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3D3" w:rsidRDefault="000F63D3">
      <w:pPr>
        <w:spacing w:line="276" w:lineRule="auto"/>
        <w:rPr>
          <w:sz w:val="28"/>
          <w:szCs w:val="28"/>
        </w:rPr>
      </w:pPr>
    </w:p>
    <w:p w:rsidR="000F63D3" w:rsidRDefault="00ED19CF">
      <w:pPr>
        <w:spacing w:line="276" w:lineRule="auto"/>
        <w:rPr>
          <w:b/>
          <w:sz w:val="16"/>
          <w:szCs w:val="16"/>
        </w:rPr>
      </w:pPr>
      <w:r>
        <w:rPr>
          <w:b/>
        </w:rPr>
        <w:t xml:space="preserve">                                                                       </w:t>
      </w:r>
      <w:r w:rsidR="000C4801" w:rsidRPr="000C4801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1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0C4801" w:rsidRPr="000C4801">
        <w:rPr>
          <w:b/>
        </w:rPr>
        <w:pict>
          <v:shape id="_x0000_i0" o:spid="_x0000_i1025" type="#_x0000_t75" style="width:45.75pt;height:61.5pt;mso-wrap-distance-left:0;mso-wrap-distance-top:0;mso-wrap-distance-right:0;mso-wrap-distance-bottom:0">
            <v:imagedata r:id="rId8" o:title=""/>
            <v:path textboxrect="0,0,0,0"/>
          </v:shape>
        </w:pict>
      </w:r>
      <w:r>
        <w:rPr>
          <w:b/>
        </w:rPr>
        <w:t xml:space="preserve">                                                   ПРОЕКТ</w:t>
      </w:r>
    </w:p>
    <w:p w:rsidR="000F63D3" w:rsidRDefault="000F63D3">
      <w:pPr>
        <w:spacing w:line="276" w:lineRule="auto"/>
        <w:rPr>
          <w:b/>
          <w:sz w:val="16"/>
          <w:szCs w:val="16"/>
        </w:rPr>
      </w:pPr>
    </w:p>
    <w:p w:rsidR="000F63D3" w:rsidRDefault="00ED19CF">
      <w:pPr>
        <w:spacing w:line="276" w:lineRule="auto"/>
      </w:pPr>
      <w:r>
        <w:rPr>
          <w:sz w:val="28"/>
          <w:szCs w:val="28"/>
        </w:rPr>
        <w:t xml:space="preserve">                       АДМИНИСТРАЦИЯ  РОВЕ</w:t>
      </w:r>
      <w:bookmarkStart w:id="0" w:name="_GoBack"/>
      <w:bookmarkEnd w:id="0"/>
      <w:r>
        <w:rPr>
          <w:sz w:val="28"/>
          <w:szCs w:val="28"/>
        </w:rPr>
        <w:t>НЬСКОГО РАЙОНА</w:t>
      </w:r>
    </w:p>
    <w:p w:rsidR="000F63D3" w:rsidRDefault="00ED19CF">
      <w:pPr>
        <w:spacing w:line="276" w:lineRule="auto"/>
      </w:pPr>
      <w:r>
        <w:rPr>
          <w:sz w:val="28"/>
          <w:szCs w:val="28"/>
        </w:rPr>
        <w:t xml:space="preserve">                                        БЕЛГОРОДСКОЙ ОБЛАСТИ </w:t>
      </w:r>
    </w:p>
    <w:p w:rsidR="000F63D3" w:rsidRDefault="00ED19CF">
      <w:pPr>
        <w:spacing w:line="276" w:lineRule="auto"/>
      </w:pPr>
      <w:r>
        <w:rPr>
          <w:sz w:val="28"/>
          <w:szCs w:val="28"/>
        </w:rPr>
        <w:t xml:space="preserve">                                                            Ровеньки</w:t>
      </w:r>
    </w:p>
    <w:p w:rsidR="000F63D3" w:rsidRDefault="000F63D3">
      <w:pPr>
        <w:spacing w:line="276" w:lineRule="auto"/>
        <w:rPr>
          <w:sz w:val="28"/>
          <w:szCs w:val="28"/>
        </w:rPr>
      </w:pPr>
    </w:p>
    <w:p w:rsidR="000F63D3" w:rsidRDefault="00ED19CF">
      <w:pPr>
        <w:spacing w:line="276" w:lineRule="auto"/>
      </w:pPr>
      <w:r>
        <w:rPr>
          <w:b/>
          <w:spacing w:val="20"/>
          <w:sz w:val="28"/>
          <w:szCs w:val="28"/>
        </w:rPr>
        <w:t xml:space="preserve">                                      ПОСТАНОВЛЕНИЕ  </w:t>
      </w:r>
    </w:p>
    <w:p w:rsidR="000F63D3" w:rsidRDefault="00ED19CF">
      <w:pPr>
        <w:spacing w:line="276" w:lineRule="auto"/>
      </w:pPr>
      <w:r>
        <w:rPr>
          <w:b/>
          <w:spacing w:val="20"/>
          <w:sz w:val="28"/>
          <w:szCs w:val="28"/>
        </w:rPr>
        <w:t xml:space="preserve">                    </w:t>
      </w:r>
    </w:p>
    <w:p w:rsidR="000F63D3" w:rsidRDefault="000F63D3">
      <w:pPr>
        <w:spacing w:line="276" w:lineRule="auto"/>
        <w:rPr>
          <w:b/>
          <w:spacing w:val="20"/>
          <w:sz w:val="28"/>
          <w:szCs w:val="28"/>
        </w:rPr>
      </w:pPr>
    </w:p>
    <w:p w:rsidR="000F63D3" w:rsidRDefault="00ED19CF">
      <w:pPr>
        <w:pStyle w:val="afb"/>
        <w:spacing w:line="276" w:lineRule="auto"/>
        <w:jc w:val="left"/>
      </w:pPr>
      <w:r>
        <w:rPr>
          <w:szCs w:val="28"/>
        </w:rPr>
        <w:t>« ____» _____________2023 г.                                                                  № _____</w:t>
      </w:r>
    </w:p>
    <w:p w:rsidR="000F63D3" w:rsidRDefault="000F63D3">
      <w:pPr>
        <w:pStyle w:val="afb"/>
        <w:spacing w:line="276" w:lineRule="auto"/>
        <w:jc w:val="left"/>
        <w:rPr>
          <w:szCs w:val="28"/>
        </w:rPr>
      </w:pPr>
    </w:p>
    <w:p w:rsidR="006620E5" w:rsidRPr="00426CBB" w:rsidRDefault="006620E5" w:rsidP="006620E5">
      <w:pPr>
        <w:pStyle w:val="ConsPlusNormal"/>
        <w:ind w:left="142" w:right="-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Ровеньского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№ 86 от 07 марта 2019г. «Об утверждении</w:t>
      </w:r>
      <w:r w:rsidRPr="00426CBB">
        <w:t xml:space="preserve"> </w:t>
      </w:r>
      <w:r w:rsidRPr="00426CBB">
        <w:rPr>
          <w:rFonts w:ascii="Times New Roman" w:hAnsi="Times New Roman" w:cs="Times New Roman"/>
          <w:b/>
          <w:sz w:val="28"/>
          <w:szCs w:val="28"/>
        </w:rPr>
        <w:t xml:space="preserve">Порядка взимания и использования родительской платы за присмотр и уход за детьми в муниципальных бюджетных образовательных учреждениях </w:t>
      </w:r>
      <w:proofErr w:type="spellStart"/>
      <w:r w:rsidRPr="00426CBB">
        <w:rPr>
          <w:rFonts w:ascii="Times New Roman" w:hAnsi="Times New Roman" w:cs="Times New Roman"/>
          <w:b/>
          <w:sz w:val="28"/>
          <w:szCs w:val="28"/>
        </w:rPr>
        <w:t>Ровеньского</w:t>
      </w:r>
      <w:proofErr w:type="spellEnd"/>
      <w:r w:rsidRPr="00426CBB">
        <w:rPr>
          <w:rFonts w:ascii="Times New Roman" w:hAnsi="Times New Roman" w:cs="Times New Roman"/>
          <w:b/>
          <w:sz w:val="28"/>
          <w:szCs w:val="28"/>
        </w:rPr>
        <w:t xml:space="preserve"> района, реализующих основную образовательную программу дошкольного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F63D3" w:rsidRDefault="000F63D3">
      <w:pPr>
        <w:tabs>
          <w:tab w:val="left" w:pos="0"/>
        </w:tabs>
        <w:jc w:val="center"/>
      </w:pPr>
    </w:p>
    <w:p w:rsidR="000F63D3" w:rsidRDefault="00ED19C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620E5" w:rsidRPr="006620E5">
        <w:rPr>
          <w:sz w:val="28"/>
          <w:szCs w:val="28"/>
        </w:rPr>
        <w:t xml:space="preserve">В целях обеспечения эффективного функционирования муниципальных бюджетных образовательных учреждений </w:t>
      </w:r>
      <w:proofErr w:type="spellStart"/>
      <w:r w:rsidR="006620E5" w:rsidRPr="006620E5">
        <w:rPr>
          <w:sz w:val="28"/>
          <w:szCs w:val="28"/>
        </w:rPr>
        <w:t>Ровеньского</w:t>
      </w:r>
      <w:proofErr w:type="spellEnd"/>
      <w:r w:rsidR="006620E5" w:rsidRPr="006620E5">
        <w:rPr>
          <w:sz w:val="28"/>
          <w:szCs w:val="28"/>
        </w:rPr>
        <w:t xml:space="preserve"> района, реализующих основную образовательную программу дошкольного образования, социальной защиты малообеспеченного населения, во исполнение </w:t>
      </w:r>
      <w:proofErr w:type="spellStart"/>
      <w:r w:rsidR="006620E5" w:rsidRPr="006620E5">
        <w:rPr>
          <w:sz w:val="28"/>
          <w:szCs w:val="28"/>
        </w:rPr>
        <w:t>Федеральньных</w:t>
      </w:r>
      <w:proofErr w:type="spellEnd"/>
      <w:r w:rsidR="006620E5" w:rsidRPr="006620E5">
        <w:rPr>
          <w:sz w:val="28"/>
          <w:szCs w:val="28"/>
        </w:rPr>
        <w:t xml:space="preserve"> законов Российской Федерации от.08.05.2010г.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от 29.12.2012г. № 273-ФЗ «Об образовании в Российской Федерации», приказа </w:t>
      </w:r>
      <w:proofErr w:type="spellStart"/>
      <w:r w:rsidR="006620E5" w:rsidRPr="006620E5">
        <w:rPr>
          <w:sz w:val="28"/>
          <w:szCs w:val="28"/>
        </w:rPr>
        <w:t>Минобрнауки</w:t>
      </w:r>
      <w:proofErr w:type="spellEnd"/>
      <w:proofErr w:type="gramEnd"/>
      <w:r w:rsidR="006620E5" w:rsidRPr="006620E5">
        <w:rPr>
          <w:sz w:val="28"/>
          <w:szCs w:val="28"/>
        </w:rPr>
        <w:t xml:space="preserve"> РФ от 15.05.2020г. № 293 «Об утверждении Порядка приема на </w:t>
      </w:r>
      <w:proofErr w:type="gramStart"/>
      <w:r w:rsidR="006620E5" w:rsidRPr="006620E5">
        <w:rPr>
          <w:sz w:val="28"/>
          <w:szCs w:val="28"/>
        </w:rPr>
        <w:t>обучение по</w:t>
      </w:r>
      <w:proofErr w:type="gramEnd"/>
      <w:r w:rsidR="006620E5" w:rsidRPr="006620E5">
        <w:rPr>
          <w:sz w:val="28"/>
          <w:szCs w:val="28"/>
        </w:rPr>
        <w:t xml:space="preserve"> образовательным программам дошкольного образования», письма </w:t>
      </w:r>
      <w:proofErr w:type="spellStart"/>
      <w:r w:rsidR="006620E5" w:rsidRPr="006620E5">
        <w:rPr>
          <w:sz w:val="28"/>
          <w:szCs w:val="28"/>
        </w:rPr>
        <w:t>Минобрнауки</w:t>
      </w:r>
      <w:proofErr w:type="spellEnd"/>
      <w:r w:rsidR="006620E5" w:rsidRPr="006620E5">
        <w:rPr>
          <w:sz w:val="28"/>
          <w:szCs w:val="28"/>
        </w:rPr>
        <w:t xml:space="preserve"> России от 24.04.2013г № ДЛ-101/08 «О размере платы, взимаемой с родителей (законных представителей) за присмотр и уход за детьми» и приведения в соответствие нормативных документов</w:t>
      </w:r>
      <w:r w:rsidRPr="006620E5">
        <w:rPr>
          <w:sz w:val="28"/>
          <w:szCs w:val="28"/>
        </w:rPr>
        <w:t>, администрация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постановляет:</w:t>
      </w:r>
    </w:p>
    <w:p w:rsidR="000F63D3" w:rsidRDefault="00ED19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620E5" w:rsidRPr="00426CBB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6620E5" w:rsidRPr="00426CBB">
        <w:rPr>
          <w:sz w:val="28"/>
          <w:szCs w:val="28"/>
        </w:rPr>
        <w:t>Ровеньского</w:t>
      </w:r>
      <w:proofErr w:type="spellEnd"/>
      <w:r w:rsidR="006620E5" w:rsidRPr="00426CBB">
        <w:rPr>
          <w:sz w:val="28"/>
          <w:szCs w:val="28"/>
        </w:rPr>
        <w:t xml:space="preserve"> района № 86 от 07 марта 2019г. </w:t>
      </w:r>
      <w:r w:rsidR="006620E5">
        <w:rPr>
          <w:sz w:val="28"/>
          <w:szCs w:val="28"/>
        </w:rPr>
        <w:t>«Об утверждении п</w:t>
      </w:r>
      <w:r w:rsidR="006620E5" w:rsidRPr="00426CBB">
        <w:rPr>
          <w:sz w:val="28"/>
          <w:szCs w:val="28"/>
        </w:rPr>
        <w:t xml:space="preserve">орядка взимания и использования родительской платы за присмотр и уход за детьми в муниципальных бюджетных образовательных учреждениях </w:t>
      </w:r>
      <w:proofErr w:type="spellStart"/>
      <w:r w:rsidR="006620E5" w:rsidRPr="00426CBB">
        <w:rPr>
          <w:sz w:val="28"/>
          <w:szCs w:val="28"/>
        </w:rPr>
        <w:t>Ровеньского</w:t>
      </w:r>
      <w:proofErr w:type="spellEnd"/>
      <w:r w:rsidR="006620E5" w:rsidRPr="00426CBB">
        <w:rPr>
          <w:sz w:val="28"/>
          <w:szCs w:val="28"/>
        </w:rPr>
        <w:t xml:space="preserve"> района, реализующих основную образовательную программу дошкольного образования</w:t>
      </w:r>
      <w:r w:rsidR="006620E5">
        <w:rPr>
          <w:sz w:val="28"/>
          <w:szCs w:val="28"/>
        </w:rPr>
        <w:t>» изменения, изложив пункты 2.6.- 2.16.Порядка в следующей редакции:</w:t>
      </w:r>
    </w:p>
    <w:p w:rsidR="006620E5" w:rsidRPr="006620E5" w:rsidRDefault="006620E5" w:rsidP="006620E5">
      <w:pPr>
        <w:pStyle w:val="28"/>
        <w:shd w:val="clear" w:color="auto" w:fill="auto"/>
        <w:tabs>
          <w:tab w:val="left" w:pos="1132"/>
        </w:tabs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«2.6. </w:t>
      </w:r>
      <w:r w:rsidRPr="006620E5">
        <w:rPr>
          <w:lang w:val="ru-RU"/>
        </w:rPr>
        <w:t>В целях материальной поддержки воспитания и обучения детей, посещающих ДОУ, родителям (законным представителям) выплачивается компенсация в размере, устанавливаемом нормативными правовыми актами Российской Федерации.</w:t>
      </w:r>
    </w:p>
    <w:p w:rsidR="006620E5" w:rsidRPr="006620E5" w:rsidRDefault="006620E5" w:rsidP="006620E5">
      <w:pPr>
        <w:pStyle w:val="28"/>
        <w:shd w:val="clear" w:color="auto" w:fill="auto"/>
        <w:tabs>
          <w:tab w:val="left" w:pos="1132"/>
        </w:tabs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2.7. </w:t>
      </w:r>
      <w:r w:rsidRPr="006620E5">
        <w:rPr>
          <w:lang w:val="ru-RU"/>
        </w:rPr>
        <w:t xml:space="preserve">Право на получение компенсации имеет один из родителей (законных представителей), внесших родительскую плату за присмотр и уход за ребенком в образовательную организацию, реализующую образовательную программу дошкольного образования. </w:t>
      </w:r>
    </w:p>
    <w:p w:rsidR="006620E5" w:rsidRPr="006620E5" w:rsidRDefault="006620E5" w:rsidP="006620E5">
      <w:pPr>
        <w:pStyle w:val="28"/>
        <w:shd w:val="clear" w:color="auto" w:fill="auto"/>
        <w:tabs>
          <w:tab w:val="left" w:pos="1132"/>
        </w:tabs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2.8. </w:t>
      </w:r>
      <w:r w:rsidRPr="006620E5">
        <w:rPr>
          <w:lang w:val="ru-RU"/>
        </w:rPr>
        <w:t xml:space="preserve">Родителям (законным представителям) на детей, осваивающих образовательные программы дошкольного образования и посещающих образовательные организации, осуществляющие образовательную деятельность, выплачивается компенсация: </w:t>
      </w:r>
    </w:p>
    <w:p w:rsidR="006620E5" w:rsidRPr="006620E5" w:rsidRDefault="006620E5" w:rsidP="006620E5">
      <w:pPr>
        <w:pStyle w:val="28"/>
        <w:shd w:val="clear" w:color="auto" w:fill="auto"/>
        <w:tabs>
          <w:tab w:val="left" w:pos="1132"/>
        </w:tabs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 xml:space="preserve">-на первого ребенка - 20 процентов размера родительской платы; </w:t>
      </w:r>
    </w:p>
    <w:p w:rsidR="006620E5" w:rsidRPr="006620E5" w:rsidRDefault="006620E5" w:rsidP="006620E5">
      <w:pPr>
        <w:pStyle w:val="28"/>
        <w:shd w:val="clear" w:color="auto" w:fill="auto"/>
        <w:tabs>
          <w:tab w:val="left" w:pos="1132"/>
        </w:tabs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 xml:space="preserve">-на второго ребенка - 50 процентов размера родительской платы; </w:t>
      </w:r>
    </w:p>
    <w:p w:rsidR="006620E5" w:rsidRPr="006620E5" w:rsidRDefault="006620E5" w:rsidP="006620E5">
      <w:pPr>
        <w:pStyle w:val="28"/>
        <w:shd w:val="clear" w:color="auto" w:fill="auto"/>
        <w:tabs>
          <w:tab w:val="left" w:pos="1132"/>
        </w:tabs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 xml:space="preserve">-на третьего и последующих детей - 70 процентов размера родительской платы за присмотр и уход за ребенком в муниципальных образовательных организациях в </w:t>
      </w:r>
      <w:proofErr w:type="spellStart"/>
      <w:r w:rsidRPr="006620E5">
        <w:rPr>
          <w:lang w:val="ru-RU"/>
        </w:rPr>
        <w:t>Ровеньском</w:t>
      </w:r>
      <w:proofErr w:type="spellEnd"/>
      <w:r w:rsidRPr="006620E5">
        <w:rPr>
          <w:lang w:val="ru-RU"/>
        </w:rPr>
        <w:t xml:space="preserve"> районе.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ab/>
        <w:t xml:space="preserve">2.9. Для назначения и выплаты компенсации родители (законные представители) представляют в управления образования  администрации </w:t>
      </w:r>
      <w:proofErr w:type="spellStart"/>
      <w:r w:rsidRPr="006620E5">
        <w:rPr>
          <w:lang w:val="ru-RU"/>
        </w:rPr>
        <w:t>Ровеньского</w:t>
      </w:r>
      <w:proofErr w:type="spellEnd"/>
      <w:r w:rsidRPr="006620E5">
        <w:rPr>
          <w:lang w:val="ru-RU"/>
        </w:rPr>
        <w:t xml:space="preserve"> района: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>а) заявление о предоставлении компенсации путем перечисления на лицевые счета, открытые в кредитных учреждениях Белгородской области;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 xml:space="preserve">б) копию документа, удостоверяющего личность (паспорт); 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 xml:space="preserve">в) сведения о составе семьи; 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 xml:space="preserve">г) информацию о номере счета в кредитных организациях области; 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0"/>
        <w:jc w:val="both"/>
        <w:rPr>
          <w:lang w:val="ru-RU"/>
        </w:rPr>
      </w:pPr>
      <w:proofErr w:type="spellStart"/>
      <w:r w:rsidRPr="006620E5">
        <w:rPr>
          <w:lang w:val="ru-RU"/>
        </w:rPr>
        <w:t>д</w:t>
      </w:r>
      <w:proofErr w:type="spellEnd"/>
      <w:r w:rsidRPr="006620E5">
        <w:rPr>
          <w:lang w:val="ru-RU"/>
        </w:rPr>
        <w:t xml:space="preserve">) в исключительных случаях - иные документы, подтверждающие численность детей в семье. </w:t>
      </w:r>
    </w:p>
    <w:p w:rsidR="006620E5" w:rsidRPr="0053610A" w:rsidRDefault="006620E5" w:rsidP="006620E5">
      <w:pPr>
        <w:shd w:val="clear" w:color="auto" w:fill="FFFFFF"/>
        <w:jc w:val="both"/>
        <w:rPr>
          <w:sz w:val="28"/>
          <w:szCs w:val="28"/>
        </w:rPr>
      </w:pPr>
      <w:r w:rsidRPr="0053610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3610A">
        <w:rPr>
          <w:sz w:val="28"/>
          <w:szCs w:val="28"/>
        </w:rPr>
        <w:t>Получение услуги «Компенсация платы, взимаемой с родителей, за присмотр и уход за детьми» возможна на портале Федеральной государственной информационной системы «Единый портал государственных и муниципальных услуг (функций)».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708"/>
        <w:jc w:val="both"/>
        <w:rPr>
          <w:lang w:val="ru-RU"/>
        </w:rPr>
      </w:pPr>
      <w:r w:rsidRPr="006620E5">
        <w:rPr>
          <w:lang w:val="ru-RU"/>
        </w:rPr>
        <w:t>2.10.В случае получения компенсации на 2-х и более детей в семье перечисления могут производиться на один лицевой счет по заявлению родителей. При возникновении в течение года права на получение компенсации заявление подается в любое время со дня возникновения такого права.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708"/>
        <w:jc w:val="both"/>
        <w:rPr>
          <w:lang w:val="ru-RU"/>
        </w:rPr>
      </w:pPr>
      <w:r w:rsidRPr="006620E5">
        <w:rPr>
          <w:lang w:val="ru-RU"/>
        </w:rPr>
        <w:t xml:space="preserve">2.11. Родитель (законный представитель) вносит родительскую плату за присмотр и уход за ребенком в образовательной организации, реализующей образовательную деятельность, в сумме, указанной в квитанции. Выплата компенсации осуществляется родителю (законному представителю), обратившемуся за предоставлением компенсации, в месяце, следующим за текущим (отчетным) месяцем, в котором внесена родительская плата за присмотр и уход за ребенком в полном объеме. 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708"/>
        <w:jc w:val="both"/>
        <w:rPr>
          <w:lang w:val="ru-RU"/>
        </w:rPr>
      </w:pPr>
      <w:r w:rsidRPr="006620E5">
        <w:rPr>
          <w:lang w:val="ru-RU"/>
        </w:rPr>
        <w:t xml:space="preserve">2.12.Управление образования администрации </w:t>
      </w:r>
      <w:proofErr w:type="spellStart"/>
      <w:r w:rsidRPr="006620E5">
        <w:rPr>
          <w:lang w:val="ru-RU"/>
        </w:rPr>
        <w:t>Ровеньского</w:t>
      </w:r>
      <w:proofErr w:type="spellEnd"/>
      <w:r w:rsidRPr="006620E5">
        <w:rPr>
          <w:lang w:val="ru-RU"/>
        </w:rPr>
        <w:t xml:space="preserve"> района, ежемесячно не позднее 20 числа месяца, следующего за </w:t>
      </w:r>
      <w:proofErr w:type="gramStart"/>
      <w:r w:rsidRPr="006620E5">
        <w:rPr>
          <w:lang w:val="ru-RU"/>
        </w:rPr>
        <w:t>отчетным</w:t>
      </w:r>
      <w:proofErr w:type="gramEnd"/>
      <w:r w:rsidRPr="006620E5">
        <w:rPr>
          <w:lang w:val="ru-RU"/>
        </w:rPr>
        <w:t xml:space="preserve">, производит расчет суммы компенсации и перечисляет ее на лицевой счет родителя (законного представителя), указанный в заявлении родителя (законного представителя). 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708"/>
        <w:jc w:val="both"/>
        <w:rPr>
          <w:lang w:val="ru-RU"/>
        </w:rPr>
      </w:pPr>
      <w:r w:rsidRPr="006620E5">
        <w:rPr>
          <w:lang w:val="ru-RU"/>
        </w:rPr>
        <w:t xml:space="preserve">2.13. Перерасчет размера компенсации в образовательных организациях, осуществляющих образовательную деятельность, производится в случае непосещения ребенком образовательной организации с сохранением </w:t>
      </w:r>
      <w:r w:rsidRPr="006620E5">
        <w:rPr>
          <w:lang w:val="ru-RU"/>
        </w:rPr>
        <w:lastRenderedPageBreak/>
        <w:t xml:space="preserve">места в соответствии с уставом образовательной организации. 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708"/>
        <w:jc w:val="both"/>
        <w:rPr>
          <w:lang w:val="ru-RU"/>
        </w:rPr>
      </w:pPr>
      <w:r w:rsidRPr="006620E5">
        <w:rPr>
          <w:lang w:val="ru-RU"/>
        </w:rPr>
        <w:t xml:space="preserve">2.14. В случае утраты получателем компенсации права на ее предоставление выплата компенсации прекращается с первого числа месяца, следующего за отчетным месяцем, в котором наступили соответствующие обстоятельства. 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 xml:space="preserve">        2.15. Управление образования администрации </w:t>
      </w:r>
      <w:proofErr w:type="spellStart"/>
      <w:r w:rsidRPr="006620E5">
        <w:rPr>
          <w:lang w:val="ru-RU"/>
        </w:rPr>
        <w:t>Ровеньского</w:t>
      </w:r>
      <w:proofErr w:type="spellEnd"/>
      <w:r w:rsidRPr="006620E5">
        <w:rPr>
          <w:lang w:val="ru-RU"/>
        </w:rPr>
        <w:t xml:space="preserve"> района принимает меры к взысканию излишне выплаченных получателю сумм компенсации в порядке, установленном действующим законодательством.             </w:t>
      </w:r>
    </w:p>
    <w:p w:rsidR="006620E5" w:rsidRPr="006620E5" w:rsidRDefault="006620E5" w:rsidP="006620E5">
      <w:pPr>
        <w:pStyle w:val="28"/>
        <w:shd w:val="clear" w:color="auto" w:fill="auto"/>
        <w:spacing w:after="0" w:line="240" w:lineRule="auto"/>
        <w:ind w:firstLine="0"/>
        <w:jc w:val="both"/>
        <w:rPr>
          <w:lang w:val="ru-RU"/>
        </w:rPr>
      </w:pPr>
      <w:r w:rsidRPr="006620E5">
        <w:rPr>
          <w:lang w:val="ru-RU"/>
        </w:rPr>
        <w:t xml:space="preserve">         2.16. </w:t>
      </w:r>
      <w:proofErr w:type="gramStart"/>
      <w:r w:rsidRPr="006620E5">
        <w:rPr>
          <w:lang w:val="ru-RU"/>
        </w:rPr>
        <w:t>При заключении договора с родителем (законным представителем), принявшим решение о направлении средств (части средств) материнского (семейного) капитала на оплату за присмотр и уход за детьми в образовательной организации, реализующей образовательную программу дошкольного образования (далее - организация), в договоре должна быть указана сумма, подлежащая перечислению на счет организации единовременным платежом из территориального органа Пенсионного фонда Российской Федерации.</w:t>
      </w:r>
      <w:proofErr w:type="gramEnd"/>
      <w:r w:rsidRPr="006620E5">
        <w:rPr>
          <w:lang w:val="ru-RU"/>
        </w:rPr>
        <w:t xml:space="preserve"> При этом если родитель (законный представитель) одновременно принимает решение об использовании своего права на получение компенсации части родительской платы за присмотр и уход за ребенком в организации (далее - компенсация), то сумма, подлежащая перечислению, указывается в договоре. Также в договоре прописывается сумма, подлежащая перечислению, в случае если родитель (законный представитель) отказывается от своего права на получение компенсации. </w:t>
      </w:r>
      <w:proofErr w:type="gramStart"/>
      <w:r w:rsidRPr="006620E5">
        <w:rPr>
          <w:lang w:val="ru-RU"/>
        </w:rPr>
        <w:t>Если родитель (законный представитель) принимает решение об использовании своего права на получение компенсации части родительской платы за присмотр и уход за ребенком в организации (далее - компенсация), то указанная в договоре сумма средств для направления органами Пенсионного фонда Российской Федерации на оплату за присмотр и уход за ребенком в образовательной организации не должна включать в себя сумму средств, подлежащую выплате в</w:t>
      </w:r>
      <w:proofErr w:type="gramEnd"/>
      <w:r w:rsidRPr="006620E5">
        <w:rPr>
          <w:lang w:val="ru-RU"/>
        </w:rPr>
        <w:t xml:space="preserve"> </w:t>
      </w:r>
      <w:proofErr w:type="gramStart"/>
      <w:r w:rsidRPr="006620E5">
        <w:rPr>
          <w:lang w:val="ru-RU"/>
        </w:rPr>
        <w:t>виде</w:t>
      </w:r>
      <w:proofErr w:type="gramEnd"/>
      <w:r w:rsidRPr="006620E5">
        <w:rPr>
          <w:lang w:val="ru-RU"/>
        </w:rPr>
        <w:t xml:space="preserve"> компенсации</w:t>
      </w:r>
      <w:r>
        <w:rPr>
          <w:lang w:val="ru-RU"/>
        </w:rPr>
        <w:t>».</w:t>
      </w:r>
      <w:r w:rsidRPr="006620E5">
        <w:rPr>
          <w:lang w:val="ru-RU"/>
        </w:rPr>
        <w:t xml:space="preserve"> </w:t>
      </w:r>
    </w:p>
    <w:p w:rsidR="000F63D3" w:rsidRDefault="00ED19CF">
      <w:pPr>
        <w:ind w:firstLine="720"/>
        <w:jc w:val="both"/>
      </w:pPr>
      <w:r>
        <w:rPr>
          <w:sz w:val="28"/>
          <w:szCs w:val="28"/>
          <w:highlight w:val="white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органов местного самоуправления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  <w:lang w:val="en-US"/>
        </w:rPr>
        <w:t>rovenkiadm</w:t>
      </w:r>
      <w:proofErr w:type="spellEnd"/>
      <w:r w:rsidRPr="006620E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gosuslugi</w:t>
      </w:r>
      <w:proofErr w:type="spellEnd"/>
      <w:r w:rsidRPr="006620E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сети Интернет и опубликовать в районной газете «</w:t>
      </w:r>
      <w:proofErr w:type="spellStart"/>
      <w:r>
        <w:rPr>
          <w:sz w:val="28"/>
          <w:szCs w:val="28"/>
        </w:rPr>
        <w:t>Ровеньская</w:t>
      </w:r>
      <w:proofErr w:type="spellEnd"/>
      <w:r>
        <w:rPr>
          <w:sz w:val="28"/>
          <w:szCs w:val="28"/>
        </w:rPr>
        <w:t xml:space="preserve"> нива». </w:t>
      </w:r>
    </w:p>
    <w:p w:rsidR="006620E5" w:rsidRPr="004C1098" w:rsidRDefault="002B6355" w:rsidP="002B63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D19CF">
        <w:rPr>
          <w:sz w:val="28"/>
          <w:szCs w:val="28"/>
        </w:rPr>
        <w:t>3.</w:t>
      </w:r>
      <w:proofErr w:type="gramStart"/>
      <w:r w:rsidR="00ED19CF">
        <w:rPr>
          <w:sz w:val="28"/>
          <w:szCs w:val="28"/>
          <w:highlight w:val="white"/>
        </w:rPr>
        <w:t>Контроль за</w:t>
      </w:r>
      <w:proofErr w:type="gramEnd"/>
      <w:r w:rsidR="00ED19CF">
        <w:rPr>
          <w:sz w:val="28"/>
          <w:szCs w:val="28"/>
          <w:highlight w:val="white"/>
        </w:rPr>
        <w:t xml:space="preserve"> исполнением данного постановлен</w:t>
      </w:r>
      <w:r w:rsidR="00ED19CF">
        <w:rPr>
          <w:sz w:val="28"/>
          <w:szCs w:val="28"/>
        </w:rPr>
        <w:t>ия возложить на</w:t>
      </w:r>
      <w:r w:rsidR="006620E5" w:rsidRPr="006620E5">
        <w:rPr>
          <w:sz w:val="28"/>
          <w:szCs w:val="28"/>
        </w:rPr>
        <w:t xml:space="preserve"> </w:t>
      </w:r>
      <w:r w:rsidR="006620E5" w:rsidRPr="004C1098">
        <w:rPr>
          <w:sz w:val="28"/>
          <w:szCs w:val="28"/>
        </w:rPr>
        <w:t xml:space="preserve">заместителя главы администрации  района по социальной политике </w:t>
      </w:r>
      <w:proofErr w:type="spellStart"/>
      <w:r w:rsidR="006620E5" w:rsidRPr="004C1098">
        <w:rPr>
          <w:sz w:val="28"/>
          <w:szCs w:val="28"/>
        </w:rPr>
        <w:t>Пальченко</w:t>
      </w:r>
      <w:proofErr w:type="spellEnd"/>
      <w:r w:rsidR="006620E5" w:rsidRPr="004C1098">
        <w:rPr>
          <w:sz w:val="28"/>
          <w:szCs w:val="28"/>
        </w:rPr>
        <w:t xml:space="preserve"> Е.Ф.</w:t>
      </w:r>
    </w:p>
    <w:p w:rsidR="000F63D3" w:rsidRDefault="000F63D3" w:rsidP="006620E5">
      <w:pPr>
        <w:pStyle w:val="a5"/>
        <w:ind w:left="0" w:firstLine="720"/>
        <w:contextualSpacing w:val="0"/>
        <w:jc w:val="both"/>
      </w:pPr>
    </w:p>
    <w:p w:rsidR="000F63D3" w:rsidRDefault="000F63D3">
      <w:pPr>
        <w:jc w:val="both"/>
      </w:pPr>
    </w:p>
    <w:p w:rsidR="000F63D3" w:rsidRDefault="000F63D3">
      <w:pPr>
        <w:pStyle w:val="afb"/>
        <w:ind w:firstLine="720"/>
      </w:pPr>
    </w:p>
    <w:p w:rsidR="000F63D3" w:rsidRDefault="00ED19CF">
      <w:pPr>
        <w:jc w:val="both"/>
        <w:rPr>
          <w:color w:val="000000"/>
        </w:rPr>
      </w:pPr>
      <w:r>
        <w:rPr>
          <w:b/>
          <w:color w:val="000000" w:themeColor="text1"/>
          <w:sz w:val="28"/>
        </w:rPr>
        <w:t xml:space="preserve">Глава администрации </w:t>
      </w:r>
    </w:p>
    <w:p w:rsidR="000F63D3" w:rsidRDefault="00ED19CF">
      <w:pPr>
        <w:jc w:val="both"/>
        <w:rPr>
          <w:color w:val="000000"/>
        </w:rPr>
      </w:pPr>
      <w:r>
        <w:rPr>
          <w:b/>
          <w:color w:val="000000" w:themeColor="text1"/>
          <w:sz w:val="28"/>
        </w:rPr>
        <w:t xml:space="preserve"> </w:t>
      </w:r>
      <w:proofErr w:type="spellStart"/>
      <w:r>
        <w:rPr>
          <w:b/>
          <w:color w:val="000000" w:themeColor="text1"/>
          <w:sz w:val="28"/>
        </w:rPr>
        <w:t>Ровеньского</w:t>
      </w:r>
      <w:proofErr w:type="spellEnd"/>
      <w:r>
        <w:rPr>
          <w:b/>
          <w:color w:val="000000" w:themeColor="text1"/>
          <w:sz w:val="28"/>
        </w:rPr>
        <w:t xml:space="preserve"> района     </w:t>
      </w:r>
      <w:r>
        <w:rPr>
          <w:b/>
          <w:color w:val="000000" w:themeColor="text1"/>
          <w:sz w:val="28"/>
        </w:rPr>
        <w:tab/>
        <w:t xml:space="preserve">                                                       Т.В. Киричкова</w:t>
      </w:r>
    </w:p>
    <w:p w:rsidR="000F63D3" w:rsidRDefault="000F63D3">
      <w:pPr>
        <w:jc w:val="both"/>
        <w:rPr>
          <w:color w:val="000000"/>
        </w:rPr>
      </w:pPr>
    </w:p>
    <w:p w:rsidR="000F63D3" w:rsidRDefault="000F63D3">
      <w:pPr>
        <w:jc w:val="both"/>
        <w:rPr>
          <w:color w:val="000000"/>
        </w:rPr>
      </w:pPr>
    </w:p>
    <w:p w:rsidR="000F63D3" w:rsidRDefault="000F63D3">
      <w:pPr>
        <w:spacing w:line="283" w:lineRule="atLeast"/>
      </w:pPr>
    </w:p>
    <w:p w:rsidR="000F63D3" w:rsidRDefault="000F63D3">
      <w:pPr>
        <w:spacing w:line="276" w:lineRule="auto"/>
        <w:rPr>
          <w:b/>
          <w:sz w:val="28"/>
        </w:rPr>
      </w:pPr>
    </w:p>
    <w:p w:rsidR="006620E5" w:rsidRDefault="006620E5">
      <w:pPr>
        <w:spacing w:line="276" w:lineRule="auto"/>
        <w:rPr>
          <w:b/>
          <w:sz w:val="28"/>
        </w:rPr>
      </w:pPr>
    </w:p>
    <w:p w:rsidR="006620E5" w:rsidRDefault="006620E5">
      <w:pPr>
        <w:spacing w:line="276" w:lineRule="auto"/>
        <w:rPr>
          <w:b/>
          <w:sz w:val="28"/>
        </w:rPr>
      </w:pPr>
    </w:p>
    <w:p w:rsidR="006620E5" w:rsidRDefault="006620E5">
      <w:pPr>
        <w:spacing w:line="276" w:lineRule="auto"/>
        <w:rPr>
          <w:b/>
          <w:sz w:val="28"/>
        </w:rPr>
      </w:pPr>
    </w:p>
    <w:p w:rsidR="006620E5" w:rsidRDefault="006620E5">
      <w:pPr>
        <w:spacing w:line="276" w:lineRule="auto"/>
        <w:rPr>
          <w:b/>
          <w:sz w:val="28"/>
        </w:rPr>
      </w:pPr>
    </w:p>
    <w:p w:rsidR="000F63D3" w:rsidRDefault="00ED19CF" w:rsidP="006620E5">
      <w:pPr>
        <w:spacing w:line="276" w:lineRule="auto"/>
      </w:pPr>
      <w:r>
        <w:rPr>
          <w:b/>
          <w:sz w:val="28"/>
        </w:rPr>
        <w:lastRenderedPageBreak/>
        <w:t xml:space="preserve">Подготовлено: </w:t>
      </w:r>
    </w:p>
    <w:p w:rsidR="000F63D3" w:rsidRDefault="000F63D3">
      <w:pPr>
        <w:spacing w:line="283" w:lineRule="atLeast"/>
        <w:ind w:left="-993"/>
        <w:rPr>
          <w:b/>
          <w:sz w:val="28"/>
        </w:rPr>
      </w:pPr>
    </w:p>
    <w:p w:rsidR="000F63D3" w:rsidRDefault="006620E5" w:rsidP="006620E5">
      <w:pPr>
        <w:pStyle w:val="ConsPlusNonformat"/>
        <w:widowControl/>
        <w:spacing w:after="0" w:line="283" w:lineRule="atLeast"/>
        <w:ind w:right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0F63D3" w:rsidRDefault="00ED19CF" w:rsidP="006620E5">
      <w:pPr>
        <w:pStyle w:val="ConsPlusNonformat"/>
        <w:widowControl/>
        <w:spacing w:after="0" w:line="283" w:lineRule="atLeast"/>
        <w:ind w:right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М. </w:t>
      </w:r>
      <w:r w:rsidR="006620E5">
        <w:rPr>
          <w:rFonts w:ascii="Times New Roman" w:hAnsi="Times New Roman"/>
          <w:sz w:val="28"/>
          <w:szCs w:val="28"/>
        </w:rPr>
        <w:t>Бекетова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0F63D3" w:rsidRDefault="000F63D3" w:rsidP="006620E5">
      <w:pPr>
        <w:pStyle w:val="ConsPlusNonformat"/>
        <w:widowControl/>
        <w:spacing w:after="0" w:line="283" w:lineRule="atLeast"/>
        <w:ind w:right="283"/>
      </w:pPr>
    </w:p>
    <w:p w:rsidR="000F63D3" w:rsidRDefault="00ED19CF" w:rsidP="006620E5">
      <w:pPr>
        <w:spacing w:line="283" w:lineRule="atLeast"/>
      </w:pPr>
      <w:r>
        <w:rPr>
          <w:b/>
          <w:sz w:val="28"/>
        </w:rPr>
        <w:t xml:space="preserve">Проверено: </w:t>
      </w:r>
      <w:r>
        <w:rPr>
          <w:i/>
          <w:sz w:val="28"/>
        </w:rPr>
        <w:t xml:space="preserve"> </w:t>
      </w:r>
    </w:p>
    <w:p w:rsidR="000F63D3" w:rsidRDefault="000F63D3" w:rsidP="006620E5">
      <w:pPr>
        <w:spacing w:line="276" w:lineRule="auto"/>
        <w:rPr>
          <w:i/>
          <w:sz w:val="28"/>
        </w:rPr>
      </w:pPr>
    </w:p>
    <w:p w:rsidR="000F63D3" w:rsidRDefault="00ED19CF" w:rsidP="006620E5">
      <w:pPr>
        <w:spacing w:line="283" w:lineRule="atLeast"/>
      </w:pPr>
      <w:r>
        <w:rPr>
          <w:sz w:val="28"/>
        </w:rPr>
        <w:t xml:space="preserve">Начальник отдела правового обеспечения, </w:t>
      </w:r>
    </w:p>
    <w:p w:rsidR="000F63D3" w:rsidRDefault="00ED19CF" w:rsidP="006620E5">
      <w:pPr>
        <w:spacing w:line="283" w:lineRule="atLeast"/>
      </w:pPr>
      <w:r>
        <w:rPr>
          <w:sz w:val="28"/>
        </w:rPr>
        <w:t xml:space="preserve">муниципальной службы и кадров  </w:t>
      </w:r>
    </w:p>
    <w:p w:rsidR="000F63D3" w:rsidRDefault="00ED19CF" w:rsidP="006620E5">
      <w:pPr>
        <w:spacing w:line="283" w:lineRule="atLeast"/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                                            А. </w:t>
      </w:r>
      <w:proofErr w:type="spellStart"/>
      <w:r>
        <w:rPr>
          <w:sz w:val="28"/>
        </w:rPr>
        <w:t>Удовидченко</w:t>
      </w:r>
      <w:proofErr w:type="spellEnd"/>
    </w:p>
    <w:p w:rsidR="000F63D3" w:rsidRDefault="000F63D3" w:rsidP="006620E5">
      <w:pPr>
        <w:spacing w:line="276" w:lineRule="auto"/>
        <w:rPr>
          <w:sz w:val="28"/>
        </w:rPr>
      </w:pPr>
    </w:p>
    <w:p w:rsidR="000F63D3" w:rsidRDefault="00ED19CF" w:rsidP="006620E5">
      <w:pPr>
        <w:spacing w:line="276" w:lineRule="auto"/>
      </w:pPr>
      <w:r>
        <w:rPr>
          <w:b/>
          <w:sz w:val="28"/>
        </w:rPr>
        <w:t xml:space="preserve">Согласовано: </w:t>
      </w:r>
    </w:p>
    <w:p w:rsidR="000F63D3" w:rsidRDefault="000F63D3" w:rsidP="006620E5">
      <w:pPr>
        <w:spacing w:line="276" w:lineRule="auto"/>
        <w:rPr>
          <w:b/>
          <w:sz w:val="28"/>
        </w:rPr>
      </w:pPr>
    </w:p>
    <w:p w:rsidR="000F63D3" w:rsidRDefault="00ED19CF" w:rsidP="006620E5">
      <w:pPr>
        <w:spacing w:line="283" w:lineRule="atLeast"/>
      </w:pPr>
      <w:r>
        <w:rPr>
          <w:sz w:val="28"/>
        </w:rPr>
        <w:t xml:space="preserve">Первый заместитель главы администрации </w:t>
      </w:r>
    </w:p>
    <w:p w:rsidR="000F63D3" w:rsidRDefault="00ED19CF" w:rsidP="006620E5">
      <w:pPr>
        <w:spacing w:line="283" w:lineRule="atLeast"/>
      </w:pP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по экономике – начальник</w:t>
      </w:r>
    </w:p>
    <w:p w:rsidR="000F63D3" w:rsidRDefault="00ED19CF" w:rsidP="006620E5">
      <w:pPr>
        <w:spacing w:line="283" w:lineRule="atLeast"/>
      </w:pPr>
      <w:r>
        <w:rPr>
          <w:sz w:val="28"/>
        </w:rPr>
        <w:t>управления финансов и бюджетной политики</w:t>
      </w:r>
    </w:p>
    <w:p w:rsidR="000F63D3" w:rsidRDefault="00ED19CF" w:rsidP="006620E5">
      <w:pPr>
        <w:spacing w:line="283" w:lineRule="atLeast"/>
        <w:ind w:right="170"/>
        <w:rPr>
          <w:sz w:val="28"/>
        </w:rPr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                                              М. </w:t>
      </w:r>
      <w:proofErr w:type="gramStart"/>
      <w:r>
        <w:rPr>
          <w:sz w:val="28"/>
        </w:rPr>
        <w:t>Подобная</w:t>
      </w:r>
      <w:proofErr w:type="gramEnd"/>
    </w:p>
    <w:p w:rsidR="000F63D3" w:rsidRDefault="000F63D3" w:rsidP="006620E5">
      <w:pPr>
        <w:spacing w:line="276" w:lineRule="auto"/>
        <w:ind w:right="170"/>
        <w:rPr>
          <w:sz w:val="28"/>
        </w:rPr>
      </w:pPr>
    </w:p>
    <w:p w:rsidR="006620E5" w:rsidRDefault="00ED19CF" w:rsidP="006620E5">
      <w:pPr>
        <w:spacing w:line="283" w:lineRule="atLeast"/>
        <w:ind w:right="17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</w:p>
    <w:p w:rsidR="006620E5" w:rsidRDefault="006620E5" w:rsidP="006620E5">
      <w:pPr>
        <w:spacing w:line="283" w:lineRule="atLeast"/>
      </w:pPr>
      <w:r>
        <w:rPr>
          <w:sz w:val="28"/>
        </w:rPr>
        <w:t xml:space="preserve">Заместитель главы администрации </w:t>
      </w:r>
    </w:p>
    <w:p w:rsidR="000F63D3" w:rsidRDefault="006620E5" w:rsidP="006620E5">
      <w:pPr>
        <w:spacing w:line="276" w:lineRule="auto"/>
        <w:rPr>
          <w:b/>
          <w:sz w:val="28"/>
          <w:szCs w:val="28"/>
        </w:rPr>
      </w:pPr>
      <w:proofErr w:type="spellStart"/>
      <w:r>
        <w:rPr>
          <w:sz w:val="28"/>
        </w:rPr>
        <w:t>Ровеньского</w:t>
      </w:r>
      <w:proofErr w:type="spellEnd"/>
      <w:r>
        <w:rPr>
          <w:sz w:val="28"/>
        </w:rPr>
        <w:t xml:space="preserve"> района по социальной политике                               Е. </w:t>
      </w:r>
      <w:proofErr w:type="spellStart"/>
      <w:r>
        <w:rPr>
          <w:sz w:val="28"/>
        </w:rPr>
        <w:t>Пальченко</w:t>
      </w:r>
      <w:proofErr w:type="spellEnd"/>
    </w:p>
    <w:p w:rsidR="000F63D3" w:rsidRDefault="000F63D3" w:rsidP="006620E5">
      <w:pPr>
        <w:tabs>
          <w:tab w:val="left" w:pos="7215"/>
        </w:tabs>
        <w:spacing w:line="276" w:lineRule="auto"/>
        <w:rPr>
          <w:sz w:val="28"/>
          <w:szCs w:val="28"/>
        </w:rPr>
      </w:pPr>
    </w:p>
    <w:p w:rsidR="000F63D3" w:rsidRDefault="000F63D3" w:rsidP="006620E5">
      <w:pPr>
        <w:spacing w:line="276" w:lineRule="auto"/>
        <w:rPr>
          <w:b/>
          <w:sz w:val="28"/>
          <w:szCs w:val="28"/>
        </w:rPr>
      </w:pPr>
    </w:p>
    <w:p w:rsidR="000F63D3" w:rsidRDefault="000F63D3" w:rsidP="006620E5">
      <w:pPr>
        <w:spacing w:line="276" w:lineRule="auto"/>
        <w:rPr>
          <w:b/>
          <w:sz w:val="28"/>
          <w:szCs w:val="28"/>
        </w:rPr>
      </w:pPr>
    </w:p>
    <w:p w:rsidR="000F63D3" w:rsidRDefault="000F63D3" w:rsidP="006620E5">
      <w:pPr>
        <w:spacing w:line="276" w:lineRule="auto"/>
        <w:rPr>
          <w:b/>
          <w:sz w:val="28"/>
          <w:szCs w:val="28"/>
        </w:rPr>
      </w:pPr>
    </w:p>
    <w:p w:rsidR="000F63D3" w:rsidRDefault="000F63D3">
      <w:pPr>
        <w:spacing w:line="276" w:lineRule="auto"/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ind w:left="-964"/>
        <w:rPr>
          <w:b/>
          <w:sz w:val="28"/>
          <w:szCs w:val="28"/>
        </w:rPr>
      </w:pPr>
    </w:p>
    <w:p w:rsidR="000F63D3" w:rsidRDefault="000F63D3">
      <w:pPr>
        <w:rPr>
          <w:b/>
          <w:sz w:val="28"/>
          <w:szCs w:val="28"/>
        </w:rPr>
      </w:pPr>
    </w:p>
    <w:sectPr w:rsidR="000F63D3" w:rsidSect="000F63D3">
      <w:pgSz w:w="11906" w:h="16838"/>
      <w:pgMar w:top="615" w:right="850" w:bottom="774" w:left="162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5C" w:rsidRDefault="002A0C5C">
      <w:r>
        <w:separator/>
      </w:r>
    </w:p>
  </w:endnote>
  <w:endnote w:type="continuationSeparator" w:id="0">
    <w:p w:rsidR="002A0C5C" w:rsidRDefault="002A0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5C" w:rsidRDefault="002A0C5C">
      <w:r>
        <w:separator/>
      </w:r>
    </w:p>
  </w:footnote>
  <w:footnote w:type="continuationSeparator" w:id="0">
    <w:p w:rsidR="002A0C5C" w:rsidRDefault="002A0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37168"/>
    <w:multiLevelType w:val="hybridMultilevel"/>
    <w:tmpl w:val="C91CD3E0"/>
    <w:lvl w:ilvl="0" w:tplc="F5C08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8F7E7D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545A3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44672E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D412E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E8A4F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5460B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0AAF8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4ED6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662E5E"/>
    <w:multiLevelType w:val="multilevel"/>
    <w:tmpl w:val="2EC6C69E"/>
    <w:lvl w:ilvl="0">
      <w:start w:val="2"/>
      <w:numFmt w:val="decimal"/>
      <w:lvlText w:val="2.%1.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803497"/>
    <w:multiLevelType w:val="hybridMultilevel"/>
    <w:tmpl w:val="E23A696A"/>
    <w:lvl w:ilvl="0" w:tplc="988E1E28">
      <w:start w:val="1"/>
      <w:numFmt w:val="decimal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A12816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98AA07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20087F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ADE862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03601C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7A09D5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51423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8127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3D3"/>
    <w:rsid w:val="000C4801"/>
    <w:rsid w:val="000F63D3"/>
    <w:rsid w:val="002A0C5C"/>
    <w:rsid w:val="002B6355"/>
    <w:rsid w:val="006620E5"/>
    <w:rsid w:val="00ED1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63D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0F63D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0F63D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0F63D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0F63D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0F63D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0F63D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0F63D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0F63D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0F63D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0F63D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F63D3"/>
    <w:rPr>
      <w:sz w:val="24"/>
      <w:szCs w:val="24"/>
    </w:rPr>
  </w:style>
  <w:style w:type="character" w:customStyle="1" w:styleId="QuoteChar">
    <w:name w:val="Quote Char"/>
    <w:uiPriority w:val="29"/>
    <w:rsid w:val="000F63D3"/>
    <w:rPr>
      <w:i/>
    </w:rPr>
  </w:style>
  <w:style w:type="character" w:customStyle="1" w:styleId="IntenseQuoteChar">
    <w:name w:val="Intense Quote Char"/>
    <w:uiPriority w:val="30"/>
    <w:rsid w:val="000F63D3"/>
    <w:rPr>
      <w:i/>
    </w:rPr>
  </w:style>
  <w:style w:type="character" w:customStyle="1" w:styleId="HeaderChar">
    <w:name w:val="Header Char"/>
    <w:basedOn w:val="a0"/>
    <w:link w:val="Header"/>
    <w:uiPriority w:val="99"/>
    <w:rsid w:val="000F63D3"/>
  </w:style>
  <w:style w:type="character" w:customStyle="1" w:styleId="CaptionChar">
    <w:name w:val="Caption Char"/>
    <w:uiPriority w:val="99"/>
    <w:rsid w:val="000F63D3"/>
  </w:style>
  <w:style w:type="character" w:customStyle="1" w:styleId="FootnoteTextChar">
    <w:name w:val="Footnote Text Char"/>
    <w:uiPriority w:val="99"/>
    <w:rsid w:val="000F63D3"/>
    <w:rPr>
      <w:sz w:val="18"/>
    </w:rPr>
  </w:style>
  <w:style w:type="character" w:customStyle="1" w:styleId="EndnoteTextChar">
    <w:name w:val="Endnote Text Char"/>
    <w:uiPriority w:val="99"/>
    <w:rsid w:val="000F63D3"/>
    <w:rPr>
      <w:sz w:val="20"/>
    </w:rPr>
  </w:style>
  <w:style w:type="paragraph" w:customStyle="1" w:styleId="Heading1">
    <w:name w:val="Heading 1"/>
    <w:basedOn w:val="a"/>
    <w:next w:val="a"/>
    <w:link w:val="11"/>
    <w:uiPriority w:val="9"/>
    <w:rsid w:val="000F63D3"/>
    <w:pPr>
      <w:keepNext/>
      <w:numPr>
        <w:numId w:val="1"/>
      </w:numPr>
      <w:jc w:val="both"/>
      <w:outlineLvl w:val="0"/>
    </w:pPr>
    <w:rPr>
      <w:rFonts w:ascii="Arial" w:eastAsia="Arial" w:hAnsi="Arial"/>
      <w:sz w:val="40"/>
      <w:szCs w:val="40"/>
      <w:lang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0F63D3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0F63D3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0F63D3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0F63D3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0F63D3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0F63D3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0F63D3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0F63D3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11">
    <w:name w:val="Заголовок 1 Знак1"/>
    <w:link w:val="Heading1"/>
    <w:uiPriority w:val="9"/>
    <w:rsid w:val="000F63D3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0F63D3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0F63D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0F63D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0F63D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0F63D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0F63D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0F63D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0F63D3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0F63D3"/>
    <w:pPr>
      <w:ind w:left="720"/>
      <w:contextualSpacing/>
    </w:pPr>
  </w:style>
  <w:style w:type="paragraph" w:styleId="a6">
    <w:name w:val="No Spacing"/>
    <w:uiPriority w:val="1"/>
    <w:qFormat/>
    <w:rsid w:val="000F63D3"/>
    <w:rPr>
      <w:sz w:val="22"/>
      <w:szCs w:val="22"/>
      <w:lang w:val="en-US" w:eastAsia="en-US"/>
    </w:rPr>
  </w:style>
  <w:style w:type="paragraph" w:styleId="a3">
    <w:name w:val="Title"/>
    <w:basedOn w:val="a"/>
    <w:link w:val="a7"/>
    <w:uiPriority w:val="10"/>
    <w:rsid w:val="000F63D3"/>
    <w:pPr>
      <w:suppressLineNumbers/>
      <w:spacing w:before="120" w:after="120"/>
    </w:pPr>
    <w:rPr>
      <w:rFonts w:ascii="Arial" w:eastAsia="Arial" w:hAnsi="Arial"/>
      <w:sz w:val="48"/>
      <w:szCs w:val="48"/>
      <w:lang/>
    </w:rPr>
  </w:style>
  <w:style w:type="character" w:customStyle="1" w:styleId="a7">
    <w:name w:val="Название Знак"/>
    <w:link w:val="a3"/>
    <w:uiPriority w:val="10"/>
    <w:rsid w:val="000F63D3"/>
    <w:rPr>
      <w:sz w:val="48"/>
      <w:szCs w:val="48"/>
    </w:rPr>
  </w:style>
  <w:style w:type="paragraph" w:styleId="a4">
    <w:name w:val="Subtitle"/>
    <w:basedOn w:val="a"/>
    <w:next w:val="a"/>
    <w:link w:val="a8"/>
    <w:uiPriority w:val="11"/>
    <w:qFormat/>
    <w:rsid w:val="000F63D3"/>
    <w:pPr>
      <w:spacing w:before="200" w:after="200"/>
    </w:pPr>
    <w:rPr>
      <w:rFonts w:ascii="Arial" w:eastAsia="Arial" w:hAnsi="Arial"/>
      <w:lang/>
    </w:rPr>
  </w:style>
  <w:style w:type="character" w:customStyle="1" w:styleId="a8">
    <w:name w:val="Подзаголовок Знак"/>
    <w:link w:val="a4"/>
    <w:uiPriority w:val="11"/>
    <w:rsid w:val="000F63D3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0F63D3"/>
    <w:pPr>
      <w:ind w:left="720" w:right="720"/>
    </w:pPr>
    <w:rPr>
      <w:rFonts w:ascii="Arial" w:eastAsia="Arial" w:hAnsi="Arial"/>
      <w:i/>
      <w:sz w:val="20"/>
      <w:szCs w:val="20"/>
      <w:lang/>
    </w:rPr>
  </w:style>
  <w:style w:type="character" w:customStyle="1" w:styleId="21">
    <w:name w:val="Цитата 2 Знак"/>
    <w:link w:val="20"/>
    <w:uiPriority w:val="29"/>
    <w:rsid w:val="000F63D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F63D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rFonts w:ascii="Arial" w:eastAsia="Arial" w:hAnsi="Arial"/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0F63D3"/>
    <w:rPr>
      <w:i/>
    </w:rPr>
  </w:style>
  <w:style w:type="paragraph" w:customStyle="1" w:styleId="Header">
    <w:name w:val="Header"/>
    <w:basedOn w:val="a"/>
    <w:link w:val="ab"/>
    <w:uiPriority w:val="99"/>
    <w:unhideWhenUsed/>
    <w:rsid w:val="000F63D3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Header"/>
    <w:uiPriority w:val="99"/>
    <w:rsid w:val="000F63D3"/>
  </w:style>
  <w:style w:type="paragraph" w:customStyle="1" w:styleId="Footer">
    <w:name w:val="Footer"/>
    <w:basedOn w:val="a"/>
    <w:link w:val="ac"/>
    <w:uiPriority w:val="99"/>
    <w:unhideWhenUsed/>
    <w:rsid w:val="000F63D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F63D3"/>
  </w:style>
  <w:style w:type="paragraph" w:customStyle="1" w:styleId="Caption">
    <w:name w:val="Caption"/>
    <w:basedOn w:val="a"/>
    <w:rsid w:val="000F63D3"/>
    <w:pPr>
      <w:suppressLineNumbers/>
      <w:spacing w:before="120" w:after="120"/>
    </w:pPr>
    <w:rPr>
      <w:i/>
      <w:iCs/>
    </w:rPr>
  </w:style>
  <w:style w:type="character" w:customStyle="1" w:styleId="ac">
    <w:name w:val="Нижний колонтитул Знак"/>
    <w:link w:val="Footer"/>
    <w:uiPriority w:val="99"/>
    <w:rsid w:val="000F63D3"/>
  </w:style>
  <w:style w:type="table" w:styleId="ad">
    <w:name w:val="Table Grid"/>
    <w:basedOn w:val="a1"/>
    <w:uiPriority w:val="59"/>
    <w:rsid w:val="000F63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F63D3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F63D3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0F63D3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0F63D3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0F63D3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0F63D3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0F63D3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0F63D3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0F63D3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0F63D3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F63D3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0F63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F63D3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F63D3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F63D3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F63D3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F63D3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F63D3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F63D3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0F63D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0F63D3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e">
    <w:name w:val="Hyperlink"/>
    <w:uiPriority w:val="99"/>
    <w:unhideWhenUsed/>
    <w:rsid w:val="000F63D3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F63D3"/>
    <w:pPr>
      <w:spacing w:after="40"/>
    </w:pPr>
    <w:rPr>
      <w:rFonts w:ascii="Arial" w:eastAsia="Arial" w:hAnsi="Arial"/>
      <w:sz w:val="18"/>
      <w:szCs w:val="20"/>
      <w:lang/>
    </w:rPr>
  </w:style>
  <w:style w:type="character" w:customStyle="1" w:styleId="af0">
    <w:name w:val="Текст сноски Знак"/>
    <w:link w:val="af"/>
    <w:uiPriority w:val="99"/>
    <w:rsid w:val="000F63D3"/>
    <w:rPr>
      <w:sz w:val="18"/>
    </w:rPr>
  </w:style>
  <w:style w:type="character" w:styleId="af1">
    <w:name w:val="footnote reference"/>
    <w:uiPriority w:val="99"/>
    <w:unhideWhenUsed/>
    <w:rsid w:val="000F63D3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0F63D3"/>
    <w:rPr>
      <w:rFonts w:ascii="Arial" w:eastAsia="Arial" w:hAnsi="Arial"/>
      <w:sz w:val="20"/>
      <w:szCs w:val="20"/>
      <w:lang/>
    </w:rPr>
  </w:style>
  <w:style w:type="character" w:customStyle="1" w:styleId="af3">
    <w:name w:val="Текст концевой сноски Знак"/>
    <w:link w:val="af2"/>
    <w:uiPriority w:val="99"/>
    <w:rsid w:val="000F63D3"/>
    <w:rPr>
      <w:sz w:val="20"/>
    </w:rPr>
  </w:style>
  <w:style w:type="character" w:styleId="af4">
    <w:name w:val="endnote reference"/>
    <w:uiPriority w:val="99"/>
    <w:semiHidden/>
    <w:unhideWhenUsed/>
    <w:rsid w:val="000F63D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F63D3"/>
    <w:pPr>
      <w:spacing w:after="57"/>
    </w:pPr>
  </w:style>
  <w:style w:type="paragraph" w:styleId="22">
    <w:name w:val="toc 2"/>
    <w:basedOn w:val="a"/>
    <w:next w:val="a"/>
    <w:uiPriority w:val="39"/>
    <w:unhideWhenUsed/>
    <w:rsid w:val="000F63D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F63D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0F63D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0F63D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0F63D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0F63D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0F63D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0F63D3"/>
    <w:pPr>
      <w:spacing w:after="57"/>
      <w:ind w:left="2268"/>
    </w:pPr>
  </w:style>
  <w:style w:type="paragraph" w:styleId="af5">
    <w:name w:val="TOC Heading"/>
    <w:uiPriority w:val="39"/>
    <w:unhideWhenUsed/>
    <w:rsid w:val="000F63D3"/>
    <w:pPr>
      <w:spacing w:after="200" w:line="276" w:lineRule="auto"/>
    </w:pPr>
    <w:rPr>
      <w:sz w:val="22"/>
      <w:szCs w:val="22"/>
      <w:lang w:val="en-US" w:eastAsia="en-US"/>
    </w:rPr>
  </w:style>
  <w:style w:type="paragraph" w:styleId="af6">
    <w:name w:val="table of figures"/>
    <w:basedOn w:val="a"/>
    <w:next w:val="a"/>
    <w:uiPriority w:val="99"/>
    <w:unhideWhenUsed/>
    <w:rsid w:val="000F63D3"/>
  </w:style>
  <w:style w:type="character" w:customStyle="1" w:styleId="WW8Num1z0">
    <w:name w:val="WW8Num1z0"/>
    <w:rsid w:val="000F63D3"/>
  </w:style>
  <w:style w:type="character" w:customStyle="1" w:styleId="WW8Num1z1">
    <w:name w:val="WW8Num1z1"/>
    <w:rsid w:val="000F63D3"/>
  </w:style>
  <w:style w:type="character" w:customStyle="1" w:styleId="WW8Num1z2">
    <w:name w:val="WW8Num1z2"/>
    <w:rsid w:val="000F63D3"/>
  </w:style>
  <w:style w:type="character" w:customStyle="1" w:styleId="WW8Num1z3">
    <w:name w:val="WW8Num1z3"/>
    <w:rsid w:val="000F63D3"/>
  </w:style>
  <w:style w:type="character" w:customStyle="1" w:styleId="WW8Num1z4">
    <w:name w:val="WW8Num1z4"/>
    <w:rsid w:val="000F63D3"/>
  </w:style>
  <w:style w:type="character" w:customStyle="1" w:styleId="WW8Num1z5">
    <w:name w:val="WW8Num1z5"/>
    <w:rsid w:val="000F63D3"/>
  </w:style>
  <w:style w:type="character" w:customStyle="1" w:styleId="WW8Num1z6">
    <w:name w:val="WW8Num1z6"/>
    <w:rsid w:val="000F63D3"/>
  </w:style>
  <w:style w:type="character" w:customStyle="1" w:styleId="WW8Num1z7">
    <w:name w:val="WW8Num1z7"/>
    <w:rsid w:val="000F63D3"/>
  </w:style>
  <w:style w:type="character" w:customStyle="1" w:styleId="WW8Num1z8">
    <w:name w:val="WW8Num1z8"/>
    <w:rsid w:val="000F63D3"/>
  </w:style>
  <w:style w:type="character" w:customStyle="1" w:styleId="31">
    <w:name w:val="Основной шрифт абзаца3"/>
    <w:rsid w:val="000F63D3"/>
  </w:style>
  <w:style w:type="character" w:customStyle="1" w:styleId="WW8Num2z0">
    <w:name w:val="WW8Num2z0"/>
    <w:rsid w:val="000F63D3"/>
  </w:style>
  <w:style w:type="character" w:customStyle="1" w:styleId="WW8Num3z0">
    <w:name w:val="WW8Num3z0"/>
    <w:rsid w:val="000F63D3"/>
  </w:style>
  <w:style w:type="character" w:customStyle="1" w:styleId="WW8Num3z1">
    <w:name w:val="WW8Num3z1"/>
    <w:rsid w:val="000F63D3"/>
  </w:style>
  <w:style w:type="character" w:customStyle="1" w:styleId="WW8Num3z2">
    <w:name w:val="WW8Num3z2"/>
    <w:rsid w:val="000F63D3"/>
  </w:style>
  <w:style w:type="character" w:customStyle="1" w:styleId="WW8Num3z3">
    <w:name w:val="WW8Num3z3"/>
    <w:rsid w:val="000F63D3"/>
  </w:style>
  <w:style w:type="character" w:customStyle="1" w:styleId="WW8Num3z4">
    <w:name w:val="WW8Num3z4"/>
    <w:rsid w:val="000F63D3"/>
  </w:style>
  <w:style w:type="character" w:customStyle="1" w:styleId="WW8Num3z5">
    <w:name w:val="WW8Num3z5"/>
    <w:rsid w:val="000F63D3"/>
  </w:style>
  <w:style w:type="character" w:customStyle="1" w:styleId="WW8Num3z6">
    <w:name w:val="WW8Num3z6"/>
    <w:rsid w:val="000F63D3"/>
  </w:style>
  <w:style w:type="character" w:customStyle="1" w:styleId="WW8Num3z7">
    <w:name w:val="WW8Num3z7"/>
    <w:rsid w:val="000F63D3"/>
  </w:style>
  <w:style w:type="character" w:customStyle="1" w:styleId="WW8Num3z8">
    <w:name w:val="WW8Num3z8"/>
    <w:rsid w:val="000F63D3"/>
  </w:style>
  <w:style w:type="character" w:customStyle="1" w:styleId="23">
    <w:name w:val="Основной шрифт абзаца2"/>
    <w:rsid w:val="000F63D3"/>
  </w:style>
  <w:style w:type="character" w:customStyle="1" w:styleId="10">
    <w:name w:val="Основной шрифт абзаца1"/>
    <w:rsid w:val="000F63D3"/>
  </w:style>
  <w:style w:type="character" w:customStyle="1" w:styleId="af7">
    <w:name w:val="Текст выноски Знак"/>
    <w:rsid w:val="000F63D3"/>
    <w:rPr>
      <w:rFonts w:ascii="Tahoma" w:hAnsi="Tahoma"/>
      <w:sz w:val="16"/>
      <w:szCs w:val="16"/>
      <w:lang w:eastAsia="zh-CN"/>
    </w:rPr>
  </w:style>
  <w:style w:type="character" w:customStyle="1" w:styleId="-">
    <w:name w:val="Интернет-ссылка"/>
    <w:rsid w:val="000F63D3"/>
    <w:rPr>
      <w:color w:val="0000FF"/>
      <w:u w:val="single"/>
    </w:rPr>
  </w:style>
  <w:style w:type="character" w:customStyle="1" w:styleId="12">
    <w:name w:val="Заголовок 1 Знак"/>
    <w:rsid w:val="000F63D3"/>
    <w:rPr>
      <w:sz w:val="28"/>
      <w:lang w:eastAsia="zh-CN"/>
    </w:rPr>
  </w:style>
  <w:style w:type="character" w:customStyle="1" w:styleId="af8">
    <w:name w:val="Основной текст Знак"/>
    <w:rsid w:val="000F63D3"/>
    <w:rPr>
      <w:sz w:val="28"/>
      <w:lang w:eastAsia="zh-CN"/>
    </w:rPr>
  </w:style>
  <w:style w:type="character" w:customStyle="1" w:styleId="af9">
    <w:name w:val="Основной текст с отступом Знак"/>
    <w:rsid w:val="000F63D3"/>
    <w:rPr>
      <w:lang w:eastAsia="zh-CN"/>
    </w:rPr>
  </w:style>
  <w:style w:type="character" w:customStyle="1" w:styleId="24">
    <w:name w:val="Основной текст с отступом 2 Знак"/>
    <w:rsid w:val="000F63D3"/>
    <w:rPr>
      <w:lang w:eastAsia="zh-CN"/>
    </w:rPr>
  </w:style>
  <w:style w:type="character" w:customStyle="1" w:styleId="32">
    <w:name w:val="Основной текст с отступом 3 Знак"/>
    <w:rsid w:val="000F63D3"/>
    <w:rPr>
      <w:sz w:val="16"/>
      <w:szCs w:val="16"/>
      <w:lang w:eastAsia="zh-CN"/>
    </w:rPr>
  </w:style>
  <w:style w:type="paragraph" w:customStyle="1" w:styleId="afa">
    <w:name w:val="Заголовок"/>
    <w:basedOn w:val="a"/>
    <w:next w:val="afb"/>
    <w:rsid w:val="000F6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b">
    <w:name w:val="Body Text"/>
    <w:rsid w:val="000F63D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jc w:val="both"/>
    </w:pPr>
    <w:rPr>
      <w:rFonts w:ascii="Times New Roman" w:eastAsia="Times New Roman" w:hAnsi="Times New Roman"/>
      <w:sz w:val="28"/>
      <w:lang w:eastAsia="zh-CN"/>
    </w:rPr>
  </w:style>
  <w:style w:type="paragraph" w:styleId="afc">
    <w:name w:val="List"/>
    <w:basedOn w:val="afb"/>
    <w:rsid w:val="000F63D3"/>
  </w:style>
  <w:style w:type="paragraph" w:styleId="afd">
    <w:name w:val="index heading"/>
    <w:basedOn w:val="a"/>
    <w:rsid w:val="000F63D3"/>
    <w:pPr>
      <w:suppressLineNumbers/>
    </w:pPr>
  </w:style>
  <w:style w:type="paragraph" w:customStyle="1" w:styleId="33">
    <w:name w:val="Указатель3"/>
    <w:basedOn w:val="a"/>
    <w:rsid w:val="000F63D3"/>
    <w:pPr>
      <w:suppressLineNumbers/>
    </w:pPr>
  </w:style>
  <w:style w:type="paragraph" w:customStyle="1" w:styleId="25">
    <w:name w:val="Название объекта2"/>
    <w:basedOn w:val="a"/>
    <w:rsid w:val="000F63D3"/>
    <w:pPr>
      <w:suppressLineNumbers/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0F63D3"/>
    <w:pPr>
      <w:suppressLineNumbers/>
    </w:pPr>
  </w:style>
  <w:style w:type="paragraph" w:customStyle="1" w:styleId="13">
    <w:name w:val="Название объекта1"/>
    <w:basedOn w:val="a"/>
    <w:rsid w:val="000F63D3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0F63D3"/>
    <w:pPr>
      <w:suppressLineNumbers/>
    </w:pPr>
  </w:style>
  <w:style w:type="paragraph" w:styleId="afe">
    <w:name w:val="Balloon Text"/>
    <w:basedOn w:val="a"/>
    <w:rsid w:val="000F63D3"/>
    <w:rPr>
      <w:rFonts w:ascii="Tahoma" w:hAnsi="Tahoma"/>
      <w:sz w:val="16"/>
      <w:szCs w:val="16"/>
    </w:rPr>
  </w:style>
  <w:style w:type="paragraph" w:styleId="aff">
    <w:name w:val="Body Text Indent"/>
    <w:basedOn w:val="a"/>
    <w:rsid w:val="000F63D3"/>
    <w:pPr>
      <w:spacing w:after="120"/>
      <w:ind w:left="283"/>
    </w:pPr>
    <w:rPr>
      <w:lang w:val="en-US"/>
    </w:rPr>
  </w:style>
  <w:style w:type="paragraph" w:customStyle="1" w:styleId="210">
    <w:name w:val="Основной текст с отступом 21"/>
    <w:basedOn w:val="a"/>
    <w:rsid w:val="000F63D3"/>
    <w:pPr>
      <w:spacing w:after="120" w:line="480" w:lineRule="auto"/>
      <w:ind w:left="283"/>
    </w:pPr>
    <w:rPr>
      <w:lang w:val="en-US"/>
    </w:rPr>
  </w:style>
  <w:style w:type="paragraph" w:customStyle="1" w:styleId="310">
    <w:name w:val="Основной текст с отступом 31"/>
    <w:basedOn w:val="a"/>
    <w:rsid w:val="000F63D3"/>
    <w:pPr>
      <w:spacing w:after="120"/>
      <w:ind w:left="283"/>
    </w:pPr>
    <w:rPr>
      <w:sz w:val="16"/>
      <w:szCs w:val="16"/>
      <w:lang w:val="en-US"/>
    </w:rPr>
  </w:style>
  <w:style w:type="paragraph" w:customStyle="1" w:styleId="ConsPlusNonformat">
    <w:name w:val="ConsPlusNonformat"/>
    <w:rsid w:val="000F63D3"/>
    <w:pPr>
      <w:widowControl w:val="0"/>
      <w:spacing w:after="200" w:line="276" w:lineRule="auto"/>
    </w:pPr>
    <w:rPr>
      <w:rFonts w:ascii="Courier New" w:eastAsia="Times New Roman" w:hAnsi="Courier New"/>
      <w:lang w:eastAsia="zh-CN"/>
    </w:rPr>
  </w:style>
  <w:style w:type="paragraph" w:customStyle="1" w:styleId="15">
    <w:name w:val="Основной текст с отступом Знак1"/>
    <w:rsid w:val="000F63D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6620E5"/>
    <w:pPr>
      <w:autoSpaceDE w:val="0"/>
      <w:autoSpaceDN w:val="0"/>
      <w:adjustRightInd w:val="0"/>
    </w:pPr>
    <w:rPr>
      <w:rFonts w:eastAsia="Times New Roman"/>
      <w:lang w:eastAsia="en-US"/>
    </w:rPr>
  </w:style>
  <w:style w:type="character" w:customStyle="1" w:styleId="27">
    <w:name w:val="Основной текст (2)_"/>
    <w:basedOn w:val="a0"/>
    <w:link w:val="28"/>
    <w:rsid w:val="006620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620E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after="420" w:line="324" w:lineRule="exact"/>
      <w:ind w:hanging="220"/>
      <w:jc w:val="center"/>
    </w:pPr>
    <w:rPr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1236</Words>
  <Characters>7051</Characters>
  <Application>Microsoft Office Word</Application>
  <DocSecurity>0</DocSecurity>
  <Lines>58</Lines>
  <Paragraphs>16</Paragraphs>
  <ScaleCrop>false</ScaleCrop>
  <Company>ROVENKI</Company>
  <LinksUpToDate>false</LinksUpToDate>
  <CharactersWithSpaces>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Ноут</cp:lastModifiedBy>
  <cp:revision>19</cp:revision>
  <cp:lastPrinted>2023-08-07T07:44:00Z</cp:lastPrinted>
  <dcterms:created xsi:type="dcterms:W3CDTF">2021-08-06T07:51:00Z</dcterms:created>
  <dcterms:modified xsi:type="dcterms:W3CDTF">2023-08-07T07:47:00Z</dcterms:modified>
</cp:coreProperties>
</file>