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/>
    </w:p>
    <w:p>
      <w:pPr>
        <w:pStyle w:val="4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Настоящим  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постановления </w:t>
      </w:r>
      <w:r>
        <w:rPr>
          <w:rFonts w:ascii="Times New Roman" w:hAnsi="Times New Roman" w:cs="Times New Roman"/>
          <w:sz w:val="24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sz w:val="24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«Выдача разрешения на использование земель 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или земельных участков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астках)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/>
          <w:sz w:val="24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»</w:t>
      </w:r>
      <w:r>
        <w:rPr>
          <w:rFonts w:ascii="Times New Roman" w:hAnsi="Times New Roman" w:cs="Times New Roman"/>
          <w:sz w:val="24"/>
        </w:rPr>
      </w:r>
      <w:r/>
    </w:p>
    <w:p>
      <w:pPr>
        <w:pStyle w:val="489"/>
        <w:ind w:left="0" w:right="0" w:firstLine="0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18.07.2023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26.07.2023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/>
    </w:p>
    <w:p>
      <w:pPr>
        <w:pStyle w:val="6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6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deyatelnost/napravleniya-deyatelnosti/otsenka-reguliruyuschego-vozdeystviya-i-ekspertiza/</w:t>
      </w:r>
      <w:r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  28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.07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.2023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/>
    </w:p>
    <w:p>
      <w:pPr>
        <w:pStyle w:val="489"/>
        <w:ind w:firstLine="708"/>
        <w:jc w:val="both"/>
        <w:tabs>
          <w:tab w:val="left" w:pos="2846" w:leader="none"/>
        </w:tabs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 </w:t>
      </w:r>
      <w:r>
        <w:rPr>
          <w:rFonts w:ascii="Times New Roman" w:hAnsi="Times New Roman" w:cs="Times New Roman"/>
          <w:i/>
          <w:iCs w:val="false"/>
          <w:sz w:val="24"/>
          <w:szCs w:val="24"/>
          <w:lang w:val="ru-RU" w:bidi="ar-SA" w:eastAsia="en-US"/>
        </w:rPr>
        <w:t xml:space="preserve">проект правового акта направлен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на актуализацию административных регламентов предоставления массовых социально значимых услуг с целью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сокращения сроков регламентного времени предоставления государственных и муниципальных услуг.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48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false"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  <w:t xml:space="preserve">ирования: </w:t>
      </w:r>
      <w:r/>
    </w:p>
    <w:p>
      <w:pPr>
        <w:pStyle w:val="489"/>
        <w:ind w:firstLine="708"/>
        <w:jc w:val="both"/>
        <w:tabs>
          <w:tab w:val="left" w:pos="2846" w:leader="none"/>
        </w:tabs>
        <w:rPr>
          <w:rFonts w:ascii="Times New Roman" w:hAnsi="Times New Roman" w:cs="Times New Roman"/>
          <w:i/>
          <w:lang w:val="ru-RU" w:bidi="ar-SA" w:eastAsia="en-US"/>
        </w:rPr>
      </w:pPr>
      <w:r>
        <w:rPr>
          <w:rFonts w:ascii="Times New Roman" w:hAnsi="Times New Roman" w:cs="Times New Roman"/>
          <w:i/>
          <w:iCs w:val="false"/>
          <w:sz w:val="24"/>
          <w:szCs w:val="24"/>
          <w:lang w:val="ru-RU" w:bidi="ar-SA" w:eastAsia="en-US"/>
        </w:rPr>
      </w:r>
      <w:r>
        <w:rPr>
          <w:rFonts w:ascii="Times New Roman" w:hAnsi="Times New Roman" w:cs="Times New Roman"/>
          <w:i/>
          <w:iCs/>
          <w:sz w:val="24"/>
          <w:szCs w:val="24"/>
          <w:lang w:val="ru-RU" w:bidi="ar-SA" w:eastAsia="en-US"/>
        </w:rPr>
        <w:t xml:space="preserve">пр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иведение НПА в соответствие с требованиями 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Федерального закона от 27.07.2010 г. №210-ФЗ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, 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654"/>
        <w:jc w:val="both"/>
        <w:widowControl w:val="off"/>
        <w:tabs>
          <w:tab w:val="left" w:pos="6851" w:leader="none"/>
        </w:tabs>
        <w:rPr>
          <w:rFonts w:ascii="Times New Roman" w:hAnsi="Times New Roman" w:cs="Times New Roman"/>
          <w:i/>
          <w:sz w:val="24"/>
          <w:lang w:val="ru-RU" w:bidi="ar-SA" w:eastAsia="en-US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</w:t>
      </w: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Утверждение административного регламента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«Выдача разрешения на использовани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е земель или земельных участков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 (размещение объектов на землях или земельных участках)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 без пр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едоставления земельных участков </w:t>
      </w:r>
      <w:r>
        <w:rPr>
          <w:rFonts w:ascii="Times New Roman" w:hAnsi="Times New Roman" w:cs="Times New Roman"/>
          <w:i/>
          <w:sz w:val="24"/>
          <w:szCs w:val="26"/>
          <w:lang w:val="ru-RU" w:bidi="ar-SA" w:eastAsia="en-US"/>
        </w:rPr>
        <w:t xml:space="preserve">и установления сервитутов на территории Ровеньского района».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653"/>
        <w:ind w:left="0" w:right="0" w:firstLine="0"/>
        <w:jc w:val="left"/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4.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Феде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альный закон от 27.07.2010 г. №210-ФЗ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</w:r>
      <w:r/>
    </w:p>
    <w:p>
      <w:pPr>
        <w:pStyle w:val="653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/>
    </w:p>
    <w:p>
      <w:pPr>
        <w:pStyle w:val="653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август 2023 года.</w:t>
      </w:r>
      <w:r/>
    </w:p>
    <w:p>
      <w:pPr>
        <w:pStyle w:val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4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4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bidi="ar-SA" w:eastAsia="ru-RU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 администрации Ровеньского района «</w:t>
            </w:r>
            <w:r>
              <w:rPr>
                <w:rFonts w:ascii="Times New Roman" w:hAnsi="Times New Roman" w:cs="Times New Roman"/>
                <w:sz w:val="24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/>
                <w:sz w:val="24"/>
              </w:rPr>
              <w:t xml:space="preserve">предоставления муниципальной услуги 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«Выдача разрешения на использование земель 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или земельных участков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 (размещение объектов на землях или земельных уч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астках)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 без предоставления земельных участков и установления сервитутов н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  <w:lang w:val="ru-RU" w:bidi="ar-SA" w:eastAsia="ru-RU"/>
              </w:rPr>
              <w:t xml:space="preserve">»»</w:t>
            </w:r>
            <w: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1"/>
              <w:rPr>
                <w:rFonts w:ascii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Административный регламент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  <w:t xml:space="preserve">предоставления муниципальной услуги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«Выдача разрешения на использование земель 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или земельных участков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 (размещение объектов на землях или земельных уч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астках)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 без предоставления земельных участков и установления сервитутов н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 территории Ровеньского района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</w:r>
            <w:r/>
          </w:p>
          <w:p>
            <w:pPr>
              <w:pStyle w:val="654"/>
              <w:widowControl w:val="off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lang w:eastAsia="ru-RU"/>
              </w:rPr>
            </w:r>
            <w:r/>
          </w:p>
          <w:p>
            <w:pPr>
              <w:jc w:val="both"/>
              <w:spacing w:lineRule="auto" w:line="240" w:after="0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pStyle w:val="489"/>
              <w:jc w:val="both"/>
              <w:tabs>
                <w:tab w:val="left" w:pos="5071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</w:r>
            <w:r/>
          </w:p>
          <w:p>
            <w:pPr>
              <w:pStyle w:val="654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4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45</w:t>
            </w:r>
            <w:r/>
          </w:p>
        </w:tc>
      </w:tr>
    </w:tbl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3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/>
    </w:p>
    <w:p>
      <w:pPr>
        <w:pStyle w:val="6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4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проекту 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постановления </w:t>
      </w:r>
      <w:r>
        <w:rPr>
          <w:rFonts w:ascii="Times New Roman" w:hAnsi="Times New Roman" w:cs="Times New Roman" w:eastAsia="Times New Roman"/>
          <w:b w:val="false"/>
          <w:bCs w:val="false"/>
          <w:iCs w:val="false"/>
          <w:sz w:val="24"/>
          <w:szCs w:val="24"/>
          <w:lang w:val="ru-RU" w:bidi="ar-SA" w:eastAsia="ru-RU"/>
        </w:rPr>
        <w:t xml:space="preserve">«</w:t>
      </w:r>
      <w:r>
        <w:rPr>
          <w:rFonts w:ascii="Times New Roman" w:hAnsi="Times New Roman" w:cs="Times New Roman"/>
          <w:sz w:val="24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sz w:val="24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«Выдача разрешения на использование земель 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или земельных участков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астках)</w:t>
      </w:r>
      <w:r>
        <w:rPr>
          <w:rFonts w:ascii="Times New Roman" w:hAnsi="Times New Roman" w:cs="Times New Roman"/>
          <w:sz w:val="24"/>
          <w:szCs w:val="26"/>
          <w:lang w:eastAsia="ru-RU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/>
          <w:sz w:val="24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4"/>
          <w:szCs w:val="26"/>
          <w:lang w:val="ru-RU" w:bidi="ar-SA" w:eastAsia="ru-RU"/>
        </w:rPr>
        <w:t xml:space="preserve">»»</w:t>
      </w:r>
      <w:r>
        <w:t xml:space="preserve">.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653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3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26.07.2023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 не будет иметь возможности проанализировать позиции, направленные ему после указанного срока.</w:t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/>
    </w:p>
    <w:p>
      <w:pPr>
        <w:pStyle w:val="654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/>
    </w:p>
    <w:p>
      <w:pPr>
        <w:pStyle w:val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/>
    </w:p>
    <w:p>
      <w:pPr>
        <w:pStyle w:val="654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4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/>
    </w:p>
    <w:p>
      <w:pPr>
        <w:pStyle w:val="654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4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3"/>
        <w:jc w:val="left"/>
        <w:spacing w:lineRule="auto" w:line="276" w:after="200" w:before="0"/>
        <w:widowControl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Droid Sans Fallback">
    <w:panose1 w:val="020E0502030303020204"/>
  </w:font>
  <w:font w:name="Droid Sans Devanagari">
    <w:panose1 w:val="020E0502030303020204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0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7">
    <w:name w:val="endnote text"/>
    <w:basedOn w:val="643"/>
    <w:link w:val="468"/>
    <w:uiPriority w:val="99"/>
    <w:semiHidden/>
    <w:unhideWhenUsed/>
    <w:rPr>
      <w:sz w:val="20"/>
    </w:rPr>
    <w:pPr>
      <w:spacing w:lineRule="auto" w:line="240" w:after="0"/>
    </w:pPr>
  </w:style>
  <w:style w:type="character" w:styleId="468">
    <w:name w:val="Endnote Text Char"/>
    <w:link w:val="467"/>
    <w:uiPriority w:val="99"/>
    <w:rPr>
      <w:sz w:val="20"/>
    </w:rPr>
  </w:style>
  <w:style w:type="character" w:styleId="469">
    <w:name w:val="endnote reference"/>
    <w:basedOn w:val="644"/>
    <w:uiPriority w:val="99"/>
    <w:semiHidden/>
    <w:unhideWhenUsed/>
    <w:rPr>
      <w:vertAlign w:val="superscript"/>
    </w:rPr>
  </w:style>
  <w:style w:type="paragraph" w:styleId="470">
    <w:name w:val="Heading 1"/>
    <w:basedOn w:val="643"/>
    <w:next w:val="643"/>
    <w:link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1">
    <w:name w:val="Heading 1 Char"/>
    <w:basedOn w:val="644"/>
    <w:link w:val="470"/>
    <w:uiPriority w:val="9"/>
    <w:rPr>
      <w:rFonts w:ascii="Arial" w:hAnsi="Arial" w:cs="Arial" w:eastAsia="Arial"/>
      <w:sz w:val="40"/>
      <w:szCs w:val="40"/>
    </w:rPr>
  </w:style>
  <w:style w:type="paragraph" w:styleId="472">
    <w:name w:val="Heading 2"/>
    <w:basedOn w:val="643"/>
    <w:next w:val="643"/>
    <w:link w:val="47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3">
    <w:name w:val="Heading 2 Char"/>
    <w:basedOn w:val="644"/>
    <w:link w:val="472"/>
    <w:uiPriority w:val="9"/>
    <w:rPr>
      <w:rFonts w:ascii="Arial" w:hAnsi="Arial" w:cs="Arial" w:eastAsia="Arial"/>
      <w:sz w:val="34"/>
    </w:rPr>
  </w:style>
  <w:style w:type="paragraph" w:styleId="474">
    <w:name w:val="Heading 3"/>
    <w:basedOn w:val="643"/>
    <w:next w:val="643"/>
    <w:link w:val="47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5">
    <w:name w:val="Heading 3 Char"/>
    <w:basedOn w:val="644"/>
    <w:link w:val="474"/>
    <w:uiPriority w:val="9"/>
    <w:rPr>
      <w:rFonts w:ascii="Arial" w:hAnsi="Arial" w:cs="Arial" w:eastAsia="Arial"/>
      <w:sz w:val="30"/>
      <w:szCs w:val="30"/>
    </w:rPr>
  </w:style>
  <w:style w:type="paragraph" w:styleId="476">
    <w:name w:val="Heading 4"/>
    <w:basedOn w:val="643"/>
    <w:next w:val="643"/>
    <w:link w:val="47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7">
    <w:name w:val="Heading 4 Char"/>
    <w:basedOn w:val="644"/>
    <w:link w:val="476"/>
    <w:uiPriority w:val="9"/>
    <w:rPr>
      <w:rFonts w:ascii="Arial" w:hAnsi="Arial" w:cs="Arial" w:eastAsia="Arial"/>
      <w:b/>
      <w:bCs/>
      <w:sz w:val="26"/>
      <w:szCs w:val="26"/>
    </w:rPr>
  </w:style>
  <w:style w:type="paragraph" w:styleId="478">
    <w:name w:val="Heading 5"/>
    <w:basedOn w:val="643"/>
    <w:next w:val="643"/>
    <w:link w:val="47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9">
    <w:name w:val="Heading 5 Char"/>
    <w:basedOn w:val="644"/>
    <w:link w:val="478"/>
    <w:uiPriority w:val="9"/>
    <w:rPr>
      <w:rFonts w:ascii="Arial" w:hAnsi="Arial" w:cs="Arial" w:eastAsia="Arial"/>
      <w:b/>
      <w:bCs/>
      <w:sz w:val="24"/>
      <w:szCs w:val="24"/>
    </w:rPr>
  </w:style>
  <w:style w:type="paragraph" w:styleId="480">
    <w:name w:val="Heading 6"/>
    <w:basedOn w:val="643"/>
    <w:next w:val="643"/>
    <w:link w:val="4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1">
    <w:name w:val="Heading 6 Char"/>
    <w:basedOn w:val="644"/>
    <w:link w:val="480"/>
    <w:uiPriority w:val="9"/>
    <w:rPr>
      <w:rFonts w:ascii="Arial" w:hAnsi="Arial" w:cs="Arial" w:eastAsia="Arial"/>
      <w:b/>
      <w:bCs/>
      <w:sz w:val="22"/>
      <w:szCs w:val="22"/>
    </w:rPr>
  </w:style>
  <w:style w:type="paragraph" w:styleId="482">
    <w:name w:val="Heading 7"/>
    <w:basedOn w:val="643"/>
    <w:next w:val="643"/>
    <w:link w:val="48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3">
    <w:name w:val="Heading 7 Char"/>
    <w:basedOn w:val="644"/>
    <w:link w:val="4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4">
    <w:name w:val="Heading 8"/>
    <w:basedOn w:val="643"/>
    <w:next w:val="643"/>
    <w:link w:val="48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5">
    <w:name w:val="Heading 8 Char"/>
    <w:basedOn w:val="644"/>
    <w:link w:val="484"/>
    <w:uiPriority w:val="9"/>
    <w:rPr>
      <w:rFonts w:ascii="Arial" w:hAnsi="Arial" w:cs="Arial" w:eastAsia="Arial"/>
      <w:i/>
      <w:iCs/>
      <w:sz w:val="22"/>
      <w:szCs w:val="22"/>
    </w:rPr>
  </w:style>
  <w:style w:type="paragraph" w:styleId="486">
    <w:name w:val="Heading 9"/>
    <w:basedOn w:val="643"/>
    <w:next w:val="643"/>
    <w:link w:val="48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7">
    <w:name w:val="Heading 9 Char"/>
    <w:basedOn w:val="644"/>
    <w:link w:val="486"/>
    <w:uiPriority w:val="9"/>
    <w:rPr>
      <w:rFonts w:ascii="Arial" w:hAnsi="Arial" w:cs="Arial" w:eastAsia="Arial"/>
      <w:i/>
      <w:iCs/>
      <w:sz w:val="21"/>
      <w:szCs w:val="21"/>
    </w:rPr>
  </w:style>
  <w:style w:type="paragraph" w:styleId="488">
    <w:name w:val="List Paragraph"/>
    <w:basedOn w:val="643"/>
    <w:qFormat/>
    <w:uiPriority w:val="34"/>
    <w:pPr>
      <w:contextualSpacing w:val="true"/>
      <w:ind w:left="720"/>
    </w:pPr>
  </w:style>
  <w:style w:type="paragraph" w:styleId="489">
    <w:name w:val="No Spacing"/>
    <w:qFormat/>
    <w:uiPriority w:val="1"/>
    <w:pPr>
      <w:spacing w:lineRule="auto" w:line="240" w:after="0" w:before="0"/>
    </w:pPr>
  </w:style>
  <w:style w:type="paragraph" w:styleId="490">
    <w:name w:val="Title"/>
    <w:basedOn w:val="643"/>
    <w:next w:val="643"/>
    <w:link w:val="49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1">
    <w:name w:val="Title Char"/>
    <w:basedOn w:val="644"/>
    <w:link w:val="490"/>
    <w:uiPriority w:val="10"/>
    <w:rPr>
      <w:sz w:val="48"/>
      <w:szCs w:val="48"/>
    </w:rPr>
  </w:style>
  <w:style w:type="paragraph" w:styleId="492">
    <w:name w:val="Subtitle"/>
    <w:basedOn w:val="643"/>
    <w:next w:val="643"/>
    <w:link w:val="493"/>
    <w:qFormat/>
    <w:uiPriority w:val="11"/>
    <w:rPr>
      <w:sz w:val="24"/>
      <w:szCs w:val="24"/>
    </w:rPr>
    <w:pPr>
      <w:spacing w:after="200" w:before="200"/>
    </w:pPr>
  </w:style>
  <w:style w:type="character" w:styleId="493">
    <w:name w:val="Subtitle Char"/>
    <w:basedOn w:val="644"/>
    <w:link w:val="492"/>
    <w:uiPriority w:val="11"/>
    <w:rPr>
      <w:sz w:val="24"/>
      <w:szCs w:val="24"/>
    </w:rPr>
  </w:style>
  <w:style w:type="paragraph" w:styleId="494">
    <w:name w:val="Quote"/>
    <w:basedOn w:val="643"/>
    <w:next w:val="643"/>
    <w:link w:val="495"/>
    <w:qFormat/>
    <w:uiPriority w:val="29"/>
    <w:rPr>
      <w:i/>
    </w:rPr>
    <w:pPr>
      <w:ind w:left="720" w:right="720"/>
    </w:pPr>
  </w:style>
  <w:style w:type="character" w:styleId="495">
    <w:name w:val="Quote Char"/>
    <w:link w:val="494"/>
    <w:uiPriority w:val="29"/>
    <w:rPr>
      <w:i/>
    </w:rPr>
  </w:style>
  <w:style w:type="paragraph" w:styleId="496">
    <w:name w:val="Intense Quote"/>
    <w:basedOn w:val="643"/>
    <w:next w:val="643"/>
    <w:link w:val="49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7">
    <w:name w:val="Intense Quote Char"/>
    <w:link w:val="496"/>
    <w:uiPriority w:val="30"/>
    <w:rPr>
      <w:i/>
    </w:rPr>
  </w:style>
  <w:style w:type="paragraph" w:styleId="498">
    <w:name w:val="Header"/>
    <w:basedOn w:val="643"/>
    <w:link w:val="49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9">
    <w:name w:val="Header Char"/>
    <w:basedOn w:val="644"/>
    <w:link w:val="498"/>
    <w:uiPriority w:val="99"/>
  </w:style>
  <w:style w:type="paragraph" w:styleId="500">
    <w:name w:val="Footer"/>
    <w:basedOn w:val="643"/>
    <w:link w:val="50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501">
    <w:name w:val="Footer Char"/>
    <w:basedOn w:val="644"/>
    <w:link w:val="500"/>
    <w:uiPriority w:val="99"/>
  </w:style>
  <w:style w:type="character" w:styleId="502">
    <w:name w:val="Caption Char"/>
    <w:basedOn w:val="651"/>
    <w:link w:val="500"/>
    <w:uiPriority w:val="99"/>
  </w:style>
  <w:style w:type="table" w:styleId="503">
    <w:name w:val="Table Grid"/>
    <w:basedOn w:val="65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Table Grid Light"/>
    <w:basedOn w:val="65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5">
    <w:name w:val="Plain Table 1"/>
    <w:basedOn w:val="65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6">
    <w:name w:val="Plain Table 2"/>
    <w:basedOn w:val="65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7">
    <w:name w:val="Plain Table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8">
    <w:name w:val="Plain Table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Plain Table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0">
    <w:name w:val="Grid Table 1 Light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1 Light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Grid Table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2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3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4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2">
    <w:name w:val="Grid Table 4 - Accent 1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3">
    <w:name w:val="Grid Table 4 - Accent 2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4">
    <w:name w:val="Grid Table 4 - Accent 3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5">
    <w:name w:val="Grid Table 4 - Accent 4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6">
    <w:name w:val="Grid Table 4 - Accent 5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7">
    <w:name w:val="Grid Table 4 - Accent 6"/>
    <w:basedOn w:val="65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8">
    <w:name w:val="Grid Table 5 Dark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39">
    <w:name w:val="Grid Table 5 Dark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40">
    <w:name w:val="Grid Table 5 Dark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41">
    <w:name w:val="Grid Table 5 Dark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42">
    <w:name w:val="Grid Table 5 Dark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44">
    <w:name w:val="Grid Table 5 Dark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45">
    <w:name w:val="Grid Table 6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6">
    <w:name w:val="Grid Table 6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7">
    <w:name w:val="Grid Table 6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8">
    <w:name w:val="Grid Table 6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9">
    <w:name w:val="Grid Table 6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50">
    <w:name w:val="Grid Table 6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1">
    <w:name w:val="Grid Table 6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2">
    <w:name w:val="Grid Table 7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Grid Table 7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1 Light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List Table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7">
    <w:name w:val="List Table 2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8">
    <w:name w:val="List Table 2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9">
    <w:name w:val="List Table 2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70">
    <w:name w:val="List Table 2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1">
    <w:name w:val="List Table 2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2">
    <w:name w:val="List Table 2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3">
    <w:name w:val="List Table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3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4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5 Dark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5 Dark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4">
    <w:name w:val="List Table 6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5">
    <w:name w:val="List Table 6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6">
    <w:name w:val="List Table 6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7">
    <w:name w:val="List Table 6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8">
    <w:name w:val="List Table 6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9">
    <w:name w:val="List Table 6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00">
    <w:name w:val="List Table 6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1">
    <w:name w:val="List Table 7 Colorful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2">
    <w:name w:val="List Table 7 Colorful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3">
    <w:name w:val="List Table 7 Colorful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4">
    <w:name w:val="List Table 7 Colorful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5">
    <w:name w:val="List Table 7 Colorful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6">
    <w:name w:val="List Table 7 Colorful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7">
    <w:name w:val="List Table 7 Colorful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8">
    <w:name w:val="Lined - Accent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9">
    <w:name w:val="Lined - Accent 1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0">
    <w:name w:val="Lined - Accent 2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1">
    <w:name w:val="Lined - Accent 3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2">
    <w:name w:val="Lined - Accent 4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13">
    <w:name w:val="Lined - Accent 5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14">
    <w:name w:val="Lined - Accent 6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5">
    <w:name w:val="Bordered &amp; Lined - Accent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6">
    <w:name w:val="Bordered &amp; Lined - Accent 1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7">
    <w:name w:val="Bordered &amp; Lined - Accent 2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8">
    <w:name w:val="Bordered &amp; Lined - Accent 3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9">
    <w:name w:val="Bordered &amp; Lined - Accent 4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0">
    <w:name w:val="Bordered &amp; Lined - Accent 5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1">
    <w:name w:val="Bordered &amp; Lined - Accent 6"/>
    <w:basedOn w:val="65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2">
    <w:name w:val="Bordered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3">
    <w:name w:val="Bordered - Accent 1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4">
    <w:name w:val="Bordered - Accent 2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5">
    <w:name w:val="Bordered - Accent 3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6">
    <w:name w:val="Bordered - Accent 4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7">
    <w:name w:val="Bordered - Accent 5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8">
    <w:name w:val="Bordered - Accent 6"/>
    <w:basedOn w:val="65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9">
    <w:name w:val="Hyperlink"/>
    <w:uiPriority w:val="99"/>
    <w:unhideWhenUsed/>
    <w:rPr>
      <w:color w:val="0000FF" w:themeColor="hyperlink"/>
      <w:u w:val="single"/>
    </w:rPr>
  </w:style>
  <w:style w:type="paragraph" w:styleId="630">
    <w:name w:val="footnote text"/>
    <w:basedOn w:val="643"/>
    <w:link w:val="631"/>
    <w:uiPriority w:val="99"/>
    <w:semiHidden/>
    <w:unhideWhenUsed/>
    <w:rPr>
      <w:sz w:val="18"/>
    </w:rPr>
    <w:pPr>
      <w:spacing w:lineRule="auto" w:line="240" w:after="40"/>
    </w:pPr>
  </w:style>
  <w:style w:type="character" w:styleId="631">
    <w:name w:val="Footnote Text Char"/>
    <w:link w:val="630"/>
    <w:uiPriority w:val="99"/>
    <w:rPr>
      <w:sz w:val="18"/>
    </w:rPr>
  </w:style>
  <w:style w:type="character" w:styleId="632">
    <w:name w:val="footnote reference"/>
    <w:basedOn w:val="644"/>
    <w:uiPriority w:val="99"/>
    <w:unhideWhenUsed/>
    <w:rPr>
      <w:vertAlign w:val="superscript"/>
    </w:rPr>
  </w:style>
  <w:style w:type="paragraph" w:styleId="633">
    <w:name w:val="toc 1"/>
    <w:basedOn w:val="643"/>
    <w:next w:val="643"/>
    <w:uiPriority w:val="39"/>
    <w:unhideWhenUsed/>
    <w:pPr>
      <w:ind w:left="0" w:right="0" w:firstLine="0"/>
      <w:spacing w:after="57"/>
    </w:pPr>
  </w:style>
  <w:style w:type="paragraph" w:styleId="634">
    <w:name w:val="toc 2"/>
    <w:basedOn w:val="643"/>
    <w:next w:val="643"/>
    <w:uiPriority w:val="39"/>
    <w:unhideWhenUsed/>
    <w:pPr>
      <w:ind w:left="283" w:right="0" w:firstLine="0"/>
      <w:spacing w:after="57"/>
    </w:pPr>
  </w:style>
  <w:style w:type="paragraph" w:styleId="635">
    <w:name w:val="toc 3"/>
    <w:basedOn w:val="643"/>
    <w:next w:val="643"/>
    <w:uiPriority w:val="39"/>
    <w:unhideWhenUsed/>
    <w:pPr>
      <w:ind w:left="567" w:right="0" w:firstLine="0"/>
      <w:spacing w:after="57"/>
    </w:pPr>
  </w:style>
  <w:style w:type="paragraph" w:styleId="636">
    <w:name w:val="toc 4"/>
    <w:basedOn w:val="643"/>
    <w:next w:val="643"/>
    <w:uiPriority w:val="39"/>
    <w:unhideWhenUsed/>
    <w:pPr>
      <w:ind w:left="850" w:right="0" w:firstLine="0"/>
      <w:spacing w:after="57"/>
    </w:pPr>
  </w:style>
  <w:style w:type="paragraph" w:styleId="637">
    <w:name w:val="toc 5"/>
    <w:basedOn w:val="643"/>
    <w:next w:val="643"/>
    <w:uiPriority w:val="39"/>
    <w:unhideWhenUsed/>
    <w:pPr>
      <w:ind w:left="1134" w:right="0" w:firstLine="0"/>
      <w:spacing w:after="57"/>
    </w:pPr>
  </w:style>
  <w:style w:type="paragraph" w:styleId="638">
    <w:name w:val="toc 6"/>
    <w:basedOn w:val="643"/>
    <w:next w:val="643"/>
    <w:uiPriority w:val="39"/>
    <w:unhideWhenUsed/>
    <w:pPr>
      <w:ind w:left="1417" w:right="0" w:firstLine="0"/>
      <w:spacing w:after="57"/>
    </w:pPr>
  </w:style>
  <w:style w:type="paragraph" w:styleId="639">
    <w:name w:val="toc 7"/>
    <w:basedOn w:val="643"/>
    <w:next w:val="643"/>
    <w:uiPriority w:val="39"/>
    <w:unhideWhenUsed/>
    <w:pPr>
      <w:ind w:left="1701" w:right="0" w:firstLine="0"/>
      <w:spacing w:after="57"/>
    </w:pPr>
  </w:style>
  <w:style w:type="paragraph" w:styleId="640">
    <w:name w:val="toc 8"/>
    <w:basedOn w:val="643"/>
    <w:next w:val="643"/>
    <w:uiPriority w:val="39"/>
    <w:unhideWhenUsed/>
    <w:pPr>
      <w:ind w:left="1984" w:right="0" w:firstLine="0"/>
      <w:spacing w:after="57"/>
    </w:pPr>
  </w:style>
  <w:style w:type="paragraph" w:styleId="641">
    <w:name w:val="toc 9"/>
    <w:basedOn w:val="643"/>
    <w:next w:val="643"/>
    <w:uiPriority w:val="39"/>
    <w:unhideWhenUsed/>
    <w:pPr>
      <w:ind w:left="2268" w:right="0" w:firstLine="0"/>
      <w:spacing w:after="57"/>
    </w:pPr>
  </w:style>
  <w:style w:type="paragraph" w:styleId="642">
    <w:name w:val="TOC Heading"/>
    <w:uiPriority w:val="39"/>
    <w:unhideWhenUsed/>
  </w:style>
  <w:style w:type="paragraph" w:styleId="643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644" w:default="1">
    <w:name w:val="Default Paragraph Font"/>
    <w:qFormat/>
    <w:uiPriority w:val="1"/>
    <w:semiHidden/>
    <w:unhideWhenUsed/>
  </w:style>
  <w:style w:type="character" w:styleId="645">
    <w:name w:val="Интернет-ссылка"/>
    <w:basedOn w:val="644"/>
    <w:uiPriority w:val="99"/>
    <w:unhideWhenUsed/>
    <w:rPr>
      <w:color w:val="0000FF" w:themeColor="hyperlink"/>
      <w:u w:val="single"/>
    </w:rPr>
  </w:style>
  <w:style w:type="character" w:styleId="646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647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648">
    <w:name w:val="Заголовок"/>
    <w:basedOn w:val="643"/>
    <w:next w:val="649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49">
    <w:name w:val="Body Text"/>
    <w:basedOn w:val="643"/>
    <w:pPr>
      <w:spacing w:lineRule="auto" w:line="276" w:after="140" w:before="0"/>
    </w:pPr>
  </w:style>
  <w:style w:type="paragraph" w:styleId="650">
    <w:name w:val="List"/>
    <w:basedOn w:val="649"/>
    <w:rPr>
      <w:rFonts w:cs="Droid Sans Devanagari"/>
    </w:rPr>
  </w:style>
  <w:style w:type="paragraph" w:styleId="651">
    <w:name w:val="Caption"/>
    <w:basedOn w:val="643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2">
    <w:name w:val="Указатель"/>
    <w:basedOn w:val="643"/>
    <w:qFormat/>
    <w:rPr>
      <w:rFonts w:cs="Droid Sans Devanagari"/>
    </w:rPr>
  </w:style>
  <w:style w:type="paragraph" w:styleId="653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654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655" w:default="1">
    <w:name w:val="No List"/>
    <w:qFormat/>
    <w:uiPriority w:val="99"/>
    <w:semiHidden/>
    <w:unhideWhenUsed/>
  </w:style>
  <w:style w:type="table" w:styleId="656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26</cp:revision>
  <dcterms:created xsi:type="dcterms:W3CDTF">2019-12-13T06:57:00Z</dcterms:created>
  <dcterms:modified xsi:type="dcterms:W3CDTF">2023-07-17T08:40:20Z</dcterms:modified>
</cp:coreProperties>
</file>