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jc w:val="right"/>
      </w:pPr>
      <w:r>
        <w:t xml:space="preserve">проект </w:t>
      </w:r>
      <w:r/>
    </w:p>
    <w:p>
      <w:pPr>
        <w:pStyle w:val="411"/>
        <w:jc w:val="center"/>
      </w:pPr>
      <w:r/>
      <w:r/>
    </w:p>
    <w:p>
      <w:pPr>
        <w:pStyle w:val="411"/>
        <w:jc w:val="center"/>
      </w:pPr>
      <w:r/>
      <w:r/>
    </w:p>
    <w:p>
      <w:pPr>
        <w:pStyle w:val="411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411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41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4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4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4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4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31:24:0201001:4,  общей площадью 3800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с. Максименково,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</w:t>
      </w:r>
      <w:r>
        <w:rPr>
          <w:rFonts w:ascii="Times New Roman" w:hAnsi="Times New Roman"/>
          <w:color w:val="000000"/>
          <w:sz w:val="28"/>
          <w:szCs w:val="28"/>
        </w:rPr>
        <w:t xml:space="preserve">Давиденко Юрия Николаевича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  года рождения,  паспорт гражданина Российской Федерации серия   №1 , выдан  года  отделом внутренних дел Ровеньского района Белгородской области, код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подразделения:  , СНИЛС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.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Давиденко Юрия Николаевича,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свидетельством на право собственности на землю  БЕО-17-11-</w:t>
      </w:r>
      <w:r>
        <w:rPr>
          <w:rFonts w:ascii="Times New Roman" w:hAnsi="Times New Roman"/>
          <w:color w:val="000000"/>
          <w:sz w:val="28"/>
          <w:szCs w:val="28"/>
        </w:rPr>
        <w:t xml:space="preserve">325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администрацией Харьковского сельского Совета Ровеньского района Белгородской области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06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.10.1992 года 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414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Давиденко Юри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ю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Николаевич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420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1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11" w:default="1">
    <w:name w:val="Normal"/>
    <w:next w:val="411"/>
    <w:link w:val="411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412">
    <w:name w:val="Основной шрифт абзаца"/>
    <w:next w:val="412"/>
    <w:link w:val="411"/>
  </w:style>
  <w:style w:type="paragraph" w:styleId="413">
    <w:name w:val="Заголовок"/>
    <w:basedOn w:val="411"/>
    <w:next w:val="414"/>
    <w:link w:val="411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14">
    <w:name w:val="Основной текст"/>
    <w:basedOn w:val="411"/>
    <w:next w:val="414"/>
    <w:link w:val="411"/>
    <w:pPr>
      <w:spacing w:lineRule="auto" w:line="276" w:after="140" w:before="0"/>
    </w:pPr>
  </w:style>
  <w:style w:type="paragraph" w:styleId="415">
    <w:name w:val="Список"/>
    <w:basedOn w:val="414"/>
    <w:next w:val="415"/>
    <w:link w:val="411"/>
  </w:style>
  <w:style w:type="paragraph" w:styleId="416">
    <w:name w:val="Название"/>
    <w:basedOn w:val="411"/>
    <w:next w:val="416"/>
    <w:link w:val="411"/>
    <w:rPr>
      <w:i/>
      <w:iCs/>
      <w:sz w:val="24"/>
      <w:szCs w:val="24"/>
    </w:rPr>
    <w:pPr>
      <w:spacing w:after="120" w:before="120"/>
    </w:pPr>
  </w:style>
  <w:style w:type="paragraph" w:styleId="417">
    <w:name w:val="Указатель"/>
    <w:basedOn w:val="411"/>
    <w:next w:val="417"/>
    <w:link w:val="411"/>
  </w:style>
  <w:style w:type="paragraph" w:styleId="418">
    <w:name w:val="Текст выноски"/>
    <w:basedOn w:val="411"/>
    <w:next w:val="418"/>
    <w:link w:val="411"/>
    <w:rPr>
      <w:rFonts w:ascii="Tahoma" w:hAnsi="Tahoma"/>
      <w:sz w:val="16"/>
      <w:szCs w:val="16"/>
    </w:rPr>
  </w:style>
  <w:style w:type="paragraph" w:styleId="419">
    <w:name w:val="ConsPlusNormal"/>
    <w:next w:val="419"/>
    <w:link w:val="411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420">
    <w:name w:val="Содержимое таблицы"/>
    <w:basedOn w:val="411"/>
    <w:next w:val="420"/>
  </w:style>
  <w:style w:type="paragraph" w:styleId="421">
    <w:name w:val="Заголовок таблицы"/>
    <w:basedOn w:val="420"/>
    <w:next w:val="421"/>
    <w:link w:val="411"/>
    <w:rPr>
      <w:b/>
      <w:bCs/>
    </w:rPr>
    <w:pPr>
      <w:jc w:val="center"/>
    </w:pPr>
  </w:style>
  <w:style w:type="paragraph" w:styleId="422">
    <w:name w:val="Нижний колонтитул"/>
    <w:basedOn w:val="411"/>
    <w:next w:val="422"/>
    <w:link w:val="411"/>
    <w:pPr>
      <w:tabs>
        <w:tab w:val="center" w:pos="4677" w:leader="none"/>
        <w:tab w:val="right" w:pos="9354" w:leader="none"/>
      </w:tabs>
    </w:pPr>
  </w:style>
  <w:style w:type="character" w:styleId="622" w:default="1">
    <w:name w:val="Default Paragraph Font"/>
    <w:uiPriority w:val="1"/>
    <w:semiHidden/>
    <w:unhideWhenUsed/>
  </w:style>
  <w:style w:type="numbering" w:styleId="62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2023-06-14T06:57:31Z</dcterms:modified>
</cp:coreProperties>
</file>