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31" w:rsidRDefault="00873D31" w:rsidP="00873D31">
      <w:pPr>
        <w:pStyle w:val="4"/>
        <w:jc w:val="center"/>
        <w:rPr>
          <w:sz w:val="32"/>
          <w:szCs w:val="32"/>
        </w:rPr>
      </w:pPr>
    </w:p>
    <w:p w:rsidR="00873D31" w:rsidRDefault="00873D31" w:rsidP="00873D31"/>
    <w:p w:rsidR="00873D31" w:rsidRDefault="00873D31" w:rsidP="00873D31"/>
    <w:p w:rsidR="00873D31" w:rsidRDefault="006E5498" w:rsidP="00873D3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1.2pt;margin-top:-26.9pt;width:44.25pt;height:48pt;z-index:251658240" fillcolor="window">
            <v:imagedata r:id="rId6" o:title=""/>
            <w10:wrap type="square"/>
          </v:shape>
          <o:OLEObject Type="Embed" ProgID="Word.Picture.8" ShapeID="_x0000_s1028" DrawAspect="Content" ObjectID="_1767257789" r:id="rId7"/>
        </w:pict>
      </w:r>
    </w:p>
    <w:p w:rsidR="00873D31" w:rsidRDefault="00873D31" w:rsidP="00873D31"/>
    <w:p w:rsidR="00873D31" w:rsidRDefault="00873D31" w:rsidP="00873D31">
      <w:pPr>
        <w:jc w:val="center"/>
        <w:rPr>
          <w:b/>
          <w:sz w:val="34"/>
        </w:rPr>
      </w:pPr>
    </w:p>
    <w:p w:rsidR="00873D31" w:rsidRDefault="00873D31" w:rsidP="00873D31">
      <w:pPr>
        <w:jc w:val="center"/>
        <w:rPr>
          <w:b/>
          <w:sz w:val="34"/>
        </w:rPr>
      </w:pPr>
      <w:r>
        <w:rPr>
          <w:b/>
          <w:sz w:val="34"/>
        </w:rPr>
        <w:t>РОВЕНЬСК</w:t>
      </w:r>
      <w:r w:rsidRPr="0094121C">
        <w:rPr>
          <w:b/>
          <w:sz w:val="34"/>
        </w:rPr>
        <w:t xml:space="preserve">АЯ </w:t>
      </w:r>
      <w:r>
        <w:rPr>
          <w:b/>
          <w:sz w:val="34"/>
        </w:rPr>
        <w:t xml:space="preserve">ТЕРРИТОРИАЛЬНАЯ </w:t>
      </w:r>
    </w:p>
    <w:p w:rsidR="00873D31" w:rsidRDefault="00873D31" w:rsidP="00873D31">
      <w:pPr>
        <w:jc w:val="center"/>
        <w:rPr>
          <w:b/>
          <w:sz w:val="34"/>
        </w:rPr>
      </w:pPr>
      <w:r>
        <w:rPr>
          <w:b/>
          <w:sz w:val="34"/>
        </w:rPr>
        <w:t xml:space="preserve">ИЗБИРАТЕЛЬНАЯ </w:t>
      </w:r>
      <w:r w:rsidRPr="0094121C">
        <w:rPr>
          <w:b/>
          <w:sz w:val="34"/>
        </w:rPr>
        <w:t>КОМИССИЯ</w:t>
      </w:r>
    </w:p>
    <w:p w:rsidR="00873D31" w:rsidRPr="00873D31" w:rsidRDefault="00873D31" w:rsidP="00873D31">
      <w:pPr>
        <w:jc w:val="center"/>
        <w:rPr>
          <w:b/>
          <w:sz w:val="34"/>
        </w:rPr>
      </w:pPr>
    </w:p>
    <w:p w:rsidR="00873D31" w:rsidRPr="0094121C" w:rsidRDefault="00873D31" w:rsidP="00873D31">
      <w:pPr>
        <w:jc w:val="center"/>
        <w:rPr>
          <w:b/>
          <w:spacing w:val="60"/>
          <w:sz w:val="32"/>
        </w:rPr>
      </w:pPr>
      <w:r w:rsidRPr="0094121C">
        <w:rPr>
          <w:b/>
          <w:spacing w:val="60"/>
          <w:sz w:val="32"/>
        </w:rPr>
        <w:t>ПОСТАНОВЛЕНИЕ</w:t>
      </w:r>
    </w:p>
    <w:p w:rsidR="00873D31" w:rsidRPr="00505108" w:rsidRDefault="00873D31" w:rsidP="00873D31">
      <w:pPr>
        <w:jc w:val="center"/>
        <w:rPr>
          <w:sz w:val="28"/>
          <w:szCs w:val="28"/>
        </w:rPr>
      </w:pPr>
    </w:p>
    <w:tbl>
      <w:tblPr>
        <w:tblW w:w="9605" w:type="dxa"/>
        <w:tblInd w:w="-34" w:type="dxa"/>
        <w:tblLayout w:type="fixed"/>
        <w:tblLook w:val="0000"/>
      </w:tblPr>
      <w:tblGrid>
        <w:gridCol w:w="3970"/>
        <w:gridCol w:w="2528"/>
        <w:gridCol w:w="3107"/>
      </w:tblGrid>
      <w:tr w:rsidR="00873D31" w:rsidRPr="0094121C" w:rsidTr="00EB1E88">
        <w:tc>
          <w:tcPr>
            <w:tcW w:w="3970" w:type="dxa"/>
          </w:tcPr>
          <w:p w:rsidR="00873D31" w:rsidRPr="0094121C" w:rsidRDefault="00974488" w:rsidP="00EB1E88">
            <w:pPr>
              <w:rPr>
                <w:sz w:val="20"/>
              </w:rPr>
            </w:pPr>
            <w:r>
              <w:rPr>
                <w:sz w:val="28"/>
              </w:rPr>
              <w:t>19</w:t>
            </w:r>
            <w:r w:rsidR="00873D31" w:rsidRPr="0094121C">
              <w:rPr>
                <w:sz w:val="28"/>
              </w:rPr>
              <w:t xml:space="preserve"> </w:t>
            </w:r>
            <w:r w:rsidR="00873D31">
              <w:rPr>
                <w:sz w:val="28"/>
              </w:rPr>
              <w:t>января 2024</w:t>
            </w:r>
            <w:r w:rsidR="00873D31" w:rsidRPr="0094121C">
              <w:rPr>
                <w:sz w:val="28"/>
              </w:rPr>
              <w:t xml:space="preserve"> года</w:t>
            </w:r>
          </w:p>
        </w:tc>
        <w:tc>
          <w:tcPr>
            <w:tcW w:w="2528" w:type="dxa"/>
          </w:tcPr>
          <w:p w:rsidR="00873D31" w:rsidRPr="0094121C" w:rsidRDefault="00873D31" w:rsidP="00EB1E88">
            <w:pPr>
              <w:jc w:val="center"/>
              <w:rPr>
                <w:sz w:val="20"/>
              </w:rPr>
            </w:pPr>
          </w:p>
        </w:tc>
        <w:tc>
          <w:tcPr>
            <w:tcW w:w="3107" w:type="dxa"/>
          </w:tcPr>
          <w:p w:rsidR="00873D31" w:rsidRPr="0094121C" w:rsidRDefault="00873D31" w:rsidP="00EB1E88">
            <w:pPr>
              <w:jc w:val="right"/>
              <w:rPr>
                <w:sz w:val="28"/>
              </w:rPr>
            </w:pPr>
            <w:r w:rsidRPr="0094121C">
              <w:rPr>
                <w:sz w:val="28"/>
              </w:rPr>
              <w:t>№ </w:t>
            </w:r>
            <w:r w:rsidR="00974488">
              <w:rPr>
                <w:sz w:val="28"/>
              </w:rPr>
              <w:t>40</w:t>
            </w:r>
            <w:r w:rsidRPr="0094121C">
              <w:rPr>
                <w:sz w:val="28"/>
              </w:rPr>
              <w:t>/</w:t>
            </w:r>
            <w:r w:rsidR="00F5387A">
              <w:rPr>
                <w:sz w:val="28"/>
              </w:rPr>
              <w:t>265</w:t>
            </w:r>
            <w:r>
              <w:rPr>
                <w:sz w:val="28"/>
              </w:rPr>
              <w:t>-1</w:t>
            </w:r>
          </w:p>
        </w:tc>
      </w:tr>
    </w:tbl>
    <w:p w:rsidR="00873D31" w:rsidRDefault="00873D31" w:rsidP="00873D31">
      <w:pPr>
        <w:jc w:val="center"/>
        <w:rPr>
          <w:b/>
          <w:sz w:val="28"/>
        </w:rPr>
      </w:pPr>
    </w:p>
    <w:p w:rsidR="00873D31" w:rsidRDefault="00873D31" w:rsidP="00873D31">
      <w:pPr>
        <w:jc w:val="center"/>
        <w:rPr>
          <w:b/>
          <w:sz w:val="28"/>
        </w:rPr>
      </w:pPr>
      <w:r>
        <w:rPr>
          <w:b/>
          <w:sz w:val="28"/>
        </w:rPr>
        <w:t>п</w:t>
      </w:r>
      <w:proofErr w:type="gramStart"/>
      <w:r>
        <w:rPr>
          <w:b/>
          <w:sz w:val="28"/>
        </w:rPr>
        <w:t>.Р</w:t>
      </w:r>
      <w:proofErr w:type="gramEnd"/>
      <w:r>
        <w:rPr>
          <w:b/>
          <w:sz w:val="28"/>
        </w:rPr>
        <w:t>овеньки</w:t>
      </w:r>
    </w:p>
    <w:p w:rsidR="00873D31" w:rsidRDefault="00873D31" w:rsidP="00873D31">
      <w:pPr>
        <w:jc w:val="center"/>
        <w:rPr>
          <w:b/>
          <w:sz w:val="28"/>
        </w:rPr>
      </w:pPr>
    </w:p>
    <w:tbl>
      <w:tblPr>
        <w:tblW w:w="0" w:type="auto"/>
        <w:tblLook w:val="04A0"/>
      </w:tblPr>
      <w:tblGrid>
        <w:gridCol w:w="5778"/>
      </w:tblGrid>
      <w:tr w:rsidR="00873D31" w:rsidRPr="0078161B" w:rsidTr="00EB1E88">
        <w:tc>
          <w:tcPr>
            <w:tcW w:w="5778" w:type="dxa"/>
          </w:tcPr>
          <w:p w:rsidR="00873D31" w:rsidRPr="0078161B" w:rsidRDefault="00873D31" w:rsidP="00873D31">
            <w:pPr>
              <w:jc w:val="both"/>
              <w:rPr>
                <w:sz w:val="26"/>
                <w:szCs w:val="26"/>
              </w:rPr>
            </w:pPr>
            <w:r w:rsidRPr="0078161B">
              <w:rPr>
                <w:b/>
                <w:bCs/>
                <w:sz w:val="26"/>
                <w:szCs w:val="26"/>
              </w:rPr>
              <w:t xml:space="preserve"> </w:t>
            </w:r>
            <w:r w:rsidRPr="0078161B">
              <w:rPr>
                <w:b/>
                <w:sz w:val="28"/>
                <w:szCs w:val="28"/>
              </w:rPr>
              <w:t xml:space="preserve"> </w:t>
            </w:r>
            <w:r w:rsidRPr="0078161B">
              <w:rPr>
                <w:b/>
                <w:bCs/>
                <w:sz w:val="28"/>
                <w:szCs w:val="28"/>
              </w:rPr>
              <w:t>О выделении и оборудовании специальных мест для размещения печатных предвыборных агитационных материалов</w:t>
            </w:r>
            <w:r w:rsidR="003325C5">
              <w:rPr>
                <w:b/>
                <w:bCs/>
                <w:sz w:val="28"/>
                <w:szCs w:val="28"/>
              </w:rPr>
              <w:t xml:space="preserve"> </w:t>
            </w:r>
            <w:r w:rsidR="003325C5" w:rsidRPr="003325C5">
              <w:rPr>
                <w:b/>
                <w:sz w:val="28"/>
                <w:szCs w:val="28"/>
              </w:rPr>
              <w:t>зарегистрированных </w:t>
            </w:r>
            <w:r w:rsidR="003325C5">
              <w:rPr>
                <w:b/>
                <w:sz w:val="28"/>
                <w:szCs w:val="28"/>
              </w:rPr>
              <w:t xml:space="preserve"> </w:t>
            </w:r>
            <w:r w:rsidR="003325C5" w:rsidRPr="003325C5">
              <w:rPr>
                <w:b/>
                <w:sz w:val="28"/>
                <w:szCs w:val="28"/>
              </w:rPr>
              <w:t>кандидатов</w:t>
            </w:r>
            <w:r w:rsidRPr="0078161B">
              <w:rPr>
                <w:b/>
                <w:bCs/>
                <w:sz w:val="28"/>
                <w:szCs w:val="28"/>
              </w:rPr>
              <w:t xml:space="preserve"> на территории каждого избирательного участка </w:t>
            </w:r>
            <w:r>
              <w:rPr>
                <w:b/>
                <w:bCs/>
                <w:sz w:val="28"/>
                <w:szCs w:val="28"/>
              </w:rPr>
              <w:t xml:space="preserve">образованного на территориии Ровеньского района  </w:t>
            </w:r>
            <w:r w:rsidRPr="0078161B">
              <w:rPr>
                <w:b/>
                <w:bCs/>
                <w:sz w:val="28"/>
                <w:szCs w:val="28"/>
              </w:rPr>
              <w:t>на</w:t>
            </w:r>
            <w:r w:rsidRPr="0078161B">
              <w:rPr>
                <w:b/>
                <w:sz w:val="28"/>
                <w:szCs w:val="28"/>
              </w:rPr>
              <w:t xml:space="preserve"> выборах  </w:t>
            </w:r>
            <w:r>
              <w:rPr>
                <w:b/>
                <w:sz w:val="28"/>
                <w:szCs w:val="28"/>
              </w:rPr>
              <w:t xml:space="preserve">Президента Российской Федерации </w:t>
            </w:r>
            <w:r>
              <w:rPr>
                <w:b/>
                <w:bCs/>
                <w:sz w:val="28"/>
                <w:szCs w:val="28"/>
              </w:rPr>
              <w:t xml:space="preserve"> 17 марта 2024</w:t>
            </w:r>
            <w:r w:rsidRPr="0078161B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AE3D36" w:rsidRDefault="00873D31" w:rsidP="00873D31">
      <w:pPr>
        <w:ind w:firstLine="709"/>
        <w:jc w:val="both"/>
        <w:rPr>
          <w:sz w:val="28"/>
          <w:szCs w:val="28"/>
        </w:rPr>
      </w:pPr>
      <w:proofErr w:type="gramStart"/>
      <w:r w:rsidRPr="00333B11">
        <w:rPr>
          <w:sz w:val="28"/>
          <w:szCs w:val="28"/>
        </w:rPr>
        <w:t xml:space="preserve">В соответствии с пунктами 7, 10 статьи 54 Федерального закона «Об основных гарантиях избирательных прав и права на участие в референдуме граждан Российской Федерации», пунктами 7, 9 статьи 55 Федерального закона «О выборах Президента Российской Федерации» в целях организационно – технического обеспечения подготовки выборов </w:t>
      </w:r>
      <w:r w:rsidR="00AE3D36">
        <w:rPr>
          <w:sz w:val="28"/>
          <w:szCs w:val="28"/>
        </w:rPr>
        <w:t>Президента Российской Федерации</w:t>
      </w:r>
      <w:r w:rsidRPr="00333B11">
        <w:rPr>
          <w:sz w:val="28"/>
          <w:szCs w:val="28"/>
        </w:rPr>
        <w:t>, а также обеспечения гарантии равных условий для всех зарегистрированных кандидатов, на основании предложений глав</w:t>
      </w:r>
      <w:proofErr w:type="gramEnd"/>
      <w:r w:rsidRPr="00333B11">
        <w:rPr>
          <w:sz w:val="28"/>
          <w:szCs w:val="28"/>
        </w:rPr>
        <w:t xml:space="preserve"> администраций городск</w:t>
      </w:r>
      <w:r>
        <w:rPr>
          <w:sz w:val="28"/>
          <w:szCs w:val="28"/>
        </w:rPr>
        <w:t>ого</w:t>
      </w:r>
      <w:r w:rsidRPr="00333B11">
        <w:rPr>
          <w:sz w:val="28"/>
          <w:szCs w:val="28"/>
        </w:rPr>
        <w:t xml:space="preserve"> и сельских поселений</w:t>
      </w:r>
      <w:r w:rsidR="00AE3D36">
        <w:rPr>
          <w:sz w:val="28"/>
          <w:szCs w:val="28"/>
        </w:rPr>
        <w:t xml:space="preserve"> Ровеньского района</w:t>
      </w:r>
      <w:proofErr w:type="gramStart"/>
      <w:r w:rsidR="00AE3D36">
        <w:rPr>
          <w:sz w:val="28"/>
          <w:szCs w:val="28"/>
        </w:rPr>
        <w:t xml:space="preserve"> </w:t>
      </w:r>
      <w:r w:rsidRPr="00333B11">
        <w:rPr>
          <w:sz w:val="28"/>
          <w:szCs w:val="28"/>
        </w:rPr>
        <w:t>,</w:t>
      </w:r>
      <w:proofErr w:type="gramEnd"/>
      <w:r w:rsidRPr="00333B11">
        <w:rPr>
          <w:sz w:val="28"/>
          <w:szCs w:val="28"/>
        </w:rPr>
        <w:t xml:space="preserve"> </w:t>
      </w:r>
      <w:r w:rsidR="0082462A">
        <w:rPr>
          <w:sz w:val="28"/>
          <w:szCs w:val="28"/>
        </w:rPr>
        <w:t>Ро</w:t>
      </w:r>
      <w:r w:rsidR="00AE3D36">
        <w:rPr>
          <w:sz w:val="28"/>
          <w:szCs w:val="28"/>
        </w:rPr>
        <w:t>веньская территориальная и</w:t>
      </w:r>
      <w:r w:rsidRPr="00333B11">
        <w:rPr>
          <w:sz w:val="28"/>
          <w:szCs w:val="28"/>
        </w:rPr>
        <w:t xml:space="preserve">збирательная комиссия </w:t>
      </w:r>
    </w:p>
    <w:p w:rsidR="00873D31" w:rsidRPr="00333B11" w:rsidRDefault="00873D31" w:rsidP="00873D31">
      <w:pPr>
        <w:ind w:firstLine="709"/>
        <w:jc w:val="both"/>
        <w:rPr>
          <w:sz w:val="28"/>
          <w:szCs w:val="28"/>
        </w:rPr>
      </w:pPr>
      <w:proofErr w:type="gramStart"/>
      <w:r w:rsidRPr="00333B11">
        <w:rPr>
          <w:b/>
          <w:sz w:val="28"/>
          <w:szCs w:val="28"/>
        </w:rPr>
        <w:t>п</w:t>
      </w:r>
      <w:proofErr w:type="gramEnd"/>
      <w:r w:rsidRPr="00333B11">
        <w:rPr>
          <w:b/>
          <w:sz w:val="28"/>
          <w:szCs w:val="28"/>
        </w:rPr>
        <w:t xml:space="preserve"> о с т а н о в л я е т:</w:t>
      </w:r>
    </w:p>
    <w:p w:rsidR="00873D31" w:rsidRPr="00333B11" w:rsidRDefault="00873D31" w:rsidP="00873D31">
      <w:pPr>
        <w:pStyle w:val="a3"/>
        <w:numPr>
          <w:ilvl w:val="0"/>
          <w:numId w:val="1"/>
        </w:numPr>
        <w:tabs>
          <w:tab w:val="num" w:pos="0"/>
        </w:tabs>
        <w:ind w:left="0" w:right="-5" w:firstLine="720"/>
        <w:rPr>
          <w:szCs w:val="28"/>
        </w:rPr>
      </w:pPr>
      <w:r w:rsidRPr="00333B11">
        <w:rPr>
          <w:szCs w:val="28"/>
        </w:rPr>
        <w:t xml:space="preserve"> Рекомендовать главам администраций </w:t>
      </w:r>
      <w:r>
        <w:rPr>
          <w:szCs w:val="28"/>
        </w:rPr>
        <w:t>городского</w:t>
      </w:r>
      <w:r w:rsidRPr="00333B11">
        <w:rPr>
          <w:szCs w:val="28"/>
        </w:rPr>
        <w:t xml:space="preserve"> и сельских поселений </w:t>
      </w:r>
      <w:r>
        <w:rPr>
          <w:szCs w:val="28"/>
        </w:rPr>
        <w:t>Ровеньского района</w:t>
      </w:r>
      <w:r w:rsidRPr="00333B11">
        <w:rPr>
          <w:szCs w:val="28"/>
        </w:rPr>
        <w:t xml:space="preserve"> Белгородской об</w:t>
      </w:r>
      <w:r>
        <w:rPr>
          <w:szCs w:val="28"/>
        </w:rPr>
        <w:t>ласти не позднее 15 февраля 2024</w:t>
      </w:r>
      <w:r w:rsidRPr="00333B11">
        <w:rPr>
          <w:szCs w:val="28"/>
        </w:rPr>
        <w:t xml:space="preserve"> года выделить и оборудовать специальные места (стенды) на избирательных участках, образованных на территории </w:t>
      </w:r>
      <w:r>
        <w:rPr>
          <w:szCs w:val="28"/>
        </w:rPr>
        <w:t>Ровеньского района</w:t>
      </w:r>
      <w:r w:rsidRPr="00333B11">
        <w:rPr>
          <w:szCs w:val="28"/>
        </w:rPr>
        <w:t xml:space="preserve"> для размещения предвыборных печатных агитационных материалов зарегистрированных кандидатов на выборах Президента Российской Федерации.</w:t>
      </w:r>
    </w:p>
    <w:p w:rsidR="00873D31" w:rsidRPr="00333B11" w:rsidRDefault="00873D31" w:rsidP="00873D31">
      <w:pPr>
        <w:pStyle w:val="a3"/>
        <w:ind w:right="-5" w:firstLine="708"/>
        <w:rPr>
          <w:szCs w:val="28"/>
        </w:rPr>
      </w:pPr>
      <w:r w:rsidRPr="00333B11">
        <w:rPr>
          <w:szCs w:val="28"/>
        </w:rPr>
        <w:t>Такие места должны быть удобны для посещения избирателями и располагаться таким образом, чтобы избиратели могли ознакомиться с размещенной на них информацией.</w:t>
      </w:r>
    </w:p>
    <w:p w:rsidR="00873D31" w:rsidRPr="00333B11" w:rsidRDefault="00873D31" w:rsidP="00873D31">
      <w:pPr>
        <w:pStyle w:val="a3"/>
        <w:numPr>
          <w:ilvl w:val="0"/>
          <w:numId w:val="1"/>
        </w:numPr>
        <w:tabs>
          <w:tab w:val="num" w:pos="0"/>
        </w:tabs>
        <w:ind w:left="0" w:firstLine="720"/>
        <w:rPr>
          <w:szCs w:val="28"/>
        </w:rPr>
      </w:pPr>
      <w:r w:rsidRPr="00333B11">
        <w:rPr>
          <w:szCs w:val="28"/>
        </w:rPr>
        <w:lastRenderedPageBreak/>
        <w:t xml:space="preserve">Главам администраций </w:t>
      </w:r>
      <w:r>
        <w:rPr>
          <w:szCs w:val="28"/>
        </w:rPr>
        <w:t xml:space="preserve">городского и </w:t>
      </w:r>
      <w:r w:rsidRPr="00333B11">
        <w:rPr>
          <w:szCs w:val="28"/>
        </w:rPr>
        <w:t xml:space="preserve">сельских поселений, </w:t>
      </w:r>
      <w:r>
        <w:rPr>
          <w:szCs w:val="28"/>
        </w:rPr>
        <w:t>Ровеньского района,</w:t>
      </w:r>
      <w:r w:rsidRPr="00333B11">
        <w:rPr>
          <w:szCs w:val="28"/>
        </w:rPr>
        <w:t xml:space="preserve"> участковым избирательным комиссиям выделять зарегистрированным кандидатам на выборах Президента Российской Федерации равную площадь для размещения предвыборных печатных агитационных материалов, принимать в установленном порядке меры по пресечению противоправной агитационной деятельности, а также незамедлительно информировать </w:t>
      </w:r>
      <w:r>
        <w:rPr>
          <w:szCs w:val="28"/>
        </w:rPr>
        <w:t>Ровеньскую территориальную и</w:t>
      </w:r>
      <w:r w:rsidRPr="00333B11">
        <w:rPr>
          <w:szCs w:val="28"/>
        </w:rPr>
        <w:t xml:space="preserve">збирательную комиссию </w:t>
      </w:r>
      <w:r w:rsidR="00AE3D36">
        <w:rPr>
          <w:szCs w:val="28"/>
        </w:rPr>
        <w:t>о</w:t>
      </w:r>
      <w:r w:rsidRPr="00333B11">
        <w:rPr>
          <w:szCs w:val="28"/>
        </w:rPr>
        <w:t xml:space="preserve"> выявленных фактах такой деятельности и мерах, принятых в соответствии с законодательством Российской Федерации. </w:t>
      </w:r>
    </w:p>
    <w:p w:rsidR="00873D31" w:rsidRPr="00F357B3" w:rsidRDefault="00873D31" w:rsidP="00873D31">
      <w:pPr>
        <w:ind w:firstLine="851"/>
        <w:jc w:val="both"/>
        <w:rPr>
          <w:szCs w:val="28"/>
        </w:rPr>
      </w:pPr>
      <w:r w:rsidRPr="00DA2541">
        <w:rPr>
          <w:sz w:val="28"/>
        </w:rPr>
        <w:t xml:space="preserve">2. </w:t>
      </w:r>
      <w:r>
        <w:rPr>
          <w:sz w:val="28"/>
        </w:rPr>
        <w:t>Постановление</w:t>
      </w:r>
      <w:r w:rsidRPr="00DA2541">
        <w:rPr>
          <w:sz w:val="28"/>
        </w:rPr>
        <w:t xml:space="preserve"> администрации городского (сельского) поселения о выделении и оборудовании мест для размещения</w:t>
      </w:r>
      <w:r>
        <w:rPr>
          <w:sz w:val="28"/>
        </w:rPr>
        <w:t xml:space="preserve"> </w:t>
      </w:r>
      <w:r w:rsidRPr="00DA2541">
        <w:rPr>
          <w:sz w:val="28"/>
        </w:rPr>
        <w:t>предвыборных печатных агитаци</w:t>
      </w:r>
      <w:r>
        <w:rPr>
          <w:sz w:val="28"/>
        </w:rPr>
        <w:t xml:space="preserve">онных материалов направить в </w:t>
      </w:r>
      <w:r w:rsidR="00AE3D36">
        <w:rPr>
          <w:sz w:val="28"/>
        </w:rPr>
        <w:t>Ровеньскую территориальную и</w:t>
      </w:r>
      <w:r w:rsidRPr="00DA2541">
        <w:rPr>
          <w:sz w:val="28"/>
        </w:rPr>
        <w:t>збирательную</w:t>
      </w:r>
      <w:r>
        <w:rPr>
          <w:sz w:val="28"/>
        </w:rPr>
        <w:t xml:space="preserve"> </w:t>
      </w:r>
      <w:r w:rsidRPr="00DA2541">
        <w:rPr>
          <w:sz w:val="28"/>
        </w:rPr>
        <w:t>комиссию</w:t>
      </w:r>
      <w:r>
        <w:rPr>
          <w:sz w:val="28"/>
        </w:rPr>
        <w:t xml:space="preserve"> в срок до 6 февраля 2024</w:t>
      </w:r>
      <w:r w:rsidRPr="00DA2541">
        <w:rPr>
          <w:sz w:val="28"/>
        </w:rPr>
        <w:t xml:space="preserve"> года.</w:t>
      </w:r>
    </w:p>
    <w:p w:rsidR="00873D31" w:rsidRPr="005601CF" w:rsidRDefault="00873D31" w:rsidP="00873D31">
      <w:pPr>
        <w:ind w:firstLine="709"/>
        <w:jc w:val="both"/>
        <w:rPr>
          <w:sz w:val="28"/>
          <w:szCs w:val="28"/>
        </w:rPr>
      </w:pPr>
      <w:r w:rsidRPr="005601CF">
        <w:rPr>
          <w:sz w:val="28"/>
          <w:szCs w:val="28"/>
        </w:rPr>
        <w:t>3. Опубликовать настоящее постановление в издании «Вестник Избирательной комиссии Белгородской области» и разместить на сайте Избирательной комиссии Белгородской области в информационно-телекоммуникационной сети «Интернет».</w:t>
      </w:r>
    </w:p>
    <w:p w:rsidR="00873D31" w:rsidRPr="005601CF" w:rsidRDefault="00873D31" w:rsidP="00873D31">
      <w:pPr>
        <w:ind w:firstLine="709"/>
        <w:jc w:val="both"/>
        <w:rPr>
          <w:sz w:val="28"/>
          <w:szCs w:val="28"/>
        </w:rPr>
      </w:pPr>
      <w:r w:rsidRPr="005601CF">
        <w:rPr>
          <w:sz w:val="28"/>
          <w:szCs w:val="28"/>
        </w:rPr>
        <w:t>4. </w:t>
      </w:r>
      <w:proofErr w:type="gramStart"/>
      <w:r w:rsidRPr="005601CF">
        <w:rPr>
          <w:sz w:val="28"/>
          <w:szCs w:val="28"/>
        </w:rPr>
        <w:t>Контроль за</w:t>
      </w:r>
      <w:proofErr w:type="gramEnd"/>
      <w:r w:rsidRPr="005601CF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873D31" w:rsidRDefault="00873D31" w:rsidP="00873D3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873D31" w:rsidRDefault="00873D31" w:rsidP="00873D3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160"/>
        <w:gridCol w:w="2105"/>
        <w:gridCol w:w="3306"/>
      </w:tblGrid>
      <w:tr w:rsidR="00873D31" w:rsidRPr="006E4E4F" w:rsidTr="00EB1E88">
        <w:tc>
          <w:tcPr>
            <w:tcW w:w="4160" w:type="dxa"/>
          </w:tcPr>
          <w:p w:rsidR="00873D31" w:rsidRPr="006E4E4F" w:rsidRDefault="00873D31" w:rsidP="00EB1E88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6E4E4F">
              <w:rPr>
                <w:rFonts w:ascii="Times New Roman CYR" w:hAnsi="Times New Roman CYR"/>
                <w:b/>
                <w:sz w:val="28"/>
                <w:szCs w:val="28"/>
              </w:rPr>
              <w:t>Председатель</w:t>
            </w:r>
          </w:p>
          <w:p w:rsidR="00873D31" w:rsidRPr="006E4E4F" w:rsidRDefault="00873D31" w:rsidP="00EB1E88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Ровеньской территориальной и</w:t>
            </w:r>
            <w:r w:rsidRPr="006E4E4F">
              <w:rPr>
                <w:rFonts w:ascii="Times New Roman CYR" w:hAnsi="Times New Roman CYR"/>
                <w:b/>
                <w:sz w:val="28"/>
                <w:szCs w:val="28"/>
              </w:rPr>
              <w:t>збирательной комиссии</w:t>
            </w:r>
          </w:p>
          <w:p w:rsidR="00873D31" w:rsidRPr="006E4E4F" w:rsidRDefault="00873D31" w:rsidP="00EB1E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</w:tcPr>
          <w:p w:rsidR="00873D31" w:rsidRPr="006E4E4F" w:rsidRDefault="00873D31" w:rsidP="00EB1E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6" w:type="dxa"/>
            <w:vAlign w:val="bottom"/>
          </w:tcPr>
          <w:p w:rsidR="00873D31" w:rsidRPr="006E4E4F" w:rsidRDefault="00873D31" w:rsidP="00EB1E88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Е</w:t>
            </w:r>
            <w:r w:rsidRPr="006E4E4F">
              <w:rPr>
                <w:rFonts w:ascii="Times New Roman CYR" w:hAnsi="Times New Roman CYR"/>
                <w:b/>
                <w:sz w:val="28"/>
                <w:szCs w:val="28"/>
              </w:rPr>
              <w:t xml:space="preserve">.В. </w:t>
            </w:r>
            <w:r>
              <w:rPr>
                <w:rFonts w:ascii="Times New Roman CYR" w:hAnsi="Times New Roman CYR"/>
                <w:b/>
                <w:sz w:val="28"/>
                <w:szCs w:val="28"/>
              </w:rPr>
              <w:t>Макарова</w:t>
            </w:r>
          </w:p>
        </w:tc>
      </w:tr>
      <w:tr w:rsidR="00873D31" w:rsidRPr="005601CF" w:rsidTr="00EB1E88">
        <w:tc>
          <w:tcPr>
            <w:tcW w:w="4160" w:type="dxa"/>
          </w:tcPr>
          <w:p w:rsidR="00873D31" w:rsidRPr="005601CF" w:rsidRDefault="00873D31" w:rsidP="00EB1E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</w:tcPr>
          <w:p w:rsidR="00873D31" w:rsidRPr="005601CF" w:rsidRDefault="00873D31" w:rsidP="00EB1E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6" w:type="dxa"/>
            <w:vAlign w:val="bottom"/>
          </w:tcPr>
          <w:p w:rsidR="00873D31" w:rsidRPr="005601CF" w:rsidRDefault="00873D31" w:rsidP="00EB1E88">
            <w:pPr>
              <w:jc w:val="center"/>
              <w:rPr>
                <w:sz w:val="28"/>
                <w:szCs w:val="28"/>
              </w:rPr>
            </w:pPr>
          </w:p>
        </w:tc>
      </w:tr>
      <w:tr w:rsidR="00873D31" w:rsidRPr="006E4E4F" w:rsidTr="00EB1E88">
        <w:tc>
          <w:tcPr>
            <w:tcW w:w="4160" w:type="dxa"/>
          </w:tcPr>
          <w:p w:rsidR="00873D31" w:rsidRPr="006E4E4F" w:rsidRDefault="00873D31" w:rsidP="00EB1E88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6E4E4F">
              <w:rPr>
                <w:rFonts w:ascii="Times New Roman CYR" w:hAnsi="Times New Roman CYR"/>
                <w:b/>
                <w:sz w:val="28"/>
                <w:szCs w:val="28"/>
              </w:rPr>
              <w:t>Секретарь</w:t>
            </w:r>
          </w:p>
          <w:p w:rsidR="00873D31" w:rsidRPr="006E4E4F" w:rsidRDefault="00873D31" w:rsidP="00EB1E88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Ровеньской территориальной и</w:t>
            </w:r>
            <w:r w:rsidRPr="006E4E4F">
              <w:rPr>
                <w:rFonts w:ascii="Times New Roman CYR" w:hAnsi="Times New Roman CYR"/>
                <w:b/>
                <w:sz w:val="28"/>
                <w:szCs w:val="28"/>
              </w:rPr>
              <w:t>збирательной комиссии</w:t>
            </w:r>
          </w:p>
          <w:p w:rsidR="00873D31" w:rsidRPr="006E4E4F" w:rsidRDefault="00873D31" w:rsidP="00EB1E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</w:tcPr>
          <w:p w:rsidR="00873D31" w:rsidRPr="006E4E4F" w:rsidRDefault="00873D31" w:rsidP="00EB1E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6" w:type="dxa"/>
            <w:vAlign w:val="bottom"/>
          </w:tcPr>
          <w:p w:rsidR="00873D31" w:rsidRPr="006E4E4F" w:rsidRDefault="00873D31" w:rsidP="00EB1E88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А.В.Евтухова</w:t>
            </w:r>
          </w:p>
        </w:tc>
      </w:tr>
    </w:tbl>
    <w:p w:rsidR="00123CDE" w:rsidRDefault="00123CDE"/>
    <w:sectPr w:rsidR="00123CDE" w:rsidSect="00123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D460D"/>
    <w:multiLevelType w:val="singleLevel"/>
    <w:tmpl w:val="28A0CB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73D31"/>
    <w:rsid w:val="00123CDE"/>
    <w:rsid w:val="00256BC3"/>
    <w:rsid w:val="003325C5"/>
    <w:rsid w:val="006E5498"/>
    <w:rsid w:val="0082462A"/>
    <w:rsid w:val="00873D31"/>
    <w:rsid w:val="00902682"/>
    <w:rsid w:val="00974488"/>
    <w:rsid w:val="00AE3D36"/>
    <w:rsid w:val="00F1753F"/>
    <w:rsid w:val="00F5387A"/>
    <w:rsid w:val="00FD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73D31"/>
    <w:pPr>
      <w:keepNext/>
      <w:jc w:val="both"/>
      <w:outlineLvl w:val="3"/>
    </w:pPr>
    <w:rPr>
      <w:rFonts w:eastAsia="Arial Unicode MS"/>
      <w:b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D3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73D31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73D31"/>
    <w:rPr>
      <w:rFonts w:ascii="Calibri" w:eastAsia="Times New Roman" w:hAnsi="Calibri" w:cs="Times New Roman"/>
      <w:b/>
      <w:bCs/>
      <w:lang w:eastAsia="ru-RU"/>
    </w:rPr>
  </w:style>
  <w:style w:type="paragraph" w:customStyle="1" w:styleId="BodyText21">
    <w:name w:val="Body Text 21"/>
    <w:basedOn w:val="a"/>
    <w:rsid w:val="00873D31"/>
    <w:pPr>
      <w:widowControl w:val="0"/>
      <w:jc w:val="both"/>
    </w:pPr>
    <w:rPr>
      <w:sz w:val="28"/>
      <w:szCs w:val="20"/>
    </w:rPr>
  </w:style>
  <w:style w:type="paragraph" w:styleId="a3">
    <w:name w:val="Body Text"/>
    <w:basedOn w:val="a"/>
    <w:link w:val="a4"/>
    <w:unhideWhenUsed/>
    <w:rsid w:val="00873D3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73D3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23353-D574-4605-9E61-DEC1F504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2024-01-17T05:08:00Z</dcterms:created>
  <dcterms:modified xsi:type="dcterms:W3CDTF">2024-01-20T09:10:00Z</dcterms:modified>
</cp:coreProperties>
</file>