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C5" w:rsidRDefault="002D3AC5" w:rsidP="00E625D7">
      <w:pPr>
        <w:pStyle w:val="21"/>
        <w:spacing w:after="0" w:line="240" w:lineRule="auto"/>
        <w:ind w:right="4536"/>
        <w:jc w:val="both"/>
        <w:rPr>
          <w:b/>
          <w:bCs/>
          <w:sz w:val="26"/>
          <w:szCs w:val="26"/>
        </w:rPr>
      </w:pPr>
    </w:p>
    <w:p w:rsidR="002D3AC5" w:rsidRDefault="002D3AC5" w:rsidP="00E625D7">
      <w:pPr>
        <w:pStyle w:val="21"/>
        <w:spacing w:after="0" w:line="240" w:lineRule="auto"/>
        <w:ind w:right="4536"/>
        <w:jc w:val="both"/>
        <w:rPr>
          <w:b/>
          <w:bCs/>
          <w:sz w:val="26"/>
          <w:szCs w:val="26"/>
        </w:rPr>
      </w:pPr>
    </w:p>
    <w:p w:rsidR="002D3AC5" w:rsidRDefault="002D3AC5" w:rsidP="002D3AC5">
      <w:pPr>
        <w:pStyle w:val="a7"/>
        <w:ind w:left="396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8297" cy="604932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97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AC5" w:rsidRPr="00F402C8" w:rsidRDefault="002D3AC5" w:rsidP="002D3AC5">
      <w:pPr>
        <w:pStyle w:val="a3"/>
        <w:spacing w:before="86"/>
        <w:ind w:left="-142"/>
        <w:rPr>
          <w:spacing w:val="-77"/>
          <w:sz w:val="32"/>
          <w:szCs w:val="32"/>
        </w:rPr>
      </w:pPr>
      <w:r w:rsidRPr="00F402C8">
        <w:rPr>
          <w:sz w:val="32"/>
          <w:szCs w:val="32"/>
        </w:rPr>
        <w:t>РОВЕНЬСКАЯ</w:t>
      </w:r>
      <w:r w:rsidRPr="00F402C8">
        <w:rPr>
          <w:spacing w:val="-14"/>
          <w:sz w:val="32"/>
          <w:szCs w:val="32"/>
        </w:rPr>
        <w:t xml:space="preserve"> </w:t>
      </w:r>
      <w:r w:rsidR="00F402C8">
        <w:rPr>
          <w:spacing w:val="-14"/>
          <w:sz w:val="32"/>
          <w:szCs w:val="32"/>
        </w:rPr>
        <w:t xml:space="preserve"> </w:t>
      </w:r>
      <w:r w:rsidRPr="00F402C8">
        <w:rPr>
          <w:sz w:val="32"/>
          <w:szCs w:val="32"/>
        </w:rPr>
        <w:t>ТЕРРИТОРИАЛЬНАЯ</w:t>
      </w:r>
      <w:r w:rsidRPr="00F402C8">
        <w:rPr>
          <w:spacing w:val="-77"/>
          <w:sz w:val="32"/>
          <w:szCs w:val="32"/>
        </w:rPr>
        <w:t xml:space="preserve"> </w:t>
      </w:r>
    </w:p>
    <w:p w:rsidR="002D3AC5" w:rsidRPr="00F402C8" w:rsidRDefault="002D3AC5" w:rsidP="002D3AC5">
      <w:pPr>
        <w:pStyle w:val="a3"/>
        <w:spacing w:before="86"/>
        <w:ind w:left="-142"/>
        <w:rPr>
          <w:sz w:val="32"/>
          <w:szCs w:val="32"/>
        </w:rPr>
      </w:pPr>
      <w:r w:rsidRPr="00F402C8">
        <w:rPr>
          <w:sz w:val="32"/>
          <w:szCs w:val="32"/>
        </w:rPr>
        <w:t>ИЗБИРАТЕЛЬНАЯ</w:t>
      </w:r>
      <w:r w:rsidRPr="00F402C8">
        <w:rPr>
          <w:spacing w:val="-2"/>
          <w:sz w:val="32"/>
          <w:szCs w:val="32"/>
        </w:rPr>
        <w:t xml:space="preserve"> </w:t>
      </w:r>
      <w:r w:rsidRPr="00F402C8">
        <w:rPr>
          <w:sz w:val="32"/>
          <w:szCs w:val="32"/>
        </w:rPr>
        <w:t>КОМИССИЯ</w:t>
      </w:r>
    </w:p>
    <w:p w:rsidR="002D3AC5" w:rsidRDefault="002D3AC5" w:rsidP="002D3AC5">
      <w:pPr>
        <w:pStyle w:val="a7"/>
        <w:spacing w:before="1"/>
        <w:jc w:val="center"/>
        <w:rPr>
          <w:b/>
        </w:rPr>
      </w:pPr>
    </w:p>
    <w:p w:rsidR="002D3AC5" w:rsidRDefault="002D3AC5" w:rsidP="002D3AC5">
      <w:pPr>
        <w:pStyle w:val="a3"/>
      </w:pPr>
      <w:r>
        <w:t>ПОСТАНОВЛЕНИЕ</w:t>
      </w:r>
    </w:p>
    <w:p w:rsidR="002D3AC5" w:rsidRDefault="002D3AC5" w:rsidP="002D3AC5">
      <w:pPr>
        <w:pStyle w:val="a7"/>
        <w:spacing w:before="7"/>
        <w:rPr>
          <w:b/>
          <w:sz w:val="27"/>
        </w:rPr>
      </w:pPr>
    </w:p>
    <w:p w:rsidR="002D3AC5" w:rsidRPr="002D3AC5" w:rsidRDefault="002D3AC5" w:rsidP="002D3AC5">
      <w:pPr>
        <w:pStyle w:val="21"/>
        <w:spacing w:after="0" w:line="240" w:lineRule="auto"/>
        <w:ind w:right="424"/>
        <w:jc w:val="both"/>
        <w:rPr>
          <w:b/>
          <w:bCs/>
          <w:sz w:val="28"/>
          <w:szCs w:val="28"/>
        </w:rPr>
      </w:pPr>
      <w:r w:rsidRPr="002D3AC5">
        <w:rPr>
          <w:b/>
          <w:color w:val="000000" w:themeColor="text1"/>
          <w:sz w:val="28"/>
          <w:szCs w:val="28"/>
        </w:rPr>
        <w:t>от</w:t>
      </w:r>
      <w:r w:rsidRPr="002D3AC5">
        <w:rPr>
          <w:b/>
          <w:color w:val="000000" w:themeColor="text1"/>
          <w:spacing w:val="-3"/>
          <w:sz w:val="28"/>
          <w:szCs w:val="28"/>
        </w:rPr>
        <w:t xml:space="preserve">  </w:t>
      </w:r>
      <w:r w:rsidRPr="002D3AC5">
        <w:rPr>
          <w:b/>
          <w:color w:val="000000" w:themeColor="text1"/>
          <w:sz w:val="28"/>
          <w:szCs w:val="28"/>
        </w:rPr>
        <w:t xml:space="preserve">29 </w:t>
      </w:r>
      <w:r w:rsidRPr="002D3AC5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2D3AC5">
        <w:rPr>
          <w:b/>
          <w:color w:val="000000" w:themeColor="text1"/>
          <w:sz w:val="28"/>
          <w:szCs w:val="28"/>
        </w:rPr>
        <w:t xml:space="preserve">января  </w:t>
      </w:r>
      <w:r w:rsidRPr="002D3AC5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2D3AC5">
        <w:rPr>
          <w:b/>
          <w:color w:val="000000" w:themeColor="text1"/>
          <w:sz w:val="28"/>
          <w:szCs w:val="28"/>
        </w:rPr>
        <w:t>2024</w:t>
      </w:r>
      <w:r w:rsidRPr="002D3AC5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2D3AC5">
        <w:rPr>
          <w:b/>
          <w:color w:val="000000" w:themeColor="text1"/>
          <w:sz w:val="28"/>
          <w:szCs w:val="28"/>
        </w:rPr>
        <w:t>года                                                                41/279-1</w:t>
      </w:r>
    </w:p>
    <w:p w:rsidR="002D3AC5" w:rsidRDefault="002D3AC5" w:rsidP="00E625D7">
      <w:pPr>
        <w:pStyle w:val="21"/>
        <w:spacing w:after="0" w:line="240" w:lineRule="auto"/>
        <w:ind w:right="4536"/>
        <w:jc w:val="both"/>
        <w:rPr>
          <w:b/>
          <w:bCs/>
          <w:sz w:val="26"/>
          <w:szCs w:val="26"/>
        </w:rPr>
      </w:pPr>
    </w:p>
    <w:p w:rsidR="002D3AC5" w:rsidRDefault="002D3AC5" w:rsidP="00E625D7">
      <w:pPr>
        <w:pStyle w:val="21"/>
        <w:spacing w:after="0" w:line="240" w:lineRule="auto"/>
        <w:ind w:right="4536"/>
        <w:jc w:val="both"/>
        <w:rPr>
          <w:b/>
          <w:bCs/>
          <w:sz w:val="26"/>
          <w:szCs w:val="26"/>
        </w:rPr>
      </w:pPr>
    </w:p>
    <w:p w:rsidR="002D3AC5" w:rsidRDefault="002D3AC5" w:rsidP="00E625D7">
      <w:pPr>
        <w:pStyle w:val="21"/>
        <w:spacing w:after="0" w:line="240" w:lineRule="auto"/>
        <w:ind w:right="4536"/>
        <w:jc w:val="both"/>
        <w:rPr>
          <w:b/>
          <w:bCs/>
          <w:sz w:val="26"/>
          <w:szCs w:val="26"/>
        </w:rPr>
      </w:pPr>
    </w:p>
    <w:p w:rsidR="002D3AC5" w:rsidRDefault="002D3AC5" w:rsidP="00E625D7">
      <w:pPr>
        <w:pStyle w:val="21"/>
        <w:spacing w:after="0" w:line="240" w:lineRule="auto"/>
        <w:ind w:right="4536"/>
        <w:jc w:val="both"/>
        <w:rPr>
          <w:b/>
          <w:bCs/>
          <w:sz w:val="26"/>
          <w:szCs w:val="26"/>
        </w:rPr>
      </w:pPr>
    </w:p>
    <w:p w:rsidR="00E625D7" w:rsidRPr="004B7761" w:rsidRDefault="00E625D7" w:rsidP="00E625D7">
      <w:pPr>
        <w:pStyle w:val="21"/>
        <w:spacing w:after="0" w:line="240" w:lineRule="auto"/>
        <w:ind w:right="4536"/>
        <w:jc w:val="both"/>
        <w:rPr>
          <w:b/>
          <w:bCs/>
          <w:sz w:val="26"/>
          <w:szCs w:val="26"/>
        </w:rPr>
      </w:pPr>
      <w:r w:rsidRPr="004B7761">
        <w:rPr>
          <w:b/>
          <w:bCs/>
          <w:sz w:val="26"/>
          <w:szCs w:val="26"/>
        </w:rPr>
        <w:t>Об утверждении графиков работы н</w:t>
      </w:r>
      <w:r>
        <w:rPr>
          <w:b/>
          <w:bCs/>
          <w:sz w:val="26"/>
          <w:szCs w:val="26"/>
        </w:rPr>
        <w:t xml:space="preserve">а период подготовки и проведение </w:t>
      </w:r>
      <w:r w:rsidR="002D3AC5">
        <w:rPr>
          <w:b/>
          <w:bCs/>
          <w:sz w:val="26"/>
          <w:szCs w:val="26"/>
        </w:rPr>
        <w:t xml:space="preserve">выборов Президента Российской Федерации </w:t>
      </w:r>
      <w:r>
        <w:rPr>
          <w:b/>
          <w:bCs/>
          <w:sz w:val="26"/>
          <w:szCs w:val="26"/>
        </w:rPr>
        <w:t xml:space="preserve"> </w:t>
      </w:r>
      <w:r w:rsidRPr="004B7761">
        <w:rPr>
          <w:b/>
          <w:bCs/>
          <w:sz w:val="26"/>
          <w:szCs w:val="26"/>
        </w:rPr>
        <w:t xml:space="preserve">членов </w:t>
      </w:r>
      <w:r w:rsidR="002D3AC5">
        <w:rPr>
          <w:b/>
          <w:bCs/>
          <w:sz w:val="26"/>
          <w:szCs w:val="26"/>
        </w:rPr>
        <w:t>Ровеньской территриальной и</w:t>
      </w:r>
      <w:r w:rsidRPr="004B7761">
        <w:rPr>
          <w:b/>
          <w:bCs/>
          <w:sz w:val="26"/>
          <w:szCs w:val="26"/>
        </w:rPr>
        <w:t>збирательной комиссии с правом решающего голоса</w:t>
      </w:r>
    </w:p>
    <w:p w:rsidR="00E625D7" w:rsidRDefault="00E625D7" w:rsidP="00E625D7">
      <w:pPr>
        <w:pStyle w:val="21"/>
        <w:spacing w:after="0" w:line="240" w:lineRule="auto"/>
        <w:ind w:right="4536"/>
        <w:jc w:val="both"/>
        <w:rPr>
          <w:b/>
          <w:bCs/>
          <w:sz w:val="28"/>
          <w:szCs w:val="28"/>
        </w:rPr>
      </w:pPr>
    </w:p>
    <w:p w:rsidR="00E625D7" w:rsidRDefault="002D3AC5" w:rsidP="002D3AC5">
      <w:pPr>
        <w:pStyle w:val="a3"/>
        <w:ind w:left="-567" w:firstLine="709"/>
        <w:jc w:val="both"/>
        <w:rPr>
          <w:b w:val="0"/>
          <w:iCs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      </w:t>
      </w:r>
      <w:proofErr w:type="gramStart"/>
      <w:r>
        <w:rPr>
          <w:b w:val="0"/>
          <w:bCs w:val="0"/>
          <w:sz w:val="27"/>
          <w:szCs w:val="27"/>
        </w:rPr>
        <w:t xml:space="preserve">В соответствии со статьями 20, 57 и 64 Федерального закона «О выборах Президента Российской Федерации» </w:t>
      </w:r>
      <w:r w:rsidRPr="0034535C">
        <w:rPr>
          <w:b w:val="0"/>
          <w:bCs w:val="0"/>
        </w:rPr>
        <w:t xml:space="preserve">и на основании постановления Центральной избирательной  комиссии Российской Федерации от </w:t>
      </w:r>
      <w:r>
        <w:rPr>
          <w:b w:val="0"/>
          <w:bCs w:val="0"/>
        </w:rPr>
        <w:t>13 декабря</w:t>
      </w:r>
      <w:r w:rsidRPr="0034535C">
        <w:rPr>
          <w:b w:val="0"/>
          <w:bCs w:val="0"/>
        </w:rPr>
        <w:t xml:space="preserve"> 202</w:t>
      </w:r>
      <w:r>
        <w:rPr>
          <w:b w:val="0"/>
          <w:bCs w:val="0"/>
        </w:rPr>
        <w:t>3</w:t>
      </w:r>
      <w:r w:rsidRPr="0034535C">
        <w:rPr>
          <w:b w:val="0"/>
          <w:bCs w:val="0"/>
        </w:rPr>
        <w:t xml:space="preserve"> год</w:t>
      </w:r>
      <w:r>
        <w:rPr>
          <w:b w:val="0"/>
          <w:bCs w:val="0"/>
        </w:rPr>
        <w:t xml:space="preserve">а </w:t>
      </w:r>
      <w:r w:rsidRPr="0034535C">
        <w:rPr>
          <w:b w:val="0"/>
          <w:bCs w:val="0"/>
        </w:rPr>
        <w:t xml:space="preserve">№ </w:t>
      </w:r>
      <w:r>
        <w:rPr>
          <w:b w:val="0"/>
          <w:bCs w:val="0"/>
        </w:rPr>
        <w:t>142</w:t>
      </w:r>
      <w:r w:rsidRPr="0034535C">
        <w:rPr>
          <w:b w:val="0"/>
          <w:bCs w:val="0"/>
        </w:rPr>
        <w:t>/</w:t>
      </w:r>
      <w:r>
        <w:rPr>
          <w:b w:val="0"/>
          <w:bCs w:val="0"/>
        </w:rPr>
        <w:t>1088</w:t>
      </w:r>
      <w:r w:rsidRPr="0034535C">
        <w:rPr>
          <w:b w:val="0"/>
          <w:bCs w:val="0"/>
        </w:rPr>
        <w:t>-</w:t>
      </w:r>
      <w:r>
        <w:rPr>
          <w:b w:val="0"/>
          <w:bCs w:val="0"/>
        </w:rPr>
        <w:t>8</w:t>
      </w:r>
      <w:r w:rsidRPr="0034535C">
        <w:rPr>
          <w:b w:val="0"/>
          <w:bCs w:val="0"/>
        </w:rPr>
        <w:t xml:space="preserve"> «О распределении средств федерального бюджета, выделенных Центральной избирательной комиссии Российской Федерации на подготовку и проведение </w:t>
      </w:r>
      <w:r>
        <w:rPr>
          <w:b w:val="0"/>
          <w:bCs w:val="0"/>
        </w:rPr>
        <w:t>выборов Президента</w:t>
      </w:r>
      <w:r w:rsidRPr="0034535C">
        <w:rPr>
          <w:b w:val="0"/>
          <w:bCs w:val="0"/>
        </w:rPr>
        <w:t xml:space="preserve"> Российской Федерации»</w:t>
      </w:r>
      <w:r>
        <w:rPr>
          <w:b w:val="0"/>
          <w:bCs w:val="0"/>
        </w:rPr>
        <w:t>, и постановления Избирательной</w:t>
      </w:r>
      <w:r w:rsidRPr="0034535C">
        <w:rPr>
          <w:b w:val="0"/>
          <w:bCs w:val="0"/>
        </w:rPr>
        <w:t xml:space="preserve"> комиссия Белгородской области </w:t>
      </w:r>
      <w:r>
        <w:rPr>
          <w:b w:val="0"/>
          <w:bCs w:val="0"/>
        </w:rPr>
        <w:t>от 27 декабря 2023</w:t>
      </w:r>
      <w:proofErr w:type="gramEnd"/>
      <w:r>
        <w:rPr>
          <w:b w:val="0"/>
          <w:bCs w:val="0"/>
        </w:rPr>
        <w:t xml:space="preserve"> года №67/638-7 «</w:t>
      </w:r>
      <w:r w:rsidRPr="00B31499">
        <w:rPr>
          <w:b w:val="0"/>
        </w:rPr>
        <w:t>О распределении средств федерального бюджета, выделенных Избирательной комиссии Белгородской области на подготовку и проведение выборов Президента Российской Федерации</w:t>
      </w:r>
      <w:r>
        <w:rPr>
          <w:b w:val="0"/>
        </w:rPr>
        <w:t xml:space="preserve">», Ровеньская территориальная избирательная комиссия </w:t>
      </w:r>
      <w:r w:rsidRPr="00B31499">
        <w:rPr>
          <w:b w:val="0"/>
        </w:rPr>
        <w:t xml:space="preserve"> </w:t>
      </w:r>
      <w:r w:rsidRPr="0034535C">
        <w:rPr>
          <w:b w:val="0"/>
          <w:bCs w:val="0"/>
        </w:rPr>
        <w:t xml:space="preserve"> </w:t>
      </w:r>
      <w:r w:rsidRPr="0034535C">
        <w:t>постановляет:</w:t>
      </w:r>
    </w:p>
    <w:p w:rsidR="002D3AC5" w:rsidRDefault="00E625D7" w:rsidP="002D3AC5">
      <w:pPr>
        <w:pStyle w:val="BodyText21"/>
        <w:widowControl/>
        <w:numPr>
          <w:ilvl w:val="0"/>
          <w:numId w:val="1"/>
        </w:numPr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Утвердить графики работы на период подготовки и проведения </w:t>
      </w:r>
      <w:r w:rsidRPr="002D1F4B">
        <w:rPr>
          <w:bCs/>
          <w:sz w:val="26"/>
          <w:szCs w:val="26"/>
        </w:rPr>
        <w:t xml:space="preserve">выборов </w:t>
      </w:r>
      <w:r w:rsidR="002D3AC5">
        <w:rPr>
          <w:bCs/>
          <w:sz w:val="26"/>
          <w:szCs w:val="26"/>
        </w:rPr>
        <w:t xml:space="preserve"> Президента Российской Федерации </w:t>
      </w:r>
      <w:r>
        <w:rPr>
          <w:sz w:val="27"/>
          <w:szCs w:val="27"/>
        </w:rPr>
        <w:t xml:space="preserve">членов </w:t>
      </w:r>
      <w:r w:rsidR="002D3AC5">
        <w:rPr>
          <w:sz w:val="27"/>
          <w:szCs w:val="27"/>
        </w:rPr>
        <w:t xml:space="preserve"> Ровеньской территориальной </w:t>
      </w:r>
      <w:r>
        <w:rPr>
          <w:sz w:val="27"/>
          <w:szCs w:val="27"/>
        </w:rPr>
        <w:t>избирательной комиссии с п</w:t>
      </w:r>
      <w:r w:rsidR="002D3AC5">
        <w:rPr>
          <w:sz w:val="27"/>
          <w:szCs w:val="27"/>
        </w:rPr>
        <w:t>равом решающего голоса на февраль, март  2024</w:t>
      </w:r>
      <w:r>
        <w:rPr>
          <w:sz w:val="27"/>
          <w:szCs w:val="27"/>
        </w:rPr>
        <w:t xml:space="preserve"> года.</w:t>
      </w:r>
    </w:p>
    <w:p w:rsidR="002D3AC5" w:rsidRPr="002D3AC5" w:rsidRDefault="002D3AC5" w:rsidP="002D3AC5">
      <w:pPr>
        <w:pStyle w:val="BodyText21"/>
        <w:widowControl/>
        <w:numPr>
          <w:ilvl w:val="0"/>
          <w:numId w:val="1"/>
        </w:numPr>
        <w:ind w:left="0" w:firstLine="567"/>
        <w:rPr>
          <w:sz w:val="27"/>
          <w:szCs w:val="27"/>
        </w:rPr>
      </w:pPr>
      <w:proofErr w:type="gramStart"/>
      <w:r w:rsidRPr="002D3AC5">
        <w:t>Разместить</w:t>
      </w:r>
      <w:proofErr w:type="gramEnd"/>
      <w:r w:rsidRPr="002D3AC5">
        <w:t xml:space="preserve"> настоящее постановление на странице территориальной</w:t>
      </w:r>
      <w:r w:rsidRPr="002D3AC5">
        <w:rPr>
          <w:spacing w:val="1"/>
        </w:rPr>
        <w:t xml:space="preserve"> </w:t>
      </w:r>
      <w:r w:rsidRPr="002D3AC5">
        <w:t>избирательной</w:t>
      </w:r>
      <w:r w:rsidRPr="002D3AC5">
        <w:rPr>
          <w:spacing w:val="1"/>
        </w:rPr>
        <w:t xml:space="preserve"> </w:t>
      </w:r>
      <w:r w:rsidRPr="002D3AC5">
        <w:t>комиссии</w:t>
      </w:r>
      <w:r w:rsidRPr="002D3AC5">
        <w:rPr>
          <w:spacing w:val="1"/>
        </w:rPr>
        <w:t xml:space="preserve"> </w:t>
      </w:r>
      <w:r w:rsidRPr="002D3AC5">
        <w:t>на</w:t>
      </w:r>
      <w:r w:rsidRPr="002D3AC5">
        <w:rPr>
          <w:spacing w:val="1"/>
        </w:rPr>
        <w:t xml:space="preserve"> </w:t>
      </w:r>
      <w:r w:rsidRPr="002D3AC5">
        <w:t>официальном</w:t>
      </w:r>
      <w:r w:rsidRPr="002D3AC5">
        <w:rPr>
          <w:spacing w:val="1"/>
        </w:rPr>
        <w:t xml:space="preserve"> </w:t>
      </w:r>
      <w:r w:rsidRPr="002D3AC5">
        <w:t>сайте</w:t>
      </w:r>
      <w:r w:rsidRPr="002D3AC5">
        <w:rPr>
          <w:spacing w:val="1"/>
        </w:rPr>
        <w:t xml:space="preserve"> </w:t>
      </w:r>
      <w:r w:rsidRPr="002D3AC5">
        <w:t>Избирательной</w:t>
      </w:r>
      <w:r w:rsidRPr="002D3AC5">
        <w:rPr>
          <w:spacing w:val="1"/>
        </w:rPr>
        <w:t xml:space="preserve"> </w:t>
      </w:r>
      <w:r w:rsidRPr="002D3AC5">
        <w:t>комиссии</w:t>
      </w:r>
      <w:r w:rsidRPr="002D3AC5">
        <w:rPr>
          <w:spacing w:val="1"/>
        </w:rPr>
        <w:t xml:space="preserve"> </w:t>
      </w:r>
      <w:r w:rsidRPr="002D3AC5">
        <w:t>Белгородской</w:t>
      </w:r>
      <w:r w:rsidRPr="002D3AC5">
        <w:rPr>
          <w:spacing w:val="1"/>
        </w:rPr>
        <w:t xml:space="preserve"> </w:t>
      </w:r>
      <w:r w:rsidRPr="002D3AC5">
        <w:t>области</w:t>
      </w:r>
      <w:r w:rsidRPr="002D3AC5">
        <w:rPr>
          <w:spacing w:val="1"/>
        </w:rPr>
        <w:t xml:space="preserve"> </w:t>
      </w:r>
      <w:r w:rsidRPr="002D3AC5">
        <w:t>в</w:t>
      </w:r>
      <w:r w:rsidRPr="002D3AC5">
        <w:rPr>
          <w:spacing w:val="1"/>
        </w:rPr>
        <w:t xml:space="preserve"> </w:t>
      </w:r>
      <w:r w:rsidRPr="002D3AC5">
        <w:t>информационно-телекоммуникационной</w:t>
      </w:r>
      <w:r w:rsidRPr="002D3AC5">
        <w:rPr>
          <w:spacing w:val="1"/>
        </w:rPr>
        <w:t xml:space="preserve"> </w:t>
      </w:r>
      <w:r w:rsidRPr="002D3AC5">
        <w:t>сети</w:t>
      </w:r>
      <w:r w:rsidRPr="002D3AC5">
        <w:rPr>
          <w:spacing w:val="1"/>
        </w:rPr>
        <w:t xml:space="preserve"> </w:t>
      </w:r>
      <w:r w:rsidRPr="002D3AC5">
        <w:t>Интернет.</w:t>
      </w:r>
    </w:p>
    <w:p w:rsidR="002D3AC5" w:rsidRPr="002D3AC5" w:rsidRDefault="002D3AC5" w:rsidP="002D3AC5">
      <w:pPr>
        <w:pStyle w:val="BodyText21"/>
        <w:widowControl/>
        <w:numPr>
          <w:ilvl w:val="0"/>
          <w:numId w:val="1"/>
        </w:numPr>
        <w:ind w:left="0" w:firstLine="567"/>
        <w:rPr>
          <w:sz w:val="27"/>
          <w:szCs w:val="27"/>
        </w:rPr>
      </w:pPr>
      <w:r w:rsidRPr="002D3AC5">
        <w:rPr>
          <w:bCs/>
          <w:szCs w:val="28"/>
        </w:rPr>
        <w:t xml:space="preserve"> </w:t>
      </w:r>
      <w:proofErr w:type="gramStart"/>
      <w:r w:rsidRPr="002D3AC5">
        <w:rPr>
          <w:bCs/>
          <w:szCs w:val="28"/>
        </w:rPr>
        <w:t>Контроль за</w:t>
      </w:r>
      <w:proofErr w:type="gramEnd"/>
      <w:r w:rsidRPr="002D3AC5">
        <w:rPr>
          <w:bCs/>
          <w:szCs w:val="28"/>
        </w:rPr>
        <w:t xml:space="preserve"> выполнением настоящего постановления возложить на председателя Ровеньской территориальной избирательной комиссии Е.В.Макарову.  </w:t>
      </w:r>
      <w:r w:rsidRPr="002D3AC5">
        <w:rPr>
          <w:b/>
          <w:bCs/>
          <w:szCs w:val="28"/>
        </w:rPr>
        <w:t xml:space="preserve">   </w:t>
      </w:r>
    </w:p>
    <w:p w:rsidR="002D3AC5" w:rsidRPr="00295F22" w:rsidRDefault="002D3AC5" w:rsidP="002D3AC5">
      <w:pPr>
        <w:pStyle w:val="ab"/>
        <w:adjustRightInd w:val="0"/>
        <w:spacing w:line="276" w:lineRule="auto"/>
        <w:ind w:firstLine="0"/>
        <w:rPr>
          <w:b/>
          <w:bCs/>
          <w:sz w:val="28"/>
          <w:szCs w:val="28"/>
        </w:rPr>
      </w:pPr>
      <w:r w:rsidRPr="00295F22">
        <w:rPr>
          <w:b/>
          <w:bCs/>
          <w:sz w:val="28"/>
          <w:szCs w:val="28"/>
        </w:rPr>
        <w:t xml:space="preserve">         </w:t>
      </w:r>
    </w:p>
    <w:tbl>
      <w:tblPr>
        <w:tblW w:w="10138" w:type="dxa"/>
        <w:tblLook w:val="04A0"/>
      </w:tblPr>
      <w:tblGrid>
        <w:gridCol w:w="4786"/>
        <w:gridCol w:w="2161"/>
        <w:gridCol w:w="3191"/>
      </w:tblGrid>
      <w:tr w:rsidR="002D3AC5" w:rsidRPr="00B704FF" w:rsidTr="008A4DBD">
        <w:tc>
          <w:tcPr>
            <w:tcW w:w="4786" w:type="dxa"/>
            <w:hideMark/>
          </w:tcPr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Ровеньской территориальной </w:t>
            </w:r>
          </w:p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избирательной комиссии</w:t>
            </w:r>
          </w:p>
        </w:tc>
        <w:tc>
          <w:tcPr>
            <w:tcW w:w="2161" w:type="dxa"/>
          </w:tcPr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C5">
              <w:rPr>
                <w:rFonts w:ascii="Times New Roman" w:hAnsi="Times New Roman" w:cs="Times New Roman"/>
                <w:b/>
                <w:sz w:val="28"/>
                <w:szCs w:val="28"/>
              </w:rPr>
              <w:t>Е.В.Макарова</w:t>
            </w:r>
          </w:p>
        </w:tc>
      </w:tr>
      <w:tr w:rsidR="002D3AC5" w:rsidRPr="00B704FF" w:rsidTr="008A4DBD">
        <w:tc>
          <w:tcPr>
            <w:tcW w:w="4786" w:type="dxa"/>
          </w:tcPr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AC5" w:rsidRPr="00B704FF" w:rsidTr="008A4DBD">
        <w:trPr>
          <w:trHeight w:val="80"/>
        </w:trPr>
        <w:tc>
          <w:tcPr>
            <w:tcW w:w="4786" w:type="dxa"/>
            <w:hideMark/>
          </w:tcPr>
          <w:p w:rsidR="002D3AC5" w:rsidRPr="002D3AC5" w:rsidRDefault="002D3AC5" w:rsidP="008A4D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Секретарь </w:t>
            </w:r>
          </w:p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Ровеньской территориальной </w:t>
            </w:r>
          </w:p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избирательной комиссии</w:t>
            </w:r>
          </w:p>
        </w:tc>
        <w:tc>
          <w:tcPr>
            <w:tcW w:w="2161" w:type="dxa"/>
          </w:tcPr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C5">
              <w:rPr>
                <w:rFonts w:ascii="Times New Roman" w:hAnsi="Times New Roman" w:cs="Times New Roman"/>
                <w:b/>
                <w:sz w:val="28"/>
                <w:szCs w:val="28"/>
              </w:rPr>
              <w:t>А.В.Евтухова</w:t>
            </w:r>
          </w:p>
          <w:p w:rsidR="002D3AC5" w:rsidRPr="002D3AC5" w:rsidRDefault="002D3AC5" w:rsidP="008A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85A" w:rsidRDefault="0026185A"/>
    <w:p w:rsidR="002D3AC5" w:rsidRDefault="002D3AC5"/>
    <w:sectPr w:rsidR="002D3AC5" w:rsidSect="0026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95" w:hanging="1095"/>
      </w:pPr>
      <w:rPr>
        <w:rFonts w:hint="default"/>
      </w:rPr>
    </w:lvl>
  </w:abstractNum>
  <w:abstractNum w:abstractNumId="1">
    <w:nsid w:val="686066E1"/>
    <w:multiLevelType w:val="hybridMultilevel"/>
    <w:tmpl w:val="871EFB88"/>
    <w:lvl w:ilvl="0" w:tplc="2FB6DEC2">
      <w:start w:val="1"/>
      <w:numFmt w:val="decimal"/>
      <w:lvlText w:val="%1."/>
      <w:lvlJc w:val="left"/>
      <w:pPr>
        <w:ind w:left="682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163D28">
      <w:numFmt w:val="bullet"/>
      <w:lvlText w:val="•"/>
      <w:lvlJc w:val="left"/>
      <w:pPr>
        <w:ind w:left="1656" w:hanging="408"/>
      </w:pPr>
      <w:rPr>
        <w:rFonts w:hint="default"/>
        <w:lang w:val="ru-RU" w:eastAsia="en-US" w:bidi="ar-SA"/>
      </w:rPr>
    </w:lvl>
    <w:lvl w:ilvl="2" w:tplc="80E41FD0">
      <w:numFmt w:val="bullet"/>
      <w:lvlText w:val="•"/>
      <w:lvlJc w:val="left"/>
      <w:pPr>
        <w:ind w:left="2633" w:hanging="408"/>
      </w:pPr>
      <w:rPr>
        <w:rFonts w:hint="default"/>
        <w:lang w:val="ru-RU" w:eastAsia="en-US" w:bidi="ar-SA"/>
      </w:rPr>
    </w:lvl>
    <w:lvl w:ilvl="3" w:tplc="C3D6752A">
      <w:numFmt w:val="bullet"/>
      <w:lvlText w:val="•"/>
      <w:lvlJc w:val="left"/>
      <w:pPr>
        <w:ind w:left="3609" w:hanging="408"/>
      </w:pPr>
      <w:rPr>
        <w:rFonts w:hint="default"/>
        <w:lang w:val="ru-RU" w:eastAsia="en-US" w:bidi="ar-SA"/>
      </w:rPr>
    </w:lvl>
    <w:lvl w:ilvl="4" w:tplc="67FA7C00">
      <w:numFmt w:val="bullet"/>
      <w:lvlText w:val="•"/>
      <w:lvlJc w:val="left"/>
      <w:pPr>
        <w:ind w:left="4586" w:hanging="408"/>
      </w:pPr>
      <w:rPr>
        <w:rFonts w:hint="default"/>
        <w:lang w:val="ru-RU" w:eastAsia="en-US" w:bidi="ar-SA"/>
      </w:rPr>
    </w:lvl>
    <w:lvl w:ilvl="5" w:tplc="B2840E64">
      <w:numFmt w:val="bullet"/>
      <w:lvlText w:val="•"/>
      <w:lvlJc w:val="left"/>
      <w:pPr>
        <w:ind w:left="5563" w:hanging="408"/>
      </w:pPr>
      <w:rPr>
        <w:rFonts w:hint="default"/>
        <w:lang w:val="ru-RU" w:eastAsia="en-US" w:bidi="ar-SA"/>
      </w:rPr>
    </w:lvl>
    <w:lvl w:ilvl="6" w:tplc="88CC97F0">
      <w:numFmt w:val="bullet"/>
      <w:lvlText w:val="•"/>
      <w:lvlJc w:val="left"/>
      <w:pPr>
        <w:ind w:left="6539" w:hanging="408"/>
      </w:pPr>
      <w:rPr>
        <w:rFonts w:hint="default"/>
        <w:lang w:val="ru-RU" w:eastAsia="en-US" w:bidi="ar-SA"/>
      </w:rPr>
    </w:lvl>
    <w:lvl w:ilvl="7" w:tplc="75EA09DA">
      <w:numFmt w:val="bullet"/>
      <w:lvlText w:val="•"/>
      <w:lvlJc w:val="left"/>
      <w:pPr>
        <w:ind w:left="7516" w:hanging="408"/>
      </w:pPr>
      <w:rPr>
        <w:rFonts w:hint="default"/>
        <w:lang w:val="ru-RU" w:eastAsia="en-US" w:bidi="ar-SA"/>
      </w:rPr>
    </w:lvl>
    <w:lvl w:ilvl="8" w:tplc="40960560">
      <w:numFmt w:val="bullet"/>
      <w:lvlText w:val="•"/>
      <w:lvlJc w:val="left"/>
      <w:pPr>
        <w:ind w:left="8493" w:hanging="4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25D7"/>
    <w:rsid w:val="0026185A"/>
    <w:rsid w:val="002D3AC5"/>
    <w:rsid w:val="00D226F6"/>
    <w:rsid w:val="00E625D7"/>
    <w:rsid w:val="00E7762A"/>
    <w:rsid w:val="00F4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E625D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E625D7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Title"/>
    <w:basedOn w:val="a"/>
    <w:next w:val="a"/>
    <w:link w:val="a4"/>
    <w:uiPriority w:val="1"/>
    <w:qFormat/>
    <w:rsid w:val="00E625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uiPriority w:val="1"/>
    <w:rsid w:val="00E625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E625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625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2D3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D3AC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D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AC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2D3AC5"/>
    <w:pPr>
      <w:widowControl w:val="0"/>
      <w:autoSpaceDE w:val="0"/>
      <w:autoSpaceDN w:val="0"/>
      <w:spacing w:after="0" w:line="240" w:lineRule="auto"/>
      <w:ind w:left="682" w:right="404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1612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2024-01-29T09:48:00Z</cp:lastPrinted>
  <dcterms:created xsi:type="dcterms:W3CDTF">2024-01-26T05:02:00Z</dcterms:created>
  <dcterms:modified xsi:type="dcterms:W3CDTF">2024-01-29T13:53:00Z</dcterms:modified>
</cp:coreProperties>
</file>