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09" w:rsidRPr="005207A3" w:rsidRDefault="003842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7A3">
        <w:rPr>
          <w:rFonts w:ascii="Times New Roman" w:hAnsi="Times New Roman" w:cs="Times New Roman"/>
          <w:b/>
          <w:sz w:val="28"/>
          <w:szCs w:val="28"/>
        </w:rPr>
        <w:t>Обоснование</w:t>
      </w:r>
    </w:p>
    <w:p w:rsidR="00704209" w:rsidRPr="005207A3" w:rsidRDefault="00384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b/>
          <w:sz w:val="28"/>
          <w:szCs w:val="28"/>
        </w:rPr>
        <w:t>необходимости реализации предлагаемого решения посредством принятия нормативного п</w:t>
      </w:r>
      <w:r w:rsidR="000E2E80" w:rsidRPr="005207A3">
        <w:rPr>
          <w:rFonts w:ascii="Times New Roman" w:hAnsi="Times New Roman" w:cs="Times New Roman"/>
          <w:b/>
          <w:sz w:val="28"/>
          <w:szCs w:val="28"/>
        </w:rPr>
        <w:t xml:space="preserve">равового акта, в том числе его </w:t>
      </w:r>
      <w:r w:rsidRPr="005207A3">
        <w:rPr>
          <w:rFonts w:ascii="Times New Roman" w:hAnsi="Times New Roman" w:cs="Times New Roman"/>
          <w:b/>
          <w:sz w:val="28"/>
          <w:szCs w:val="28"/>
        </w:rPr>
        <w:t>влияния на конкуренцию</w:t>
      </w:r>
    </w:p>
    <w:p w:rsidR="00704209" w:rsidRPr="005207A3" w:rsidRDefault="007042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209" w:rsidRPr="005207A3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 w:rsidRPr="005207A3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bookmarkStart w:id="0" w:name="_GoBack"/>
      <w:bookmarkEnd w:id="0"/>
      <w:r w:rsidR="001548ED" w:rsidRPr="001548ED">
        <w:rPr>
          <w:color w:val="000000" w:themeColor="text1"/>
          <w:sz w:val="28"/>
          <w:szCs w:val="28"/>
          <w:u w:val="single"/>
        </w:rPr>
        <w:t>О внесении изменений в постановление администрации Ровеньского района Белгородской области от 19.06.2023г. № 316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Ровеньского района Белгородской области</w:t>
      </w:r>
      <w:r w:rsidR="00346248" w:rsidRPr="005207A3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5207A3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Pr="005207A3" w:rsidRDefault="003842E2">
      <w:pPr>
        <w:jc w:val="center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0E2E80" w:rsidRPr="005207A3">
        <w:rPr>
          <w:rFonts w:ascii="Times New Roman" w:hAnsi="Times New Roman" w:cs="Times New Roman"/>
          <w:i/>
          <w:sz w:val="28"/>
          <w:szCs w:val="28"/>
        </w:rPr>
        <w:t xml:space="preserve">проекта нормативного правового </w:t>
      </w:r>
      <w:r w:rsidRPr="005207A3">
        <w:rPr>
          <w:rFonts w:ascii="Times New Roman" w:hAnsi="Times New Roman" w:cs="Times New Roman"/>
          <w:i/>
          <w:sz w:val="28"/>
          <w:szCs w:val="28"/>
        </w:rPr>
        <w:t>акта администрации Ровеньского района)</w:t>
      </w:r>
    </w:p>
    <w:p w:rsidR="00704209" w:rsidRPr="005207A3" w:rsidRDefault="0070386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07A3">
        <w:rPr>
          <w:rStyle w:val="5"/>
          <w:rFonts w:eastAsiaTheme="minorHAnsi"/>
          <w:i/>
          <w:sz w:val="28"/>
          <w:szCs w:val="28"/>
          <w:u w:val="single"/>
        </w:rPr>
        <w:t xml:space="preserve">Управление образования администрации </w:t>
      </w:r>
      <w:r w:rsidR="003842E2" w:rsidRPr="005207A3">
        <w:rPr>
          <w:rStyle w:val="5"/>
          <w:rFonts w:eastAsiaTheme="minorHAnsi"/>
          <w:i/>
          <w:sz w:val="28"/>
          <w:szCs w:val="28"/>
          <w:u w:val="single"/>
        </w:rPr>
        <w:t>Ровеньского района</w:t>
      </w:r>
    </w:p>
    <w:p w:rsidR="00704209" w:rsidRPr="005207A3" w:rsidRDefault="003842E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07A3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</w:t>
      </w:r>
      <w:proofErr w:type="gramStart"/>
      <w:r w:rsidR="000E2E80" w:rsidRPr="005207A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E2E80" w:rsidRPr="005207A3">
        <w:rPr>
          <w:rFonts w:ascii="Times New Roman" w:hAnsi="Times New Roman" w:cs="Times New Roman"/>
          <w:sz w:val="28"/>
          <w:szCs w:val="28"/>
        </w:rPr>
        <w:t xml:space="preserve"> Федеральным законом от </w:t>
      </w:r>
      <w:r w:rsidR="00AF607D">
        <w:rPr>
          <w:rFonts w:ascii="Times New Roman" w:hAnsi="Times New Roman" w:cs="Times New Roman"/>
          <w:sz w:val="28"/>
          <w:szCs w:val="28"/>
        </w:rPr>
        <w:t>13</w:t>
      </w:r>
      <w:r w:rsidR="000E2E80" w:rsidRPr="005207A3">
        <w:rPr>
          <w:rFonts w:ascii="Times New Roman" w:hAnsi="Times New Roman" w:cs="Times New Roman"/>
          <w:sz w:val="28"/>
          <w:szCs w:val="28"/>
        </w:rPr>
        <w:t xml:space="preserve"> июля 20</w:t>
      </w:r>
      <w:r w:rsidR="00AF607D">
        <w:rPr>
          <w:rFonts w:ascii="Times New Roman" w:hAnsi="Times New Roman" w:cs="Times New Roman"/>
          <w:sz w:val="28"/>
          <w:szCs w:val="28"/>
        </w:rPr>
        <w:t>2</w:t>
      </w:r>
      <w:r w:rsidR="000E2E80" w:rsidRPr="005207A3">
        <w:rPr>
          <w:rFonts w:ascii="Times New Roman" w:hAnsi="Times New Roman" w:cs="Times New Roman"/>
          <w:sz w:val="28"/>
          <w:szCs w:val="28"/>
        </w:rPr>
        <w:t xml:space="preserve">0 года № </w:t>
      </w:r>
      <w:r w:rsidR="00AF607D">
        <w:rPr>
          <w:rFonts w:ascii="Times New Roman" w:hAnsi="Times New Roman" w:cs="Times New Roman"/>
          <w:sz w:val="28"/>
          <w:szCs w:val="28"/>
        </w:rPr>
        <w:t>189</w:t>
      </w:r>
      <w:r w:rsidR="000E2E80" w:rsidRPr="005207A3">
        <w:rPr>
          <w:rFonts w:ascii="Times New Roman" w:hAnsi="Times New Roman" w:cs="Times New Roman"/>
          <w:sz w:val="28"/>
          <w:szCs w:val="28"/>
        </w:rPr>
        <w:t>-ФЗ «</w:t>
      </w:r>
      <w:r w:rsidR="00AF607D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0E2E80" w:rsidRPr="005207A3">
        <w:rPr>
          <w:rFonts w:ascii="Times New Roman" w:hAnsi="Times New Roman" w:cs="Times New Roman"/>
          <w:sz w:val="28"/>
          <w:szCs w:val="28"/>
        </w:rPr>
        <w:t>»</w:t>
      </w:r>
      <w:r w:rsidRPr="005207A3">
        <w:rPr>
          <w:rFonts w:ascii="Times New Roman" w:hAnsi="Times New Roman" w:cs="Times New Roman"/>
          <w:sz w:val="28"/>
          <w:szCs w:val="28"/>
        </w:rPr>
        <w:t>,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>окажет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Pr="005207A3" w:rsidRDefault="00704209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209" w:rsidRPr="005207A3" w:rsidRDefault="003842E2" w:rsidP="000E2E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7A3">
        <w:rPr>
          <w:rFonts w:ascii="Times New Roman" w:hAnsi="Times New Roman" w:cs="Times New Roman"/>
          <w:sz w:val="28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</w:t>
      </w:r>
      <w:proofErr w:type="gramStart"/>
      <w:r w:rsidRPr="005207A3">
        <w:rPr>
          <w:rFonts w:ascii="Times New Roman" w:hAnsi="Times New Roman" w:cs="Times New Roman"/>
          <w:sz w:val="28"/>
          <w:szCs w:val="28"/>
        </w:rPr>
        <w:t>отсутствуют</w:t>
      </w:r>
      <w:proofErr w:type="gramEnd"/>
      <w:r w:rsidRPr="005207A3">
        <w:rPr>
          <w:rFonts w:ascii="Times New Roman" w:hAnsi="Times New Roman" w:cs="Times New Roman"/>
          <w:sz w:val="28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 w:rsidRPr="005207A3" w:rsidSect="005207A3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9"/>
  <w:characterSpacingControl w:val="doNotCompress"/>
  <w:compat/>
  <w:rsids>
    <w:rsidRoot w:val="00704209"/>
    <w:rsid w:val="000E2E80"/>
    <w:rsid w:val="001548ED"/>
    <w:rsid w:val="00275904"/>
    <w:rsid w:val="00346248"/>
    <w:rsid w:val="003734D4"/>
    <w:rsid w:val="003842E2"/>
    <w:rsid w:val="005207A3"/>
    <w:rsid w:val="005E30D8"/>
    <w:rsid w:val="00703860"/>
    <w:rsid w:val="00704209"/>
    <w:rsid w:val="009011CE"/>
    <w:rsid w:val="00933449"/>
    <w:rsid w:val="00A45716"/>
    <w:rsid w:val="00AF607D"/>
    <w:rsid w:val="00B260DB"/>
    <w:rsid w:val="00B5049C"/>
    <w:rsid w:val="00B71976"/>
    <w:rsid w:val="00BF1507"/>
    <w:rsid w:val="00E54342"/>
    <w:rsid w:val="00E77512"/>
    <w:rsid w:val="00E96956"/>
    <w:rsid w:val="00ED68ED"/>
    <w:rsid w:val="00F8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4D4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sid w:val="003734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rsid w:val="003734D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3734D4"/>
    <w:pPr>
      <w:spacing w:after="140" w:line="276" w:lineRule="auto"/>
    </w:pPr>
  </w:style>
  <w:style w:type="paragraph" w:styleId="a5">
    <w:name w:val="List"/>
    <w:basedOn w:val="a4"/>
    <w:rsid w:val="003734D4"/>
  </w:style>
  <w:style w:type="paragraph" w:styleId="a6">
    <w:name w:val="caption"/>
    <w:basedOn w:val="a"/>
    <w:qFormat/>
    <w:rsid w:val="003734D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3734D4"/>
    <w:pPr>
      <w:suppressLineNumbers/>
    </w:pPr>
  </w:style>
  <w:style w:type="paragraph" w:customStyle="1" w:styleId="50">
    <w:name w:val="Основной текст (5)"/>
    <w:basedOn w:val="a"/>
    <w:qFormat/>
    <w:rsid w:val="003734D4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</dc:creator>
  <cp:lastModifiedBy>Киселёв</cp:lastModifiedBy>
  <cp:revision>4</cp:revision>
  <dcterms:created xsi:type="dcterms:W3CDTF">2023-08-04T13:56:00Z</dcterms:created>
  <dcterms:modified xsi:type="dcterms:W3CDTF">2024-05-02T08:55:00Z</dcterms:modified>
  <dc:language>ru-RU</dc:language>
</cp:coreProperties>
</file>