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B6" w:rsidRDefault="00996A17">
      <w:pPr>
        <w:tabs>
          <w:tab w:val="left" w:pos="7245"/>
        </w:tabs>
        <w:rPr>
          <w:b/>
          <w:sz w:val="16"/>
          <w:szCs w:val="16"/>
        </w:rPr>
      </w:pPr>
      <w:r>
        <w:rPr>
          <w:b/>
          <w:sz w:val="16"/>
          <w:szCs w:val="16"/>
        </w:rPr>
        <w:tab/>
      </w:r>
    </w:p>
    <w:p w:rsidR="00941C6D" w:rsidRDefault="00941C6D">
      <w:pPr>
        <w:tabs>
          <w:tab w:val="left" w:pos="7245"/>
        </w:tabs>
        <w:rPr>
          <w:b/>
          <w:sz w:val="16"/>
          <w:szCs w:val="16"/>
        </w:rPr>
      </w:pPr>
    </w:p>
    <w:p w:rsidR="001574B6" w:rsidRDefault="001574B6">
      <w:pPr>
        <w:tabs>
          <w:tab w:val="center" w:pos="4718"/>
          <w:tab w:val="left" w:pos="7005"/>
        </w:tabs>
        <w:rPr>
          <w:b/>
          <w:sz w:val="16"/>
          <w:szCs w:val="16"/>
        </w:rPr>
      </w:pPr>
    </w:p>
    <w:p w:rsidR="001574B6" w:rsidRDefault="001574B6">
      <w:pPr>
        <w:tabs>
          <w:tab w:val="center" w:pos="4718"/>
          <w:tab w:val="left" w:pos="7005"/>
        </w:tabs>
        <w:rPr>
          <w:b/>
          <w:sz w:val="16"/>
          <w:szCs w:val="16"/>
        </w:rPr>
      </w:pPr>
    </w:p>
    <w:p w:rsidR="001574B6" w:rsidRDefault="001574B6">
      <w:pPr>
        <w:tabs>
          <w:tab w:val="center" w:pos="4718"/>
          <w:tab w:val="left" w:pos="7005"/>
        </w:tabs>
        <w:rPr>
          <w:b/>
          <w:sz w:val="16"/>
          <w:szCs w:val="16"/>
        </w:rPr>
      </w:pPr>
    </w:p>
    <w:p w:rsidR="001574B6" w:rsidRDefault="00996A17">
      <w:pPr>
        <w:tabs>
          <w:tab w:val="center" w:pos="4718"/>
          <w:tab w:val="left" w:pos="7005"/>
        </w:tabs>
        <w:rPr>
          <w:b/>
          <w:sz w:val="16"/>
          <w:szCs w:val="16"/>
        </w:rPr>
      </w:pPr>
      <w:r>
        <w:rPr>
          <w:b/>
          <w:sz w:val="16"/>
          <w:szCs w:val="16"/>
        </w:rPr>
        <w:tab/>
        <w:t xml:space="preserve"> </w:t>
      </w:r>
      <w:r w:rsidR="00DE6A93" w:rsidRPr="00DE6A9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00DE6A93">
        <w:rPr>
          <w:noProof/>
          <w:lang w:eastAsia="ru-RU"/>
        </w:rPr>
        <w:pict>
          <v:shape id="_x0000_i0" o:spid="_x0000_i1025" type="#_x0000_t75" style="width:44.95pt;height:61.65pt;mso-wrap-distance-left:0;mso-wrap-distance-top:0;mso-wrap-distance-right:0;mso-wrap-distance-bottom:0">
            <v:imagedata r:id="rId9" o:title=""/>
            <v:path textboxrect="0,0,0,0"/>
          </v:shape>
        </w:pict>
      </w:r>
      <w:r>
        <w:rPr>
          <w:b/>
          <w:sz w:val="16"/>
          <w:szCs w:val="16"/>
        </w:rPr>
        <w:tab/>
      </w:r>
    </w:p>
    <w:p w:rsidR="001574B6" w:rsidRDefault="001574B6">
      <w:pPr>
        <w:jc w:val="center"/>
        <w:rPr>
          <w:b/>
          <w:sz w:val="16"/>
          <w:szCs w:val="16"/>
        </w:rPr>
      </w:pPr>
    </w:p>
    <w:p w:rsidR="001574B6" w:rsidRDefault="00996A17">
      <w:pPr>
        <w:jc w:val="center"/>
      </w:pPr>
      <w:r>
        <w:rPr>
          <w:sz w:val="28"/>
          <w:szCs w:val="28"/>
        </w:rPr>
        <w:t>АДМИНИСТРАЦИЯ  РОВЕНЬСКОГО РАЙОНА</w:t>
      </w:r>
    </w:p>
    <w:p w:rsidR="001574B6" w:rsidRDefault="00996A17">
      <w:pPr>
        <w:jc w:val="center"/>
      </w:pPr>
      <w:r>
        <w:rPr>
          <w:sz w:val="28"/>
          <w:szCs w:val="28"/>
        </w:rPr>
        <w:t xml:space="preserve">БЕЛГОРОДСКОЙ ОБЛАСТИ </w:t>
      </w:r>
    </w:p>
    <w:p w:rsidR="001574B6" w:rsidRDefault="00996A17">
      <w:pPr>
        <w:jc w:val="center"/>
      </w:pPr>
      <w:r>
        <w:rPr>
          <w:sz w:val="28"/>
          <w:szCs w:val="28"/>
        </w:rPr>
        <w:t xml:space="preserve">   Ровеньки</w:t>
      </w:r>
    </w:p>
    <w:p w:rsidR="001574B6" w:rsidRDefault="001574B6">
      <w:pPr>
        <w:rPr>
          <w:sz w:val="28"/>
          <w:szCs w:val="28"/>
        </w:rPr>
      </w:pPr>
    </w:p>
    <w:p w:rsidR="001574B6" w:rsidRDefault="001574B6">
      <w:pPr>
        <w:rPr>
          <w:sz w:val="28"/>
          <w:szCs w:val="28"/>
        </w:rPr>
      </w:pPr>
    </w:p>
    <w:p w:rsidR="001574B6" w:rsidRDefault="001574B6">
      <w:pPr>
        <w:rPr>
          <w:sz w:val="28"/>
          <w:szCs w:val="28"/>
        </w:rPr>
      </w:pPr>
    </w:p>
    <w:p w:rsidR="001574B6" w:rsidRDefault="00996A17">
      <w:pPr>
        <w:jc w:val="center"/>
        <w:rPr>
          <w:b/>
          <w:spacing w:val="20"/>
          <w:sz w:val="28"/>
          <w:szCs w:val="28"/>
        </w:rPr>
      </w:pPr>
      <w:r>
        <w:rPr>
          <w:b/>
          <w:spacing w:val="20"/>
          <w:sz w:val="28"/>
          <w:szCs w:val="28"/>
        </w:rPr>
        <w:t xml:space="preserve">ПОСТАНОВЛЕНИЕ  </w:t>
      </w:r>
    </w:p>
    <w:p w:rsidR="001574B6" w:rsidRDefault="00996A17">
      <w:pPr>
        <w:jc w:val="center"/>
      </w:pPr>
      <w:r>
        <w:rPr>
          <w:b/>
          <w:spacing w:val="20"/>
          <w:sz w:val="28"/>
          <w:szCs w:val="28"/>
        </w:rPr>
        <w:t xml:space="preserve">                    </w:t>
      </w:r>
    </w:p>
    <w:p w:rsidR="001574B6" w:rsidRDefault="001574B6">
      <w:pPr>
        <w:jc w:val="center"/>
        <w:rPr>
          <w:b/>
          <w:spacing w:val="20"/>
          <w:sz w:val="28"/>
          <w:szCs w:val="28"/>
        </w:rPr>
      </w:pPr>
    </w:p>
    <w:p w:rsidR="001574B6" w:rsidRPr="003B30E6" w:rsidRDefault="003B30E6">
      <w:pPr>
        <w:pStyle w:val="afb"/>
        <w:jc w:val="center"/>
        <w:rPr>
          <w:szCs w:val="28"/>
        </w:rPr>
      </w:pPr>
      <w:r>
        <w:rPr>
          <w:szCs w:val="28"/>
        </w:rPr>
        <w:t>«</w:t>
      </w:r>
      <w:r w:rsidRPr="003B30E6">
        <w:rPr>
          <w:szCs w:val="28"/>
          <w:u w:val="thick"/>
        </w:rPr>
        <w:t>_01_</w:t>
      </w:r>
      <w:r>
        <w:rPr>
          <w:szCs w:val="28"/>
        </w:rPr>
        <w:t xml:space="preserve">» </w:t>
      </w:r>
      <w:r w:rsidRPr="003B30E6">
        <w:rPr>
          <w:szCs w:val="28"/>
          <w:u w:val="thick"/>
        </w:rPr>
        <w:t>_</w:t>
      </w:r>
      <w:r w:rsidR="00996A17" w:rsidRPr="003B30E6">
        <w:rPr>
          <w:szCs w:val="28"/>
          <w:u w:val="thick"/>
        </w:rPr>
        <w:t>_____</w:t>
      </w:r>
      <w:r w:rsidRPr="003B30E6">
        <w:rPr>
          <w:szCs w:val="28"/>
          <w:u w:val="thick"/>
        </w:rPr>
        <w:t>11_____</w:t>
      </w:r>
      <w:r w:rsidR="00996A17" w:rsidRPr="003B30E6">
        <w:rPr>
          <w:szCs w:val="28"/>
        </w:rPr>
        <w:t>20</w:t>
      </w:r>
      <w:r w:rsidR="00996A17" w:rsidRPr="003B30E6">
        <w:rPr>
          <w:szCs w:val="28"/>
          <w:u w:val="thick"/>
        </w:rPr>
        <w:t>_</w:t>
      </w:r>
      <w:r w:rsidRPr="003B30E6">
        <w:rPr>
          <w:szCs w:val="28"/>
          <w:u w:val="thick"/>
        </w:rPr>
        <w:t>22_</w:t>
      </w:r>
      <w:r w:rsidR="00996A17" w:rsidRPr="003B30E6">
        <w:rPr>
          <w:szCs w:val="28"/>
        </w:rPr>
        <w:t xml:space="preserve"> г.                                                  № </w:t>
      </w:r>
      <w:r w:rsidR="00996A17" w:rsidRPr="003B30E6">
        <w:rPr>
          <w:szCs w:val="28"/>
          <w:u w:val="thick"/>
        </w:rPr>
        <w:t>_</w:t>
      </w:r>
      <w:r w:rsidRPr="003B30E6">
        <w:rPr>
          <w:szCs w:val="28"/>
          <w:u w:val="thick"/>
        </w:rPr>
        <w:t>588_</w:t>
      </w:r>
    </w:p>
    <w:p w:rsidR="001574B6" w:rsidRDefault="001574B6">
      <w:pPr>
        <w:pStyle w:val="afb"/>
        <w:jc w:val="center"/>
      </w:pPr>
    </w:p>
    <w:p w:rsidR="001574B6" w:rsidRDefault="001574B6">
      <w:pPr>
        <w:rPr>
          <w:b/>
          <w:sz w:val="24"/>
          <w:szCs w:val="24"/>
        </w:rPr>
      </w:pPr>
    </w:p>
    <w:p w:rsidR="001574B6" w:rsidRDefault="00996A17">
      <w:pPr>
        <w:jc w:val="center"/>
      </w:pPr>
      <w:r>
        <w:rPr>
          <w:b/>
          <w:sz w:val="28"/>
          <w:szCs w:val="28"/>
          <w:lang w:eastAsia="ru-RU"/>
        </w:rPr>
        <w:t xml:space="preserve">  </w:t>
      </w:r>
      <w:r>
        <w:rPr>
          <w:b/>
          <w:sz w:val="28"/>
          <w:szCs w:val="28"/>
        </w:rPr>
        <w:t xml:space="preserve">О внесении изменений в постановление администрации </w:t>
      </w:r>
      <w:proofErr w:type="spellStart"/>
      <w:r>
        <w:rPr>
          <w:b/>
          <w:sz w:val="28"/>
          <w:szCs w:val="28"/>
        </w:rPr>
        <w:t>Ровеньского</w:t>
      </w:r>
      <w:proofErr w:type="spellEnd"/>
      <w:r>
        <w:rPr>
          <w:b/>
          <w:sz w:val="28"/>
          <w:szCs w:val="28"/>
        </w:rPr>
        <w:t xml:space="preserve"> района от 11.09.2014 г. № 708 «Об утверждении муниципальной</w:t>
      </w:r>
    </w:p>
    <w:p w:rsidR="001574B6" w:rsidRDefault="00996A17">
      <w:pPr>
        <w:jc w:val="center"/>
        <w:rPr>
          <w:b/>
          <w:sz w:val="28"/>
          <w:szCs w:val="28"/>
          <w:lang w:eastAsia="ru-RU"/>
        </w:rPr>
      </w:pPr>
      <w:r>
        <w:rPr>
          <w:b/>
          <w:sz w:val="28"/>
          <w:szCs w:val="28"/>
        </w:rPr>
        <w:t xml:space="preserve"> программы «Социальная поддержка граждан в </w:t>
      </w:r>
      <w:proofErr w:type="spellStart"/>
      <w:r>
        <w:rPr>
          <w:b/>
          <w:sz w:val="28"/>
          <w:szCs w:val="28"/>
        </w:rPr>
        <w:t>Ровеньском</w:t>
      </w:r>
      <w:proofErr w:type="spellEnd"/>
      <w:r>
        <w:rPr>
          <w:b/>
          <w:sz w:val="28"/>
          <w:szCs w:val="28"/>
        </w:rPr>
        <w:t xml:space="preserve"> районе»»</w:t>
      </w:r>
    </w:p>
    <w:p w:rsidR="001574B6" w:rsidRDefault="001574B6">
      <w:pPr>
        <w:rPr>
          <w:b/>
          <w:sz w:val="28"/>
          <w:szCs w:val="28"/>
          <w:lang w:eastAsia="ru-RU"/>
        </w:rPr>
      </w:pPr>
    </w:p>
    <w:p w:rsidR="001574B6" w:rsidRDefault="00996A17">
      <w:pPr>
        <w:widowControl w:val="0"/>
        <w:ind w:firstLine="708"/>
        <w:jc w:val="both"/>
      </w:pPr>
      <w:proofErr w:type="gramStart"/>
      <w:r>
        <w:rPr>
          <w:sz w:val="28"/>
          <w:szCs w:val="28"/>
        </w:rPr>
        <w:t xml:space="preserve">В соответствии с Бюджетным кодексом Российской Федерации, постановлением администрации </w:t>
      </w:r>
      <w:proofErr w:type="spellStart"/>
      <w:r>
        <w:rPr>
          <w:sz w:val="28"/>
          <w:szCs w:val="28"/>
        </w:rPr>
        <w:t>Ровеньского</w:t>
      </w:r>
      <w:proofErr w:type="spellEnd"/>
      <w:r>
        <w:rPr>
          <w:sz w:val="28"/>
          <w:szCs w:val="28"/>
        </w:rPr>
        <w:t xml:space="preserve"> района от 13 марта 2014 года №179 «Об утверждении концепции внедрения программного бюджета в бюджетный процесс </w:t>
      </w:r>
      <w:proofErr w:type="spellStart"/>
      <w:r>
        <w:rPr>
          <w:sz w:val="28"/>
          <w:szCs w:val="28"/>
        </w:rPr>
        <w:t>Ровеньского</w:t>
      </w:r>
      <w:proofErr w:type="spellEnd"/>
      <w:r>
        <w:rPr>
          <w:sz w:val="28"/>
          <w:szCs w:val="28"/>
        </w:rPr>
        <w:t xml:space="preserve"> района Белгородской области», постановлением администрации </w:t>
      </w:r>
      <w:proofErr w:type="spellStart"/>
      <w:r>
        <w:rPr>
          <w:sz w:val="28"/>
          <w:szCs w:val="28"/>
        </w:rPr>
        <w:t>Ровеньского</w:t>
      </w:r>
      <w:proofErr w:type="spellEnd"/>
      <w:r>
        <w:rPr>
          <w:sz w:val="28"/>
          <w:szCs w:val="28"/>
        </w:rPr>
        <w:t xml:space="preserve"> района от 13 марта 2014 года №178 «Об утверждении порядка разработки, реализации и оценки эффективности муниципальных программ </w:t>
      </w:r>
      <w:proofErr w:type="spellStart"/>
      <w:r>
        <w:rPr>
          <w:sz w:val="28"/>
          <w:szCs w:val="28"/>
        </w:rPr>
        <w:t>Ровеньского</w:t>
      </w:r>
      <w:proofErr w:type="spellEnd"/>
      <w:r>
        <w:rPr>
          <w:sz w:val="28"/>
          <w:szCs w:val="28"/>
        </w:rPr>
        <w:t xml:space="preserve"> района», в целях актуализации муниципальной программы</w:t>
      </w:r>
      <w:r>
        <w:t xml:space="preserve"> </w:t>
      </w:r>
      <w:r>
        <w:rPr>
          <w:sz w:val="28"/>
          <w:szCs w:val="28"/>
        </w:rPr>
        <w:t>«Социальная поддержка граждан</w:t>
      </w:r>
      <w:proofErr w:type="gramEnd"/>
      <w:r>
        <w:rPr>
          <w:sz w:val="28"/>
          <w:szCs w:val="28"/>
        </w:rPr>
        <w:t xml:space="preserve"> в </w:t>
      </w:r>
      <w:proofErr w:type="spellStart"/>
      <w:r>
        <w:rPr>
          <w:sz w:val="28"/>
          <w:szCs w:val="28"/>
        </w:rPr>
        <w:t>Ровеньском</w:t>
      </w:r>
      <w:proofErr w:type="spellEnd"/>
      <w:r>
        <w:rPr>
          <w:sz w:val="28"/>
          <w:szCs w:val="28"/>
        </w:rPr>
        <w:t xml:space="preserve"> районе», администрация </w:t>
      </w:r>
      <w:proofErr w:type="spellStart"/>
      <w:r>
        <w:rPr>
          <w:sz w:val="28"/>
          <w:szCs w:val="28"/>
        </w:rPr>
        <w:t>Ровеньского</w:t>
      </w:r>
      <w:proofErr w:type="spellEnd"/>
      <w:r>
        <w:rPr>
          <w:sz w:val="28"/>
          <w:szCs w:val="28"/>
        </w:rPr>
        <w:t xml:space="preserve"> района </w:t>
      </w:r>
      <w:r>
        <w:rPr>
          <w:b/>
          <w:bCs/>
          <w:sz w:val="28"/>
          <w:szCs w:val="28"/>
        </w:rPr>
        <w:t xml:space="preserve">постановляет: </w:t>
      </w:r>
    </w:p>
    <w:p w:rsidR="001574B6" w:rsidRDefault="00996A17">
      <w:pPr>
        <w:pStyle w:val="aff"/>
        <w:widowControl w:val="0"/>
        <w:ind w:firstLine="709"/>
        <w:contextualSpacing/>
        <w:jc w:val="both"/>
      </w:pPr>
      <w:r>
        <w:rPr>
          <w:rFonts w:ascii="Times New Roman" w:hAnsi="Times New Roman"/>
          <w:sz w:val="28"/>
          <w:szCs w:val="28"/>
        </w:rPr>
        <w:t xml:space="preserve">1. Внести изменения в постановление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от 11.09.2014г. № 708 «Об утверждении муниципальной программы «Социальная поддержка граждан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района», изложив муниципальную программу «Социальная поддержка граждан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в новой редакции (прилагается).</w:t>
      </w:r>
    </w:p>
    <w:p w:rsidR="001574B6" w:rsidRDefault="00996A17">
      <w:pPr>
        <w:pStyle w:val="aff"/>
        <w:widowControl w:val="0"/>
        <w:ind w:firstLine="709"/>
        <w:contextualSpacing/>
        <w:jc w:val="both"/>
      </w:pPr>
      <w:r>
        <w:rPr>
          <w:rFonts w:ascii="Times New Roman" w:hAnsi="Times New Roman"/>
          <w:sz w:val="28"/>
          <w:szCs w:val="28"/>
        </w:rPr>
        <w:t xml:space="preserve">2. Настоящее постановление разместить на официальном сайте органов местного самоуправления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w:t>
      </w:r>
      <w:r>
        <w:rPr>
          <w:rFonts w:ascii="Times New Roman" w:hAnsi="Times New Roman"/>
          <w:color w:val="000000"/>
          <w:sz w:val="28"/>
          <w:szCs w:val="28"/>
          <w:lang w:val="en-US"/>
        </w:rPr>
        <w:t>www</w:t>
      </w:r>
      <w:r>
        <w:rPr>
          <w:rFonts w:ascii="Times New Roman" w:hAnsi="Times New Roman"/>
          <w:color w:val="000000"/>
          <w:sz w:val="28"/>
          <w:szCs w:val="28"/>
        </w:rPr>
        <w:t>.</w:t>
      </w:r>
      <w:hyperlink r:id="rId10" w:anchor="_blank" w:tooltip="http://www.rovenkiadm.ru/#_blank" w:history="1">
        <w:r>
          <w:rPr>
            <w:rStyle w:val="-"/>
            <w:rFonts w:ascii="Times New Roman" w:hAnsi="Times New Roman"/>
            <w:bCs/>
            <w:color w:val="000000"/>
            <w:sz w:val="28"/>
            <w:szCs w:val="28"/>
            <w:u w:val="none"/>
          </w:rPr>
          <w:t>rovenki</w:t>
        </w:r>
      </w:hyperlink>
      <w:r>
        <w:rPr>
          <w:rStyle w:val="-"/>
          <w:rFonts w:ascii="Times New Roman" w:hAnsi="Times New Roman"/>
          <w:color w:val="000000"/>
          <w:sz w:val="28"/>
          <w:szCs w:val="28"/>
          <w:u w:val="none"/>
        </w:rPr>
        <w:t>adm.ru</w:t>
      </w:r>
      <w:r>
        <w:rPr>
          <w:rStyle w:val="serp-urlitem"/>
          <w:rFonts w:ascii="Times New Roman" w:hAnsi="Times New Roman"/>
          <w:color w:val="000000"/>
          <w:sz w:val="28"/>
          <w:szCs w:val="28"/>
        </w:rPr>
        <w:t>.</w:t>
      </w:r>
    </w:p>
    <w:p w:rsidR="001574B6" w:rsidRDefault="00996A17">
      <w:pPr>
        <w:jc w:val="both"/>
      </w:pPr>
      <w:r>
        <w:rPr>
          <w:sz w:val="28"/>
          <w:szCs w:val="28"/>
        </w:rPr>
        <w:t xml:space="preserve">  </w:t>
      </w:r>
      <w:r>
        <w:rPr>
          <w:sz w:val="28"/>
          <w:szCs w:val="28"/>
        </w:rPr>
        <w:tab/>
        <w:t xml:space="preserve">3. </w:t>
      </w:r>
      <w:proofErr w:type="gramStart"/>
      <w:r>
        <w:rPr>
          <w:sz w:val="28"/>
          <w:szCs w:val="28"/>
        </w:rPr>
        <w:t>Контроль за</w:t>
      </w:r>
      <w:proofErr w:type="gramEnd"/>
      <w:r>
        <w:rPr>
          <w:sz w:val="28"/>
          <w:szCs w:val="28"/>
        </w:rPr>
        <w:t xml:space="preserve"> исполнением данного постановления возложить на з</w:t>
      </w:r>
      <w:r>
        <w:rPr>
          <w:color w:val="000000"/>
          <w:sz w:val="28"/>
          <w:szCs w:val="28"/>
        </w:rPr>
        <w:t>аместителя   главы   администрации   района    по     социальной      политике</w:t>
      </w:r>
    </w:p>
    <w:p w:rsidR="001574B6" w:rsidRDefault="00996A17">
      <w:pPr>
        <w:jc w:val="both"/>
      </w:pPr>
      <w:proofErr w:type="spellStart"/>
      <w:r>
        <w:rPr>
          <w:sz w:val="28"/>
          <w:szCs w:val="28"/>
        </w:rPr>
        <w:t>Пальченко</w:t>
      </w:r>
      <w:proofErr w:type="spellEnd"/>
      <w:r>
        <w:rPr>
          <w:sz w:val="28"/>
          <w:szCs w:val="28"/>
        </w:rPr>
        <w:t xml:space="preserve"> Е.Ф. </w:t>
      </w:r>
    </w:p>
    <w:p w:rsidR="00986CD3" w:rsidRDefault="00986CD3">
      <w:pPr>
        <w:jc w:val="both"/>
        <w:rPr>
          <w:b/>
          <w:sz w:val="28"/>
          <w:szCs w:val="28"/>
        </w:rPr>
      </w:pPr>
    </w:p>
    <w:p w:rsidR="001574B6" w:rsidRDefault="00996A17">
      <w:pPr>
        <w:jc w:val="both"/>
        <w:rPr>
          <w:b/>
          <w:sz w:val="28"/>
          <w:szCs w:val="28"/>
        </w:rPr>
      </w:pPr>
      <w:r>
        <w:rPr>
          <w:b/>
          <w:sz w:val="28"/>
          <w:szCs w:val="28"/>
        </w:rPr>
        <w:t xml:space="preserve">Глава администрации           </w:t>
      </w:r>
    </w:p>
    <w:p w:rsidR="00986CD3" w:rsidRDefault="00996A17" w:rsidP="00986CD3">
      <w:pPr>
        <w:jc w:val="both"/>
        <w:rPr>
          <w:b/>
          <w:sz w:val="28"/>
          <w:szCs w:val="28"/>
        </w:rPr>
      </w:pPr>
      <w:proofErr w:type="spellStart"/>
      <w:r>
        <w:rPr>
          <w:b/>
          <w:sz w:val="28"/>
          <w:szCs w:val="28"/>
        </w:rPr>
        <w:t>Ровеньского</w:t>
      </w:r>
      <w:proofErr w:type="spellEnd"/>
      <w:r>
        <w:rPr>
          <w:b/>
          <w:sz w:val="28"/>
          <w:szCs w:val="28"/>
        </w:rPr>
        <w:t xml:space="preserve">     района</w:t>
      </w:r>
      <w:r>
        <w:rPr>
          <w:b/>
          <w:sz w:val="28"/>
          <w:szCs w:val="28"/>
        </w:rPr>
        <w:tab/>
      </w:r>
      <w:r>
        <w:rPr>
          <w:b/>
          <w:sz w:val="28"/>
          <w:szCs w:val="28"/>
        </w:rPr>
        <w:tab/>
        <w:t xml:space="preserve">                                          Т.В. Киричкова</w:t>
      </w:r>
    </w:p>
    <w:p w:rsidR="00D67B92" w:rsidRPr="00986CD3" w:rsidRDefault="00D67B92" w:rsidP="00986CD3">
      <w:pPr>
        <w:jc w:val="center"/>
        <w:rPr>
          <w:b/>
          <w:sz w:val="28"/>
          <w:szCs w:val="28"/>
        </w:rPr>
      </w:pPr>
      <w:bookmarkStart w:id="0" w:name="_GoBack"/>
      <w:bookmarkEnd w:id="0"/>
      <w:r w:rsidRPr="00986CD3">
        <w:rPr>
          <w:b/>
          <w:sz w:val="28"/>
          <w:szCs w:val="28"/>
        </w:rPr>
        <w:lastRenderedPageBreak/>
        <w:t xml:space="preserve">Муниципальная программа </w:t>
      </w:r>
      <w:proofErr w:type="spellStart"/>
      <w:r w:rsidRPr="00986CD3">
        <w:rPr>
          <w:b/>
          <w:sz w:val="28"/>
          <w:szCs w:val="28"/>
        </w:rPr>
        <w:t>Ровеньского</w:t>
      </w:r>
      <w:proofErr w:type="spellEnd"/>
      <w:r w:rsidRPr="00986CD3">
        <w:rPr>
          <w:b/>
          <w:sz w:val="28"/>
          <w:szCs w:val="28"/>
        </w:rPr>
        <w:t xml:space="preserve">  района</w:t>
      </w:r>
    </w:p>
    <w:p w:rsidR="00D67B92" w:rsidRPr="00986CD3" w:rsidRDefault="00D67B92" w:rsidP="00986CD3">
      <w:pPr>
        <w:suppressAutoHyphens/>
        <w:jc w:val="center"/>
        <w:rPr>
          <w:sz w:val="28"/>
          <w:szCs w:val="28"/>
        </w:rPr>
      </w:pPr>
    </w:p>
    <w:p w:rsidR="00D67B92" w:rsidRPr="00986CD3" w:rsidRDefault="00D67B92" w:rsidP="00986CD3">
      <w:pPr>
        <w:suppressAutoHyphens/>
        <w:jc w:val="center"/>
        <w:rPr>
          <w:b/>
          <w:sz w:val="28"/>
          <w:szCs w:val="28"/>
        </w:rPr>
      </w:pPr>
      <w:r w:rsidRPr="00986CD3">
        <w:rPr>
          <w:b/>
          <w:sz w:val="28"/>
          <w:szCs w:val="28"/>
        </w:rPr>
        <w:t>«</w:t>
      </w:r>
      <w:r w:rsidRPr="00986CD3">
        <w:rPr>
          <w:rFonts w:eastAsia="Calibri"/>
          <w:b/>
          <w:sz w:val="28"/>
          <w:szCs w:val="28"/>
        </w:rPr>
        <w:t xml:space="preserve">Социальная поддержка граждан в </w:t>
      </w:r>
      <w:proofErr w:type="spellStart"/>
      <w:r w:rsidRPr="00986CD3">
        <w:rPr>
          <w:rFonts w:eastAsia="Calibri"/>
          <w:b/>
          <w:sz w:val="28"/>
          <w:szCs w:val="28"/>
        </w:rPr>
        <w:t>Ровеньском</w:t>
      </w:r>
      <w:proofErr w:type="spellEnd"/>
      <w:r w:rsidRPr="00986CD3">
        <w:rPr>
          <w:b/>
          <w:sz w:val="28"/>
          <w:szCs w:val="28"/>
        </w:rPr>
        <w:t xml:space="preserve"> районе</w:t>
      </w:r>
      <w:r w:rsidRPr="00986CD3">
        <w:rPr>
          <w:rFonts w:eastAsia="Calibri"/>
          <w:b/>
          <w:sz w:val="28"/>
          <w:szCs w:val="28"/>
        </w:rPr>
        <w:t>»</w:t>
      </w:r>
    </w:p>
    <w:p w:rsidR="00986CD3" w:rsidRDefault="00986CD3" w:rsidP="00D67B92">
      <w:pPr>
        <w:suppressAutoHyphens/>
        <w:jc w:val="center"/>
        <w:rPr>
          <w:sz w:val="28"/>
          <w:szCs w:val="28"/>
        </w:rPr>
      </w:pPr>
    </w:p>
    <w:p w:rsidR="00D67B92" w:rsidRPr="00681A43" w:rsidRDefault="00D67B92" w:rsidP="00D67B92">
      <w:pPr>
        <w:suppressAutoHyphens/>
        <w:jc w:val="center"/>
        <w:rPr>
          <w:b/>
          <w:sz w:val="28"/>
        </w:rPr>
      </w:pPr>
      <w:r w:rsidRPr="00681A43">
        <w:rPr>
          <w:b/>
          <w:sz w:val="28"/>
          <w:szCs w:val="28"/>
        </w:rPr>
        <w:t>Паспорт муниципальной  программы</w:t>
      </w:r>
    </w:p>
    <w:p w:rsidR="00D67B92" w:rsidRPr="00681A43" w:rsidRDefault="00D67B92" w:rsidP="00D67B92">
      <w:pPr>
        <w:suppressAutoHyphens/>
        <w:jc w:val="center"/>
        <w:rPr>
          <w:b/>
          <w:sz w:val="28"/>
        </w:rPr>
      </w:pPr>
      <w:r w:rsidRPr="00681A43">
        <w:rPr>
          <w:b/>
          <w:sz w:val="28"/>
          <w:szCs w:val="28"/>
        </w:rPr>
        <w:t xml:space="preserve"> </w:t>
      </w:r>
      <w:proofErr w:type="spellStart"/>
      <w:r w:rsidRPr="00681A43">
        <w:rPr>
          <w:b/>
          <w:sz w:val="28"/>
          <w:szCs w:val="28"/>
        </w:rPr>
        <w:t>Ровеньского</w:t>
      </w:r>
      <w:proofErr w:type="spellEnd"/>
      <w:r w:rsidRPr="00681A43">
        <w:rPr>
          <w:b/>
          <w:sz w:val="28"/>
          <w:szCs w:val="28"/>
        </w:rPr>
        <w:t xml:space="preserve">  района «Социальная поддержка граждан в </w:t>
      </w:r>
      <w:proofErr w:type="spellStart"/>
      <w:r w:rsidRPr="00681A43">
        <w:rPr>
          <w:b/>
          <w:sz w:val="28"/>
          <w:szCs w:val="28"/>
        </w:rPr>
        <w:t>Ровеньском</w:t>
      </w:r>
      <w:proofErr w:type="spellEnd"/>
      <w:r w:rsidRPr="00681A43">
        <w:rPr>
          <w:b/>
          <w:sz w:val="28"/>
          <w:szCs w:val="28"/>
        </w:rPr>
        <w:t xml:space="preserve">  районе»</w:t>
      </w:r>
    </w:p>
    <w:p w:rsidR="00D67B92" w:rsidRPr="00681A43" w:rsidRDefault="00D67B92" w:rsidP="00D67B92">
      <w:pPr>
        <w:suppressAutoHyphens/>
        <w:jc w:val="center"/>
        <w:rPr>
          <w:b/>
          <w:sz w:val="28"/>
        </w:rPr>
      </w:pPr>
      <w:r w:rsidRPr="00681A43">
        <w:rPr>
          <w:b/>
          <w:sz w:val="28"/>
        </w:rPr>
        <w:t xml:space="preserve"> </w:t>
      </w:r>
    </w:p>
    <w:tbl>
      <w:tblPr>
        <w:tblW w:w="0" w:type="auto"/>
        <w:tblInd w:w="-5" w:type="dxa"/>
        <w:tblLayout w:type="fixed"/>
        <w:tblLook w:val="0000"/>
      </w:tblPr>
      <w:tblGrid>
        <w:gridCol w:w="505"/>
        <w:gridCol w:w="2862"/>
        <w:gridCol w:w="6214"/>
      </w:tblGrid>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 xml:space="preserve">№ </w:t>
            </w:r>
          </w:p>
          <w:p w:rsidR="00D67B92" w:rsidRPr="00681A43" w:rsidRDefault="00D67B92" w:rsidP="00D67B92">
            <w:pPr>
              <w:suppressAutoHyphens/>
              <w:rPr>
                <w:sz w:val="24"/>
                <w:szCs w:val="24"/>
              </w:rPr>
            </w:pPr>
            <w:proofErr w:type="gramStart"/>
            <w:r w:rsidRPr="00681A43">
              <w:rPr>
                <w:sz w:val="28"/>
                <w:szCs w:val="28"/>
              </w:rPr>
              <w:t>п</w:t>
            </w:r>
            <w:proofErr w:type="gramEnd"/>
            <w:r w:rsidRPr="00681A43">
              <w:rPr>
                <w:sz w:val="28"/>
                <w:szCs w:val="28"/>
              </w:rPr>
              <w:t>/п</w:t>
            </w:r>
          </w:p>
        </w:tc>
        <w:tc>
          <w:tcPr>
            <w:tcW w:w="9076" w:type="dxa"/>
            <w:gridSpan w:val="2"/>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ind w:right="-57"/>
              <w:rPr>
                <w:sz w:val="24"/>
                <w:szCs w:val="24"/>
              </w:rPr>
            </w:pPr>
            <w:r w:rsidRPr="00681A43">
              <w:rPr>
                <w:sz w:val="28"/>
                <w:szCs w:val="28"/>
              </w:rPr>
              <w:t xml:space="preserve">Наименование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 (далее – муниципальная программа)</w:t>
            </w:r>
          </w:p>
        </w:tc>
      </w:tr>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1.</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Ответственный</w:t>
            </w:r>
          </w:p>
          <w:p w:rsidR="00D67B92" w:rsidRPr="00681A43" w:rsidRDefault="00D67B92" w:rsidP="00D67B92">
            <w:pPr>
              <w:suppressAutoHyphens/>
              <w:rPr>
                <w:sz w:val="24"/>
                <w:szCs w:val="24"/>
              </w:rPr>
            </w:pPr>
            <w:r w:rsidRPr="00681A43">
              <w:rPr>
                <w:sz w:val="28"/>
                <w:szCs w:val="28"/>
              </w:rPr>
              <w:t>исполнитель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tc>
      </w:tr>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2.</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Соисполнители</w:t>
            </w:r>
          </w:p>
          <w:p w:rsidR="00D67B92" w:rsidRPr="00681A43" w:rsidRDefault="00D67B92" w:rsidP="00D67B92">
            <w:pPr>
              <w:suppressAutoHyphens/>
              <w:rPr>
                <w:sz w:val="24"/>
                <w:szCs w:val="24"/>
              </w:rPr>
            </w:pPr>
            <w:r w:rsidRPr="00681A43">
              <w:rPr>
                <w:sz w:val="28"/>
                <w:szCs w:val="28"/>
              </w:rPr>
              <w:t>муниципальной</w:t>
            </w:r>
          </w:p>
          <w:p w:rsidR="00D67B92" w:rsidRPr="00681A43" w:rsidRDefault="00D67B92" w:rsidP="00D67B92">
            <w:pPr>
              <w:suppressAutoHyphens/>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D67B92" w:rsidRPr="00681A43" w:rsidRDefault="00D67B92" w:rsidP="00D67B92">
            <w:pPr>
              <w:suppressAutoHyphens/>
              <w:ind w:right="-57"/>
              <w:rPr>
                <w:sz w:val="24"/>
                <w:szCs w:val="24"/>
              </w:rPr>
            </w:pPr>
            <w:r w:rsidRPr="00681A43">
              <w:rPr>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ind w:right="-57"/>
              <w:rPr>
                <w:sz w:val="24"/>
                <w:szCs w:val="24"/>
              </w:rPr>
            </w:pPr>
            <w:r w:rsidRPr="00681A43">
              <w:rPr>
                <w:sz w:val="28"/>
                <w:szCs w:val="28"/>
              </w:rPr>
              <w:t>Администрация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3.</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Участники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Администрация муниципального района «</w:t>
            </w:r>
            <w:proofErr w:type="spellStart"/>
            <w:r w:rsidRPr="00681A43">
              <w:rPr>
                <w:sz w:val="28"/>
                <w:szCs w:val="28"/>
              </w:rPr>
              <w:t>Ровеньский</w:t>
            </w:r>
            <w:proofErr w:type="spellEnd"/>
            <w:r w:rsidRPr="00681A43">
              <w:rPr>
                <w:sz w:val="28"/>
                <w:szCs w:val="28"/>
              </w:rPr>
              <w:t xml:space="preserve"> район»</w:t>
            </w:r>
          </w:p>
          <w:p w:rsidR="00D67B92" w:rsidRPr="00681A43" w:rsidRDefault="00D67B92" w:rsidP="00D67B92">
            <w:pPr>
              <w:suppressAutoHyphens/>
              <w:rPr>
                <w:sz w:val="28"/>
                <w:szCs w:val="28"/>
              </w:rPr>
            </w:pPr>
          </w:p>
        </w:tc>
      </w:tr>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4.</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Подпрограммы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B92" w:rsidRPr="00681A43" w:rsidRDefault="00D67B92" w:rsidP="00D67B92">
            <w:pPr>
              <w:widowControl w:val="0"/>
              <w:suppressAutoHyphens/>
              <w:autoSpaceDE w:val="0"/>
              <w:jc w:val="both"/>
              <w:rPr>
                <w:sz w:val="24"/>
                <w:szCs w:val="24"/>
              </w:rPr>
            </w:pPr>
            <w:r w:rsidRPr="00681A43">
              <w:rPr>
                <w:sz w:val="28"/>
                <w:szCs w:val="28"/>
              </w:rPr>
              <w:t>1. «</w:t>
            </w:r>
            <w:hyperlink w:anchor="Par454" w:history="1">
              <w:r w:rsidRPr="00681A43">
                <w:rPr>
                  <w:color w:val="000000"/>
                  <w:sz w:val="28"/>
                  <w:szCs w:val="28"/>
                  <w:u w:val="single"/>
                </w:rPr>
                <w:t>Развитие</w:t>
              </w:r>
            </w:hyperlink>
            <w:r w:rsidRPr="00681A43">
              <w:rPr>
                <w:sz w:val="28"/>
                <w:szCs w:val="28"/>
              </w:rPr>
              <w:t xml:space="preserve"> мер социальной поддержки отдельных категорий граждан».</w:t>
            </w:r>
          </w:p>
          <w:p w:rsidR="00D67B92" w:rsidRPr="00681A43" w:rsidRDefault="00D67B92" w:rsidP="00D67B92">
            <w:pPr>
              <w:widowControl w:val="0"/>
              <w:suppressAutoHyphens/>
              <w:autoSpaceDE w:val="0"/>
              <w:jc w:val="both"/>
              <w:rPr>
                <w:sz w:val="24"/>
                <w:szCs w:val="24"/>
              </w:rPr>
            </w:pPr>
            <w:r w:rsidRPr="00681A43">
              <w:rPr>
                <w:sz w:val="28"/>
                <w:szCs w:val="28"/>
              </w:rPr>
              <w:t>2. «</w:t>
            </w:r>
            <w:hyperlink w:anchor="Par774" w:history="1">
              <w:r w:rsidRPr="00681A43">
                <w:rPr>
                  <w:color w:val="000000"/>
                  <w:sz w:val="28"/>
                  <w:szCs w:val="28"/>
                  <w:u w:val="single"/>
                </w:rPr>
                <w:t>Модернизация</w:t>
              </w:r>
            </w:hyperlink>
            <w:r w:rsidRPr="00681A43">
              <w:rPr>
                <w:sz w:val="28"/>
                <w:szCs w:val="28"/>
              </w:rPr>
              <w:t xml:space="preserve"> и развитие социального обслуживания населения».</w:t>
            </w:r>
          </w:p>
          <w:p w:rsidR="00D67B92" w:rsidRPr="00681A43" w:rsidRDefault="00D67B92" w:rsidP="00D67B92">
            <w:pPr>
              <w:widowControl w:val="0"/>
              <w:suppressAutoHyphens/>
              <w:autoSpaceDE w:val="0"/>
              <w:jc w:val="both"/>
              <w:rPr>
                <w:sz w:val="24"/>
                <w:szCs w:val="24"/>
              </w:rPr>
            </w:pPr>
            <w:r w:rsidRPr="00681A43">
              <w:rPr>
                <w:sz w:val="28"/>
                <w:szCs w:val="28"/>
              </w:rPr>
              <w:t>3. «</w:t>
            </w:r>
            <w:hyperlink w:anchor="Par963" w:history="1">
              <w:r w:rsidRPr="00681A43">
                <w:rPr>
                  <w:color w:val="000000"/>
                  <w:sz w:val="28"/>
                  <w:szCs w:val="28"/>
                  <w:u w:val="single"/>
                </w:rPr>
                <w:t>Социальная</w:t>
              </w:r>
            </w:hyperlink>
            <w:r w:rsidRPr="00681A43">
              <w:rPr>
                <w:color w:val="000000"/>
                <w:sz w:val="28"/>
                <w:szCs w:val="28"/>
              </w:rPr>
              <w:t xml:space="preserve"> </w:t>
            </w:r>
            <w:r w:rsidRPr="00681A43">
              <w:rPr>
                <w:sz w:val="28"/>
                <w:szCs w:val="28"/>
              </w:rPr>
              <w:t>поддержка семьи и детей».</w:t>
            </w:r>
          </w:p>
          <w:p w:rsidR="00D67B92" w:rsidRPr="00681A43" w:rsidRDefault="00D67B92" w:rsidP="00D67B92">
            <w:pPr>
              <w:widowControl w:val="0"/>
              <w:suppressAutoHyphens/>
              <w:autoSpaceDE w:val="0"/>
              <w:jc w:val="both"/>
              <w:rPr>
                <w:sz w:val="24"/>
                <w:szCs w:val="24"/>
              </w:rPr>
            </w:pPr>
            <w:r w:rsidRPr="00681A43">
              <w:rPr>
                <w:sz w:val="28"/>
                <w:szCs w:val="28"/>
              </w:rPr>
              <w:t>4. «</w:t>
            </w:r>
            <w:hyperlink w:anchor="Par1189" w:history="1">
              <w:r w:rsidRPr="00681A43">
                <w:rPr>
                  <w:color w:val="000000"/>
                  <w:sz w:val="28"/>
                  <w:szCs w:val="28"/>
                  <w:u w:val="single"/>
                </w:rPr>
                <w:t>Повышение</w:t>
              </w:r>
            </w:hyperlink>
            <w:r w:rsidRPr="00681A43">
              <w:rPr>
                <w:sz w:val="28"/>
                <w:szCs w:val="28"/>
              </w:rPr>
              <w:t xml:space="preserve"> эффективности муниципальной поддержки социально ориентированных некоммерческих организаций».</w:t>
            </w:r>
          </w:p>
          <w:p w:rsidR="00D67B92" w:rsidRPr="00681A43" w:rsidRDefault="00D67B92" w:rsidP="00D67B92">
            <w:pPr>
              <w:widowControl w:val="0"/>
              <w:suppressAutoHyphens/>
              <w:autoSpaceDE w:val="0"/>
              <w:jc w:val="both"/>
              <w:rPr>
                <w:sz w:val="24"/>
                <w:szCs w:val="24"/>
              </w:rPr>
            </w:pPr>
            <w:r w:rsidRPr="00681A43">
              <w:rPr>
                <w:sz w:val="28"/>
                <w:szCs w:val="28"/>
              </w:rPr>
              <w:t>5. «Доступная среда»</w:t>
            </w:r>
          </w:p>
          <w:p w:rsidR="00D67B92" w:rsidRPr="00681A43" w:rsidRDefault="00D67B92" w:rsidP="00D67B92">
            <w:pPr>
              <w:suppressAutoHyphens/>
              <w:jc w:val="both"/>
              <w:rPr>
                <w:b/>
                <w:sz w:val="28"/>
              </w:rPr>
            </w:pPr>
            <w:r w:rsidRPr="00681A43">
              <w:rPr>
                <w:sz w:val="28"/>
                <w:szCs w:val="28"/>
              </w:rPr>
              <w:t xml:space="preserve">6.«Обеспечение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tc>
      </w:tr>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5.</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Цель (цели)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autoSpaceDE w:val="0"/>
              <w:jc w:val="both"/>
              <w:rPr>
                <w:sz w:val="24"/>
                <w:szCs w:val="24"/>
              </w:rPr>
            </w:pPr>
            <w:r w:rsidRPr="00681A43">
              <w:rPr>
                <w:sz w:val="28"/>
                <w:szCs w:val="28"/>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D67B92" w:rsidRPr="00681A43" w:rsidTr="00D67B92">
        <w:trPr>
          <w:trHeight w:val="2160"/>
        </w:trPr>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rPr>
                <w:sz w:val="24"/>
                <w:szCs w:val="24"/>
              </w:rPr>
            </w:pPr>
            <w:r w:rsidRPr="00681A43">
              <w:rPr>
                <w:sz w:val="28"/>
                <w:szCs w:val="28"/>
              </w:rPr>
              <w:lastRenderedPageBreak/>
              <w:t>6.</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jc w:val="both"/>
              <w:rPr>
                <w:sz w:val="24"/>
                <w:szCs w:val="24"/>
              </w:rPr>
            </w:pPr>
            <w:r w:rsidRPr="00681A43">
              <w:rPr>
                <w:sz w:val="28"/>
                <w:szCs w:val="28"/>
              </w:rPr>
              <w:t>Задачи муниципальной</w:t>
            </w:r>
          </w:p>
          <w:p w:rsidR="00D67B92" w:rsidRPr="00681A43" w:rsidRDefault="00D67B92" w:rsidP="00D67B92">
            <w:pPr>
              <w:widowControl w:val="0"/>
              <w:suppressAutoHyphens/>
              <w:jc w:val="both"/>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1. Выполнение переданных полномочий государства по социальной поддержке населения.</w:t>
            </w:r>
          </w:p>
          <w:p w:rsidR="00D67B92" w:rsidRPr="00681A43" w:rsidRDefault="00D67B92" w:rsidP="00D67B92">
            <w:pPr>
              <w:widowControl w:val="0"/>
              <w:suppressAutoHyphens/>
              <w:autoSpaceDE w:val="0"/>
              <w:jc w:val="both"/>
              <w:rPr>
                <w:sz w:val="24"/>
                <w:szCs w:val="24"/>
              </w:rPr>
            </w:pPr>
            <w:r w:rsidRPr="00681A43">
              <w:rPr>
                <w:sz w:val="28"/>
                <w:szCs w:val="28"/>
              </w:rPr>
              <w:t>2. Повышение качества и обеспечение доступности социальных услуг.</w:t>
            </w:r>
          </w:p>
          <w:p w:rsidR="00D67B92" w:rsidRPr="00681A43" w:rsidRDefault="00D67B92" w:rsidP="00D67B92">
            <w:pPr>
              <w:widowControl w:val="0"/>
              <w:suppressAutoHyphens/>
              <w:autoSpaceDE w:val="0"/>
              <w:jc w:val="both"/>
              <w:rPr>
                <w:sz w:val="24"/>
                <w:szCs w:val="24"/>
              </w:rPr>
            </w:pPr>
            <w:r w:rsidRPr="00681A43">
              <w:rPr>
                <w:sz w:val="28"/>
                <w:szCs w:val="28"/>
              </w:rPr>
              <w:t>3. Обеспечение социальной и экономической устойчивости семьи и детей, реализация права ребенка жить и воспитываться в семье.</w:t>
            </w:r>
          </w:p>
          <w:p w:rsidR="00D67B92" w:rsidRPr="00681A43" w:rsidRDefault="00D67B92" w:rsidP="00D67B92">
            <w:pPr>
              <w:widowControl w:val="0"/>
              <w:suppressAutoHyphens/>
              <w:autoSpaceDE w:val="0"/>
              <w:jc w:val="both"/>
              <w:rPr>
                <w:sz w:val="24"/>
                <w:szCs w:val="24"/>
              </w:rPr>
            </w:pPr>
            <w:r w:rsidRPr="00681A43">
              <w:rPr>
                <w:sz w:val="28"/>
                <w:szCs w:val="28"/>
              </w:rPr>
              <w:t xml:space="preserve">4. </w:t>
            </w:r>
            <w:r w:rsidRPr="00681A43">
              <w:rPr>
                <w:sz w:val="28"/>
                <w:szCs w:val="24"/>
              </w:rPr>
              <w:t>Создание благоприятных условий для осуществления деятельности</w:t>
            </w:r>
            <w:r w:rsidRPr="00681A43">
              <w:rPr>
                <w:sz w:val="28"/>
                <w:szCs w:val="28"/>
              </w:rPr>
              <w:t xml:space="preserve"> СОНКО</w:t>
            </w:r>
          </w:p>
          <w:p w:rsidR="00D67B92" w:rsidRPr="00681A43" w:rsidRDefault="00D67B92" w:rsidP="00D67B92">
            <w:pPr>
              <w:suppressAutoHyphens/>
              <w:jc w:val="both"/>
              <w:rPr>
                <w:sz w:val="24"/>
                <w:szCs w:val="24"/>
              </w:rPr>
            </w:pPr>
            <w:r w:rsidRPr="00681A43">
              <w:rPr>
                <w:sz w:val="28"/>
                <w:szCs w:val="28"/>
              </w:rPr>
              <w:t xml:space="preserve">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детей-инвалидов в общеобразовательные учреждения.</w:t>
            </w:r>
          </w:p>
          <w:p w:rsidR="00D67B92" w:rsidRPr="00681A43" w:rsidRDefault="00D67B92" w:rsidP="00D67B92">
            <w:pPr>
              <w:shd w:val="clear" w:color="auto" w:fill="FFFFFF"/>
              <w:suppressAutoHyphens/>
              <w:jc w:val="both"/>
              <w:rPr>
                <w:sz w:val="28"/>
                <w:szCs w:val="28"/>
              </w:rPr>
            </w:pPr>
            <w:r w:rsidRPr="00681A43">
              <w:rPr>
                <w:sz w:val="28"/>
                <w:szCs w:val="28"/>
              </w:rPr>
              <w:t>6.</w:t>
            </w:r>
            <w:r w:rsidRPr="00681A43">
              <w:rPr>
                <w:sz w:val="24"/>
                <w:szCs w:val="24"/>
              </w:rPr>
              <w:t xml:space="preserve"> </w:t>
            </w:r>
            <w:r w:rsidRPr="00681A43">
              <w:rPr>
                <w:sz w:val="28"/>
                <w:szCs w:val="28"/>
              </w:rPr>
              <w:t xml:space="preserve">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hd w:val="clear" w:color="auto" w:fill="FFFFFF"/>
              <w:suppressAutoHyphens/>
              <w:jc w:val="both"/>
              <w:rPr>
                <w:sz w:val="24"/>
                <w:szCs w:val="24"/>
              </w:rPr>
            </w:pPr>
            <w:r w:rsidRPr="00681A43">
              <w:rPr>
                <w:sz w:val="28"/>
                <w:szCs w:val="28"/>
              </w:rPr>
              <w:t>7.Предоставление услуг по    социально-средовой реабилитации инвалидов</w:t>
            </w:r>
          </w:p>
          <w:p w:rsidR="00D67B92" w:rsidRPr="00681A43" w:rsidRDefault="00D67B92" w:rsidP="00D67B92">
            <w:pPr>
              <w:suppressAutoHyphens/>
              <w:jc w:val="both"/>
              <w:rPr>
                <w:b/>
                <w:sz w:val="28"/>
              </w:rPr>
            </w:pPr>
            <w:r w:rsidRPr="00681A43">
              <w:rPr>
                <w:color w:val="000000"/>
                <w:sz w:val="28"/>
                <w:szCs w:val="28"/>
              </w:rPr>
              <w:t>8.Обеспечение реализации муниципальной программы «Социальная поддер</w:t>
            </w:r>
            <w:r>
              <w:rPr>
                <w:color w:val="000000"/>
                <w:sz w:val="28"/>
                <w:szCs w:val="28"/>
              </w:rPr>
              <w:t xml:space="preserve">жка граждан в </w:t>
            </w:r>
            <w:proofErr w:type="spellStart"/>
            <w:r>
              <w:rPr>
                <w:color w:val="000000"/>
                <w:sz w:val="28"/>
                <w:szCs w:val="28"/>
              </w:rPr>
              <w:t>Ровеньском</w:t>
            </w:r>
            <w:proofErr w:type="spellEnd"/>
            <w:r>
              <w:rPr>
                <w:color w:val="000000"/>
                <w:sz w:val="28"/>
                <w:szCs w:val="28"/>
              </w:rPr>
              <w:t xml:space="preserve"> районе</w:t>
            </w:r>
            <w:r w:rsidRPr="00681A43">
              <w:rPr>
                <w:color w:val="000000"/>
                <w:sz w:val="28"/>
                <w:szCs w:val="28"/>
              </w:rPr>
              <w:t>»</w:t>
            </w:r>
          </w:p>
          <w:p w:rsidR="00D67B92" w:rsidRPr="00681A43" w:rsidRDefault="00D67B92" w:rsidP="00D67B92">
            <w:pPr>
              <w:widowControl w:val="0"/>
              <w:suppressAutoHyphens/>
              <w:autoSpaceDE w:val="0"/>
              <w:jc w:val="both"/>
              <w:rPr>
                <w:b/>
                <w:color w:val="FF0000"/>
                <w:sz w:val="28"/>
                <w:szCs w:val="28"/>
              </w:rPr>
            </w:pPr>
          </w:p>
        </w:tc>
      </w:tr>
      <w:tr w:rsidR="00D67B92" w:rsidRPr="00681A43" w:rsidTr="00D67B92">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7.</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Сроки и этапы реализации муниципальной</w:t>
            </w:r>
          </w:p>
          <w:p w:rsidR="00D67B92" w:rsidRPr="00681A43" w:rsidRDefault="00D67B92" w:rsidP="00D67B92">
            <w:pPr>
              <w:suppressAutoHyphens/>
              <w:jc w:val="both"/>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autoSpaceDE w:val="0"/>
              <w:jc w:val="both"/>
              <w:rPr>
                <w:sz w:val="24"/>
                <w:szCs w:val="24"/>
              </w:rPr>
            </w:pPr>
            <w:r w:rsidRPr="00681A43">
              <w:rPr>
                <w:bCs/>
                <w:sz w:val="28"/>
                <w:szCs w:val="28"/>
              </w:rPr>
              <w:t>Муниципальная программа реализуется в период с 2015 по 2025 год, этапы реализации программы:</w:t>
            </w:r>
          </w:p>
          <w:p w:rsidR="00D67B92" w:rsidRPr="00681A43" w:rsidRDefault="00D67B92" w:rsidP="00D67B92">
            <w:pPr>
              <w:suppressAutoHyphens/>
              <w:autoSpaceDE w:val="0"/>
              <w:jc w:val="both"/>
              <w:rPr>
                <w:sz w:val="24"/>
                <w:szCs w:val="24"/>
              </w:rPr>
            </w:pPr>
            <w:r w:rsidRPr="00681A43">
              <w:rPr>
                <w:bCs/>
                <w:sz w:val="28"/>
                <w:szCs w:val="28"/>
              </w:rPr>
              <w:t xml:space="preserve">- </w:t>
            </w:r>
            <w:r w:rsidRPr="00681A43">
              <w:rPr>
                <w:bCs/>
                <w:sz w:val="28"/>
                <w:szCs w:val="28"/>
                <w:lang w:val="en-US"/>
              </w:rPr>
              <w:t>I</w:t>
            </w:r>
            <w:r w:rsidRPr="00681A43">
              <w:rPr>
                <w:bCs/>
                <w:sz w:val="28"/>
                <w:szCs w:val="28"/>
              </w:rPr>
              <w:t xml:space="preserve"> этап с 2015г. по 2020г.;</w:t>
            </w:r>
          </w:p>
          <w:p w:rsidR="00D67B92" w:rsidRPr="00681A43" w:rsidRDefault="00D67B92" w:rsidP="00D67B92">
            <w:pPr>
              <w:suppressAutoHyphens/>
              <w:ind w:right="-57"/>
              <w:rPr>
                <w:sz w:val="24"/>
                <w:szCs w:val="24"/>
              </w:rPr>
            </w:pPr>
            <w:r w:rsidRPr="00681A43">
              <w:rPr>
                <w:bCs/>
                <w:sz w:val="28"/>
                <w:szCs w:val="28"/>
              </w:rPr>
              <w:t xml:space="preserve">- </w:t>
            </w:r>
            <w:r w:rsidRPr="00681A43">
              <w:rPr>
                <w:bCs/>
                <w:sz w:val="28"/>
                <w:szCs w:val="28"/>
                <w:lang w:val="en-US"/>
              </w:rPr>
              <w:t>II</w:t>
            </w:r>
            <w:r w:rsidRPr="00681A43">
              <w:rPr>
                <w:bCs/>
                <w:sz w:val="28"/>
                <w:szCs w:val="28"/>
              </w:rPr>
              <w:t xml:space="preserve"> этап с 2021г. по 2025г.</w:t>
            </w:r>
          </w:p>
        </w:tc>
      </w:tr>
      <w:tr w:rsidR="00D67B92" w:rsidRPr="00681A43" w:rsidTr="00D67B92">
        <w:trPr>
          <w:trHeight w:val="283"/>
        </w:trPr>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t>8.</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t xml:space="preserve">Объемы бюджетных ассигнований </w:t>
            </w:r>
            <w:proofErr w:type="gramStart"/>
            <w:r w:rsidRPr="00681A43">
              <w:rPr>
                <w:sz w:val="28"/>
                <w:szCs w:val="28"/>
              </w:rPr>
              <w:t>муниципальной</w:t>
            </w:r>
            <w:proofErr w:type="gramEnd"/>
          </w:p>
          <w:p w:rsidR="00D67B92" w:rsidRPr="00681A43" w:rsidRDefault="00D67B92" w:rsidP="00D67B92">
            <w:pPr>
              <w:suppressAutoHyphens/>
              <w:rPr>
                <w:sz w:val="24"/>
                <w:szCs w:val="24"/>
              </w:rPr>
            </w:pPr>
            <w:r w:rsidRPr="00681A43">
              <w:rPr>
                <w:sz w:val="28"/>
                <w:szCs w:val="28"/>
              </w:rPr>
              <w:t xml:space="preserve">программы </w:t>
            </w:r>
            <w:r w:rsidRPr="00681A43">
              <w:rPr>
                <w:bCs/>
                <w:sz w:val="28"/>
                <w:szCs w:val="28"/>
              </w:rPr>
              <w:t xml:space="preserve">за счет средств местного   бюджета, а также прогнозный объем средств, привлекаемых из </w:t>
            </w:r>
            <w:r w:rsidRPr="00681A43">
              <w:rPr>
                <w:bCs/>
                <w:sz w:val="28"/>
                <w:szCs w:val="28"/>
              </w:rPr>
              <w:lastRenderedPageBreak/>
              <w:t>других источников</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snapToGrid w:val="0"/>
              <w:spacing w:line="85" w:lineRule="exact"/>
              <w:rPr>
                <w:bCs/>
                <w:sz w:val="28"/>
                <w:szCs w:val="28"/>
              </w:rPr>
            </w:pPr>
          </w:p>
          <w:p w:rsidR="00D67B92" w:rsidRPr="00681A43" w:rsidRDefault="00D67B92" w:rsidP="00D67B92">
            <w:pPr>
              <w:suppressAutoHyphens/>
              <w:rPr>
                <w:sz w:val="24"/>
                <w:szCs w:val="24"/>
              </w:rPr>
            </w:pPr>
            <w:r w:rsidRPr="00681A43">
              <w:rPr>
                <w:sz w:val="28"/>
                <w:szCs w:val="28"/>
              </w:rPr>
              <w:t xml:space="preserve">Планируемый общий объем финансирования программы в 2015-2025 годах за счет всех источников финансирования составит </w:t>
            </w:r>
            <w:r>
              <w:rPr>
                <w:sz w:val="28"/>
                <w:szCs w:val="28"/>
              </w:rPr>
              <w:t xml:space="preserve"> 2751493,2</w:t>
            </w:r>
            <w:r w:rsidRPr="00DC72AB">
              <w:rPr>
                <w:color w:val="FF0000"/>
                <w:sz w:val="28"/>
                <w:szCs w:val="28"/>
              </w:rPr>
              <w:t xml:space="preserve"> </w:t>
            </w:r>
            <w:r w:rsidRPr="00681A43">
              <w:rPr>
                <w:sz w:val="28"/>
                <w:szCs w:val="28"/>
              </w:rPr>
              <w:t>тыс. рублей.</w:t>
            </w:r>
          </w:p>
          <w:p w:rsidR="00D67B92" w:rsidRPr="00681A43" w:rsidRDefault="00D67B92" w:rsidP="00D67B92">
            <w:pPr>
              <w:suppressAutoHyphens/>
              <w:rPr>
                <w:sz w:val="24"/>
                <w:szCs w:val="24"/>
              </w:rPr>
            </w:pPr>
            <w:r w:rsidRPr="00681A43">
              <w:rPr>
                <w:sz w:val="28"/>
                <w:szCs w:val="28"/>
              </w:rPr>
              <w:t xml:space="preserve">Объем финансирования программы в 2015 -   2025 годах за счет средств местного бюджета составит </w:t>
            </w:r>
            <w:r>
              <w:rPr>
                <w:sz w:val="28"/>
                <w:szCs w:val="28"/>
              </w:rPr>
              <w:t>86663,3</w:t>
            </w:r>
            <w:r w:rsidRPr="00B70789">
              <w:rPr>
                <w:sz w:val="28"/>
                <w:szCs w:val="28"/>
              </w:rPr>
              <w:t>тыс</w:t>
            </w:r>
            <w:r w:rsidRPr="00681A43">
              <w:rPr>
                <w:sz w:val="28"/>
                <w:szCs w:val="28"/>
              </w:rPr>
              <w:t xml:space="preserve">. рублей, в том числе по годам: </w:t>
            </w:r>
          </w:p>
          <w:p w:rsidR="00D67B92" w:rsidRPr="00681A43" w:rsidRDefault="00D67B92" w:rsidP="00D67B92">
            <w:pPr>
              <w:suppressAutoHyphens/>
              <w:jc w:val="both"/>
              <w:rPr>
                <w:sz w:val="24"/>
                <w:szCs w:val="24"/>
              </w:rPr>
            </w:pPr>
            <w:r w:rsidRPr="00681A43">
              <w:rPr>
                <w:b/>
                <w:color w:val="000000"/>
                <w:sz w:val="28"/>
                <w:szCs w:val="28"/>
                <w:lang w:val="en-US"/>
              </w:rPr>
              <w:lastRenderedPageBreak/>
              <w:t>I</w:t>
            </w:r>
            <w:r w:rsidRPr="00681A43">
              <w:rPr>
                <w:b/>
                <w:color w:val="000000"/>
                <w:sz w:val="28"/>
                <w:szCs w:val="28"/>
              </w:rPr>
              <w:t xml:space="preserve"> этап: </w:t>
            </w:r>
            <w:r w:rsidRPr="00681A43">
              <w:rPr>
                <w:b/>
                <w:bCs/>
                <w:sz w:val="28"/>
                <w:szCs w:val="28"/>
              </w:rPr>
              <w:t>с 2015г. по 2020г.</w:t>
            </w:r>
          </w:p>
          <w:p w:rsidR="00D67B92" w:rsidRPr="00681A43" w:rsidRDefault="00D67B92" w:rsidP="00D67B92">
            <w:pPr>
              <w:suppressAutoHyphens/>
              <w:rPr>
                <w:sz w:val="24"/>
                <w:szCs w:val="24"/>
              </w:rPr>
            </w:pPr>
            <w:r w:rsidRPr="00681A43">
              <w:rPr>
                <w:sz w:val="28"/>
                <w:szCs w:val="28"/>
              </w:rPr>
              <w:t>2015 год –6230 тыс. рублей;</w:t>
            </w:r>
          </w:p>
          <w:p w:rsidR="00D67B92" w:rsidRPr="00681A43" w:rsidRDefault="00D67B92" w:rsidP="00D67B92">
            <w:pPr>
              <w:suppressAutoHyphens/>
              <w:rPr>
                <w:sz w:val="24"/>
                <w:szCs w:val="24"/>
              </w:rPr>
            </w:pPr>
            <w:r w:rsidRPr="00681A43">
              <w:rPr>
                <w:sz w:val="28"/>
                <w:szCs w:val="28"/>
              </w:rPr>
              <w:t>2016 год –5616,2 тыс. рублей;</w:t>
            </w:r>
          </w:p>
          <w:p w:rsidR="00D67B92" w:rsidRPr="00681A43" w:rsidRDefault="00D67B92" w:rsidP="00D67B92">
            <w:pPr>
              <w:suppressAutoHyphens/>
              <w:rPr>
                <w:sz w:val="24"/>
                <w:szCs w:val="24"/>
              </w:rPr>
            </w:pPr>
            <w:r w:rsidRPr="00681A43">
              <w:rPr>
                <w:sz w:val="28"/>
                <w:szCs w:val="28"/>
              </w:rPr>
              <w:t>2017 год – 6715,0 тыс. рублей;</w:t>
            </w:r>
          </w:p>
          <w:p w:rsidR="00D67B92" w:rsidRPr="00681A43" w:rsidRDefault="00D67B92" w:rsidP="00D67B92">
            <w:pPr>
              <w:suppressAutoHyphens/>
              <w:rPr>
                <w:sz w:val="24"/>
                <w:szCs w:val="24"/>
              </w:rPr>
            </w:pPr>
            <w:r w:rsidRPr="00681A43">
              <w:rPr>
                <w:sz w:val="28"/>
                <w:szCs w:val="28"/>
              </w:rPr>
              <w:t xml:space="preserve">2018 год – </w:t>
            </w:r>
            <w:r>
              <w:rPr>
                <w:sz w:val="28"/>
                <w:szCs w:val="28"/>
              </w:rPr>
              <w:t>6889</w:t>
            </w:r>
            <w:r w:rsidRPr="00681A43">
              <w:rPr>
                <w:sz w:val="28"/>
                <w:szCs w:val="28"/>
              </w:rPr>
              <w:t>,0 тыс. рублей;</w:t>
            </w:r>
          </w:p>
          <w:p w:rsidR="00D67B92" w:rsidRPr="00681A43" w:rsidRDefault="00D67B92" w:rsidP="00D67B92">
            <w:pPr>
              <w:suppressAutoHyphens/>
              <w:rPr>
                <w:sz w:val="24"/>
                <w:szCs w:val="24"/>
              </w:rPr>
            </w:pPr>
            <w:r w:rsidRPr="00681A43">
              <w:rPr>
                <w:sz w:val="28"/>
                <w:szCs w:val="28"/>
              </w:rPr>
              <w:t>2019 год – 7791,0 тыс. рублей;</w:t>
            </w:r>
          </w:p>
          <w:p w:rsidR="00D67B92" w:rsidRPr="00681A43" w:rsidRDefault="00D67B92" w:rsidP="00D67B92">
            <w:pPr>
              <w:suppressAutoHyphens/>
              <w:rPr>
                <w:sz w:val="24"/>
                <w:szCs w:val="24"/>
              </w:rPr>
            </w:pPr>
            <w:r w:rsidRPr="00681A43">
              <w:rPr>
                <w:sz w:val="28"/>
                <w:szCs w:val="28"/>
              </w:rPr>
              <w:t>2020 год –</w:t>
            </w:r>
            <w:r>
              <w:rPr>
                <w:sz w:val="28"/>
                <w:szCs w:val="28"/>
              </w:rPr>
              <w:t>8449,6</w:t>
            </w:r>
            <w:r w:rsidRPr="00681A43">
              <w:rPr>
                <w:sz w:val="28"/>
                <w:szCs w:val="28"/>
              </w:rPr>
              <w:t xml:space="preserve"> тыс. рублей.</w:t>
            </w:r>
          </w:p>
          <w:p w:rsidR="00D67B92" w:rsidRPr="00681A43" w:rsidRDefault="00D67B92" w:rsidP="00D67B92">
            <w:pPr>
              <w:suppressAutoHyphens/>
              <w:autoSpaceDE w:val="0"/>
              <w:jc w:val="both"/>
              <w:rPr>
                <w:sz w:val="24"/>
                <w:szCs w:val="24"/>
              </w:rPr>
            </w:pPr>
            <w:r w:rsidRPr="00681A43">
              <w:rPr>
                <w:b/>
                <w:color w:val="000000"/>
                <w:sz w:val="28"/>
                <w:szCs w:val="28"/>
                <w:lang w:val="en-US"/>
              </w:rPr>
              <w:t>II</w:t>
            </w:r>
            <w:r w:rsidRPr="00681A43">
              <w:rPr>
                <w:b/>
                <w:color w:val="000000"/>
                <w:sz w:val="28"/>
                <w:szCs w:val="28"/>
              </w:rPr>
              <w:t xml:space="preserve"> этап: с 2021г. по 2025г.:</w:t>
            </w:r>
          </w:p>
          <w:p w:rsidR="00D67B92" w:rsidRPr="00B70789" w:rsidRDefault="00D67B92" w:rsidP="00D67B92">
            <w:pPr>
              <w:suppressAutoHyphens/>
              <w:rPr>
                <w:sz w:val="24"/>
                <w:szCs w:val="24"/>
              </w:rPr>
            </w:pPr>
            <w:r w:rsidRPr="00681A43">
              <w:rPr>
                <w:sz w:val="28"/>
                <w:szCs w:val="28"/>
              </w:rPr>
              <w:t xml:space="preserve">2021 год – </w:t>
            </w:r>
            <w:r w:rsidRPr="00B70789">
              <w:rPr>
                <w:sz w:val="28"/>
                <w:szCs w:val="28"/>
              </w:rPr>
              <w:t>8321,5 тыс. рублей;</w:t>
            </w:r>
          </w:p>
          <w:p w:rsidR="00D67B92" w:rsidRPr="00B70789" w:rsidRDefault="00D67B92" w:rsidP="00D67B92">
            <w:pPr>
              <w:suppressAutoHyphens/>
              <w:rPr>
                <w:sz w:val="24"/>
                <w:szCs w:val="24"/>
              </w:rPr>
            </w:pPr>
            <w:r w:rsidRPr="00B70789">
              <w:rPr>
                <w:sz w:val="28"/>
                <w:szCs w:val="28"/>
              </w:rPr>
              <w:t>2022 год – 8555,0 тыс. рублей;</w:t>
            </w:r>
          </w:p>
          <w:p w:rsidR="00D67B92" w:rsidRPr="00B70789" w:rsidRDefault="00D67B92" w:rsidP="00D67B92">
            <w:pPr>
              <w:suppressAutoHyphens/>
              <w:rPr>
                <w:sz w:val="24"/>
                <w:szCs w:val="24"/>
              </w:rPr>
            </w:pPr>
            <w:r w:rsidRPr="00B70789">
              <w:rPr>
                <w:sz w:val="28"/>
                <w:szCs w:val="28"/>
              </w:rPr>
              <w:t>2023 год –9148 тыс. рублей;</w:t>
            </w:r>
          </w:p>
          <w:p w:rsidR="00D67B92" w:rsidRPr="00B70789" w:rsidRDefault="00D67B92" w:rsidP="00D67B92">
            <w:pPr>
              <w:suppressAutoHyphens/>
              <w:rPr>
                <w:sz w:val="28"/>
                <w:szCs w:val="28"/>
              </w:rPr>
            </w:pPr>
            <w:r w:rsidRPr="00B70789">
              <w:rPr>
                <w:sz w:val="28"/>
                <w:szCs w:val="28"/>
              </w:rPr>
              <w:t>2024 год – 9474,0 тыс. рублей;</w:t>
            </w:r>
          </w:p>
          <w:p w:rsidR="00D67B92" w:rsidRPr="00681A43" w:rsidRDefault="00D67B92" w:rsidP="00D67B92">
            <w:pPr>
              <w:suppressAutoHyphens/>
              <w:rPr>
                <w:sz w:val="24"/>
                <w:szCs w:val="24"/>
              </w:rPr>
            </w:pPr>
            <w:r w:rsidRPr="00B70789">
              <w:rPr>
                <w:sz w:val="28"/>
                <w:szCs w:val="28"/>
              </w:rPr>
              <w:t>2025 год – 9474,0</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 xml:space="preserve">Планируемый объем финансирования муниципальной  программы в 2015-2025 годах за счет средств федерального бюджета составит </w:t>
            </w:r>
            <w:r w:rsidRPr="00B70789">
              <w:rPr>
                <w:sz w:val="28"/>
                <w:szCs w:val="28"/>
              </w:rPr>
              <w:t>1064022,5</w:t>
            </w:r>
            <w:r w:rsidRPr="00030541">
              <w:rPr>
                <w:sz w:val="28"/>
                <w:szCs w:val="28"/>
              </w:rPr>
              <w:t xml:space="preserve">  </w:t>
            </w:r>
            <w:r w:rsidRPr="00681A43">
              <w:rPr>
                <w:sz w:val="28"/>
                <w:szCs w:val="28"/>
              </w:rPr>
              <w:t>тыс. рублей.</w:t>
            </w:r>
          </w:p>
          <w:p w:rsidR="00D67B92" w:rsidRPr="00681A43" w:rsidRDefault="00D67B92" w:rsidP="00D67B92">
            <w:pPr>
              <w:suppressAutoHyphens/>
              <w:rPr>
                <w:sz w:val="24"/>
                <w:szCs w:val="24"/>
              </w:rPr>
            </w:pPr>
            <w:r w:rsidRPr="00681A43">
              <w:rPr>
                <w:sz w:val="28"/>
                <w:szCs w:val="28"/>
              </w:rPr>
              <w:t xml:space="preserve">Планируемый объем финансирования муниципальной  программы в 2015-2025 годах за счет средств областного  бюджета –                    </w:t>
            </w:r>
            <w:r>
              <w:rPr>
                <w:sz w:val="28"/>
                <w:szCs w:val="28"/>
              </w:rPr>
              <w:t>1600807,4</w:t>
            </w:r>
            <w:r w:rsidRPr="00030541">
              <w:rPr>
                <w:sz w:val="28"/>
                <w:szCs w:val="28"/>
              </w:rPr>
              <w:t xml:space="preserve">  </w:t>
            </w:r>
            <w:r w:rsidRPr="00681A43">
              <w:rPr>
                <w:sz w:val="28"/>
                <w:szCs w:val="28"/>
              </w:rPr>
              <w:t xml:space="preserve">тыс. рублей </w:t>
            </w:r>
          </w:p>
          <w:p w:rsidR="00D67B92" w:rsidRPr="00681A43" w:rsidRDefault="00D67B92" w:rsidP="00D67B92">
            <w:pPr>
              <w:suppressAutoHyphens/>
              <w:rPr>
                <w:sz w:val="28"/>
                <w:szCs w:val="28"/>
              </w:rPr>
            </w:pPr>
          </w:p>
        </w:tc>
      </w:tr>
      <w:tr w:rsidR="00D67B92" w:rsidRPr="00681A43" w:rsidTr="00D67B92">
        <w:trPr>
          <w:trHeight w:val="283"/>
        </w:trPr>
        <w:tc>
          <w:tcPr>
            <w:tcW w:w="50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lastRenderedPageBreak/>
              <w:t>9.</w:t>
            </w:r>
          </w:p>
        </w:tc>
        <w:tc>
          <w:tcPr>
            <w:tcW w:w="286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t xml:space="preserve">Конечные результаты реализации </w:t>
            </w:r>
            <w:r w:rsidRPr="00681A43">
              <w:rPr>
                <w:sz w:val="28"/>
                <w:szCs w:val="28"/>
              </w:rPr>
              <w:t>муниципальной</w:t>
            </w:r>
          </w:p>
          <w:p w:rsidR="00D67B92" w:rsidRPr="00681A43" w:rsidRDefault="00D67B92" w:rsidP="00D67B92">
            <w:pPr>
              <w:suppressAutoHyphens/>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
          <w:p w:rsidR="00D67B92" w:rsidRPr="00681A43" w:rsidRDefault="00D67B92" w:rsidP="00D67B92">
            <w:pPr>
              <w:widowControl w:val="0"/>
              <w:suppressAutoHyphens/>
              <w:autoSpaceDE w:val="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D67B92" w:rsidRPr="00681A43" w:rsidRDefault="00D67B92" w:rsidP="00D67B92">
            <w:pPr>
              <w:suppressAutoHyphens/>
              <w:autoSpaceDE w:val="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D67B92" w:rsidRPr="00681A43" w:rsidRDefault="00D67B92" w:rsidP="00D67B92">
            <w:pPr>
              <w:widowControl w:val="0"/>
              <w:suppressAutoHyphens/>
              <w:autoSpaceDE w:val="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Pr="00681A43" w:rsidRDefault="00D67B92" w:rsidP="00D67B92">
            <w:pPr>
              <w:widowControl w:val="0"/>
              <w:suppressAutoHyphens/>
              <w:autoSpaceDE w:val="0"/>
              <w:jc w:val="both"/>
              <w:rPr>
                <w:sz w:val="28"/>
                <w:szCs w:val="28"/>
              </w:rPr>
            </w:pPr>
            <w:r w:rsidRPr="00681A43">
              <w:rPr>
                <w:sz w:val="28"/>
                <w:szCs w:val="28"/>
              </w:rPr>
              <w:lastRenderedPageBreak/>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p w:rsidR="00D67B92" w:rsidRPr="00681A43" w:rsidRDefault="00D67B92" w:rsidP="00D67B92">
            <w:pPr>
              <w:widowControl w:val="0"/>
              <w:suppressAutoHyphens/>
              <w:autoSpaceDE w:val="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D67B92" w:rsidRPr="00681A43" w:rsidRDefault="00D67B92" w:rsidP="00D67B92">
            <w:pPr>
              <w:widowControl w:val="0"/>
              <w:suppressAutoHyphens/>
              <w:autoSpaceDE w:val="0"/>
              <w:jc w:val="both"/>
              <w:rPr>
                <w:sz w:val="24"/>
                <w:szCs w:val="24"/>
              </w:rPr>
            </w:pPr>
            <w:r w:rsidRPr="00681A43">
              <w:rPr>
                <w:sz w:val="28"/>
                <w:szCs w:val="28"/>
              </w:rPr>
              <w:t>6. Увеличение объемов социальных услуг, оказываемых социально ориентированных некоммерческих организаций.</w:t>
            </w:r>
          </w:p>
          <w:p w:rsidR="00D67B92" w:rsidRPr="00681A43" w:rsidRDefault="00D67B92" w:rsidP="00D67B92">
            <w:pPr>
              <w:suppressAutoHyphens/>
              <w:jc w:val="both"/>
              <w:rPr>
                <w:sz w:val="24"/>
                <w:szCs w:val="24"/>
              </w:rPr>
            </w:pPr>
            <w:r w:rsidRPr="00681A43">
              <w:rPr>
                <w:sz w:val="28"/>
                <w:szCs w:val="28"/>
              </w:rPr>
              <w:t xml:space="preserve">7.Увеличение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jc w:val="both"/>
              <w:rPr>
                <w:sz w:val="24"/>
                <w:szCs w:val="24"/>
              </w:rPr>
            </w:pPr>
            <w:r w:rsidRPr="00681A43">
              <w:rPr>
                <w:sz w:val="28"/>
                <w:szCs w:val="28"/>
              </w:rPr>
              <w:t>8.</w:t>
            </w:r>
            <w:r w:rsidRPr="00681A43">
              <w:rPr>
                <w:b/>
                <w:bCs/>
                <w:sz w:val="28"/>
                <w:szCs w:val="28"/>
              </w:rPr>
              <w:t xml:space="preserve"> </w:t>
            </w:r>
            <w:r w:rsidRPr="00681A43">
              <w:rPr>
                <w:bCs/>
                <w:sz w:val="28"/>
                <w:szCs w:val="28"/>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D67B92" w:rsidRPr="00681A43" w:rsidRDefault="00D67B92" w:rsidP="00D67B92">
            <w:pPr>
              <w:suppressAutoHyphens/>
              <w:jc w:val="both"/>
              <w:rPr>
                <w:b/>
                <w:sz w:val="28"/>
              </w:rPr>
            </w:pPr>
            <w:r w:rsidRPr="00681A43">
              <w:rPr>
                <w:sz w:val="28"/>
                <w:szCs w:val="28"/>
              </w:rPr>
              <w:t xml:space="preserve">10.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D67B92" w:rsidRPr="00681A43" w:rsidRDefault="00D67B92" w:rsidP="00D67B92">
            <w:pPr>
              <w:suppressAutoHyphens/>
              <w:jc w:val="both"/>
              <w:rPr>
                <w:sz w:val="24"/>
                <w:szCs w:val="24"/>
              </w:rPr>
            </w:pPr>
            <w:r w:rsidRPr="00681A43">
              <w:rPr>
                <w:b/>
                <w:sz w:val="28"/>
                <w:szCs w:val="28"/>
                <w:u w:val="single"/>
                <w:lang w:val="en-US"/>
              </w:rPr>
              <w:t>II</w:t>
            </w:r>
            <w:r w:rsidRPr="00681A43">
              <w:rPr>
                <w:b/>
                <w:sz w:val="28"/>
                <w:szCs w:val="28"/>
                <w:u w:val="single"/>
              </w:rPr>
              <w:t xml:space="preserve"> этап с 2021-2025г.г.</w:t>
            </w:r>
          </w:p>
          <w:p w:rsidR="00D67B92" w:rsidRPr="00681A43" w:rsidRDefault="00D67B92" w:rsidP="00D67B92">
            <w:pPr>
              <w:widowControl w:val="0"/>
              <w:suppressAutoHyphens/>
              <w:autoSpaceDE w:val="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D67B92" w:rsidRPr="00681A43" w:rsidRDefault="00D67B92" w:rsidP="00D67B92">
            <w:pPr>
              <w:suppressAutoHyphens/>
              <w:autoSpaceDE w:val="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D67B92" w:rsidRPr="00681A43" w:rsidRDefault="00D67B92" w:rsidP="00D67B92">
            <w:pPr>
              <w:widowControl w:val="0"/>
              <w:suppressAutoHyphens/>
              <w:autoSpaceDE w:val="0"/>
              <w:jc w:val="both"/>
              <w:rPr>
                <w:sz w:val="24"/>
                <w:szCs w:val="24"/>
              </w:rPr>
            </w:pPr>
            <w:r w:rsidRPr="00681A43">
              <w:rPr>
                <w:sz w:val="28"/>
                <w:szCs w:val="28"/>
              </w:rPr>
              <w:lastRenderedPageBreak/>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Pr="00681A43" w:rsidRDefault="00D67B92" w:rsidP="00D67B92">
            <w:pPr>
              <w:widowControl w:val="0"/>
              <w:suppressAutoHyphens/>
              <w:autoSpaceDE w:val="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86 процентов.</w:t>
            </w:r>
          </w:p>
          <w:p w:rsidR="00D67B92" w:rsidRPr="00681A43" w:rsidRDefault="00D67B92" w:rsidP="00D67B92">
            <w:pPr>
              <w:widowControl w:val="0"/>
              <w:suppressAutoHyphens/>
              <w:autoSpaceDE w:val="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D67B92" w:rsidRPr="00681A43" w:rsidRDefault="00D67B92" w:rsidP="00D67B92">
            <w:pPr>
              <w:widowControl w:val="0"/>
              <w:suppressAutoHyphens/>
              <w:autoSpaceDE w:val="0"/>
              <w:jc w:val="both"/>
              <w:rPr>
                <w:sz w:val="24"/>
                <w:szCs w:val="24"/>
              </w:rPr>
            </w:pPr>
            <w:r w:rsidRPr="00681A43">
              <w:rPr>
                <w:sz w:val="28"/>
                <w:szCs w:val="28"/>
              </w:rPr>
              <w:t>6. Увеличение объемов социальных услуг, оказываемых социально ориентированных некоммерческих организаций.</w:t>
            </w:r>
          </w:p>
          <w:p w:rsidR="00D67B92" w:rsidRPr="00681A43" w:rsidRDefault="00D67B92" w:rsidP="00D67B92">
            <w:pPr>
              <w:suppressAutoHyphens/>
              <w:jc w:val="both"/>
              <w:rPr>
                <w:sz w:val="24"/>
                <w:szCs w:val="24"/>
              </w:rPr>
            </w:pPr>
            <w:r w:rsidRPr="00681A43">
              <w:rPr>
                <w:sz w:val="28"/>
                <w:szCs w:val="28"/>
              </w:rPr>
              <w:t xml:space="preserve">7.Увеличение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jc w:val="both"/>
              <w:rPr>
                <w:sz w:val="24"/>
                <w:szCs w:val="24"/>
              </w:rPr>
            </w:pPr>
            <w:r w:rsidRPr="00681A43">
              <w:rPr>
                <w:sz w:val="28"/>
                <w:szCs w:val="28"/>
              </w:rPr>
              <w:t>8.</w:t>
            </w:r>
            <w:r w:rsidRPr="00681A43">
              <w:rPr>
                <w:b/>
                <w:bCs/>
                <w:sz w:val="28"/>
                <w:szCs w:val="28"/>
              </w:rPr>
              <w:t xml:space="preserve"> </w:t>
            </w:r>
            <w:r w:rsidRPr="00681A43">
              <w:rPr>
                <w:bCs/>
                <w:sz w:val="28"/>
                <w:szCs w:val="28"/>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D67B92" w:rsidRPr="00681A43" w:rsidRDefault="00D67B92" w:rsidP="00D67B92">
            <w:pPr>
              <w:suppressAutoHyphens/>
              <w:jc w:val="both"/>
              <w:rPr>
                <w:b/>
                <w:sz w:val="28"/>
              </w:rPr>
            </w:pPr>
            <w:r w:rsidRPr="00681A43">
              <w:rPr>
                <w:sz w:val="28"/>
                <w:szCs w:val="28"/>
              </w:rPr>
              <w:t xml:space="preserve">10.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D67B92" w:rsidRPr="00681A43" w:rsidRDefault="00D67B92" w:rsidP="00D67B92">
            <w:pPr>
              <w:suppressAutoHyphens/>
              <w:jc w:val="both"/>
              <w:rPr>
                <w:sz w:val="28"/>
                <w:szCs w:val="28"/>
              </w:rPr>
            </w:pPr>
          </w:p>
        </w:tc>
      </w:tr>
    </w:tbl>
    <w:p w:rsidR="00D67B92" w:rsidRPr="00681A43" w:rsidRDefault="00D67B92" w:rsidP="00D67B92">
      <w:pPr>
        <w:suppressAutoHyphens/>
        <w:rPr>
          <w:sz w:val="24"/>
          <w:szCs w:val="24"/>
        </w:rPr>
        <w:sectPr w:rsidR="00D67B92" w:rsidRPr="00681A43">
          <w:headerReference w:type="default" r:id="rId11"/>
          <w:pgSz w:w="11906" w:h="16838"/>
          <w:pgMar w:top="1134" w:right="850" w:bottom="1134" w:left="1701" w:header="720" w:footer="720" w:gutter="0"/>
          <w:cols w:space="720"/>
          <w:docGrid w:linePitch="360"/>
        </w:sectPr>
      </w:pPr>
    </w:p>
    <w:p w:rsidR="00D67B92" w:rsidRPr="00681A43" w:rsidRDefault="00D67B92" w:rsidP="00D67B92">
      <w:pPr>
        <w:widowControl w:val="0"/>
        <w:suppressAutoHyphens/>
        <w:autoSpaceDE w:val="0"/>
        <w:jc w:val="center"/>
        <w:rPr>
          <w:sz w:val="24"/>
          <w:szCs w:val="24"/>
        </w:rPr>
      </w:pPr>
      <w:bookmarkStart w:id="1" w:name="Par106"/>
      <w:bookmarkEnd w:id="1"/>
      <w:r w:rsidRPr="00681A43">
        <w:rPr>
          <w:b/>
          <w:sz w:val="28"/>
          <w:szCs w:val="28"/>
          <w:lang w:val="en-US"/>
        </w:rPr>
        <w:lastRenderedPageBreak/>
        <w:t>I</w:t>
      </w:r>
      <w:r w:rsidRPr="00681A43">
        <w:rPr>
          <w:b/>
          <w:sz w:val="28"/>
          <w:szCs w:val="28"/>
        </w:rPr>
        <w:t>. Общая характеристика сферы реализации муниципальной</w:t>
      </w:r>
    </w:p>
    <w:p w:rsidR="00D67B92" w:rsidRPr="00681A43" w:rsidRDefault="00D67B92" w:rsidP="00D67B92">
      <w:pPr>
        <w:widowControl w:val="0"/>
        <w:suppressAutoHyphens/>
        <w:autoSpaceDE w:val="0"/>
        <w:jc w:val="center"/>
        <w:rPr>
          <w:sz w:val="24"/>
          <w:szCs w:val="24"/>
        </w:rPr>
      </w:pPr>
      <w:r w:rsidRPr="00681A43">
        <w:rPr>
          <w:b/>
          <w:sz w:val="28"/>
          <w:szCs w:val="28"/>
        </w:rPr>
        <w:t xml:space="preserve">программы, в том числе формулировки основных проблем </w:t>
      </w:r>
      <w:proofErr w:type="gramStart"/>
      <w:r w:rsidRPr="00681A43">
        <w:rPr>
          <w:b/>
          <w:sz w:val="28"/>
          <w:szCs w:val="28"/>
        </w:rPr>
        <w:t>в</w:t>
      </w:r>
      <w:proofErr w:type="gramEnd"/>
    </w:p>
    <w:p w:rsidR="00D67B92" w:rsidRPr="00681A43" w:rsidRDefault="00D67B92" w:rsidP="00D67B92">
      <w:pPr>
        <w:widowControl w:val="0"/>
        <w:suppressAutoHyphens/>
        <w:autoSpaceDE w:val="0"/>
        <w:jc w:val="center"/>
        <w:rPr>
          <w:sz w:val="24"/>
          <w:szCs w:val="24"/>
        </w:rPr>
      </w:pPr>
      <w:r w:rsidRPr="00681A43">
        <w:rPr>
          <w:b/>
          <w:sz w:val="28"/>
          <w:szCs w:val="28"/>
        </w:rPr>
        <w:t>указанной сфере и прогноз ее развития</w:t>
      </w:r>
    </w:p>
    <w:p w:rsidR="00D67B92" w:rsidRPr="00681A43" w:rsidRDefault="00D67B92" w:rsidP="00D67B92">
      <w:pPr>
        <w:tabs>
          <w:tab w:val="left" w:pos="720"/>
          <w:tab w:val="left" w:pos="900"/>
        </w:tabs>
        <w:suppressAutoHyphens/>
        <w:jc w:val="both"/>
        <w:rPr>
          <w:b/>
          <w:sz w:val="28"/>
          <w:szCs w:val="28"/>
        </w:rPr>
      </w:pPr>
    </w:p>
    <w:p w:rsidR="00D67B92" w:rsidRPr="00681A43" w:rsidRDefault="00D67B92" w:rsidP="00D67B92">
      <w:pPr>
        <w:tabs>
          <w:tab w:val="left" w:pos="720"/>
          <w:tab w:val="left" w:pos="900"/>
        </w:tabs>
        <w:suppressAutoHyphens/>
        <w:jc w:val="both"/>
        <w:rPr>
          <w:sz w:val="24"/>
          <w:szCs w:val="24"/>
        </w:rPr>
      </w:pPr>
      <w:r w:rsidRPr="00681A43">
        <w:rPr>
          <w:b/>
          <w:sz w:val="28"/>
          <w:szCs w:val="28"/>
        </w:rPr>
        <w:tab/>
      </w:r>
      <w:r w:rsidRPr="00681A43">
        <w:rPr>
          <w:sz w:val="28"/>
          <w:szCs w:val="28"/>
        </w:rPr>
        <w:t xml:space="preserve">Муниципальная программа </w:t>
      </w:r>
      <w:proofErr w:type="spellStart"/>
      <w:r w:rsidRPr="00681A43">
        <w:rPr>
          <w:sz w:val="28"/>
          <w:szCs w:val="28"/>
        </w:rPr>
        <w:t>Ровеньского</w:t>
      </w:r>
      <w:proofErr w:type="spellEnd"/>
      <w:r w:rsidRPr="00681A43">
        <w:rPr>
          <w:sz w:val="28"/>
          <w:szCs w:val="28"/>
        </w:rPr>
        <w:t xml:space="preserve"> района разработана в соответствии с постановлением администрации </w:t>
      </w:r>
      <w:proofErr w:type="spellStart"/>
      <w:r w:rsidRPr="00681A43">
        <w:rPr>
          <w:sz w:val="28"/>
          <w:szCs w:val="28"/>
        </w:rPr>
        <w:t>Ровеньского</w:t>
      </w:r>
      <w:proofErr w:type="spellEnd"/>
      <w:r w:rsidRPr="00681A43">
        <w:rPr>
          <w:sz w:val="28"/>
          <w:szCs w:val="28"/>
        </w:rPr>
        <w:t xml:space="preserve"> района  от 13 марта 2014 года № 178 «Об утверждении порядка разработки, реализации и оценки эффективности муниципальных программ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widowControl w:val="0"/>
        <w:suppressAutoHyphens/>
        <w:overflowPunct w:val="0"/>
        <w:autoSpaceDE w:val="0"/>
        <w:spacing w:line="220" w:lineRule="auto"/>
        <w:ind w:firstLine="540"/>
        <w:jc w:val="both"/>
        <w:rPr>
          <w:sz w:val="24"/>
          <w:szCs w:val="24"/>
        </w:rPr>
      </w:pPr>
      <w:r w:rsidRPr="00681A43">
        <w:rPr>
          <w:sz w:val="28"/>
          <w:szCs w:val="28"/>
        </w:rPr>
        <w:t>Реформа по разграничению полномочий между федеральным и региональным уровнем государственной власти, а также местным самоуправлением, затронула чрезвычайно много аспектов организации</w:t>
      </w:r>
      <w:bookmarkStart w:id="2" w:name="page13"/>
      <w:bookmarkEnd w:id="2"/>
      <w:r w:rsidRPr="00681A43">
        <w:rPr>
          <w:sz w:val="28"/>
          <w:szCs w:val="28"/>
        </w:rPr>
        <w:t xml:space="preserve"> жизнеобеспечения российских граждан в целом и жителей </w:t>
      </w:r>
      <w:proofErr w:type="spellStart"/>
      <w:r w:rsidRPr="00681A43">
        <w:rPr>
          <w:sz w:val="28"/>
          <w:szCs w:val="28"/>
        </w:rPr>
        <w:t>Ровеньского</w:t>
      </w:r>
      <w:proofErr w:type="spellEnd"/>
      <w:r w:rsidRPr="00681A43">
        <w:rPr>
          <w:sz w:val="28"/>
          <w:szCs w:val="28"/>
        </w:rPr>
        <w:t xml:space="preserve">  района  в частности.</w:t>
      </w:r>
    </w:p>
    <w:p w:rsidR="00D67B92" w:rsidRPr="00681A43" w:rsidRDefault="00D67B92" w:rsidP="00D67B92">
      <w:pPr>
        <w:widowControl w:val="0"/>
        <w:suppressAutoHyphens/>
        <w:overflowPunct w:val="0"/>
        <w:autoSpaceDE w:val="0"/>
        <w:spacing w:line="235" w:lineRule="auto"/>
        <w:ind w:firstLine="540"/>
        <w:jc w:val="both"/>
        <w:rPr>
          <w:sz w:val="24"/>
          <w:szCs w:val="24"/>
        </w:rPr>
      </w:pPr>
      <w:r w:rsidRPr="00681A43">
        <w:rPr>
          <w:sz w:val="28"/>
          <w:szCs w:val="28"/>
        </w:rPr>
        <w:t>В связи с тем, что в перечне установленных федеральным законодательством вопросов местного значения функции социальной поддержки и социального обслуживания населения отсутствуют, то главным институциональным условием, которое было создано реформой в сфере социальной политики на местах, явилась централизация этих функций на региональном уровне. Законом Белгородской области от 10 мая 2006 года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 органы местного самоуправления наделены государственными полномочиями по организации исполнения Федерального законодательства в части социальной защиты населения. Законом Белгородской области «Об организации системы социального обслуживания в Белгородской области» органы местного самоуправления наделены полномочиями по обеспечению права граждан на социальное обслуживание и получение социальных услуг.</w:t>
      </w:r>
    </w:p>
    <w:p w:rsidR="00D67B92" w:rsidRPr="00681A43" w:rsidRDefault="00D67B92" w:rsidP="00D67B92">
      <w:pPr>
        <w:widowControl w:val="0"/>
        <w:suppressAutoHyphens/>
        <w:overflowPunct w:val="0"/>
        <w:autoSpaceDE w:val="0"/>
        <w:spacing w:line="220" w:lineRule="auto"/>
        <w:ind w:firstLine="540"/>
        <w:jc w:val="both"/>
        <w:rPr>
          <w:sz w:val="24"/>
          <w:szCs w:val="24"/>
        </w:rPr>
      </w:pPr>
      <w:r w:rsidRPr="00681A43">
        <w:rPr>
          <w:sz w:val="28"/>
          <w:szCs w:val="28"/>
        </w:rPr>
        <w:t>Уполномоченным органом для осуществления переданных полномочий определено 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D67B92" w:rsidRPr="00681A43" w:rsidRDefault="00D67B92" w:rsidP="00D67B92">
      <w:pPr>
        <w:widowControl w:val="0"/>
        <w:suppressAutoHyphens/>
        <w:overflowPunct w:val="0"/>
        <w:autoSpaceDE w:val="0"/>
        <w:spacing w:line="220" w:lineRule="auto"/>
        <w:ind w:firstLine="540"/>
        <w:jc w:val="both"/>
        <w:rPr>
          <w:sz w:val="24"/>
          <w:szCs w:val="24"/>
        </w:rPr>
      </w:pPr>
      <w:r w:rsidRPr="00681A43">
        <w:rPr>
          <w:sz w:val="28"/>
          <w:szCs w:val="28"/>
        </w:rPr>
        <w:t>Управление создано в целях:</w:t>
      </w:r>
    </w:p>
    <w:p w:rsidR="00D67B92" w:rsidRPr="00681A43" w:rsidRDefault="00D67B92" w:rsidP="00D67B92">
      <w:pPr>
        <w:widowControl w:val="0"/>
        <w:numPr>
          <w:ilvl w:val="0"/>
          <w:numId w:val="2"/>
        </w:numPr>
        <w:tabs>
          <w:tab w:val="left" w:pos="908"/>
        </w:tabs>
        <w:suppressAutoHyphens/>
        <w:overflowPunct w:val="0"/>
        <w:autoSpaceDE w:val="0"/>
        <w:spacing w:line="216" w:lineRule="auto"/>
        <w:ind w:left="120" w:right="20" w:firstLine="532"/>
        <w:jc w:val="both"/>
        <w:rPr>
          <w:sz w:val="24"/>
          <w:szCs w:val="24"/>
        </w:rPr>
      </w:pPr>
      <w:r w:rsidRPr="00681A43">
        <w:rPr>
          <w:sz w:val="28"/>
          <w:szCs w:val="28"/>
        </w:rPr>
        <w:t xml:space="preserve">реализации на территории муниципального образования единой государственной политики в сфере социальной поддержки и защиты отдельных категорий граждан; </w:t>
      </w:r>
    </w:p>
    <w:p w:rsidR="00D67B92" w:rsidRPr="00681A43" w:rsidRDefault="00D67B92" w:rsidP="00D67B92">
      <w:pPr>
        <w:widowControl w:val="0"/>
        <w:numPr>
          <w:ilvl w:val="0"/>
          <w:numId w:val="2"/>
        </w:numPr>
        <w:tabs>
          <w:tab w:val="left" w:pos="908"/>
        </w:tabs>
        <w:suppressAutoHyphens/>
        <w:overflowPunct w:val="0"/>
        <w:autoSpaceDE w:val="0"/>
        <w:spacing w:line="216" w:lineRule="auto"/>
        <w:ind w:left="120" w:firstLine="532"/>
        <w:jc w:val="both"/>
        <w:rPr>
          <w:sz w:val="24"/>
          <w:szCs w:val="24"/>
        </w:rPr>
      </w:pPr>
      <w:r w:rsidRPr="00681A43">
        <w:rPr>
          <w:sz w:val="28"/>
          <w:szCs w:val="28"/>
        </w:rPr>
        <w:t xml:space="preserve">исполнения комплексных и целевых программ, направленных на социальную поддержку малообеспеченных слоев населения; </w:t>
      </w:r>
    </w:p>
    <w:p w:rsidR="00D67B92" w:rsidRPr="00681A43" w:rsidRDefault="00D67B92" w:rsidP="00D67B92">
      <w:pPr>
        <w:widowControl w:val="0"/>
        <w:numPr>
          <w:ilvl w:val="0"/>
          <w:numId w:val="2"/>
        </w:numPr>
        <w:tabs>
          <w:tab w:val="left" w:pos="908"/>
        </w:tabs>
        <w:suppressAutoHyphens/>
        <w:overflowPunct w:val="0"/>
        <w:autoSpaceDE w:val="0"/>
        <w:spacing w:line="216" w:lineRule="auto"/>
        <w:ind w:left="120" w:firstLine="532"/>
        <w:jc w:val="both"/>
        <w:rPr>
          <w:sz w:val="24"/>
          <w:szCs w:val="24"/>
        </w:rPr>
      </w:pPr>
      <w:r w:rsidRPr="00681A43">
        <w:rPr>
          <w:sz w:val="28"/>
          <w:szCs w:val="28"/>
        </w:rPr>
        <w:t xml:space="preserve">определения основных </w:t>
      </w:r>
      <w:proofErr w:type="gramStart"/>
      <w:r w:rsidRPr="00681A43">
        <w:rPr>
          <w:sz w:val="28"/>
          <w:szCs w:val="28"/>
        </w:rPr>
        <w:t>направлений развития сферы социальной защиты населения</w:t>
      </w:r>
      <w:proofErr w:type="gramEnd"/>
      <w:r w:rsidRPr="00681A43">
        <w:rPr>
          <w:sz w:val="28"/>
          <w:szCs w:val="28"/>
        </w:rPr>
        <w:t xml:space="preserve"> района, разработки форм и методов их реализации; </w:t>
      </w:r>
    </w:p>
    <w:p w:rsidR="00D67B92" w:rsidRPr="00681A43" w:rsidRDefault="00D67B92" w:rsidP="00D67B92">
      <w:pPr>
        <w:widowControl w:val="0"/>
        <w:numPr>
          <w:ilvl w:val="0"/>
          <w:numId w:val="2"/>
        </w:numPr>
        <w:tabs>
          <w:tab w:val="left" w:pos="908"/>
        </w:tabs>
        <w:suppressAutoHyphens/>
        <w:overflowPunct w:val="0"/>
        <w:autoSpaceDE w:val="0"/>
        <w:spacing w:line="206" w:lineRule="auto"/>
        <w:ind w:left="120" w:right="20" w:firstLine="532"/>
        <w:jc w:val="both"/>
        <w:rPr>
          <w:sz w:val="24"/>
          <w:szCs w:val="24"/>
        </w:rPr>
      </w:pPr>
      <w:r w:rsidRPr="00681A43">
        <w:rPr>
          <w:sz w:val="28"/>
          <w:szCs w:val="28"/>
        </w:rPr>
        <w:t xml:space="preserve">осуществление деятельности по опеке и попечительству в отношении несовершеннолетних и совершеннолетних граждан. </w:t>
      </w:r>
    </w:p>
    <w:p w:rsidR="00D67B92" w:rsidRPr="00681A43" w:rsidRDefault="00D67B92" w:rsidP="00D67B92">
      <w:pPr>
        <w:widowControl w:val="0"/>
        <w:suppressAutoHyphens/>
        <w:autoSpaceDE w:val="0"/>
        <w:spacing w:line="4" w:lineRule="exact"/>
        <w:jc w:val="both"/>
        <w:rPr>
          <w:rFonts w:ascii="Symbol" w:hAnsi="Symbol" w:cs="Symbol"/>
          <w:sz w:val="28"/>
          <w:szCs w:val="28"/>
        </w:rPr>
      </w:pPr>
    </w:p>
    <w:p w:rsidR="00D67B92" w:rsidRPr="00681A43" w:rsidRDefault="00D67B92" w:rsidP="00D67B92">
      <w:pPr>
        <w:widowControl w:val="0"/>
        <w:suppressAutoHyphens/>
        <w:overflowPunct w:val="0"/>
        <w:autoSpaceDE w:val="0"/>
        <w:spacing w:line="237" w:lineRule="auto"/>
        <w:ind w:firstLine="567"/>
        <w:jc w:val="both"/>
        <w:rPr>
          <w:sz w:val="24"/>
          <w:szCs w:val="24"/>
        </w:rPr>
      </w:pPr>
      <w:r w:rsidRPr="00681A43">
        <w:rPr>
          <w:sz w:val="28"/>
          <w:szCs w:val="28"/>
        </w:rPr>
        <w:t>Для достижения указанных целей Управление осуществляет следующие  основные виды деятельности:</w:t>
      </w:r>
    </w:p>
    <w:p w:rsidR="00D67B92" w:rsidRPr="00681A43" w:rsidRDefault="00D67B92" w:rsidP="00D67B92">
      <w:pPr>
        <w:widowControl w:val="0"/>
        <w:suppressAutoHyphens/>
        <w:overflowPunct w:val="0"/>
        <w:autoSpaceDE w:val="0"/>
        <w:spacing w:line="220" w:lineRule="auto"/>
        <w:ind w:left="120" w:right="20" w:firstLine="540"/>
        <w:jc w:val="both"/>
        <w:rPr>
          <w:sz w:val="24"/>
          <w:szCs w:val="24"/>
        </w:rPr>
      </w:pPr>
      <w:proofErr w:type="gramStart"/>
      <w:r w:rsidRPr="00681A43">
        <w:rPr>
          <w:rFonts w:ascii="Symbol" w:hAnsi="Symbol" w:cs="Symbol"/>
          <w:sz w:val="28"/>
          <w:szCs w:val="28"/>
        </w:rPr>
        <w:t></w:t>
      </w:r>
      <w:r w:rsidRPr="00681A43">
        <w:rPr>
          <w:sz w:val="28"/>
          <w:szCs w:val="28"/>
        </w:rPr>
        <w:t xml:space="preserve"> организует предоставление и предоставляет отдельным категориям граждан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 меры </w:t>
      </w:r>
      <w:r w:rsidRPr="00681A43">
        <w:rPr>
          <w:sz w:val="28"/>
          <w:szCs w:val="28"/>
        </w:rPr>
        <w:lastRenderedPageBreak/>
        <w:t xml:space="preserve">социальной </w:t>
      </w:r>
      <w:bookmarkStart w:id="3" w:name="page15"/>
      <w:bookmarkEnd w:id="3"/>
      <w:r w:rsidRPr="00681A43">
        <w:rPr>
          <w:sz w:val="28"/>
          <w:szCs w:val="28"/>
        </w:rPr>
        <w:t>поддержки, связанные с оплатой жилого помещения и коммунальных услуг, а также с осуществлением компенсационных выплат в связи с расходами по оплате жилых помещений и коммунальных услуг;</w:t>
      </w:r>
      <w:proofErr w:type="gramEnd"/>
    </w:p>
    <w:p w:rsidR="00D67B92" w:rsidRPr="00681A43" w:rsidRDefault="00D67B92" w:rsidP="00D67B92">
      <w:pPr>
        <w:widowControl w:val="0"/>
        <w:numPr>
          <w:ilvl w:val="0"/>
          <w:numId w:val="4"/>
        </w:numPr>
        <w:tabs>
          <w:tab w:val="clear" w:pos="928"/>
          <w:tab w:val="left" w:pos="908"/>
        </w:tabs>
        <w:suppressAutoHyphens/>
        <w:overflowPunct w:val="0"/>
        <w:autoSpaceDE w:val="0"/>
        <w:spacing w:line="208" w:lineRule="auto"/>
        <w:ind w:left="120" w:right="20" w:firstLine="532"/>
        <w:jc w:val="both"/>
        <w:rPr>
          <w:sz w:val="24"/>
          <w:szCs w:val="24"/>
        </w:rPr>
      </w:pPr>
      <w:r w:rsidRPr="00681A43">
        <w:rPr>
          <w:sz w:val="28"/>
          <w:szCs w:val="28"/>
        </w:rPr>
        <w:t xml:space="preserve">предоставляет ежегодную денежную выплату лицам, определенным Законом Российской Федерации «О донорстве крови и ее компонентов»; </w:t>
      </w:r>
    </w:p>
    <w:p w:rsidR="00D67B92" w:rsidRPr="00681A43" w:rsidRDefault="00D67B92" w:rsidP="00986CD3">
      <w:pPr>
        <w:widowControl w:val="0"/>
        <w:suppressAutoHyphens/>
        <w:overflowPunct w:val="0"/>
        <w:autoSpaceDE w:val="0"/>
        <w:spacing w:line="225" w:lineRule="auto"/>
        <w:ind w:left="652"/>
        <w:jc w:val="both"/>
        <w:rPr>
          <w:sz w:val="24"/>
          <w:szCs w:val="24"/>
        </w:rPr>
      </w:pPr>
      <w:r w:rsidRPr="00986CD3">
        <w:rPr>
          <w:sz w:val="28"/>
          <w:szCs w:val="28"/>
        </w:rPr>
        <w:t>предоставляет компенсации страховых премий по договору</w:t>
      </w:r>
      <w:r w:rsidRPr="00681A43">
        <w:rPr>
          <w:sz w:val="28"/>
          <w:szCs w:val="28"/>
        </w:rPr>
        <w:t xml:space="preserve"> обязательного страхования гражданской ответственности владельцев транспортных сре</w:t>
      </w:r>
      <w:proofErr w:type="gramStart"/>
      <w:r w:rsidRPr="00681A43">
        <w:rPr>
          <w:sz w:val="28"/>
          <w:szCs w:val="28"/>
        </w:rPr>
        <w:t>дств гр</w:t>
      </w:r>
      <w:proofErr w:type="gramEnd"/>
      <w:r w:rsidRPr="00681A43">
        <w:rPr>
          <w:sz w:val="28"/>
          <w:szCs w:val="28"/>
        </w:rPr>
        <w:t>ажданам, обладающим правом на их получение в соответствии с Федеральным законом «Об обязательном страховании гражданской ответственности владельцев транспортных средств»;</w:t>
      </w:r>
    </w:p>
    <w:p w:rsidR="00D67B92" w:rsidRPr="00681A43" w:rsidRDefault="00D67B92" w:rsidP="00D67B92">
      <w:pPr>
        <w:widowControl w:val="0"/>
        <w:suppressAutoHyphens/>
        <w:overflowPunct w:val="0"/>
        <w:autoSpaceDE w:val="0"/>
        <w:spacing w:line="225" w:lineRule="auto"/>
        <w:ind w:left="120"/>
        <w:jc w:val="both"/>
        <w:rPr>
          <w:sz w:val="24"/>
          <w:szCs w:val="24"/>
        </w:rPr>
      </w:pPr>
      <w:r w:rsidRPr="00681A43">
        <w:rPr>
          <w:sz w:val="28"/>
          <w:szCs w:val="28"/>
        </w:rPr>
        <w:tab/>
        <w:t xml:space="preserve">В соответствии с Федеральным законом от 06.10.2003г. № 131-ФЗ «Об  общих принципах организации местного самоуправления в Российской Федерации», </w:t>
      </w:r>
      <w:proofErr w:type="spellStart"/>
      <w:r w:rsidRPr="00681A43">
        <w:rPr>
          <w:sz w:val="28"/>
          <w:szCs w:val="28"/>
        </w:rPr>
        <w:t>Постановленим</w:t>
      </w:r>
      <w:proofErr w:type="spellEnd"/>
      <w:r w:rsidRPr="00681A43">
        <w:rPr>
          <w:sz w:val="28"/>
          <w:szCs w:val="28"/>
        </w:rPr>
        <w:t xml:space="preserve"> Правительства Белгородской области от  06.02.2012г. № 65-пп «Об осуществлении единовременных компенсационных выплат медицинским работникам»;</w:t>
      </w:r>
    </w:p>
    <w:p w:rsidR="00D67B92" w:rsidRPr="00681A43" w:rsidRDefault="00D67B92" w:rsidP="00D67B92">
      <w:pPr>
        <w:widowControl w:val="0"/>
        <w:numPr>
          <w:ilvl w:val="0"/>
          <w:numId w:val="4"/>
        </w:numPr>
        <w:tabs>
          <w:tab w:val="clear" w:pos="928"/>
          <w:tab w:val="left" w:pos="908"/>
        </w:tabs>
        <w:suppressAutoHyphens/>
        <w:overflowPunct w:val="0"/>
        <w:autoSpaceDE w:val="0"/>
        <w:spacing w:line="225" w:lineRule="auto"/>
        <w:ind w:left="120" w:firstLine="532"/>
        <w:jc w:val="both"/>
        <w:rPr>
          <w:sz w:val="24"/>
          <w:szCs w:val="24"/>
        </w:rPr>
      </w:pPr>
      <w:r w:rsidRPr="00681A43">
        <w:rPr>
          <w:sz w:val="28"/>
          <w:szCs w:val="28"/>
        </w:rPr>
        <w:t>предоставляет компенсационные выплаты медицинским работникам</w:t>
      </w:r>
      <w:proofErr w:type="gramStart"/>
      <w:r w:rsidRPr="00681A43">
        <w:rPr>
          <w:sz w:val="28"/>
          <w:szCs w:val="28"/>
        </w:rPr>
        <w:t xml:space="preserve"> </w:t>
      </w:r>
      <w:r w:rsidRPr="00681A43">
        <w:rPr>
          <w:sz w:val="28"/>
          <w:szCs w:val="28"/>
          <w:highlight w:val="yellow"/>
        </w:rPr>
        <w:t>;</w:t>
      </w:r>
      <w:proofErr w:type="gramEnd"/>
    </w:p>
    <w:p w:rsidR="00D67B92" w:rsidRPr="005E3D9A" w:rsidRDefault="00D67B92" w:rsidP="00D67B92">
      <w:pPr>
        <w:widowControl w:val="0"/>
        <w:numPr>
          <w:ilvl w:val="0"/>
          <w:numId w:val="4"/>
        </w:numPr>
        <w:tabs>
          <w:tab w:val="left" w:pos="980"/>
        </w:tabs>
        <w:suppressAutoHyphens/>
        <w:overflowPunct w:val="0"/>
        <w:autoSpaceDE w:val="0"/>
        <w:spacing w:line="220" w:lineRule="auto"/>
        <w:ind w:left="120" w:firstLine="532"/>
        <w:jc w:val="both"/>
        <w:rPr>
          <w:sz w:val="24"/>
          <w:szCs w:val="24"/>
        </w:rPr>
      </w:pPr>
      <w:proofErr w:type="gramStart"/>
      <w:r w:rsidRPr="00681A43">
        <w:rPr>
          <w:sz w:val="28"/>
          <w:szCs w:val="28"/>
        </w:rPr>
        <w:t>оказывает иные меры</w:t>
      </w:r>
      <w:proofErr w:type="gramEnd"/>
      <w:r w:rsidRPr="00681A43">
        <w:rPr>
          <w:sz w:val="28"/>
          <w:szCs w:val="28"/>
        </w:rPr>
        <w:t xml:space="preserve"> социальной поддержки и защиты другим категориям граждан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D67B92" w:rsidRPr="005E3D9A" w:rsidRDefault="00D67B92" w:rsidP="00D67B92">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назначение единовременной  выплаты студенческим  семьям, семьям аспирантов и ординаторов, родившим ребенка;</w:t>
      </w:r>
    </w:p>
    <w:p w:rsidR="00D67B92" w:rsidRPr="005E3D9A" w:rsidRDefault="00D67B92" w:rsidP="00D67B92">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осуществление ежемесячных денежных выплат на ребенка в возрасте от трех до семи лет включительно;</w:t>
      </w:r>
    </w:p>
    <w:p w:rsidR="00D67B92" w:rsidRPr="005E3D9A" w:rsidRDefault="00D67B92" w:rsidP="00D67B92">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-назначение ежемесячной денежной компенсации на приобретение продуктов детского питания семьям, имеющим детей в возрасте от 6 месяцев до 1,5 лет;</w:t>
      </w:r>
    </w:p>
    <w:p w:rsidR="00D67B92" w:rsidRPr="005E3D9A" w:rsidRDefault="00D67B92" w:rsidP="00D67B92">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назначение единовременной выплаты на улучшение жилищных условий женщинам, родившим двойню или тройню;</w:t>
      </w:r>
    </w:p>
    <w:p w:rsidR="00D67B92" w:rsidRPr="005E3D9A" w:rsidRDefault="00D67B92" w:rsidP="00D67B92">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xml:space="preserve">- осуществление работы по исполнению мероприятий индивидуальной программы реабилитации и </w:t>
      </w:r>
      <w:proofErr w:type="spellStart"/>
      <w:r w:rsidRPr="005E3D9A">
        <w:rPr>
          <w:sz w:val="28"/>
          <w:szCs w:val="28"/>
        </w:rPr>
        <w:t>абилитации</w:t>
      </w:r>
      <w:proofErr w:type="spellEnd"/>
      <w:r w:rsidRPr="005E3D9A">
        <w:rPr>
          <w:sz w:val="28"/>
          <w:szCs w:val="28"/>
        </w:rPr>
        <w:t xml:space="preserve"> инвалида (ребенка-инвалида) в сфере социальной защиты.</w:t>
      </w:r>
    </w:p>
    <w:p w:rsidR="00D67B92" w:rsidRPr="00681A43" w:rsidRDefault="00D67B92" w:rsidP="00D67B92">
      <w:pPr>
        <w:widowControl w:val="0"/>
        <w:suppressAutoHyphens/>
        <w:autoSpaceDE w:val="0"/>
        <w:spacing w:line="5" w:lineRule="exact"/>
        <w:jc w:val="both"/>
        <w:rPr>
          <w:rFonts w:ascii="Symbol" w:hAnsi="Symbol" w:cs="Symbol"/>
          <w:sz w:val="28"/>
          <w:szCs w:val="28"/>
        </w:rPr>
      </w:pPr>
    </w:p>
    <w:p w:rsidR="00D67B92" w:rsidRPr="00681A43" w:rsidRDefault="00D67B92" w:rsidP="00D67B92">
      <w:pPr>
        <w:widowControl w:val="0"/>
        <w:suppressAutoHyphens/>
        <w:overflowPunct w:val="0"/>
        <w:autoSpaceDE w:val="0"/>
        <w:ind w:firstLine="540"/>
        <w:jc w:val="both"/>
        <w:rPr>
          <w:sz w:val="24"/>
          <w:szCs w:val="24"/>
        </w:rPr>
      </w:pPr>
      <w:proofErr w:type="gramStart"/>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является  единым  уполномоченным  органом  по  опеке  и попечительству в отношении несовершеннолетних, в том числе детей - сирот и детей, оставшихся без попечения родителей, и лиц из числа детей сирот и детей, оставшихся без попечения родителей в возрасте от 18 до 23 лет, совершеннолетних лиц, признанных судом недееспособными или ограниченно дееспособными, совершеннолетних дееспособных</w:t>
      </w:r>
      <w:proofErr w:type="gramEnd"/>
      <w:r w:rsidRPr="00681A43">
        <w:rPr>
          <w:sz w:val="28"/>
          <w:szCs w:val="28"/>
        </w:rPr>
        <w:t xml:space="preserve"> лиц, которые по состоянию здоровья не могут самостоятельно осуществлять и защищать свои права и исполнять обязанности.</w:t>
      </w:r>
    </w:p>
    <w:p w:rsidR="00D67B92" w:rsidRPr="00681A43" w:rsidRDefault="00D67B92" w:rsidP="00D67B92">
      <w:pPr>
        <w:widowControl w:val="0"/>
        <w:suppressAutoHyphens/>
        <w:overflowPunct w:val="0"/>
        <w:autoSpaceDE w:val="0"/>
        <w:ind w:firstLine="540"/>
        <w:jc w:val="both"/>
        <w:rPr>
          <w:sz w:val="24"/>
          <w:szCs w:val="24"/>
        </w:rPr>
      </w:pPr>
      <w:r w:rsidRPr="00681A43">
        <w:rPr>
          <w:sz w:val="28"/>
          <w:szCs w:val="28"/>
        </w:rPr>
        <w:t>В соответствии с законом Белгородской области «Об организации системы социального обслуживания в Белгородской области» управление  социальной защиты населения предоставляет социальное обслуживание на дому, срочное социальное обслуживание.</w:t>
      </w:r>
    </w:p>
    <w:p w:rsidR="00D67B92" w:rsidRPr="00681A43" w:rsidRDefault="00D67B92" w:rsidP="00D67B92">
      <w:pPr>
        <w:widowControl w:val="0"/>
        <w:suppressAutoHyphens/>
        <w:overflowPunct w:val="0"/>
        <w:autoSpaceDE w:val="0"/>
        <w:ind w:firstLine="540"/>
        <w:jc w:val="both"/>
        <w:rPr>
          <w:sz w:val="24"/>
          <w:szCs w:val="24"/>
        </w:rPr>
      </w:pPr>
      <w:r w:rsidRPr="00681A43">
        <w:rPr>
          <w:sz w:val="28"/>
          <w:szCs w:val="28"/>
        </w:rPr>
        <w:t xml:space="preserve"> Важнейшей формой поддержки семей с детьми является выплата </w:t>
      </w:r>
      <w:r w:rsidRPr="00681A43">
        <w:rPr>
          <w:sz w:val="28"/>
          <w:szCs w:val="28"/>
        </w:rPr>
        <w:lastRenderedPageBreak/>
        <w:t xml:space="preserve">различных государственных пособий. Основные виды, размеры, порядок и сроки назначения и выплаты пособий гражданам, имеющим детей, установлены федеральным законодательством. </w:t>
      </w:r>
    </w:p>
    <w:p w:rsidR="00D67B92" w:rsidRPr="00681A43" w:rsidRDefault="00D67B92" w:rsidP="00D67B92">
      <w:pPr>
        <w:widowControl w:val="0"/>
        <w:suppressAutoHyphens/>
        <w:overflowPunct w:val="0"/>
        <w:autoSpaceDE w:val="0"/>
        <w:ind w:firstLine="540"/>
        <w:jc w:val="both"/>
        <w:rPr>
          <w:sz w:val="24"/>
          <w:szCs w:val="24"/>
        </w:rPr>
      </w:pPr>
      <w:r w:rsidRPr="00681A43">
        <w:rPr>
          <w:sz w:val="28"/>
          <w:szCs w:val="28"/>
        </w:rPr>
        <w:t xml:space="preserve">Управление социальной защиты населения принимает от граждан документы и направляет в Управление социальной защиты населения области  сведения, необходимые для выдачи удостоверений «Ветеран труда», ведет учет ветеранов труда, назначает и выплачивает единовременные денежные выплаты. </w:t>
      </w:r>
    </w:p>
    <w:p w:rsidR="00D67B92" w:rsidRPr="00681A43" w:rsidRDefault="00D67B92" w:rsidP="00D67B92">
      <w:pPr>
        <w:widowControl w:val="0"/>
        <w:suppressAutoHyphens/>
        <w:overflowPunct w:val="0"/>
        <w:autoSpaceDE w:val="0"/>
        <w:ind w:firstLine="540"/>
        <w:jc w:val="both"/>
        <w:rPr>
          <w:sz w:val="24"/>
          <w:szCs w:val="24"/>
        </w:rPr>
      </w:pPr>
      <w:proofErr w:type="gramStart"/>
      <w:r w:rsidRPr="00681A43">
        <w:rPr>
          <w:sz w:val="28"/>
          <w:szCs w:val="28"/>
        </w:rPr>
        <w:t xml:space="preserve">В рамках переданных полномочий принимает от граждан документы и выдает льготные удостоверения инвалидам и ветеранам ВОВ, реабилитированным лицам и лицам, признанным пострадавшими от политических репрессий; членам семей погибших и умерших инвалидов и участников ВОВ и ветеранов боевых действий; бывшим несовершеннолетним узникам концентрационных лагерей, гетто и других мест принудительного содержания, созданных фашистами в период второй мировой войны.     </w:t>
      </w:r>
      <w:proofErr w:type="gramEnd"/>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Ор</w:t>
      </w:r>
      <w:bookmarkStart w:id="4" w:name="page17"/>
      <w:bookmarkEnd w:id="4"/>
      <w:r w:rsidRPr="00681A43">
        <w:rPr>
          <w:sz w:val="28"/>
          <w:szCs w:val="28"/>
        </w:rPr>
        <w:t xml:space="preserve">ганизует работу по назначению доплат к государственным пенсиям муниципальным служащим и пособия Почетным гражданам </w:t>
      </w:r>
      <w:proofErr w:type="spellStart"/>
      <w:r w:rsidRPr="00681A43">
        <w:rPr>
          <w:sz w:val="28"/>
          <w:szCs w:val="28"/>
        </w:rPr>
        <w:t>Ровеньского</w:t>
      </w:r>
      <w:proofErr w:type="spellEnd"/>
      <w:r w:rsidRPr="00681A43">
        <w:rPr>
          <w:sz w:val="28"/>
          <w:szCs w:val="28"/>
        </w:rPr>
        <w:t xml:space="preserve">  района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w:t>
      </w:r>
    </w:p>
    <w:p w:rsidR="00D67B92" w:rsidRPr="00681A43" w:rsidRDefault="00D67B92" w:rsidP="00D67B92">
      <w:pPr>
        <w:widowControl w:val="0"/>
        <w:suppressAutoHyphens/>
        <w:overflowPunct w:val="0"/>
        <w:autoSpaceDE w:val="0"/>
        <w:spacing w:line="228" w:lineRule="auto"/>
        <w:ind w:right="20" w:firstLine="540"/>
        <w:jc w:val="both"/>
        <w:rPr>
          <w:sz w:val="28"/>
          <w:szCs w:val="28"/>
        </w:rPr>
      </w:pPr>
    </w:p>
    <w:p w:rsidR="00D67B92" w:rsidRPr="00681A43" w:rsidRDefault="00D67B92" w:rsidP="00D67B92">
      <w:pPr>
        <w:widowControl w:val="0"/>
        <w:suppressAutoHyphens/>
        <w:overflowPunct w:val="0"/>
        <w:autoSpaceDE w:val="0"/>
        <w:spacing w:line="230" w:lineRule="auto"/>
        <w:ind w:firstLine="540"/>
        <w:jc w:val="both"/>
        <w:rPr>
          <w:sz w:val="24"/>
          <w:szCs w:val="24"/>
        </w:rPr>
      </w:pPr>
      <w:r w:rsidRPr="00681A43">
        <w:rPr>
          <w:sz w:val="28"/>
          <w:szCs w:val="28"/>
        </w:rPr>
        <w:t>В связи с этим работа управления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направлена на обеспечение реализации государственной социальной политики на территории муниципального района  в части исполнения федерального и регионального законодательства, на повышение качества и доступности социальных услуг.</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proofErr w:type="gramStart"/>
      <w:r w:rsidRPr="00681A43">
        <w:rPr>
          <w:sz w:val="28"/>
          <w:szCs w:val="28"/>
        </w:rPr>
        <w:t>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 и расходуются в строгом соответствии с принятыми законодательными актами федерального и регионального уровня.</w:t>
      </w:r>
      <w:proofErr w:type="gramEnd"/>
    </w:p>
    <w:p w:rsidR="00D67B92" w:rsidRPr="00681A43" w:rsidRDefault="00DE6A93" w:rsidP="00D67B92">
      <w:pPr>
        <w:widowControl w:val="0"/>
        <w:suppressAutoHyphens/>
        <w:overflowPunct w:val="0"/>
        <w:autoSpaceDE w:val="0"/>
        <w:spacing w:line="228" w:lineRule="auto"/>
        <w:ind w:right="20" w:firstLine="540"/>
        <w:jc w:val="both"/>
        <w:rPr>
          <w:sz w:val="24"/>
          <w:szCs w:val="24"/>
        </w:rPr>
      </w:pPr>
      <w:hyperlink r:id="rId12" w:history="1">
        <w:r w:rsidR="00D67B92" w:rsidRPr="00986CD3">
          <w:rPr>
            <w:color w:val="000000" w:themeColor="text1"/>
            <w:sz w:val="28"/>
            <w:szCs w:val="28"/>
          </w:rPr>
          <w:t>Стратегией</w:t>
        </w:r>
      </w:hyperlink>
      <w:r w:rsidR="00D67B92" w:rsidRPr="00681A43">
        <w:rPr>
          <w:sz w:val="28"/>
          <w:szCs w:val="28"/>
        </w:rPr>
        <w:t xml:space="preserve"> социально-экономического развития </w:t>
      </w:r>
      <w:proofErr w:type="spellStart"/>
      <w:r w:rsidR="00D67B92" w:rsidRPr="00681A43">
        <w:rPr>
          <w:sz w:val="28"/>
          <w:szCs w:val="28"/>
        </w:rPr>
        <w:t>Ровеньского</w:t>
      </w:r>
      <w:proofErr w:type="spellEnd"/>
      <w:r w:rsidR="00D67B92" w:rsidRPr="00681A43">
        <w:rPr>
          <w:sz w:val="28"/>
          <w:szCs w:val="28"/>
        </w:rPr>
        <w:t xml:space="preserve"> района на период до 2025 года, утвержденной решением Совета депутатов </w:t>
      </w:r>
      <w:proofErr w:type="spellStart"/>
      <w:r w:rsidR="00D67B92" w:rsidRPr="00681A43">
        <w:rPr>
          <w:sz w:val="28"/>
          <w:szCs w:val="28"/>
        </w:rPr>
        <w:t>Ровеньского</w:t>
      </w:r>
      <w:proofErr w:type="spellEnd"/>
      <w:r w:rsidR="00D67B92" w:rsidRPr="00681A43">
        <w:rPr>
          <w:sz w:val="28"/>
          <w:szCs w:val="28"/>
        </w:rPr>
        <w:t xml:space="preserve"> района от 05 октября 2007 года №262 (далее - Стратегия развития района), определено, что стратегической целью развития района является улучшение качества жизни населения на основе развития социальной сферы.</w:t>
      </w:r>
    </w:p>
    <w:p w:rsidR="00D67B92" w:rsidRPr="00681A43" w:rsidRDefault="00D67B92" w:rsidP="00D67B92">
      <w:pPr>
        <w:suppressAutoHyphens/>
        <w:autoSpaceDE w:val="0"/>
        <w:ind w:firstLine="540"/>
        <w:jc w:val="both"/>
        <w:rPr>
          <w:sz w:val="24"/>
          <w:szCs w:val="24"/>
        </w:rPr>
      </w:pPr>
      <w:r w:rsidRPr="00681A43">
        <w:rPr>
          <w:sz w:val="28"/>
          <w:szCs w:val="28"/>
        </w:rPr>
        <w:t xml:space="preserve">Основной стратегической целью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 является улучшение качества и доступности социальных услуг.</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Для дальнейшего совершенствования сферы социального обслуживания необходимо: </w:t>
      </w:r>
    </w:p>
    <w:p w:rsidR="00D67B92" w:rsidRPr="00681A43" w:rsidRDefault="00D67B92" w:rsidP="00D67B92">
      <w:pPr>
        <w:widowControl w:val="0"/>
        <w:suppressAutoHyphens/>
        <w:autoSpaceDE w:val="0"/>
        <w:ind w:firstLine="540"/>
        <w:jc w:val="both"/>
        <w:rPr>
          <w:sz w:val="24"/>
          <w:szCs w:val="24"/>
        </w:rPr>
      </w:pPr>
      <w:r w:rsidRPr="00681A43">
        <w:rPr>
          <w:sz w:val="28"/>
          <w:szCs w:val="28"/>
        </w:rPr>
        <w:t>- повышение к 2018 году средней заработной платы социальных работников, до 100 процентов от средней заработной платы в области;</w:t>
      </w:r>
    </w:p>
    <w:p w:rsidR="00D67B92" w:rsidRPr="00681A43" w:rsidRDefault="00D67B92" w:rsidP="00D67B92">
      <w:pPr>
        <w:widowControl w:val="0"/>
        <w:suppressAutoHyphens/>
        <w:autoSpaceDE w:val="0"/>
        <w:ind w:firstLine="540"/>
        <w:jc w:val="both"/>
        <w:rPr>
          <w:sz w:val="24"/>
          <w:szCs w:val="24"/>
        </w:rPr>
      </w:pPr>
      <w:r w:rsidRPr="00681A43">
        <w:rPr>
          <w:sz w:val="28"/>
          <w:szCs w:val="28"/>
        </w:rPr>
        <w:t>- укрепление материально-технической базы учреждений социального обслуживания населения;</w:t>
      </w:r>
    </w:p>
    <w:p w:rsidR="00986CD3" w:rsidRDefault="00D67B92" w:rsidP="00D67B92">
      <w:pPr>
        <w:widowControl w:val="0"/>
        <w:suppressAutoHyphens/>
        <w:autoSpaceDE w:val="0"/>
        <w:jc w:val="both"/>
        <w:rPr>
          <w:sz w:val="24"/>
          <w:szCs w:val="24"/>
        </w:rPr>
      </w:pPr>
      <w:r w:rsidRPr="00681A43">
        <w:rPr>
          <w:sz w:val="28"/>
          <w:szCs w:val="28"/>
        </w:rPr>
        <w:t xml:space="preserve">       - выполнение переданных полномочий государства по социальной поддержке населения.</w:t>
      </w:r>
    </w:p>
    <w:p w:rsidR="00D67B92" w:rsidRPr="00681A43" w:rsidRDefault="00986CD3" w:rsidP="00D67B92">
      <w:pPr>
        <w:widowControl w:val="0"/>
        <w:suppressAutoHyphens/>
        <w:autoSpaceDE w:val="0"/>
        <w:jc w:val="both"/>
        <w:rPr>
          <w:sz w:val="24"/>
          <w:szCs w:val="24"/>
        </w:rPr>
      </w:pPr>
      <w:r>
        <w:rPr>
          <w:sz w:val="24"/>
          <w:szCs w:val="24"/>
        </w:rPr>
        <w:lastRenderedPageBreak/>
        <w:t xml:space="preserve">     </w:t>
      </w:r>
      <w:r w:rsidR="00D67B92" w:rsidRPr="00681A43">
        <w:rPr>
          <w:sz w:val="28"/>
          <w:szCs w:val="28"/>
        </w:rPr>
        <w:t xml:space="preserve">   - повышение качества и обеспечение доступности социальных услуг.</w:t>
      </w:r>
    </w:p>
    <w:p w:rsidR="00D67B92" w:rsidRPr="00681A43" w:rsidRDefault="00D67B92" w:rsidP="00D67B92">
      <w:pPr>
        <w:widowControl w:val="0"/>
        <w:suppressAutoHyphens/>
        <w:autoSpaceDE w:val="0"/>
        <w:jc w:val="both"/>
        <w:rPr>
          <w:sz w:val="24"/>
          <w:szCs w:val="24"/>
        </w:rPr>
      </w:pPr>
      <w:r w:rsidRPr="00681A43">
        <w:rPr>
          <w:sz w:val="28"/>
          <w:szCs w:val="28"/>
        </w:rPr>
        <w:t xml:space="preserve">       - обеспечение социальной и экономической устойчивости семьи и детей, реализация права ребенка жить и воспитываться в семье.</w:t>
      </w:r>
    </w:p>
    <w:p w:rsidR="00D67B92" w:rsidRPr="00681A43" w:rsidRDefault="00D67B92" w:rsidP="00D67B92">
      <w:pPr>
        <w:widowControl w:val="0"/>
        <w:suppressAutoHyphens/>
        <w:autoSpaceDE w:val="0"/>
        <w:jc w:val="both"/>
        <w:rPr>
          <w:sz w:val="24"/>
          <w:szCs w:val="24"/>
        </w:rPr>
      </w:pPr>
      <w:r w:rsidRPr="00681A43">
        <w:rPr>
          <w:sz w:val="28"/>
          <w:szCs w:val="28"/>
        </w:rPr>
        <w:t xml:space="preserve">       - повышение роли сектора социально ориентированных некоммерческих организаций в предоставлении социальных услуг.</w:t>
      </w:r>
    </w:p>
    <w:p w:rsidR="00D67B92" w:rsidRPr="00681A43" w:rsidRDefault="00D67B92" w:rsidP="00D67B92">
      <w:pPr>
        <w:widowControl w:val="0"/>
        <w:suppressAutoHyphens/>
        <w:autoSpaceDE w:val="0"/>
        <w:ind w:firstLine="540"/>
        <w:jc w:val="both"/>
        <w:rPr>
          <w:sz w:val="24"/>
          <w:szCs w:val="24"/>
        </w:rPr>
      </w:pPr>
      <w:bookmarkStart w:id="5" w:name="Par141"/>
      <w:bookmarkEnd w:id="5"/>
      <w:r w:rsidRPr="00681A43">
        <w:rPr>
          <w:sz w:val="28"/>
          <w:szCs w:val="28"/>
        </w:rPr>
        <w:t>В 2013 году средняя заработная плата в отрасли с учетом всех источников финансирования составила 15661</w:t>
      </w:r>
      <w:r w:rsidRPr="00681A43">
        <w:rPr>
          <w:color w:val="FF6600"/>
          <w:sz w:val="28"/>
          <w:szCs w:val="28"/>
        </w:rPr>
        <w:t xml:space="preserve"> </w:t>
      </w:r>
      <w:r w:rsidRPr="00681A43">
        <w:rPr>
          <w:sz w:val="28"/>
          <w:szCs w:val="28"/>
        </w:rPr>
        <w:t>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Все работающие в учреждениях социальной защиты населения получают заработную плату не менее 8046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Сложившаяся в районе система социальной поддержки отдельных категорий граждан играет значительную роль в повышении уровня жизни населения. В районе проживает 7700 граждан  пенсионного возраста, что составляет 28,2</w:t>
      </w:r>
      <w:r w:rsidRPr="00681A43">
        <w:rPr>
          <w:color w:val="FF6600"/>
          <w:sz w:val="28"/>
          <w:szCs w:val="28"/>
        </w:rPr>
        <w:t xml:space="preserve"> </w:t>
      </w:r>
      <w:r w:rsidRPr="00681A43">
        <w:rPr>
          <w:sz w:val="28"/>
          <w:szCs w:val="28"/>
        </w:rPr>
        <w:t>процента от общего числа проживающих в районе. Управлением  социальной защиты населения предоставляется более 40 видов социальных выплат различным категориям граждан. В 2013 году численность получателей составила 33 тысячи, указанная цифра из года в год существенно не меняется.</w:t>
      </w:r>
    </w:p>
    <w:p w:rsidR="00D67B92" w:rsidRDefault="00D67B92" w:rsidP="00D67B92">
      <w:pPr>
        <w:widowControl w:val="0"/>
        <w:suppressAutoHyphens/>
        <w:autoSpaceDE w:val="0"/>
        <w:ind w:firstLine="540"/>
        <w:jc w:val="both"/>
        <w:rPr>
          <w:sz w:val="28"/>
          <w:szCs w:val="28"/>
        </w:rPr>
      </w:pPr>
      <w:r w:rsidRPr="00681A43">
        <w:rPr>
          <w:sz w:val="28"/>
          <w:szCs w:val="28"/>
        </w:rPr>
        <w:t xml:space="preserve"> С апреля 2012 года в соответствии с Социальным </w:t>
      </w:r>
      <w:hyperlink r:id="rId13" w:history="1">
        <w:r w:rsidRPr="00681A43">
          <w:rPr>
            <w:color w:val="000000"/>
            <w:sz w:val="28"/>
            <w:szCs w:val="28"/>
            <w:u w:val="single"/>
          </w:rPr>
          <w:t>кодексом</w:t>
        </w:r>
      </w:hyperlink>
      <w:r w:rsidRPr="00681A43">
        <w:rPr>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ее получателями стали  533</w:t>
      </w:r>
      <w:r w:rsidRPr="00681A43">
        <w:rPr>
          <w:color w:val="FF6600"/>
          <w:sz w:val="28"/>
          <w:szCs w:val="28"/>
        </w:rPr>
        <w:t xml:space="preserve"> </w:t>
      </w:r>
      <w:r w:rsidRPr="00681A43">
        <w:rPr>
          <w:sz w:val="28"/>
          <w:szCs w:val="28"/>
        </w:rPr>
        <w:t>человек.</w:t>
      </w:r>
    </w:p>
    <w:p w:rsidR="00D67B92" w:rsidRDefault="00D67B92" w:rsidP="00D67B92">
      <w:pPr>
        <w:widowControl w:val="0"/>
        <w:suppressAutoHyphens/>
        <w:autoSpaceDE w:val="0"/>
        <w:ind w:firstLine="540"/>
        <w:jc w:val="both"/>
        <w:rPr>
          <w:sz w:val="28"/>
          <w:szCs w:val="28"/>
        </w:rPr>
      </w:pPr>
      <w:r>
        <w:rPr>
          <w:sz w:val="28"/>
          <w:szCs w:val="28"/>
        </w:rPr>
        <w:t xml:space="preserve">С  1 сентября 2021 года данная выплата  предоставляется  независимо от получения ежемесячных денежных выплат, установленных по </w:t>
      </w:r>
      <w:proofErr w:type="gramStart"/>
      <w:r>
        <w:rPr>
          <w:sz w:val="28"/>
          <w:szCs w:val="28"/>
        </w:rPr>
        <w:t>иным основаниям, предусмотренным законодательством Российской Федерации или законодательством Белгородской области и распространяется</w:t>
      </w:r>
      <w:proofErr w:type="gramEnd"/>
      <w:r>
        <w:rPr>
          <w:sz w:val="28"/>
          <w:szCs w:val="28"/>
        </w:rPr>
        <w:t xml:space="preserve"> на правоотношения, возникшие с 1 января 2021 года.</w:t>
      </w:r>
    </w:p>
    <w:p w:rsidR="00D67B92" w:rsidRPr="00681A43" w:rsidRDefault="00D67B92" w:rsidP="00D67B92">
      <w:pPr>
        <w:widowControl w:val="0"/>
        <w:suppressAutoHyphens/>
        <w:autoSpaceDE w:val="0"/>
        <w:jc w:val="both"/>
        <w:rPr>
          <w:sz w:val="24"/>
          <w:szCs w:val="24"/>
        </w:rPr>
      </w:pPr>
      <w:r>
        <w:rPr>
          <w:sz w:val="28"/>
          <w:szCs w:val="28"/>
        </w:rPr>
        <w:t xml:space="preserve"> </w:t>
      </w:r>
    </w:p>
    <w:p w:rsidR="00D67B92" w:rsidRPr="00681A43" w:rsidRDefault="00D67B92" w:rsidP="00D67B92">
      <w:pPr>
        <w:widowControl w:val="0"/>
        <w:suppressAutoHyphens/>
        <w:autoSpaceDE w:val="0"/>
        <w:ind w:firstLine="540"/>
        <w:jc w:val="both"/>
        <w:rPr>
          <w:sz w:val="24"/>
          <w:szCs w:val="24"/>
        </w:rPr>
      </w:pPr>
      <w:r w:rsidRPr="00681A43">
        <w:rPr>
          <w:sz w:val="28"/>
          <w:szCs w:val="28"/>
        </w:rPr>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В соответствии с Социальным </w:t>
      </w:r>
      <w:hyperlink r:id="rId14" w:history="1">
        <w:r w:rsidRPr="00681A43">
          <w:rPr>
            <w:color w:val="000000"/>
            <w:sz w:val="28"/>
            <w:szCs w:val="28"/>
            <w:u w:val="single"/>
          </w:rPr>
          <w:t>кодексом</w:t>
        </w:r>
      </w:hyperlink>
      <w:r w:rsidRPr="00681A43">
        <w:rPr>
          <w:sz w:val="28"/>
          <w:szCs w:val="28"/>
        </w:rPr>
        <w:t xml:space="preserve"> Белгородской области малоимущим гражданам и гражданам, оказавшимся в трудной жизненной ситуации, предоставляются меры социальной защиты в виде единовременного пособия и пособия на основе социального контракта.</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В 2013 году получили единовременное пособие и пособие на основе социального контракта около 600 граждан на сумму 2749,0 тыс. руб., из них социальный контракт о взаимных обязательствах заключили 33 семьи, в рамках которого адресная социальная помощь оказана на общую сумму 181,3 тыс. рублей, что составляет  6,6 процентов от общей суммы средств, направленных на оказание адресной помощи.</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На выплату гражданам субсидий за 12 месяцев 2013 года из средств областного бюджета было израсходовано 2047,4тыс. руб. В среднем по району ежемесячная выплата в виде субсидии составила 1300 рублей на 1 семью. Уменьшение количества получателей и объемов денежных сре</w:t>
      </w:r>
      <w:proofErr w:type="gramStart"/>
      <w:r w:rsidRPr="00681A43">
        <w:rPr>
          <w:sz w:val="28"/>
          <w:szCs w:val="28"/>
        </w:rPr>
        <w:t>дств св</w:t>
      </w:r>
      <w:proofErr w:type="gramEnd"/>
      <w:r w:rsidRPr="00681A43">
        <w:rPr>
          <w:sz w:val="28"/>
          <w:szCs w:val="28"/>
        </w:rPr>
        <w:t xml:space="preserve">язано с ростом доходов граждан района, в том числе за счет трудоустройства </w:t>
      </w:r>
      <w:r w:rsidRPr="00681A43">
        <w:rPr>
          <w:sz w:val="28"/>
          <w:szCs w:val="28"/>
        </w:rPr>
        <w:lastRenderedPageBreak/>
        <w:t>неработающего населения и индексации пенсий.</w:t>
      </w:r>
    </w:p>
    <w:p w:rsidR="00D67B92" w:rsidRPr="00681A43" w:rsidRDefault="00D67B92" w:rsidP="00D67B92">
      <w:pPr>
        <w:widowControl w:val="0"/>
        <w:suppressAutoHyphens/>
        <w:autoSpaceDE w:val="0"/>
        <w:ind w:firstLine="540"/>
        <w:jc w:val="both"/>
        <w:rPr>
          <w:sz w:val="24"/>
          <w:szCs w:val="24"/>
        </w:rPr>
      </w:pPr>
      <w:r w:rsidRPr="00681A43">
        <w:rPr>
          <w:sz w:val="28"/>
          <w:szCs w:val="28"/>
        </w:rPr>
        <w:t>Получателями ежемесячной денежной компенсации по состоянию на 1 января 2014 года являются 6800 тыс. человек. На эти цели из средств федерального и областного бюджета выплачено  24,8 млн. руб., Увеличение средств на выплату ЕДК  связано с ростом тарифов на оплату жилищно-коммунальных услуг.</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Несмотря на </w:t>
      </w:r>
      <w:proofErr w:type="gramStart"/>
      <w:r w:rsidRPr="00681A43">
        <w:rPr>
          <w:sz w:val="28"/>
          <w:szCs w:val="28"/>
        </w:rPr>
        <w:t>принятые</w:t>
      </w:r>
      <w:proofErr w:type="gramEnd"/>
      <w:r w:rsidRPr="00681A43">
        <w:rPr>
          <w:sz w:val="28"/>
          <w:szCs w:val="28"/>
        </w:rPr>
        <w:t xml:space="preserve">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нестабильности семейных отношений, сложности решения жилищных проблем молодых и многодетных семей.</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 учетом вышеприведенных данных можно сделать вывод о том, что в прогнозируемом периоде (2015 - 2025 годы) потребность граждан в мерах социальной поддержки </w:t>
      </w:r>
      <w:proofErr w:type="gramStart"/>
      <w:r w:rsidRPr="00681A43">
        <w:rPr>
          <w:sz w:val="28"/>
          <w:szCs w:val="28"/>
        </w:rPr>
        <w:t>сохранится</w:t>
      </w:r>
      <w:proofErr w:type="gramEnd"/>
      <w:r w:rsidRPr="00681A43">
        <w:rPr>
          <w:sz w:val="28"/>
          <w:szCs w:val="28"/>
        </w:rPr>
        <w:t xml:space="preserve"> и будет формироваться под влиянием двух разнонаправленных тенденций.</w:t>
      </w:r>
    </w:p>
    <w:p w:rsidR="00D67B92" w:rsidRPr="00681A43" w:rsidRDefault="00D67B92" w:rsidP="00D67B92">
      <w:pPr>
        <w:widowControl w:val="0"/>
        <w:suppressAutoHyphens/>
        <w:autoSpaceDE w:val="0"/>
        <w:ind w:firstLine="540"/>
        <w:jc w:val="both"/>
        <w:rPr>
          <w:sz w:val="24"/>
          <w:szCs w:val="24"/>
        </w:rPr>
      </w:pPr>
      <w:r w:rsidRPr="00681A43">
        <w:rPr>
          <w:sz w:val="28"/>
          <w:szCs w:val="28"/>
        </w:rPr>
        <w:t>Потребность граждан в мерах социальной поддержки будет возрастать:</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1. Вследствие старения населения, сопровождающегося увеличением ожидаемой продолжительности жизни, а также численности лиц старше трудоспособного возраста и их удельного веса в населении </w:t>
      </w:r>
      <w:proofErr w:type="spellStart"/>
      <w:r w:rsidRPr="00681A43">
        <w:rPr>
          <w:sz w:val="28"/>
          <w:szCs w:val="28"/>
        </w:rPr>
        <w:t>Ровеньского</w:t>
      </w:r>
      <w:proofErr w:type="spellEnd"/>
      <w:r w:rsidRPr="00681A43">
        <w:rPr>
          <w:sz w:val="28"/>
          <w:szCs w:val="28"/>
        </w:rPr>
        <w:t xml:space="preserve"> района (с 24,5 процента в 2013 году до 26,1 процента в 2020 году). Это потребует, прежде всего, увеличения объемов социальных услуг, предоставляемых пожилым гражданам, и соответствующего увеличения расходов на их финансирование из бюджетной системы Российской Федерации.</w:t>
      </w:r>
    </w:p>
    <w:p w:rsidR="00D67B92" w:rsidRPr="00681A43" w:rsidRDefault="00D67B92" w:rsidP="00D67B92">
      <w:pPr>
        <w:widowControl w:val="0"/>
        <w:suppressAutoHyphens/>
        <w:autoSpaceDE w:val="0"/>
        <w:ind w:firstLine="540"/>
        <w:jc w:val="both"/>
        <w:rPr>
          <w:sz w:val="24"/>
          <w:szCs w:val="24"/>
        </w:rPr>
      </w:pPr>
      <w:r w:rsidRPr="00681A43">
        <w:rPr>
          <w:sz w:val="28"/>
          <w:szCs w:val="28"/>
        </w:rPr>
        <w:t>2. Вследствие сохранения в перспективе ряда имеющих инерционный характер негативных социальных явлений, к числу которых относятся:</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материальное неблагополучие, проявляющееся в </w:t>
      </w:r>
      <w:proofErr w:type="spellStart"/>
      <w:r w:rsidRPr="00681A43">
        <w:rPr>
          <w:sz w:val="28"/>
          <w:szCs w:val="28"/>
        </w:rPr>
        <w:t>малообеспеченности</w:t>
      </w:r>
      <w:proofErr w:type="spellEnd"/>
      <w:r w:rsidRPr="00681A43">
        <w:rPr>
          <w:sz w:val="28"/>
          <w:szCs w:val="28"/>
        </w:rPr>
        <w:t>, абсолютной и относительной бедности части населения;</w:t>
      </w:r>
    </w:p>
    <w:p w:rsidR="00D67B92" w:rsidRPr="00681A43" w:rsidRDefault="00D67B92" w:rsidP="00D67B92">
      <w:pPr>
        <w:widowControl w:val="0"/>
        <w:suppressAutoHyphens/>
        <w:autoSpaceDE w:val="0"/>
        <w:ind w:firstLine="540"/>
        <w:jc w:val="both"/>
        <w:rPr>
          <w:sz w:val="24"/>
          <w:szCs w:val="24"/>
        </w:rPr>
      </w:pPr>
      <w:r w:rsidRPr="00681A43">
        <w:rPr>
          <w:sz w:val="28"/>
          <w:szCs w:val="28"/>
        </w:rPr>
        <w:t>- социальное неблагополучие, связанное с семейными конфликтами, социальным сиротством, беспризорностью и безнадзорностью.</w:t>
      </w:r>
    </w:p>
    <w:p w:rsidR="00D67B92" w:rsidRPr="00681A43" w:rsidRDefault="00D67B92" w:rsidP="00D67B92">
      <w:pPr>
        <w:widowControl w:val="0"/>
        <w:suppressAutoHyphens/>
        <w:autoSpaceDE w:val="0"/>
        <w:ind w:firstLine="540"/>
        <w:jc w:val="both"/>
        <w:rPr>
          <w:sz w:val="24"/>
          <w:szCs w:val="24"/>
        </w:rPr>
      </w:pPr>
      <w:r w:rsidRPr="00681A43">
        <w:rPr>
          <w:sz w:val="28"/>
          <w:szCs w:val="28"/>
        </w:rPr>
        <w:t>Преодоление последствий этих распространенных явлений потребует:</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 предоставления гражданам и семьям, оказавшимся в трудной жизненной ситуации, установленных законодательством мер социальной поддержки в денежной и натуральной формах, а также путем оказания социальных услуг и соответствующих расходов на их финансирование из бюджетной системы Российской Федерации;</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w:t>
      </w:r>
    </w:p>
    <w:p w:rsidR="00D67B92" w:rsidRPr="00681A43" w:rsidRDefault="00D67B92" w:rsidP="00D67B92">
      <w:pPr>
        <w:widowControl w:val="0"/>
        <w:suppressAutoHyphens/>
        <w:autoSpaceDE w:val="0"/>
        <w:ind w:firstLine="540"/>
        <w:jc w:val="both"/>
        <w:rPr>
          <w:sz w:val="24"/>
          <w:szCs w:val="24"/>
        </w:rPr>
      </w:pPr>
      <w:r w:rsidRPr="00681A43">
        <w:rPr>
          <w:sz w:val="28"/>
          <w:szCs w:val="28"/>
        </w:rPr>
        <w:t>В то же время потребность граждан в мерах социальной поддержки будет снижаться:</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вследствие естественной убыли и сокращения численности населения, меры социальной поддержки которых определены законодательно. Этот </w:t>
      </w:r>
      <w:r w:rsidRPr="00681A43">
        <w:rPr>
          <w:sz w:val="28"/>
          <w:szCs w:val="28"/>
        </w:rPr>
        <w:lastRenderedPageBreak/>
        <w:t>процесс будет сопровождаться снижением объемов социальной поддержки данных категорий граждан во всех формах и соответствующих расходов бюджетной системы Российской Федерации;</w:t>
      </w:r>
    </w:p>
    <w:p w:rsidR="00D67B92" w:rsidRPr="00681A43" w:rsidRDefault="00D67B92" w:rsidP="00D67B92">
      <w:pPr>
        <w:widowControl w:val="0"/>
        <w:suppressAutoHyphens/>
        <w:autoSpaceDE w:val="0"/>
        <w:ind w:firstLine="540"/>
        <w:jc w:val="both"/>
        <w:rPr>
          <w:sz w:val="24"/>
          <w:szCs w:val="24"/>
        </w:rPr>
      </w:pPr>
      <w:r w:rsidRPr="00681A43">
        <w:rPr>
          <w:sz w:val="28"/>
          <w:szCs w:val="28"/>
        </w:rPr>
        <w:t>- вследствие ожидаемого сокращения безработицы, повышения реальной заработной платы и реальных располагаемых доходов населения (при условии достижения прогнозируемых макроэкономических показателей).</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Эти процессы будут способствовать сокращению численности малообеспеченного населения, потребности в их социальной поддержке в денежной и натуральной формах и в соответствующих расходах из бюджета области.</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В результате взаимодействия этих двух тенденций можно ожидать сохранения, а по определенным группам населения - и возрастания потребности в социальной поддержке граждан и соответствующего увеличения расходов бюджетной системы Российской Федерации.</w:t>
      </w:r>
    </w:p>
    <w:p w:rsidR="00D67B92" w:rsidRPr="00681A43" w:rsidRDefault="00D67B92" w:rsidP="00D67B92">
      <w:pPr>
        <w:widowControl w:val="0"/>
        <w:suppressAutoHyphens/>
        <w:autoSpaceDE w:val="0"/>
        <w:ind w:firstLine="540"/>
        <w:jc w:val="both"/>
        <w:rPr>
          <w:sz w:val="24"/>
          <w:szCs w:val="24"/>
        </w:rPr>
      </w:pPr>
      <w:r w:rsidRPr="00681A43">
        <w:rPr>
          <w:sz w:val="28"/>
          <w:szCs w:val="28"/>
        </w:rPr>
        <w:t>В сложившихся условиях прогнозируется, что развитие системы социальной поддержки населения на период до 2025 года будет осуществляться в следующих основных направлениях:</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расширение сферы применения механизма адресности, основанного на оценке доходов, при предоставлении мер социальной поддержки отдельным категориям </w:t>
      </w:r>
      <w:proofErr w:type="gramStart"/>
      <w:r w:rsidRPr="00681A43">
        <w:rPr>
          <w:sz w:val="28"/>
          <w:szCs w:val="28"/>
        </w:rPr>
        <w:t>граждан</w:t>
      </w:r>
      <w:proofErr w:type="gramEnd"/>
      <w:r w:rsidRPr="00681A43">
        <w:rPr>
          <w:sz w:val="28"/>
          <w:szCs w:val="28"/>
        </w:rPr>
        <w:t xml:space="preserve"> как в денежной форме, так и в форме услуг, в том числе услуг социального обслуживания населения, а также социальной поддержки семьи и детей;</w:t>
      </w:r>
    </w:p>
    <w:p w:rsidR="00D67B92" w:rsidRPr="00681A43" w:rsidRDefault="00D67B92" w:rsidP="00D67B92">
      <w:pPr>
        <w:widowControl w:val="0"/>
        <w:suppressAutoHyphens/>
        <w:autoSpaceDE w:val="0"/>
        <w:ind w:firstLine="540"/>
        <w:jc w:val="both"/>
        <w:rPr>
          <w:sz w:val="24"/>
          <w:szCs w:val="24"/>
        </w:rPr>
      </w:pPr>
      <w:r w:rsidRPr="00681A43">
        <w:rPr>
          <w:sz w:val="28"/>
          <w:szCs w:val="28"/>
        </w:rPr>
        <w:t>- 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D67B92" w:rsidRPr="00681A43" w:rsidRDefault="00D67B92" w:rsidP="00D67B92">
      <w:pPr>
        <w:widowControl w:val="0"/>
        <w:suppressAutoHyphens/>
        <w:autoSpaceDE w:val="0"/>
        <w:ind w:firstLine="540"/>
        <w:jc w:val="both"/>
        <w:rPr>
          <w:sz w:val="24"/>
          <w:szCs w:val="24"/>
        </w:rPr>
      </w:pPr>
      <w:r w:rsidRPr="00681A43">
        <w:rPr>
          <w:sz w:val="28"/>
          <w:szCs w:val="28"/>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D67B92" w:rsidRPr="00681A43" w:rsidRDefault="00D67B92" w:rsidP="00D67B92">
      <w:pPr>
        <w:widowControl w:val="0"/>
        <w:suppressAutoHyphens/>
        <w:overflowPunct w:val="0"/>
        <w:autoSpaceDE w:val="0"/>
        <w:spacing w:line="232" w:lineRule="auto"/>
        <w:ind w:firstLine="540"/>
        <w:jc w:val="both"/>
        <w:rPr>
          <w:sz w:val="24"/>
          <w:szCs w:val="24"/>
        </w:rPr>
      </w:pPr>
      <w:r w:rsidRPr="00681A43">
        <w:rPr>
          <w:sz w:val="28"/>
          <w:szCs w:val="28"/>
        </w:rPr>
        <w:t>Учитывая многообразие социальных выплат, объем задач, стоящих перед управлением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по внедрению новых технологий социального обслуживания населения представляется, что наиболее эффективным средством исполнения полномочий будет являться программно-целевой метод управления, предполагающий разработку и реализацию Программы. Использование программно-целевого метода для решения задач социальной защиты населения позволит создать условия для максимально-эффективного управления государственными финансами в соответствии с приоритетами государственной и региональной социальной политики в условиях бюджетных ограничений.</w:t>
      </w:r>
    </w:p>
    <w:p w:rsidR="00986CD3" w:rsidRDefault="00D67B92" w:rsidP="00D67B92">
      <w:pPr>
        <w:widowControl w:val="0"/>
        <w:suppressAutoHyphens/>
        <w:autoSpaceDE w:val="0"/>
        <w:rPr>
          <w:sz w:val="28"/>
          <w:szCs w:val="28"/>
        </w:rPr>
      </w:pPr>
      <w:bookmarkStart w:id="6" w:name="Par305"/>
      <w:bookmarkEnd w:id="6"/>
      <w:r>
        <w:rPr>
          <w:sz w:val="28"/>
          <w:szCs w:val="28"/>
        </w:rPr>
        <w:t xml:space="preserve">         </w:t>
      </w:r>
    </w:p>
    <w:p w:rsidR="00986CD3" w:rsidRDefault="00986CD3" w:rsidP="00D67B92">
      <w:pPr>
        <w:widowControl w:val="0"/>
        <w:suppressAutoHyphens/>
        <w:autoSpaceDE w:val="0"/>
        <w:rPr>
          <w:sz w:val="28"/>
          <w:szCs w:val="28"/>
        </w:rPr>
      </w:pPr>
    </w:p>
    <w:p w:rsidR="00986CD3" w:rsidRDefault="00986CD3" w:rsidP="00986CD3">
      <w:pPr>
        <w:widowControl w:val="0"/>
        <w:suppressAutoHyphens/>
        <w:autoSpaceDE w:val="0"/>
        <w:jc w:val="center"/>
        <w:rPr>
          <w:b/>
          <w:sz w:val="28"/>
          <w:szCs w:val="28"/>
        </w:rPr>
      </w:pPr>
    </w:p>
    <w:p w:rsidR="00986CD3" w:rsidRDefault="00986CD3" w:rsidP="00986CD3">
      <w:pPr>
        <w:widowControl w:val="0"/>
        <w:suppressAutoHyphens/>
        <w:autoSpaceDE w:val="0"/>
        <w:jc w:val="center"/>
        <w:rPr>
          <w:b/>
          <w:sz w:val="28"/>
          <w:szCs w:val="28"/>
        </w:rPr>
      </w:pPr>
    </w:p>
    <w:p w:rsidR="00986CD3" w:rsidRDefault="00986CD3" w:rsidP="00986CD3">
      <w:pPr>
        <w:widowControl w:val="0"/>
        <w:suppressAutoHyphens/>
        <w:autoSpaceDE w:val="0"/>
        <w:jc w:val="center"/>
        <w:rPr>
          <w:b/>
          <w:sz w:val="28"/>
          <w:szCs w:val="28"/>
        </w:rPr>
      </w:pPr>
    </w:p>
    <w:p w:rsidR="00D67B92" w:rsidRPr="00681A43" w:rsidRDefault="00D67B92" w:rsidP="00986CD3">
      <w:pPr>
        <w:widowControl w:val="0"/>
        <w:suppressAutoHyphens/>
        <w:autoSpaceDE w:val="0"/>
        <w:jc w:val="center"/>
        <w:rPr>
          <w:sz w:val="24"/>
          <w:szCs w:val="24"/>
        </w:rPr>
      </w:pPr>
      <w:r w:rsidRPr="00681A43">
        <w:rPr>
          <w:b/>
          <w:sz w:val="28"/>
          <w:szCs w:val="28"/>
          <w:lang w:val="en-US"/>
        </w:rPr>
        <w:lastRenderedPageBreak/>
        <w:t>II</w:t>
      </w:r>
      <w:r w:rsidRPr="00681A43">
        <w:rPr>
          <w:b/>
          <w:sz w:val="28"/>
          <w:szCs w:val="28"/>
        </w:rPr>
        <w:t>. Приоритеты государственной политики в сфере реализации</w:t>
      </w:r>
    </w:p>
    <w:p w:rsidR="00D67B92" w:rsidRPr="00681A43" w:rsidRDefault="00D67B92" w:rsidP="00986CD3">
      <w:pPr>
        <w:widowControl w:val="0"/>
        <w:suppressAutoHyphens/>
        <w:autoSpaceDE w:val="0"/>
        <w:jc w:val="center"/>
        <w:rPr>
          <w:sz w:val="24"/>
          <w:szCs w:val="24"/>
        </w:rPr>
      </w:pPr>
      <w:r w:rsidRPr="00681A43">
        <w:rPr>
          <w:b/>
          <w:sz w:val="28"/>
          <w:szCs w:val="28"/>
        </w:rPr>
        <w:t>муниципальной программы, цели, задачи и показатели</w:t>
      </w:r>
    </w:p>
    <w:p w:rsidR="00D67B92" w:rsidRPr="00681A43" w:rsidRDefault="00D67B92" w:rsidP="00986CD3">
      <w:pPr>
        <w:widowControl w:val="0"/>
        <w:suppressAutoHyphens/>
        <w:autoSpaceDE w:val="0"/>
        <w:jc w:val="center"/>
        <w:rPr>
          <w:sz w:val="24"/>
          <w:szCs w:val="24"/>
        </w:rPr>
      </w:pPr>
      <w:r w:rsidRPr="00681A43">
        <w:rPr>
          <w:b/>
          <w:sz w:val="28"/>
          <w:szCs w:val="28"/>
        </w:rPr>
        <w:t>достижения целей и решения задач, описание основных конечных</w:t>
      </w:r>
    </w:p>
    <w:p w:rsidR="00D67B92" w:rsidRPr="00681A43" w:rsidRDefault="00D67B92" w:rsidP="00986CD3">
      <w:pPr>
        <w:widowControl w:val="0"/>
        <w:suppressAutoHyphens/>
        <w:autoSpaceDE w:val="0"/>
        <w:jc w:val="center"/>
        <w:rPr>
          <w:sz w:val="24"/>
          <w:szCs w:val="24"/>
        </w:rPr>
      </w:pPr>
      <w:r w:rsidRPr="00681A43">
        <w:rPr>
          <w:b/>
          <w:sz w:val="28"/>
          <w:szCs w:val="28"/>
        </w:rPr>
        <w:t>результатов муниципальной  программы, сроков и этапов</w:t>
      </w:r>
    </w:p>
    <w:p w:rsidR="00D67B92" w:rsidRPr="00681A43" w:rsidRDefault="00D67B92" w:rsidP="00986CD3">
      <w:pPr>
        <w:widowControl w:val="0"/>
        <w:suppressAutoHyphens/>
        <w:autoSpaceDE w:val="0"/>
        <w:jc w:val="center"/>
        <w:rPr>
          <w:sz w:val="24"/>
          <w:szCs w:val="24"/>
        </w:rPr>
      </w:pPr>
      <w:r w:rsidRPr="00681A43">
        <w:rPr>
          <w:b/>
          <w:sz w:val="28"/>
          <w:szCs w:val="28"/>
        </w:rPr>
        <w:t>реализации  программы</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Приоритеты государственной политики в сфере реализации муниципальной программы определены:</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w:t>
      </w:r>
      <w:hyperlink r:id="rId15" w:history="1">
        <w:r w:rsidRPr="00986CD3">
          <w:rPr>
            <w:color w:val="000000" w:themeColor="text1"/>
            <w:sz w:val="28"/>
            <w:szCs w:val="28"/>
            <w:u w:val="single"/>
          </w:rPr>
          <w:t>Стратегией</w:t>
        </w:r>
      </w:hyperlink>
      <w:r w:rsidRPr="00681A43">
        <w:rPr>
          <w:sz w:val="28"/>
          <w:szCs w:val="28"/>
        </w:rPr>
        <w:t xml:space="preserve"> социально-экономического развития муниципального образования </w:t>
      </w:r>
      <w:proofErr w:type="spellStart"/>
      <w:r w:rsidRPr="00681A43">
        <w:rPr>
          <w:sz w:val="28"/>
          <w:szCs w:val="28"/>
        </w:rPr>
        <w:t>Ровеньский</w:t>
      </w:r>
      <w:proofErr w:type="spellEnd"/>
      <w:r w:rsidRPr="00681A43">
        <w:rPr>
          <w:sz w:val="28"/>
          <w:szCs w:val="28"/>
        </w:rPr>
        <w:t xml:space="preserve"> район Белгородской области на период до 2025 года (далее – Стратегия), утвержденной решением Муниципального Совета </w:t>
      </w:r>
      <w:proofErr w:type="spellStart"/>
      <w:r w:rsidRPr="00681A43">
        <w:rPr>
          <w:sz w:val="28"/>
          <w:szCs w:val="28"/>
        </w:rPr>
        <w:t>Ровеньского</w:t>
      </w:r>
      <w:proofErr w:type="spellEnd"/>
      <w:r w:rsidRPr="00681A43">
        <w:rPr>
          <w:sz w:val="28"/>
          <w:szCs w:val="28"/>
        </w:rPr>
        <w:t xml:space="preserve"> района от 30 декабря 2014 года № 18/118 « О внесении изменений в Стратегию социально-экономического развития муниципального образования – муниципального района «</w:t>
      </w:r>
      <w:proofErr w:type="spellStart"/>
      <w:r w:rsidRPr="00681A43">
        <w:rPr>
          <w:sz w:val="28"/>
          <w:szCs w:val="28"/>
        </w:rPr>
        <w:t>Ровеньский</w:t>
      </w:r>
      <w:proofErr w:type="spellEnd"/>
      <w:r w:rsidRPr="00681A43">
        <w:rPr>
          <w:sz w:val="28"/>
          <w:szCs w:val="28"/>
        </w:rPr>
        <w:t xml:space="preserve"> район» Белгородской области.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Одним из принципов реализации </w:t>
      </w:r>
      <w:hyperlink r:id="rId16" w:history="1">
        <w:r w:rsidRPr="00986CD3">
          <w:rPr>
            <w:color w:val="000000" w:themeColor="text1"/>
            <w:sz w:val="28"/>
            <w:szCs w:val="28"/>
            <w:u w:val="single"/>
          </w:rPr>
          <w:t>Стратегии</w:t>
        </w:r>
      </w:hyperlink>
      <w:r w:rsidRPr="00681A43">
        <w:rPr>
          <w:sz w:val="28"/>
          <w:szCs w:val="28"/>
        </w:rPr>
        <w:t xml:space="preserve"> является принцип сотрудничества государства и гражданского общества в решении социальных проблем.</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На основе анализа ситуации в сфере социальной защиты населения, приоритетов и целей государственной политики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в сфере социальной защиты населения определены цели и задачи муниципальной  программы.</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 </w:t>
      </w:r>
    </w:p>
    <w:p w:rsidR="00D67B92" w:rsidRPr="00681A43" w:rsidRDefault="00D67B92" w:rsidP="00D67B92">
      <w:pPr>
        <w:widowControl w:val="0"/>
        <w:suppressAutoHyphens/>
        <w:autoSpaceDE w:val="0"/>
        <w:ind w:firstLine="540"/>
        <w:jc w:val="both"/>
        <w:rPr>
          <w:sz w:val="24"/>
          <w:szCs w:val="24"/>
        </w:rPr>
      </w:pPr>
      <w:r w:rsidRPr="00681A43">
        <w:rPr>
          <w:sz w:val="28"/>
          <w:szCs w:val="28"/>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D67B92" w:rsidRPr="00681A43" w:rsidRDefault="00D67B92" w:rsidP="00D67B92">
      <w:pPr>
        <w:widowControl w:val="0"/>
        <w:suppressAutoHyphens/>
        <w:autoSpaceDE w:val="0"/>
        <w:ind w:firstLine="540"/>
        <w:jc w:val="both"/>
        <w:rPr>
          <w:sz w:val="24"/>
          <w:szCs w:val="24"/>
        </w:rPr>
      </w:pPr>
      <w:r w:rsidRPr="00681A43">
        <w:rPr>
          <w:sz w:val="28"/>
          <w:szCs w:val="28"/>
        </w:rPr>
        <w:t>1. Выполнение обязательств государства по социальной поддержке граждан.</w:t>
      </w:r>
    </w:p>
    <w:p w:rsidR="00D67B92" w:rsidRPr="00681A43" w:rsidRDefault="00D67B92" w:rsidP="00D67B92">
      <w:pPr>
        <w:widowControl w:val="0"/>
        <w:suppressAutoHyphens/>
        <w:autoSpaceDE w:val="0"/>
        <w:ind w:firstLine="540"/>
        <w:jc w:val="both"/>
        <w:rPr>
          <w:sz w:val="24"/>
          <w:szCs w:val="24"/>
        </w:rPr>
      </w:pPr>
      <w:r w:rsidRPr="00681A43">
        <w:rPr>
          <w:sz w:val="28"/>
          <w:szCs w:val="28"/>
        </w:rPr>
        <w:t>2. Повышение качества и обеспечение доступности социальных услуг.</w:t>
      </w:r>
    </w:p>
    <w:p w:rsidR="00D67B92" w:rsidRPr="00681A43" w:rsidRDefault="00D67B92" w:rsidP="00D67B92">
      <w:pPr>
        <w:widowControl w:val="0"/>
        <w:suppressAutoHyphens/>
        <w:autoSpaceDE w:val="0"/>
        <w:ind w:firstLine="540"/>
        <w:jc w:val="both"/>
        <w:rPr>
          <w:sz w:val="24"/>
          <w:szCs w:val="24"/>
        </w:rPr>
      </w:pPr>
      <w:r w:rsidRPr="00681A43">
        <w:rPr>
          <w:sz w:val="28"/>
          <w:szCs w:val="28"/>
        </w:rPr>
        <w:t>3. Обеспечение социальной и экономической устойчивости семьи и детей, реализация права ребенка жить и воспитываться в семье.</w:t>
      </w:r>
    </w:p>
    <w:p w:rsidR="00D67B92" w:rsidRPr="00681A43" w:rsidRDefault="00D67B92" w:rsidP="00D67B92">
      <w:pPr>
        <w:widowControl w:val="0"/>
        <w:suppressAutoHyphens/>
        <w:autoSpaceDE w:val="0"/>
        <w:ind w:firstLine="540"/>
        <w:jc w:val="both"/>
        <w:rPr>
          <w:sz w:val="24"/>
          <w:szCs w:val="24"/>
        </w:rPr>
      </w:pPr>
      <w:r w:rsidRPr="00681A43">
        <w:rPr>
          <w:sz w:val="28"/>
          <w:szCs w:val="28"/>
        </w:rPr>
        <w:t>4. Повышение роли сектора социально ориентированных некоммерческих организаций в предоставлении социальных услуг.</w:t>
      </w:r>
    </w:p>
    <w:p w:rsidR="00D67B92" w:rsidRPr="00681A43" w:rsidRDefault="00D67B92" w:rsidP="00D67B92">
      <w:pPr>
        <w:suppressAutoHyphens/>
        <w:ind w:firstLine="540"/>
        <w:jc w:val="both"/>
        <w:rPr>
          <w:sz w:val="24"/>
          <w:szCs w:val="24"/>
        </w:rPr>
      </w:pPr>
      <w:r w:rsidRPr="00681A43">
        <w:rPr>
          <w:sz w:val="28"/>
          <w:szCs w:val="28"/>
        </w:rPr>
        <w:t xml:space="preserve">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D67B92" w:rsidRPr="00681A43" w:rsidRDefault="00D67B92" w:rsidP="00D67B92">
      <w:pPr>
        <w:shd w:val="clear" w:color="auto" w:fill="FFFFFF"/>
        <w:suppressAutoHyphens/>
        <w:jc w:val="both"/>
        <w:rPr>
          <w:sz w:val="24"/>
          <w:szCs w:val="24"/>
        </w:rPr>
      </w:pPr>
      <w:r w:rsidRPr="00681A43">
        <w:rPr>
          <w:sz w:val="28"/>
          <w:szCs w:val="28"/>
        </w:rPr>
        <w:tab/>
        <w:t xml:space="preserve">6. 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uppressAutoHyphens/>
        <w:jc w:val="both"/>
        <w:rPr>
          <w:b/>
          <w:sz w:val="28"/>
        </w:rPr>
      </w:pPr>
      <w:r w:rsidRPr="00681A43">
        <w:rPr>
          <w:sz w:val="28"/>
          <w:szCs w:val="28"/>
        </w:rPr>
        <w:lastRenderedPageBreak/>
        <w:tab/>
      </w:r>
      <w:r w:rsidRPr="00681A43">
        <w:rPr>
          <w:color w:val="000000"/>
          <w:sz w:val="28"/>
          <w:szCs w:val="28"/>
        </w:rPr>
        <w:t xml:space="preserve"> 7. 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w:t>
      </w:r>
    </w:p>
    <w:p w:rsidR="00D67B92" w:rsidRPr="00681A43" w:rsidRDefault="00D67B92" w:rsidP="00D67B92">
      <w:pPr>
        <w:widowControl w:val="0"/>
        <w:suppressAutoHyphens/>
        <w:autoSpaceDE w:val="0"/>
        <w:ind w:firstLine="540"/>
        <w:jc w:val="both"/>
        <w:rPr>
          <w:sz w:val="24"/>
          <w:szCs w:val="24"/>
        </w:rPr>
      </w:pPr>
      <w:r w:rsidRPr="00681A43">
        <w:rPr>
          <w:color w:val="000000"/>
          <w:sz w:val="28"/>
          <w:szCs w:val="28"/>
        </w:rPr>
        <w:t>Исполнение функций управления социальной политики в соответствии с переданными полномочиями.</w:t>
      </w:r>
    </w:p>
    <w:p w:rsidR="00D67B92" w:rsidRPr="00681A43" w:rsidRDefault="00D67B92" w:rsidP="00D67B92">
      <w:pPr>
        <w:widowControl w:val="0"/>
        <w:suppressAutoHyphens/>
        <w:autoSpaceDE w:val="0"/>
        <w:ind w:firstLine="540"/>
        <w:jc w:val="both"/>
        <w:rPr>
          <w:sz w:val="24"/>
          <w:szCs w:val="24"/>
        </w:rPr>
      </w:pPr>
      <w:r w:rsidRPr="00681A43">
        <w:rPr>
          <w:sz w:val="28"/>
          <w:szCs w:val="28"/>
        </w:rPr>
        <w:t>Муниципальную программу предполагается реализовать в два этапа:</w:t>
      </w:r>
    </w:p>
    <w:p w:rsidR="00D67B92" w:rsidRPr="00681A43" w:rsidRDefault="00D67B92" w:rsidP="00D67B92">
      <w:pPr>
        <w:widowControl w:val="0"/>
        <w:suppressAutoHyphens/>
        <w:autoSpaceDE w:val="0"/>
        <w:ind w:firstLine="540"/>
        <w:jc w:val="both"/>
        <w:rPr>
          <w:sz w:val="24"/>
          <w:szCs w:val="24"/>
        </w:rPr>
      </w:pPr>
      <w:r w:rsidRPr="00681A43">
        <w:rPr>
          <w:sz w:val="28"/>
          <w:szCs w:val="28"/>
          <w:lang w:val="en-US"/>
        </w:rPr>
        <w:t>I</w:t>
      </w:r>
      <w:r w:rsidRPr="00681A43">
        <w:rPr>
          <w:sz w:val="28"/>
          <w:szCs w:val="28"/>
        </w:rPr>
        <w:t xml:space="preserve"> этап   2015-2020 годах,</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lang w:val="en-US"/>
        </w:rPr>
        <w:t>II</w:t>
      </w:r>
      <w:r w:rsidRPr="00681A43">
        <w:rPr>
          <w:sz w:val="28"/>
          <w:szCs w:val="28"/>
        </w:rPr>
        <w:t xml:space="preserve"> этап 2021-2025 годы.</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В результате реализации муниципальной программы будет обеспечено достижение следующих конечных показателей к 2025 году: </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D67B92" w:rsidRPr="00681A43" w:rsidRDefault="00D67B92" w:rsidP="00D67B92">
      <w:pPr>
        <w:suppressAutoHyphens/>
        <w:autoSpaceDE w:val="0"/>
        <w:ind w:firstLine="54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Pr="00681A43" w:rsidRDefault="00D67B92" w:rsidP="00D67B92">
      <w:pPr>
        <w:widowControl w:val="0"/>
        <w:suppressAutoHyphens/>
        <w:autoSpaceDE w:val="0"/>
        <w:ind w:firstLine="54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86 процентов.</w:t>
      </w:r>
    </w:p>
    <w:p w:rsidR="00D67B92" w:rsidRPr="00681A43" w:rsidRDefault="00D67B92" w:rsidP="00D67B92">
      <w:pPr>
        <w:widowControl w:val="0"/>
        <w:suppressAutoHyphens/>
        <w:autoSpaceDE w:val="0"/>
        <w:ind w:firstLine="54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D67B92" w:rsidRPr="00681A43" w:rsidRDefault="00D67B92" w:rsidP="00D67B92">
      <w:pPr>
        <w:widowControl w:val="0"/>
        <w:suppressAutoHyphens/>
        <w:autoSpaceDE w:val="0"/>
        <w:ind w:firstLine="540"/>
        <w:jc w:val="both"/>
        <w:rPr>
          <w:sz w:val="24"/>
          <w:szCs w:val="24"/>
        </w:rPr>
      </w:pPr>
      <w:r w:rsidRPr="00681A43">
        <w:rPr>
          <w:sz w:val="28"/>
          <w:szCs w:val="28"/>
        </w:rPr>
        <w:t>6. Увеличение объемов социальных услуг, оказываемых социально ориентированными некоммерческими организациями.</w:t>
      </w:r>
    </w:p>
    <w:p w:rsidR="00D67B92" w:rsidRPr="00681A43" w:rsidRDefault="00D67B92" w:rsidP="00D67B92">
      <w:pPr>
        <w:suppressAutoHyphens/>
        <w:ind w:firstLine="540"/>
        <w:jc w:val="both"/>
        <w:rPr>
          <w:sz w:val="24"/>
          <w:szCs w:val="24"/>
        </w:rPr>
      </w:pPr>
      <w:r w:rsidRPr="00681A43">
        <w:rPr>
          <w:sz w:val="28"/>
          <w:szCs w:val="28"/>
        </w:rPr>
        <w:t xml:space="preserve">7. 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ind w:firstLine="540"/>
        <w:jc w:val="both"/>
        <w:rPr>
          <w:sz w:val="24"/>
          <w:szCs w:val="24"/>
        </w:rPr>
      </w:pPr>
      <w:r w:rsidRPr="00681A43">
        <w:rPr>
          <w:sz w:val="28"/>
          <w:szCs w:val="28"/>
        </w:rPr>
        <w:t>8.</w:t>
      </w:r>
      <w:r w:rsidRPr="00681A43">
        <w:rPr>
          <w:bCs/>
          <w:sz w:val="28"/>
          <w:szCs w:val="28"/>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ind w:firstLine="540"/>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D67B92" w:rsidRPr="00681A43" w:rsidRDefault="00D67B92" w:rsidP="00D67B92">
      <w:pPr>
        <w:widowControl w:val="0"/>
        <w:suppressAutoHyphens/>
        <w:autoSpaceDE w:val="0"/>
        <w:ind w:firstLine="540"/>
        <w:jc w:val="both"/>
        <w:rPr>
          <w:sz w:val="24"/>
          <w:szCs w:val="24"/>
        </w:rPr>
      </w:pPr>
      <w:r w:rsidRPr="00681A43">
        <w:rPr>
          <w:sz w:val="28"/>
          <w:szCs w:val="28"/>
        </w:rPr>
        <w:t>10. Выполнение целевых  показателей программы не менее 95 процентов.</w:t>
      </w:r>
    </w:p>
    <w:p w:rsidR="00D67B92" w:rsidRDefault="00D67B92" w:rsidP="00D67B92">
      <w:pPr>
        <w:widowControl w:val="0"/>
        <w:tabs>
          <w:tab w:val="left" w:pos="0"/>
        </w:tabs>
        <w:suppressAutoHyphens/>
        <w:autoSpaceDE w:val="0"/>
        <w:rPr>
          <w:b/>
          <w:sz w:val="28"/>
          <w:szCs w:val="28"/>
        </w:rPr>
      </w:pPr>
    </w:p>
    <w:p w:rsidR="00986CD3" w:rsidRDefault="00986CD3" w:rsidP="00D67B92">
      <w:pPr>
        <w:widowControl w:val="0"/>
        <w:tabs>
          <w:tab w:val="left" w:pos="0"/>
        </w:tabs>
        <w:suppressAutoHyphens/>
        <w:autoSpaceDE w:val="0"/>
        <w:rPr>
          <w:b/>
          <w:sz w:val="28"/>
          <w:szCs w:val="28"/>
        </w:rPr>
      </w:pPr>
    </w:p>
    <w:p w:rsidR="00986CD3" w:rsidRDefault="00986CD3" w:rsidP="00D67B92">
      <w:pPr>
        <w:widowControl w:val="0"/>
        <w:tabs>
          <w:tab w:val="left" w:pos="0"/>
        </w:tabs>
        <w:suppressAutoHyphens/>
        <w:autoSpaceDE w:val="0"/>
        <w:rPr>
          <w:b/>
          <w:sz w:val="28"/>
          <w:szCs w:val="28"/>
        </w:rPr>
      </w:pPr>
    </w:p>
    <w:p w:rsidR="00986CD3" w:rsidRDefault="00986CD3" w:rsidP="00D67B92">
      <w:pPr>
        <w:widowControl w:val="0"/>
        <w:tabs>
          <w:tab w:val="left" w:pos="0"/>
        </w:tabs>
        <w:suppressAutoHyphens/>
        <w:autoSpaceDE w:val="0"/>
        <w:rPr>
          <w:b/>
          <w:sz w:val="28"/>
          <w:szCs w:val="28"/>
        </w:rPr>
      </w:pPr>
    </w:p>
    <w:p w:rsidR="00D67B92" w:rsidRPr="00681A43" w:rsidRDefault="00D67B92" w:rsidP="00D67B92">
      <w:pPr>
        <w:widowControl w:val="0"/>
        <w:tabs>
          <w:tab w:val="left" w:pos="0"/>
        </w:tabs>
        <w:suppressAutoHyphens/>
        <w:autoSpaceDE w:val="0"/>
        <w:rPr>
          <w:sz w:val="24"/>
          <w:szCs w:val="24"/>
        </w:rPr>
      </w:pPr>
      <w:r w:rsidRPr="00681A43">
        <w:rPr>
          <w:b/>
          <w:sz w:val="28"/>
          <w:szCs w:val="28"/>
        </w:rPr>
        <w:lastRenderedPageBreak/>
        <w:t>Перечень пра</w:t>
      </w:r>
      <w:r>
        <w:rPr>
          <w:b/>
          <w:sz w:val="28"/>
          <w:szCs w:val="28"/>
        </w:rPr>
        <w:t xml:space="preserve">вовых актов </w:t>
      </w:r>
      <w:proofErr w:type="spellStart"/>
      <w:r>
        <w:rPr>
          <w:b/>
          <w:sz w:val="28"/>
          <w:szCs w:val="28"/>
        </w:rPr>
        <w:t>Ровеньского</w:t>
      </w:r>
      <w:proofErr w:type="spellEnd"/>
      <w:r>
        <w:rPr>
          <w:b/>
          <w:sz w:val="28"/>
          <w:szCs w:val="28"/>
        </w:rPr>
        <w:t xml:space="preserve"> района, </w:t>
      </w:r>
      <w:r w:rsidRPr="00681A43">
        <w:rPr>
          <w:b/>
          <w:sz w:val="28"/>
          <w:szCs w:val="28"/>
        </w:rPr>
        <w:t>принятие</w:t>
      </w:r>
      <w:r>
        <w:rPr>
          <w:sz w:val="24"/>
          <w:szCs w:val="24"/>
        </w:rPr>
        <w:t xml:space="preserve"> </w:t>
      </w:r>
      <w:r w:rsidRPr="00681A43">
        <w:rPr>
          <w:b/>
          <w:sz w:val="28"/>
          <w:szCs w:val="28"/>
        </w:rPr>
        <w:t>или изменения, которых необходимо для реализации муниципальной программ</w:t>
      </w:r>
    </w:p>
    <w:p w:rsidR="00D67B92" w:rsidRPr="00681A43" w:rsidRDefault="00D67B92" w:rsidP="00D67B92">
      <w:pPr>
        <w:widowControl w:val="0"/>
        <w:suppressAutoHyphens/>
        <w:autoSpaceDE w:val="0"/>
        <w:jc w:val="both"/>
        <w:rPr>
          <w:b/>
          <w:sz w:val="28"/>
          <w:szCs w:val="28"/>
        </w:rPr>
      </w:pPr>
    </w:p>
    <w:p w:rsidR="00D67B92" w:rsidRPr="00681A43" w:rsidRDefault="00D67B92" w:rsidP="00D67B92">
      <w:pPr>
        <w:suppressAutoHyphens/>
        <w:spacing w:after="248"/>
        <w:ind w:left="20" w:right="20" w:firstLine="640"/>
        <w:jc w:val="both"/>
        <w:rPr>
          <w:sz w:val="27"/>
          <w:szCs w:val="27"/>
          <w:shd w:val="clear" w:color="auto" w:fill="FFFFFF"/>
          <w:lang w:eastAsia="ru-RU"/>
        </w:rPr>
      </w:pPr>
      <w:r w:rsidRPr="00681A43">
        <w:rPr>
          <w:sz w:val="28"/>
          <w:szCs w:val="28"/>
          <w:shd w:val="clear" w:color="auto" w:fill="FFFFFF"/>
          <w:lang w:eastAsia="ru-RU"/>
        </w:rPr>
        <w:t xml:space="preserve">Перечень правовых актов </w:t>
      </w:r>
      <w:proofErr w:type="spellStart"/>
      <w:r w:rsidRPr="00681A43">
        <w:rPr>
          <w:sz w:val="28"/>
          <w:szCs w:val="28"/>
          <w:shd w:val="clear" w:color="auto" w:fill="FFFFFF"/>
          <w:lang w:eastAsia="ru-RU"/>
        </w:rPr>
        <w:t>Ровеньского</w:t>
      </w:r>
      <w:proofErr w:type="spellEnd"/>
      <w:r w:rsidRPr="00681A43">
        <w:rPr>
          <w:sz w:val="28"/>
          <w:szCs w:val="28"/>
          <w:shd w:val="clear" w:color="auto" w:fill="FFFFFF"/>
          <w:lang w:eastAsia="ru-RU"/>
        </w:rPr>
        <w:t xml:space="preserve">  района, принятие или изменение которых необходимо для реализации муниципальной программы, представлен в приложении №3 к муниципальной программе.</w:t>
      </w:r>
    </w:p>
    <w:p w:rsidR="00D67B92" w:rsidRPr="00681A43" w:rsidRDefault="00D67B92" w:rsidP="00D67B92">
      <w:pPr>
        <w:widowControl w:val="0"/>
        <w:suppressAutoHyphens/>
        <w:autoSpaceDE w:val="0"/>
        <w:jc w:val="center"/>
        <w:rPr>
          <w:sz w:val="24"/>
          <w:szCs w:val="24"/>
        </w:rPr>
      </w:pPr>
      <w:bookmarkStart w:id="7" w:name="Par354"/>
      <w:bookmarkStart w:id="8" w:name="Par348"/>
      <w:bookmarkEnd w:id="7"/>
      <w:bookmarkEnd w:id="8"/>
      <w:r w:rsidRPr="00681A43">
        <w:rPr>
          <w:b/>
          <w:sz w:val="28"/>
          <w:szCs w:val="28"/>
          <w:lang w:val="en-US"/>
        </w:rPr>
        <w:t>IV</w:t>
      </w:r>
      <w:r w:rsidRPr="00681A43">
        <w:rPr>
          <w:b/>
          <w:sz w:val="28"/>
          <w:szCs w:val="28"/>
        </w:rPr>
        <w:t>. Обоснование выделения подпрограмм</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widowControl w:val="0"/>
        <w:suppressAutoHyphens/>
        <w:autoSpaceDE w:val="0"/>
        <w:ind w:firstLine="540"/>
        <w:jc w:val="both"/>
        <w:rPr>
          <w:sz w:val="24"/>
          <w:szCs w:val="24"/>
        </w:rPr>
      </w:pPr>
      <w:r w:rsidRPr="00681A43">
        <w:rPr>
          <w:sz w:val="28"/>
          <w:szCs w:val="28"/>
        </w:rPr>
        <w:t>Состав подпрограмм сформирован исходя из задач муниципальной  программы и рекомендаций Министерства труда и социальной защиты Российской Федерации.</w:t>
      </w:r>
    </w:p>
    <w:p w:rsidR="00D67B92" w:rsidRPr="00681A43" w:rsidRDefault="00D67B92" w:rsidP="00D67B92">
      <w:pPr>
        <w:widowControl w:val="0"/>
        <w:suppressAutoHyphens/>
        <w:autoSpaceDE w:val="0"/>
        <w:ind w:firstLine="540"/>
        <w:jc w:val="both"/>
        <w:rPr>
          <w:sz w:val="24"/>
          <w:szCs w:val="24"/>
        </w:rPr>
      </w:pPr>
      <w:r w:rsidRPr="00681A43">
        <w:rPr>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w:t>
      </w:r>
    </w:p>
    <w:p w:rsidR="00D67B92" w:rsidRPr="00681A43" w:rsidRDefault="00D67B92" w:rsidP="00D67B92">
      <w:pPr>
        <w:widowControl w:val="0"/>
        <w:suppressAutoHyphens/>
        <w:autoSpaceDE w:val="0"/>
        <w:ind w:firstLine="540"/>
        <w:jc w:val="both"/>
        <w:rPr>
          <w:sz w:val="24"/>
          <w:szCs w:val="24"/>
        </w:rPr>
      </w:pPr>
      <w:r w:rsidRPr="00681A43">
        <w:rPr>
          <w:sz w:val="28"/>
          <w:szCs w:val="28"/>
        </w:rPr>
        <w:t>Подпрограмма 1 «Развитие мер социальной поддержки отдельных категорий граждан» выделена в целях выполнения переданных обязательств государства по социальной поддержке граждан и включает в себя решение следующей задачи:</w:t>
      </w:r>
    </w:p>
    <w:p w:rsidR="00D67B92" w:rsidRPr="00681A43" w:rsidRDefault="00D67B92" w:rsidP="00D67B92">
      <w:pPr>
        <w:widowControl w:val="0"/>
        <w:suppressAutoHyphens/>
        <w:autoSpaceDE w:val="0"/>
        <w:ind w:firstLine="540"/>
        <w:jc w:val="both"/>
        <w:rPr>
          <w:sz w:val="24"/>
          <w:szCs w:val="24"/>
        </w:rPr>
      </w:pPr>
      <w:r w:rsidRPr="00681A43">
        <w:rPr>
          <w:sz w:val="28"/>
          <w:szCs w:val="28"/>
        </w:rPr>
        <w:t>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D67B92" w:rsidRPr="00681A43" w:rsidRDefault="00D67B92" w:rsidP="00D67B92">
      <w:pPr>
        <w:widowControl w:val="0"/>
        <w:suppressAutoHyphens/>
        <w:autoSpaceDE w:val="0"/>
        <w:ind w:firstLine="540"/>
        <w:jc w:val="both"/>
        <w:rPr>
          <w:sz w:val="24"/>
          <w:szCs w:val="24"/>
        </w:rPr>
      </w:pPr>
      <w:r w:rsidRPr="00681A43">
        <w:rPr>
          <w:sz w:val="28"/>
          <w:szCs w:val="28"/>
        </w:rPr>
        <w:t>Подпрограмма 2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следующей задачи - совершенствование организации деятельности учреждений в сфере социальной защиты населения.</w:t>
      </w:r>
    </w:p>
    <w:p w:rsidR="00D67B92" w:rsidRPr="00681A43" w:rsidRDefault="00D67B92" w:rsidP="00D67B92">
      <w:pPr>
        <w:widowControl w:val="0"/>
        <w:suppressAutoHyphens/>
        <w:autoSpaceDE w:val="0"/>
        <w:ind w:firstLine="540"/>
        <w:jc w:val="both"/>
        <w:rPr>
          <w:sz w:val="24"/>
          <w:szCs w:val="24"/>
        </w:rPr>
      </w:pPr>
      <w:r w:rsidRPr="00681A43">
        <w:rPr>
          <w:sz w:val="28"/>
          <w:szCs w:val="28"/>
        </w:rPr>
        <w:t>Подпрограмма 3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D67B92" w:rsidRPr="00681A43" w:rsidRDefault="00D67B92" w:rsidP="00D67B92">
      <w:pPr>
        <w:widowControl w:val="0"/>
        <w:suppressAutoHyphens/>
        <w:autoSpaceDE w:val="0"/>
        <w:ind w:firstLine="540"/>
        <w:jc w:val="both"/>
        <w:rPr>
          <w:sz w:val="24"/>
          <w:szCs w:val="24"/>
        </w:rPr>
      </w:pPr>
      <w:r w:rsidRPr="00681A43">
        <w:rPr>
          <w:sz w:val="28"/>
          <w:szCs w:val="28"/>
        </w:rPr>
        <w:t>1. Осуществление социальной поддержки детей-сирот и детей, оставшихся без попечения родителей, в том числе в части устройства их в семьи.</w:t>
      </w:r>
    </w:p>
    <w:p w:rsidR="00D67B92" w:rsidRPr="00681A43" w:rsidRDefault="00D67B92" w:rsidP="00D67B92">
      <w:pPr>
        <w:widowControl w:val="0"/>
        <w:suppressAutoHyphens/>
        <w:autoSpaceDE w:val="0"/>
        <w:ind w:firstLine="540"/>
        <w:jc w:val="both"/>
        <w:rPr>
          <w:sz w:val="24"/>
          <w:szCs w:val="24"/>
        </w:rPr>
      </w:pPr>
      <w:r w:rsidRPr="00681A43">
        <w:rPr>
          <w:sz w:val="28"/>
          <w:szCs w:val="28"/>
        </w:rPr>
        <w:t>2. Повышение престижа многодетных семей.</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Подпрограмма 4 «Повышение эффективности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w:t>
      </w:r>
      <w:r w:rsidRPr="00681A43">
        <w:rPr>
          <w:sz w:val="28"/>
          <w:szCs w:val="28"/>
        </w:rPr>
        <w:lastRenderedPageBreak/>
        <w:t xml:space="preserve">следующей задачи: </w:t>
      </w:r>
    </w:p>
    <w:p w:rsidR="00D67B92" w:rsidRPr="00681A43" w:rsidRDefault="00D67B92" w:rsidP="00D67B92">
      <w:pPr>
        <w:widowControl w:val="0"/>
        <w:suppressAutoHyphens/>
        <w:autoSpaceDE w:val="0"/>
        <w:ind w:firstLine="540"/>
        <w:jc w:val="both"/>
        <w:rPr>
          <w:sz w:val="24"/>
          <w:szCs w:val="24"/>
        </w:rPr>
      </w:pPr>
      <w:r w:rsidRPr="00681A43">
        <w:rPr>
          <w:sz w:val="28"/>
          <w:szCs w:val="28"/>
        </w:rPr>
        <w:t>Оказание за счет средств местного бюджета финансовой поддержки деятельности СОНКО.</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Подпрограмма 5 «Доступная среда»  выделена в целях 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а также у</w:t>
      </w:r>
      <w:r w:rsidRPr="00681A43">
        <w:rPr>
          <w:bCs/>
          <w:sz w:val="28"/>
          <w:szCs w:val="28"/>
        </w:rPr>
        <w:t xml:space="preserve">величения доли доступных для инвалидов и других маломобильных групп населения приоритетных объектов социальной, транспортной, инженерной </w:t>
      </w:r>
      <w:proofErr w:type="gramStart"/>
      <w:r w:rsidRPr="00681A43">
        <w:rPr>
          <w:bCs/>
          <w:sz w:val="28"/>
          <w:szCs w:val="28"/>
        </w:rPr>
        <w:t>инфраструктуры</w:t>
      </w:r>
      <w:proofErr w:type="gramEnd"/>
      <w:r w:rsidRPr="00681A43">
        <w:rPr>
          <w:bCs/>
          <w:sz w:val="28"/>
          <w:szCs w:val="28"/>
        </w:rPr>
        <w:t xml:space="preserve"> в общем количестве приоритетных объектов</w:t>
      </w:r>
      <w:r w:rsidRPr="00681A43">
        <w:rPr>
          <w:sz w:val="28"/>
          <w:szCs w:val="28"/>
        </w:rPr>
        <w:t xml:space="preserve"> позволяющей обеспечить полноценную их  интеграцию  и включает в себя решение следующих задач:</w:t>
      </w:r>
    </w:p>
    <w:p w:rsidR="00D67B92" w:rsidRPr="00681A43" w:rsidRDefault="00D67B92" w:rsidP="00D67B92">
      <w:pPr>
        <w:suppressAutoHyphens/>
        <w:jc w:val="both"/>
        <w:rPr>
          <w:sz w:val="24"/>
          <w:szCs w:val="24"/>
        </w:rPr>
      </w:pPr>
      <w:r w:rsidRPr="00681A43">
        <w:rPr>
          <w:sz w:val="28"/>
          <w:szCs w:val="28"/>
        </w:rPr>
        <w:tab/>
        <w:t xml:space="preserve">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D67B92" w:rsidRPr="00681A43" w:rsidRDefault="00D67B92" w:rsidP="00D67B92">
      <w:pPr>
        <w:shd w:val="clear" w:color="auto" w:fill="FFFFFF"/>
        <w:suppressAutoHyphens/>
        <w:jc w:val="both"/>
        <w:rPr>
          <w:sz w:val="28"/>
          <w:szCs w:val="28"/>
        </w:rPr>
      </w:pPr>
      <w:r w:rsidRPr="00681A43">
        <w:rPr>
          <w:sz w:val="28"/>
          <w:szCs w:val="28"/>
        </w:rPr>
        <w:tab/>
        <w:t xml:space="preserve">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hd w:val="clear" w:color="auto" w:fill="FFFFFF"/>
        <w:suppressAutoHyphens/>
        <w:ind w:firstLine="708"/>
        <w:jc w:val="both"/>
        <w:rPr>
          <w:sz w:val="24"/>
          <w:szCs w:val="24"/>
        </w:rPr>
      </w:pPr>
      <w:r w:rsidRPr="00681A43">
        <w:rPr>
          <w:sz w:val="28"/>
          <w:szCs w:val="28"/>
        </w:rPr>
        <w:t>Предоставление услуг по    социально-средовой реабилитации инвалидов</w:t>
      </w:r>
    </w:p>
    <w:p w:rsidR="00D67B92" w:rsidRPr="00681A43" w:rsidRDefault="00D67B92" w:rsidP="00D67B92">
      <w:pPr>
        <w:shd w:val="clear" w:color="auto" w:fill="FFFFFF"/>
        <w:suppressAutoHyphens/>
        <w:jc w:val="both"/>
        <w:rPr>
          <w:sz w:val="24"/>
          <w:szCs w:val="24"/>
        </w:rPr>
      </w:pPr>
    </w:p>
    <w:p w:rsidR="00D67B92" w:rsidRPr="00681A43" w:rsidRDefault="00D67B92" w:rsidP="00D67B92">
      <w:pPr>
        <w:suppressAutoHyphens/>
        <w:jc w:val="both"/>
        <w:rPr>
          <w:sz w:val="24"/>
          <w:szCs w:val="24"/>
        </w:rPr>
      </w:pPr>
      <w:r w:rsidRPr="00681A43">
        <w:rPr>
          <w:sz w:val="28"/>
          <w:szCs w:val="28"/>
        </w:rPr>
        <w:tab/>
        <w:t xml:space="preserve">Подпрограмма 6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выделена в целях обеспечения эффективной деятельности органов местного самоуправления </w:t>
      </w:r>
      <w:proofErr w:type="spellStart"/>
      <w:r w:rsidRPr="00681A43">
        <w:rPr>
          <w:sz w:val="28"/>
          <w:szCs w:val="28"/>
        </w:rPr>
        <w:t>Ровеньского</w:t>
      </w:r>
      <w:proofErr w:type="spellEnd"/>
      <w:r w:rsidRPr="00681A43">
        <w:rPr>
          <w:sz w:val="28"/>
          <w:szCs w:val="28"/>
        </w:rPr>
        <w:t xml:space="preserve"> района в сфере социальной защиты населения и включает  в себя решение следующей задачи: </w:t>
      </w:r>
    </w:p>
    <w:p w:rsidR="00D67B92" w:rsidRPr="00681A43" w:rsidRDefault="00D67B92" w:rsidP="00D67B92">
      <w:pPr>
        <w:suppressAutoHyphens/>
        <w:jc w:val="both"/>
        <w:rPr>
          <w:sz w:val="24"/>
          <w:szCs w:val="24"/>
        </w:rPr>
      </w:pPr>
      <w:r w:rsidRPr="00681A43">
        <w:rPr>
          <w:sz w:val="28"/>
          <w:szCs w:val="28"/>
        </w:rPr>
        <w:tab/>
        <w:t xml:space="preserve">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jc w:val="center"/>
        <w:rPr>
          <w:b/>
          <w:sz w:val="28"/>
          <w:szCs w:val="28"/>
        </w:rPr>
      </w:pPr>
      <w:bookmarkStart w:id="9" w:name="Par409"/>
      <w:bookmarkEnd w:id="9"/>
    </w:p>
    <w:p w:rsidR="00D67B92" w:rsidRPr="00681A43" w:rsidRDefault="00D67B92" w:rsidP="00D67B92">
      <w:pPr>
        <w:widowControl w:val="0"/>
        <w:suppressAutoHyphens/>
        <w:autoSpaceDE w:val="0"/>
        <w:jc w:val="center"/>
        <w:rPr>
          <w:sz w:val="24"/>
          <w:szCs w:val="24"/>
        </w:rPr>
      </w:pPr>
      <w:r w:rsidRPr="00681A43">
        <w:rPr>
          <w:b/>
          <w:sz w:val="28"/>
          <w:szCs w:val="28"/>
          <w:lang w:val="en-US"/>
        </w:rPr>
        <w:t>V</w:t>
      </w:r>
      <w:r w:rsidRPr="00681A43">
        <w:rPr>
          <w:b/>
          <w:sz w:val="28"/>
          <w:szCs w:val="28"/>
        </w:rPr>
        <w:t>. Ресурсное обеспечение муниципальной программы</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Планируемый общий объем финансирования муниципальной  программы в 2015 - 2025 годах за счет всех источников финансирования составит  </w:t>
      </w:r>
      <w:r>
        <w:rPr>
          <w:sz w:val="28"/>
          <w:szCs w:val="28"/>
        </w:rPr>
        <w:t>2751493,2</w:t>
      </w:r>
      <w:r w:rsidRPr="00681A43">
        <w:rPr>
          <w:color w:val="FF6600"/>
          <w:sz w:val="28"/>
          <w:szCs w:val="28"/>
        </w:rPr>
        <w:t xml:space="preserve"> </w:t>
      </w:r>
      <w:r w:rsidRPr="00681A43">
        <w:rPr>
          <w:sz w:val="28"/>
          <w:szCs w:val="28"/>
        </w:rPr>
        <w:t>тыс. рублей.</w:t>
      </w:r>
    </w:p>
    <w:p w:rsidR="00D67B92" w:rsidRPr="00681A43" w:rsidRDefault="00D67B92" w:rsidP="00D67B92">
      <w:pPr>
        <w:suppressAutoHyphens/>
        <w:ind w:firstLine="709"/>
        <w:jc w:val="both"/>
        <w:rPr>
          <w:sz w:val="24"/>
          <w:szCs w:val="24"/>
        </w:rPr>
      </w:pPr>
      <w:r w:rsidRPr="00681A43">
        <w:rPr>
          <w:sz w:val="28"/>
          <w:szCs w:val="28"/>
        </w:rPr>
        <w:t xml:space="preserve">Объем финансирования муниципальной  программы в 2015 - 2025 годах за счет средств местного бюджета составит </w:t>
      </w:r>
      <w:r>
        <w:rPr>
          <w:sz w:val="28"/>
          <w:szCs w:val="28"/>
        </w:rPr>
        <w:t>86663,3</w:t>
      </w:r>
      <w:r w:rsidRPr="00681A43">
        <w:rPr>
          <w:color w:val="FF6600"/>
          <w:sz w:val="28"/>
          <w:szCs w:val="28"/>
        </w:rPr>
        <w:t xml:space="preserve"> </w:t>
      </w:r>
      <w:r w:rsidRPr="00681A43">
        <w:rPr>
          <w:sz w:val="28"/>
          <w:szCs w:val="28"/>
        </w:rPr>
        <w:t>тыс. рублей.</w:t>
      </w:r>
      <w:r w:rsidRPr="00681A43">
        <w:rPr>
          <w:color w:val="000000"/>
          <w:sz w:val="28"/>
          <w:szCs w:val="28"/>
        </w:rPr>
        <w:t xml:space="preserve"> </w:t>
      </w:r>
    </w:p>
    <w:p w:rsidR="00986CD3" w:rsidRDefault="00D67B92" w:rsidP="00986CD3">
      <w:pPr>
        <w:suppressAutoHyphens/>
        <w:ind w:firstLine="709"/>
        <w:jc w:val="both"/>
        <w:rPr>
          <w:sz w:val="24"/>
          <w:szCs w:val="24"/>
        </w:rPr>
      </w:pPr>
      <w:r w:rsidRPr="00681A43">
        <w:rPr>
          <w:color w:val="000000"/>
          <w:sz w:val="28"/>
          <w:szCs w:val="28"/>
        </w:rPr>
        <w:t xml:space="preserve">Планируемый объем бюджетных ассигнований на реализацию  </w:t>
      </w:r>
      <w:r w:rsidRPr="00681A43">
        <w:rPr>
          <w:bCs/>
          <w:sz w:val="28"/>
          <w:szCs w:val="28"/>
        </w:rPr>
        <w:t>муниципальной программы</w:t>
      </w:r>
      <w:r w:rsidRPr="00681A43">
        <w:rPr>
          <w:color w:val="000000"/>
          <w:sz w:val="28"/>
          <w:szCs w:val="28"/>
        </w:rPr>
        <w:t xml:space="preserve">  в </w:t>
      </w:r>
      <w:r w:rsidRPr="00681A43">
        <w:rPr>
          <w:color w:val="000000"/>
          <w:sz w:val="28"/>
          <w:szCs w:val="28"/>
          <w:lang w:val="en-US"/>
        </w:rPr>
        <w:t>I</w:t>
      </w:r>
      <w:r w:rsidRPr="00681A43">
        <w:rPr>
          <w:color w:val="000000"/>
          <w:sz w:val="28"/>
          <w:szCs w:val="28"/>
        </w:rPr>
        <w:t xml:space="preserve"> этапе с 2015-2020 г.г. за счет всех источников финансирования составит – 1</w:t>
      </w:r>
      <w:r>
        <w:rPr>
          <w:color w:val="000000"/>
          <w:sz w:val="28"/>
          <w:szCs w:val="28"/>
        </w:rPr>
        <w:t>542900,6</w:t>
      </w:r>
      <w:r w:rsidRPr="00681A43">
        <w:rPr>
          <w:sz w:val="28"/>
          <w:szCs w:val="28"/>
        </w:rPr>
        <w:t xml:space="preserve"> тыс. рублей,  из них средства местного бюджета   - 41</w:t>
      </w:r>
      <w:r>
        <w:rPr>
          <w:sz w:val="28"/>
          <w:szCs w:val="28"/>
        </w:rPr>
        <w:t>690,8</w:t>
      </w:r>
      <w:r w:rsidRPr="00681A43">
        <w:rPr>
          <w:sz w:val="28"/>
          <w:szCs w:val="28"/>
        </w:rPr>
        <w:t xml:space="preserve"> тыс. рублей,  в том числе по годам:</w:t>
      </w:r>
    </w:p>
    <w:p w:rsidR="00D67B92" w:rsidRPr="00681A43" w:rsidRDefault="00D67B92" w:rsidP="00986CD3">
      <w:pPr>
        <w:suppressAutoHyphens/>
        <w:ind w:firstLine="709"/>
        <w:jc w:val="both"/>
        <w:rPr>
          <w:sz w:val="24"/>
          <w:szCs w:val="24"/>
        </w:rPr>
      </w:pPr>
      <w:r w:rsidRPr="00681A43">
        <w:rPr>
          <w:b/>
          <w:sz w:val="28"/>
          <w:szCs w:val="28"/>
          <w:lang w:val="en-US"/>
        </w:rPr>
        <w:lastRenderedPageBreak/>
        <w:t>I</w:t>
      </w:r>
      <w:r w:rsidRPr="00681A43">
        <w:rPr>
          <w:b/>
          <w:sz w:val="28"/>
          <w:szCs w:val="28"/>
        </w:rPr>
        <w:t xml:space="preserve"> </w:t>
      </w:r>
      <w:proofErr w:type="gramStart"/>
      <w:r w:rsidRPr="00681A43">
        <w:rPr>
          <w:b/>
          <w:sz w:val="28"/>
          <w:szCs w:val="28"/>
        </w:rPr>
        <w:t xml:space="preserve">этап  </w:t>
      </w:r>
      <w:r w:rsidRPr="00681A43">
        <w:rPr>
          <w:b/>
          <w:sz w:val="28"/>
          <w:szCs w:val="28"/>
          <w:lang w:val="en-US"/>
        </w:rPr>
        <w:t>c</w:t>
      </w:r>
      <w:proofErr w:type="gramEnd"/>
      <w:r w:rsidRPr="00681A43">
        <w:rPr>
          <w:b/>
          <w:sz w:val="28"/>
          <w:szCs w:val="28"/>
        </w:rPr>
        <w:t xml:space="preserve"> 2015 по 2020 годы:</w:t>
      </w:r>
    </w:p>
    <w:p w:rsidR="00D67B92" w:rsidRPr="00681A43" w:rsidRDefault="00D67B92" w:rsidP="00D67B92">
      <w:pPr>
        <w:widowControl w:val="0"/>
        <w:suppressAutoHyphens/>
        <w:autoSpaceDE w:val="0"/>
        <w:jc w:val="both"/>
        <w:rPr>
          <w:sz w:val="24"/>
          <w:szCs w:val="24"/>
        </w:rPr>
      </w:pPr>
      <w:r w:rsidRPr="00681A43">
        <w:rPr>
          <w:sz w:val="28"/>
          <w:szCs w:val="28"/>
        </w:rPr>
        <w:t>2015 год -  6230 тыс. рублей;</w:t>
      </w:r>
    </w:p>
    <w:p w:rsidR="00D67B92" w:rsidRPr="00681A43" w:rsidRDefault="00D67B92" w:rsidP="00D67B92">
      <w:pPr>
        <w:widowControl w:val="0"/>
        <w:suppressAutoHyphens/>
        <w:autoSpaceDE w:val="0"/>
        <w:jc w:val="both"/>
        <w:rPr>
          <w:sz w:val="24"/>
          <w:szCs w:val="24"/>
        </w:rPr>
      </w:pPr>
      <w:r w:rsidRPr="00681A43">
        <w:rPr>
          <w:sz w:val="28"/>
          <w:szCs w:val="28"/>
        </w:rPr>
        <w:t>2016 год – 5616,2 тыс. рублей;</w:t>
      </w:r>
    </w:p>
    <w:p w:rsidR="00D67B92" w:rsidRPr="00681A43" w:rsidRDefault="00D67B92" w:rsidP="00D67B92">
      <w:pPr>
        <w:widowControl w:val="0"/>
        <w:suppressAutoHyphens/>
        <w:autoSpaceDE w:val="0"/>
        <w:jc w:val="both"/>
        <w:rPr>
          <w:sz w:val="24"/>
          <w:szCs w:val="24"/>
        </w:rPr>
      </w:pPr>
      <w:r w:rsidRPr="00681A43">
        <w:rPr>
          <w:sz w:val="28"/>
          <w:szCs w:val="28"/>
        </w:rPr>
        <w:t>2017 год -   6715,0 тыс. рублей;</w:t>
      </w:r>
    </w:p>
    <w:p w:rsidR="00D67B92" w:rsidRPr="00681A43" w:rsidRDefault="00D67B92" w:rsidP="00D67B92">
      <w:pPr>
        <w:widowControl w:val="0"/>
        <w:suppressAutoHyphens/>
        <w:autoSpaceDE w:val="0"/>
        <w:jc w:val="both"/>
        <w:rPr>
          <w:sz w:val="24"/>
          <w:szCs w:val="24"/>
        </w:rPr>
      </w:pPr>
      <w:r w:rsidRPr="00681A43">
        <w:rPr>
          <w:sz w:val="28"/>
          <w:szCs w:val="28"/>
        </w:rPr>
        <w:t>2018 год –  6</w:t>
      </w:r>
      <w:r>
        <w:rPr>
          <w:sz w:val="28"/>
          <w:szCs w:val="28"/>
        </w:rPr>
        <w:t>889</w:t>
      </w:r>
      <w:r w:rsidRPr="00681A43">
        <w:rPr>
          <w:sz w:val="28"/>
          <w:szCs w:val="28"/>
        </w:rPr>
        <w:t>,0 тыс. рублей;</w:t>
      </w:r>
    </w:p>
    <w:p w:rsidR="00D67B92" w:rsidRPr="00681A43" w:rsidRDefault="00D67B92" w:rsidP="00D67B92">
      <w:pPr>
        <w:widowControl w:val="0"/>
        <w:suppressAutoHyphens/>
        <w:autoSpaceDE w:val="0"/>
        <w:jc w:val="both"/>
        <w:rPr>
          <w:sz w:val="24"/>
          <w:szCs w:val="24"/>
        </w:rPr>
      </w:pPr>
      <w:r w:rsidRPr="00681A43">
        <w:rPr>
          <w:sz w:val="28"/>
          <w:szCs w:val="28"/>
        </w:rPr>
        <w:t>2019 год –  7791,0 тыс. рублей;</w:t>
      </w:r>
    </w:p>
    <w:p w:rsidR="00D67B92" w:rsidRPr="00681A43" w:rsidRDefault="00D67B92" w:rsidP="00D67B92">
      <w:pPr>
        <w:widowControl w:val="0"/>
        <w:suppressAutoHyphens/>
        <w:autoSpaceDE w:val="0"/>
        <w:jc w:val="both"/>
        <w:rPr>
          <w:sz w:val="24"/>
          <w:szCs w:val="24"/>
        </w:rPr>
      </w:pPr>
      <w:r w:rsidRPr="00681A43">
        <w:rPr>
          <w:sz w:val="28"/>
          <w:szCs w:val="28"/>
        </w:rPr>
        <w:t>2020 год –  8</w:t>
      </w:r>
      <w:r>
        <w:rPr>
          <w:sz w:val="28"/>
          <w:szCs w:val="28"/>
        </w:rPr>
        <w:t>449,6</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с 2021 по 2025 годы:</w:t>
      </w:r>
    </w:p>
    <w:p w:rsidR="00D67B92" w:rsidRPr="00425CAE" w:rsidRDefault="00D67B92" w:rsidP="00D67B92">
      <w:pPr>
        <w:widowControl w:val="0"/>
        <w:suppressAutoHyphens/>
        <w:autoSpaceDE w:val="0"/>
        <w:jc w:val="both"/>
        <w:rPr>
          <w:sz w:val="24"/>
          <w:szCs w:val="24"/>
        </w:rPr>
      </w:pPr>
      <w:r w:rsidRPr="00681A43">
        <w:rPr>
          <w:sz w:val="28"/>
          <w:szCs w:val="28"/>
        </w:rPr>
        <w:t xml:space="preserve">2021 год </w:t>
      </w:r>
      <w:r w:rsidRPr="00425CAE">
        <w:rPr>
          <w:sz w:val="28"/>
          <w:szCs w:val="28"/>
        </w:rPr>
        <w:t>-  8321,5 тыс. рублей;</w:t>
      </w:r>
    </w:p>
    <w:p w:rsidR="00D67B92" w:rsidRPr="00425CAE" w:rsidRDefault="00D67B92" w:rsidP="00D67B92">
      <w:pPr>
        <w:widowControl w:val="0"/>
        <w:suppressAutoHyphens/>
        <w:autoSpaceDE w:val="0"/>
        <w:jc w:val="both"/>
        <w:rPr>
          <w:sz w:val="24"/>
          <w:szCs w:val="24"/>
        </w:rPr>
      </w:pPr>
      <w:r w:rsidRPr="00425CAE">
        <w:rPr>
          <w:sz w:val="28"/>
          <w:szCs w:val="28"/>
        </w:rPr>
        <w:t>2022 год – 8555,0 тыс. рублей;</w:t>
      </w:r>
    </w:p>
    <w:p w:rsidR="00D67B92" w:rsidRPr="00425CAE" w:rsidRDefault="00D67B92" w:rsidP="00D67B92">
      <w:pPr>
        <w:widowControl w:val="0"/>
        <w:suppressAutoHyphens/>
        <w:autoSpaceDE w:val="0"/>
        <w:jc w:val="both"/>
        <w:rPr>
          <w:sz w:val="24"/>
          <w:szCs w:val="24"/>
        </w:rPr>
      </w:pPr>
      <w:r w:rsidRPr="00425CAE">
        <w:rPr>
          <w:sz w:val="28"/>
          <w:szCs w:val="28"/>
        </w:rPr>
        <w:t>2023 год -  9148,0 тыс. рублей;</w:t>
      </w:r>
    </w:p>
    <w:p w:rsidR="00D67B92" w:rsidRPr="00425CAE" w:rsidRDefault="00D67B92" w:rsidP="00D67B92">
      <w:pPr>
        <w:widowControl w:val="0"/>
        <w:suppressAutoHyphens/>
        <w:autoSpaceDE w:val="0"/>
        <w:jc w:val="both"/>
        <w:rPr>
          <w:sz w:val="24"/>
          <w:szCs w:val="24"/>
        </w:rPr>
      </w:pPr>
      <w:r w:rsidRPr="00425CAE">
        <w:rPr>
          <w:sz w:val="28"/>
          <w:szCs w:val="28"/>
        </w:rPr>
        <w:t>2024 год –  9474,0 тыс. рублей;</w:t>
      </w:r>
    </w:p>
    <w:p w:rsidR="00D67B92" w:rsidRPr="00681A43" w:rsidRDefault="00D67B92" w:rsidP="00D67B92">
      <w:pPr>
        <w:widowControl w:val="0"/>
        <w:suppressAutoHyphens/>
        <w:autoSpaceDE w:val="0"/>
        <w:jc w:val="both"/>
        <w:rPr>
          <w:sz w:val="24"/>
          <w:szCs w:val="24"/>
        </w:rPr>
      </w:pPr>
      <w:r w:rsidRPr="00425CAE">
        <w:rPr>
          <w:sz w:val="28"/>
          <w:szCs w:val="28"/>
        </w:rPr>
        <w:t>2025 год –  9474,0</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ab/>
        <w:t xml:space="preserve">Планируемый объем финансирования муниципальной  программы в 2015 - 2025 годах за счет средств федерального бюджета составит </w:t>
      </w:r>
      <w:r w:rsidRPr="00425CAE">
        <w:rPr>
          <w:sz w:val="28"/>
          <w:szCs w:val="28"/>
        </w:rPr>
        <w:t>1064022,5</w:t>
      </w:r>
      <w:r w:rsidRPr="00681A43">
        <w:rPr>
          <w:sz w:val="28"/>
          <w:szCs w:val="28"/>
        </w:rPr>
        <w:t xml:space="preserve"> тыс. рублей. </w:t>
      </w:r>
    </w:p>
    <w:p w:rsidR="00D67B92" w:rsidRDefault="00D67B92" w:rsidP="00D67B92">
      <w:pPr>
        <w:widowControl w:val="0"/>
        <w:suppressAutoHyphens/>
        <w:autoSpaceDE w:val="0"/>
        <w:ind w:firstLine="540"/>
        <w:jc w:val="both"/>
        <w:rPr>
          <w:sz w:val="28"/>
          <w:szCs w:val="28"/>
        </w:rPr>
      </w:pPr>
      <w:r w:rsidRPr="00681A43">
        <w:rPr>
          <w:sz w:val="28"/>
          <w:szCs w:val="28"/>
        </w:rPr>
        <w:t xml:space="preserve">Планируемый объем финансирования муниципальной  программы в 2015 - 2025 годах за счет средств областного бюджета составит </w:t>
      </w:r>
      <w:r>
        <w:rPr>
          <w:sz w:val="28"/>
          <w:szCs w:val="28"/>
        </w:rPr>
        <w:t>1600807,4</w:t>
      </w:r>
    </w:p>
    <w:p w:rsidR="00D67B92" w:rsidRPr="00CC1DDB" w:rsidRDefault="00D67B92" w:rsidP="00D67B92">
      <w:pPr>
        <w:widowControl w:val="0"/>
        <w:suppressAutoHyphens/>
        <w:autoSpaceDE w:val="0"/>
        <w:ind w:firstLine="540"/>
        <w:jc w:val="both"/>
        <w:rPr>
          <w:sz w:val="28"/>
          <w:szCs w:val="28"/>
        </w:rPr>
      </w:pPr>
      <w:r>
        <w:rPr>
          <w:sz w:val="28"/>
          <w:szCs w:val="28"/>
        </w:rPr>
        <w:t xml:space="preserve"> </w:t>
      </w:r>
      <w:r w:rsidRPr="00681A43">
        <w:rPr>
          <w:sz w:val="28"/>
          <w:szCs w:val="28"/>
        </w:rPr>
        <w:t xml:space="preserve">тыс. рублей. </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w:t>
      </w:r>
      <w:proofErr w:type="spellStart"/>
      <w:r w:rsidRPr="00681A43">
        <w:rPr>
          <w:sz w:val="28"/>
          <w:szCs w:val="28"/>
        </w:rPr>
        <w:t>Ровеньского</w:t>
      </w:r>
      <w:proofErr w:type="spellEnd"/>
      <w:r w:rsidRPr="00681A43">
        <w:rPr>
          <w:sz w:val="28"/>
          <w:szCs w:val="28"/>
        </w:rPr>
        <w:t xml:space="preserve"> района из различных источников финансирования и ресурсное обеспечение реализации муниципальной программы, подпрограмм за счет средств местного бюджета </w:t>
      </w:r>
      <w:proofErr w:type="spellStart"/>
      <w:r w:rsidRPr="00681A43">
        <w:rPr>
          <w:sz w:val="28"/>
          <w:szCs w:val="28"/>
        </w:rPr>
        <w:t>Ровеньского</w:t>
      </w:r>
      <w:proofErr w:type="spellEnd"/>
      <w:r w:rsidRPr="00681A43">
        <w:rPr>
          <w:sz w:val="28"/>
          <w:szCs w:val="28"/>
        </w:rPr>
        <w:t xml:space="preserve"> района представлены соответственно в </w:t>
      </w:r>
      <w:hyperlink w:anchor="Par3421" w:history="1">
        <w:r w:rsidRPr="00986CD3">
          <w:rPr>
            <w:color w:val="000000" w:themeColor="text1"/>
            <w:sz w:val="28"/>
            <w:szCs w:val="28"/>
            <w:u w:val="single"/>
          </w:rPr>
          <w:t>приложениях</w:t>
        </w:r>
        <w:r w:rsidRPr="00681A43">
          <w:rPr>
            <w:color w:val="0000FF"/>
            <w:sz w:val="28"/>
            <w:szCs w:val="28"/>
            <w:u w:val="single"/>
          </w:rPr>
          <w:t xml:space="preserve"> </w:t>
        </w:r>
      </w:hyperlink>
      <w:r w:rsidRPr="00681A43">
        <w:rPr>
          <w:sz w:val="28"/>
          <w:szCs w:val="28"/>
        </w:rPr>
        <w:t>№2 к муниципальной  программе.</w:t>
      </w:r>
    </w:p>
    <w:p w:rsidR="00D67B92" w:rsidRPr="00681A43" w:rsidRDefault="00D67B92" w:rsidP="00D67B92">
      <w:pPr>
        <w:widowControl w:val="0"/>
        <w:suppressAutoHyphens/>
        <w:autoSpaceDE w:val="0"/>
        <w:ind w:firstLine="540"/>
        <w:jc w:val="both"/>
        <w:rPr>
          <w:sz w:val="24"/>
          <w:szCs w:val="24"/>
        </w:rPr>
      </w:pPr>
      <w:r w:rsidRPr="00681A43">
        <w:rPr>
          <w:sz w:val="28"/>
          <w:szCs w:val="28"/>
        </w:rPr>
        <w:t>Объем финансового обеспечения муниципальной программы подлежит ежегодному уточнению в рамках подготовки проекта бюджета на очередной финансовый год и плановый период.</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jc w:val="center"/>
        <w:rPr>
          <w:sz w:val="24"/>
          <w:szCs w:val="24"/>
        </w:rPr>
      </w:pPr>
      <w:bookmarkStart w:id="10" w:name="Par426"/>
      <w:bookmarkEnd w:id="10"/>
      <w:r w:rsidRPr="00681A43">
        <w:rPr>
          <w:b/>
          <w:sz w:val="28"/>
          <w:szCs w:val="28"/>
          <w:lang w:val="en-US"/>
        </w:rPr>
        <w:t>VI</w:t>
      </w:r>
      <w:r w:rsidRPr="00681A43">
        <w:rPr>
          <w:b/>
          <w:sz w:val="28"/>
          <w:szCs w:val="28"/>
        </w:rPr>
        <w:t>. Анализ рисков реализации муниципальной</w:t>
      </w:r>
    </w:p>
    <w:p w:rsidR="00D67B92" w:rsidRPr="00681A43" w:rsidRDefault="00D67B92" w:rsidP="00D67B92">
      <w:pPr>
        <w:widowControl w:val="0"/>
        <w:suppressAutoHyphens/>
        <w:autoSpaceDE w:val="0"/>
        <w:jc w:val="center"/>
        <w:rPr>
          <w:sz w:val="24"/>
          <w:szCs w:val="24"/>
        </w:rPr>
      </w:pPr>
      <w:r w:rsidRPr="00681A43">
        <w:rPr>
          <w:b/>
          <w:sz w:val="28"/>
          <w:szCs w:val="28"/>
        </w:rPr>
        <w:t>программы и описание мер управления рисками</w:t>
      </w:r>
    </w:p>
    <w:p w:rsidR="00D67B92" w:rsidRPr="00681A43" w:rsidRDefault="00D67B92" w:rsidP="00D67B92">
      <w:pPr>
        <w:widowControl w:val="0"/>
        <w:suppressAutoHyphens/>
        <w:autoSpaceDE w:val="0"/>
        <w:jc w:val="center"/>
        <w:rPr>
          <w:sz w:val="24"/>
          <w:szCs w:val="24"/>
        </w:rPr>
      </w:pPr>
      <w:r w:rsidRPr="00681A43">
        <w:rPr>
          <w:b/>
          <w:sz w:val="28"/>
          <w:szCs w:val="28"/>
        </w:rPr>
        <w:t>реализации муниципальной  программы</w:t>
      </w:r>
    </w:p>
    <w:p w:rsidR="00D67B92" w:rsidRPr="00681A43" w:rsidRDefault="00D67B92" w:rsidP="00D67B92">
      <w:pPr>
        <w:widowControl w:val="0"/>
        <w:suppressAutoHyphens/>
        <w:autoSpaceDE w:val="0"/>
        <w:ind w:firstLine="540"/>
        <w:jc w:val="both"/>
        <w:rPr>
          <w:sz w:val="24"/>
          <w:szCs w:val="24"/>
        </w:rPr>
      </w:pPr>
    </w:p>
    <w:p w:rsidR="00D67B92" w:rsidRPr="00681A43" w:rsidRDefault="00D67B92" w:rsidP="00D67B92">
      <w:pPr>
        <w:widowControl w:val="0"/>
        <w:suppressAutoHyphens/>
        <w:autoSpaceDE w:val="0"/>
        <w:ind w:firstLine="540"/>
        <w:jc w:val="both"/>
        <w:rPr>
          <w:sz w:val="24"/>
          <w:szCs w:val="24"/>
        </w:rPr>
      </w:pPr>
      <w:r w:rsidRPr="00681A43">
        <w:rPr>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D67B92" w:rsidRPr="00681A43" w:rsidRDefault="00D67B92" w:rsidP="00D67B92">
      <w:pPr>
        <w:widowControl w:val="0"/>
        <w:suppressAutoHyphens/>
        <w:overflowPunct w:val="0"/>
        <w:autoSpaceDE w:val="0"/>
        <w:spacing w:line="213" w:lineRule="auto"/>
        <w:ind w:left="120" w:right="140" w:firstLine="540"/>
        <w:jc w:val="both"/>
        <w:rPr>
          <w:sz w:val="24"/>
          <w:szCs w:val="24"/>
        </w:rPr>
      </w:pPr>
      <w:r w:rsidRPr="00681A43">
        <w:rPr>
          <w:sz w:val="28"/>
          <w:szCs w:val="28"/>
        </w:rPr>
        <w:t>На основе анализа мероприятий, предлагаемых для реализации в рамках Программы, существуют определенные риски ее реализации.</w:t>
      </w:r>
    </w:p>
    <w:p w:rsidR="00D67B92" w:rsidRPr="00681A43" w:rsidRDefault="00D67B92" w:rsidP="00D67B92">
      <w:pPr>
        <w:widowControl w:val="0"/>
        <w:suppressAutoHyphens/>
        <w:overflowPunct w:val="0"/>
        <w:autoSpaceDE w:val="0"/>
        <w:spacing w:line="230" w:lineRule="auto"/>
        <w:ind w:left="120" w:right="120" w:firstLine="540"/>
        <w:jc w:val="both"/>
        <w:rPr>
          <w:sz w:val="24"/>
          <w:szCs w:val="24"/>
        </w:rPr>
      </w:pPr>
      <w:r w:rsidRPr="00681A43">
        <w:rPr>
          <w:sz w:val="28"/>
          <w:szCs w:val="28"/>
        </w:rPr>
        <w:t>Мероприятия Программы направлены, прежде всего, на обеспечение реализации переданных полномочий в области</w:t>
      </w:r>
      <w:r w:rsidRPr="00681A43">
        <w:rPr>
          <w:color w:val="FF0000"/>
          <w:sz w:val="28"/>
          <w:szCs w:val="28"/>
        </w:rPr>
        <w:t xml:space="preserve"> </w:t>
      </w:r>
      <w:r w:rsidRPr="00681A43">
        <w:rPr>
          <w:sz w:val="28"/>
          <w:szCs w:val="28"/>
        </w:rPr>
        <w:t xml:space="preserve">государственной социальной политики на территории </w:t>
      </w:r>
      <w:proofErr w:type="spellStart"/>
      <w:r w:rsidRPr="00681A43">
        <w:rPr>
          <w:sz w:val="28"/>
          <w:szCs w:val="28"/>
        </w:rPr>
        <w:t>Ровеньского</w:t>
      </w:r>
      <w:proofErr w:type="spellEnd"/>
      <w:r w:rsidRPr="00681A43">
        <w:rPr>
          <w:sz w:val="28"/>
          <w:szCs w:val="28"/>
        </w:rPr>
        <w:t xml:space="preserve"> района в части исполнения федерального и регионального законодательства. </w:t>
      </w:r>
      <w:proofErr w:type="gramStart"/>
      <w:r w:rsidRPr="00681A43">
        <w:rPr>
          <w:sz w:val="28"/>
          <w:szCs w:val="28"/>
        </w:rPr>
        <w:t>Материальные и финансовые средства для осуществления переданных государственных полномочий в сфере социальной защиты населения выделяются муниципальному образованию из федерального и областного бюджетов.</w:t>
      </w:r>
      <w:proofErr w:type="gramEnd"/>
    </w:p>
    <w:p w:rsidR="00D67B92" w:rsidRPr="00681A43" w:rsidRDefault="00D67B92" w:rsidP="00D67B92">
      <w:pPr>
        <w:widowControl w:val="0"/>
        <w:suppressAutoHyphens/>
        <w:autoSpaceDE w:val="0"/>
        <w:spacing w:line="73" w:lineRule="exact"/>
        <w:jc w:val="both"/>
        <w:rPr>
          <w:sz w:val="28"/>
          <w:szCs w:val="28"/>
        </w:rPr>
      </w:pPr>
    </w:p>
    <w:p w:rsidR="00D67B92" w:rsidRPr="00681A43" w:rsidRDefault="00D67B92" w:rsidP="00D67B92">
      <w:pPr>
        <w:widowControl w:val="0"/>
        <w:suppressAutoHyphens/>
        <w:overflowPunct w:val="0"/>
        <w:autoSpaceDE w:val="0"/>
        <w:spacing w:line="213" w:lineRule="auto"/>
        <w:ind w:left="120" w:right="120" w:firstLine="540"/>
        <w:jc w:val="both"/>
        <w:rPr>
          <w:sz w:val="24"/>
          <w:szCs w:val="24"/>
        </w:rPr>
      </w:pPr>
      <w:r w:rsidRPr="00681A43">
        <w:rPr>
          <w:sz w:val="28"/>
          <w:szCs w:val="28"/>
        </w:rPr>
        <w:lastRenderedPageBreak/>
        <w:t>Финансовые риски связаны с возникновением бюджетного дефицита и недостаточным уровнем бюджетных расходов на курируемую сферу.</w:t>
      </w:r>
    </w:p>
    <w:p w:rsidR="00D67B92" w:rsidRPr="00681A43" w:rsidRDefault="00D67B92" w:rsidP="00D67B92">
      <w:pPr>
        <w:widowControl w:val="0"/>
        <w:suppressAutoHyphens/>
        <w:overflowPunct w:val="0"/>
        <w:autoSpaceDE w:val="0"/>
        <w:spacing w:line="225" w:lineRule="auto"/>
        <w:ind w:left="120" w:right="120" w:firstLine="540"/>
        <w:jc w:val="both"/>
        <w:rPr>
          <w:sz w:val="24"/>
          <w:szCs w:val="24"/>
        </w:rPr>
      </w:pPr>
      <w:r w:rsidRPr="00681A43">
        <w:rPr>
          <w:sz w:val="28"/>
          <w:szCs w:val="28"/>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D67B92" w:rsidRPr="00681A43" w:rsidRDefault="00D67B92" w:rsidP="00D67B92">
      <w:pPr>
        <w:widowControl w:val="0"/>
        <w:suppressAutoHyphens/>
        <w:overflowPunct w:val="0"/>
        <w:autoSpaceDE w:val="0"/>
        <w:spacing w:line="225" w:lineRule="auto"/>
        <w:ind w:left="120" w:right="120" w:firstLine="540"/>
        <w:jc w:val="both"/>
        <w:rPr>
          <w:sz w:val="24"/>
          <w:szCs w:val="24"/>
        </w:rPr>
      </w:pPr>
      <w:r w:rsidRPr="00681A43">
        <w:rPr>
          <w:sz w:val="28"/>
          <w:szCs w:val="28"/>
        </w:rPr>
        <w:t>-</w:t>
      </w:r>
      <w:r w:rsidRPr="00681A43">
        <w:rPr>
          <w:sz w:val="28"/>
          <w:szCs w:val="28"/>
        </w:rPr>
        <w:t> ежегодное уточнение объемов финансовых средств на реализацию мероприятий Программы, в зависимости от достигнутых результатов;</w:t>
      </w:r>
    </w:p>
    <w:p w:rsidR="00D67B92" w:rsidRPr="00681A43" w:rsidRDefault="00D67B92" w:rsidP="00D67B92">
      <w:pPr>
        <w:widowControl w:val="0"/>
        <w:suppressAutoHyphens/>
        <w:overflowPunct w:val="0"/>
        <w:autoSpaceDE w:val="0"/>
        <w:spacing w:line="225" w:lineRule="auto"/>
        <w:ind w:left="120" w:right="120" w:firstLine="540"/>
        <w:jc w:val="both"/>
        <w:rPr>
          <w:sz w:val="24"/>
          <w:szCs w:val="24"/>
        </w:rPr>
      </w:pPr>
      <w:r w:rsidRPr="00681A43">
        <w:rPr>
          <w:sz w:val="28"/>
          <w:szCs w:val="28"/>
        </w:rPr>
        <w:t xml:space="preserve">- определение приоритетов для первоочередного финансирования; </w:t>
      </w:r>
    </w:p>
    <w:p w:rsidR="00D67B92" w:rsidRDefault="00D67B92" w:rsidP="00D67B92">
      <w:pPr>
        <w:widowControl w:val="0"/>
        <w:suppressAutoHyphens/>
        <w:overflowPunct w:val="0"/>
        <w:autoSpaceDE w:val="0"/>
        <w:spacing w:line="225" w:lineRule="auto"/>
        <w:ind w:left="120" w:right="120" w:firstLine="540"/>
        <w:jc w:val="both"/>
        <w:rPr>
          <w:sz w:val="24"/>
          <w:szCs w:val="24"/>
        </w:rPr>
      </w:pPr>
      <w:r w:rsidRPr="00681A43">
        <w:rPr>
          <w:sz w:val="28"/>
          <w:szCs w:val="28"/>
        </w:rPr>
        <w:t>- применение методик оценки эффективности бюджетных расходов. Управление рисками будет осуществляться в соответствии с федеральным, региональным и местным законодательством.</w:t>
      </w:r>
      <w:bookmarkStart w:id="11" w:name="Par458"/>
      <w:bookmarkStart w:id="12" w:name="Par454"/>
      <w:bookmarkEnd w:id="11"/>
      <w:bookmarkEnd w:id="12"/>
    </w:p>
    <w:p w:rsidR="00D67B92" w:rsidRPr="00A12D0B" w:rsidRDefault="00D67B92" w:rsidP="00D67B92">
      <w:pPr>
        <w:widowControl w:val="0"/>
        <w:suppressAutoHyphens/>
        <w:overflowPunct w:val="0"/>
        <w:autoSpaceDE w:val="0"/>
        <w:spacing w:line="225" w:lineRule="auto"/>
        <w:ind w:left="120" w:right="120" w:firstLine="540"/>
        <w:jc w:val="both"/>
        <w:rPr>
          <w:sz w:val="24"/>
          <w:szCs w:val="24"/>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D67B92" w:rsidRDefault="00D67B92" w:rsidP="00D67B92">
      <w:pPr>
        <w:widowControl w:val="0"/>
        <w:suppressAutoHyphens/>
        <w:autoSpaceDE w:val="0"/>
        <w:jc w:val="center"/>
        <w:rPr>
          <w:b/>
          <w:sz w:val="28"/>
          <w:szCs w:val="28"/>
        </w:rPr>
      </w:pPr>
    </w:p>
    <w:p w:rsidR="00986CD3" w:rsidRDefault="00986CD3"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lastRenderedPageBreak/>
        <w:t>Паспорт</w:t>
      </w:r>
    </w:p>
    <w:p w:rsidR="00D67B92" w:rsidRPr="00681A43" w:rsidRDefault="00D67B92" w:rsidP="00D67B92">
      <w:pPr>
        <w:widowControl w:val="0"/>
        <w:suppressAutoHyphens/>
        <w:autoSpaceDE w:val="0"/>
        <w:jc w:val="center"/>
        <w:rPr>
          <w:sz w:val="24"/>
          <w:szCs w:val="24"/>
        </w:rPr>
      </w:pPr>
      <w:r w:rsidRPr="00681A43">
        <w:rPr>
          <w:b/>
          <w:sz w:val="28"/>
          <w:szCs w:val="28"/>
        </w:rPr>
        <w:t>подпрограммы 1 «Развитие мер социальной поддержки отдельных категорий граждан»</w:t>
      </w:r>
    </w:p>
    <w:p w:rsidR="00D67B92" w:rsidRPr="00681A43" w:rsidRDefault="00D67B92" w:rsidP="00D67B92">
      <w:pPr>
        <w:widowControl w:val="0"/>
        <w:suppressAutoHyphens/>
        <w:autoSpaceDE w:val="0"/>
        <w:ind w:firstLine="540"/>
        <w:jc w:val="both"/>
        <w:rPr>
          <w:b/>
          <w:sz w:val="28"/>
          <w:szCs w:val="28"/>
        </w:rPr>
      </w:pPr>
    </w:p>
    <w:tbl>
      <w:tblPr>
        <w:tblW w:w="0" w:type="auto"/>
        <w:tblInd w:w="75" w:type="dxa"/>
        <w:tblLayout w:type="fixed"/>
        <w:tblCellMar>
          <w:top w:w="75" w:type="dxa"/>
          <w:left w:w="75" w:type="dxa"/>
          <w:bottom w:w="75" w:type="dxa"/>
          <w:right w:w="75" w:type="dxa"/>
        </w:tblCellMar>
        <w:tblLook w:val="0000"/>
      </w:tblPr>
      <w:tblGrid>
        <w:gridCol w:w="680"/>
        <w:gridCol w:w="3274"/>
        <w:gridCol w:w="5736"/>
      </w:tblGrid>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 xml:space="preserve">№ </w:t>
            </w:r>
            <w:proofErr w:type="gramStart"/>
            <w:r w:rsidRPr="00681A43">
              <w:rPr>
                <w:sz w:val="28"/>
                <w:szCs w:val="28"/>
              </w:rPr>
              <w:t>п</w:t>
            </w:r>
            <w:proofErr w:type="gramEnd"/>
            <w:r w:rsidRPr="00681A43">
              <w:rPr>
                <w:sz w:val="28"/>
                <w:szCs w:val="28"/>
              </w:rPr>
              <w:t>/п</w:t>
            </w:r>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Наименование подпрограммы 1: «Развитие мер социальной поддержки отдельных категорий граждан» (далее - подпрограмма 1)</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Соисполнитель, ответственный за реализацию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Участники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D67B92" w:rsidRPr="00681A43" w:rsidRDefault="00D67B92" w:rsidP="00D67B92">
            <w:pPr>
              <w:suppressAutoHyphens/>
              <w:jc w:val="both"/>
              <w:rPr>
                <w:sz w:val="24"/>
                <w:szCs w:val="24"/>
              </w:rPr>
            </w:pPr>
            <w:r w:rsidRPr="00681A43">
              <w:rPr>
                <w:sz w:val="28"/>
                <w:szCs w:val="28"/>
              </w:rPr>
              <w:t xml:space="preserve">администрация </w:t>
            </w:r>
            <w:proofErr w:type="spellStart"/>
            <w:r w:rsidRPr="00681A43">
              <w:rPr>
                <w:sz w:val="28"/>
                <w:szCs w:val="28"/>
              </w:rPr>
              <w:t>Ровеньского</w:t>
            </w:r>
            <w:proofErr w:type="spellEnd"/>
            <w:r w:rsidRPr="00681A43">
              <w:rPr>
                <w:sz w:val="28"/>
                <w:szCs w:val="28"/>
              </w:rPr>
              <w:t xml:space="preserve"> района </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Цель (цели)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Выполнение переданных государственных полномочий по социальной поддержке граждан</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Задачи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Сроки и этапы реализации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Подпрограмма 1 реализуется в 2 этапа:</w:t>
            </w:r>
          </w:p>
          <w:p w:rsidR="00D67B92" w:rsidRPr="00681A43" w:rsidRDefault="00D67B92" w:rsidP="00D67B92">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D67B92" w:rsidRPr="00681A43" w:rsidRDefault="00D67B92" w:rsidP="00D67B92">
            <w:pPr>
              <w:widowControl w:val="0"/>
              <w:suppressAutoHyphens/>
              <w:autoSpaceDE w:val="0"/>
              <w:jc w:val="both"/>
              <w:rPr>
                <w:sz w:val="24"/>
                <w:szCs w:val="24"/>
              </w:rPr>
            </w:pPr>
            <w:r w:rsidRPr="00681A43">
              <w:rPr>
                <w:sz w:val="28"/>
                <w:szCs w:val="28"/>
              </w:rPr>
              <w:t>- II этап с 2021-2025г.г.</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Объемы бюджетных ассигнований подпрограммы 1 за счет средств местного бюджета, а также прогнозный объем средств, привлекаемых из других источников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Планируемый объем финансирования на реализацию подпрограммы 1 за счет всех источников финансирования составляет:</w:t>
            </w:r>
          </w:p>
          <w:p w:rsidR="00D67B92" w:rsidRPr="00681A43" w:rsidRDefault="00D67B92" w:rsidP="00D67B92">
            <w:pPr>
              <w:suppressAutoHyphens/>
              <w:jc w:val="both"/>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с 2015-2020г.г.;</w:t>
            </w:r>
            <w:r w:rsidRPr="00681A43">
              <w:rPr>
                <w:sz w:val="28"/>
                <w:szCs w:val="28"/>
              </w:rPr>
              <w:t xml:space="preserve"> – </w:t>
            </w:r>
            <w:r>
              <w:rPr>
                <w:sz w:val="28"/>
                <w:szCs w:val="28"/>
              </w:rPr>
              <w:t>873087</w:t>
            </w:r>
            <w:proofErr w:type="gramStart"/>
            <w:r>
              <w:rPr>
                <w:sz w:val="28"/>
                <w:szCs w:val="28"/>
              </w:rPr>
              <w:t>,7</w:t>
            </w:r>
            <w:proofErr w:type="gramEnd"/>
            <w:r w:rsidRPr="00681A43">
              <w:rPr>
                <w:sz w:val="28"/>
                <w:szCs w:val="28"/>
              </w:rPr>
              <w:t xml:space="preserve"> тыс. рублей, из них:</w:t>
            </w:r>
          </w:p>
          <w:p w:rsidR="00D67B92" w:rsidRPr="00681A43" w:rsidRDefault="00D67B92" w:rsidP="00D67B92">
            <w:pPr>
              <w:suppressAutoHyphens/>
              <w:jc w:val="both"/>
              <w:rPr>
                <w:sz w:val="24"/>
                <w:szCs w:val="24"/>
              </w:rPr>
            </w:pPr>
            <w:r w:rsidRPr="00681A43">
              <w:rPr>
                <w:sz w:val="28"/>
                <w:szCs w:val="28"/>
              </w:rPr>
              <w:t xml:space="preserve">средства местного бюджета – </w:t>
            </w:r>
            <w:r>
              <w:rPr>
                <w:sz w:val="28"/>
                <w:szCs w:val="28"/>
              </w:rPr>
              <w:t>29896,6</w:t>
            </w:r>
            <w:r w:rsidRPr="00681A43">
              <w:rPr>
                <w:sz w:val="28"/>
                <w:szCs w:val="28"/>
              </w:rPr>
              <w:t xml:space="preserve"> тыс. руб., в том числе по годам:</w:t>
            </w:r>
          </w:p>
          <w:p w:rsidR="00D67B92" w:rsidRPr="00681A43" w:rsidRDefault="00D67B92" w:rsidP="00D67B92">
            <w:pPr>
              <w:widowControl w:val="0"/>
              <w:suppressAutoHyphens/>
              <w:autoSpaceDE w:val="0"/>
              <w:jc w:val="both"/>
              <w:rPr>
                <w:sz w:val="24"/>
                <w:szCs w:val="24"/>
              </w:rPr>
            </w:pPr>
            <w:r w:rsidRPr="00681A43">
              <w:rPr>
                <w:sz w:val="28"/>
                <w:szCs w:val="28"/>
              </w:rPr>
              <w:t>2015 год - 3441</w:t>
            </w:r>
            <w:r w:rsidRPr="00681A43">
              <w:rPr>
                <w:color w:val="FF6600"/>
                <w:sz w:val="28"/>
                <w:szCs w:val="28"/>
              </w:rPr>
              <w:t xml:space="preserve"> </w:t>
            </w:r>
            <w:r w:rsidRPr="00681A43">
              <w:rPr>
                <w:sz w:val="28"/>
                <w:szCs w:val="28"/>
              </w:rPr>
              <w:t>тыс. рублей;</w:t>
            </w:r>
          </w:p>
          <w:p w:rsidR="00D67B92" w:rsidRPr="00681A43" w:rsidRDefault="00D67B92" w:rsidP="00D67B92">
            <w:pPr>
              <w:widowControl w:val="0"/>
              <w:suppressAutoHyphens/>
              <w:autoSpaceDE w:val="0"/>
              <w:jc w:val="both"/>
              <w:rPr>
                <w:sz w:val="24"/>
                <w:szCs w:val="24"/>
              </w:rPr>
            </w:pPr>
            <w:r w:rsidRPr="00681A43">
              <w:rPr>
                <w:sz w:val="28"/>
                <w:szCs w:val="28"/>
              </w:rPr>
              <w:t>2016 год – 3761 тыс. рублей;</w:t>
            </w:r>
          </w:p>
          <w:p w:rsidR="00D67B92" w:rsidRPr="00681A43" w:rsidRDefault="00D67B92" w:rsidP="00D67B92">
            <w:pPr>
              <w:widowControl w:val="0"/>
              <w:suppressAutoHyphens/>
              <w:autoSpaceDE w:val="0"/>
              <w:jc w:val="both"/>
              <w:rPr>
                <w:sz w:val="24"/>
                <w:szCs w:val="24"/>
              </w:rPr>
            </w:pPr>
            <w:r w:rsidRPr="00681A43">
              <w:rPr>
                <w:sz w:val="28"/>
                <w:szCs w:val="28"/>
              </w:rPr>
              <w:t>2017 год – 4822 тыс. рублей;</w:t>
            </w:r>
          </w:p>
          <w:p w:rsidR="00D67B92" w:rsidRPr="00681A43" w:rsidRDefault="00D67B92" w:rsidP="00D67B92">
            <w:pPr>
              <w:widowControl w:val="0"/>
              <w:suppressAutoHyphens/>
              <w:autoSpaceDE w:val="0"/>
              <w:jc w:val="both"/>
              <w:rPr>
                <w:sz w:val="24"/>
                <w:szCs w:val="24"/>
              </w:rPr>
            </w:pPr>
            <w:r w:rsidRPr="00681A43">
              <w:rPr>
                <w:sz w:val="28"/>
                <w:szCs w:val="28"/>
              </w:rPr>
              <w:t>2018 год - 5</w:t>
            </w:r>
            <w:r>
              <w:rPr>
                <w:sz w:val="28"/>
                <w:szCs w:val="28"/>
              </w:rPr>
              <w:t>334</w:t>
            </w:r>
            <w:r w:rsidRPr="00681A43">
              <w:rPr>
                <w:color w:val="FF6600"/>
                <w:sz w:val="28"/>
                <w:szCs w:val="28"/>
              </w:rPr>
              <w:t xml:space="preserve"> </w:t>
            </w:r>
            <w:r w:rsidRPr="00681A43">
              <w:rPr>
                <w:sz w:val="28"/>
                <w:szCs w:val="28"/>
              </w:rPr>
              <w:t>тыс. рублей;</w:t>
            </w:r>
          </w:p>
          <w:p w:rsidR="00D67B92" w:rsidRPr="00681A43" w:rsidRDefault="00D67B92" w:rsidP="00D67B92">
            <w:pPr>
              <w:widowControl w:val="0"/>
              <w:suppressAutoHyphens/>
              <w:autoSpaceDE w:val="0"/>
              <w:jc w:val="both"/>
              <w:rPr>
                <w:sz w:val="24"/>
                <w:szCs w:val="24"/>
              </w:rPr>
            </w:pPr>
            <w:r w:rsidRPr="00681A43">
              <w:rPr>
                <w:sz w:val="28"/>
                <w:szCs w:val="28"/>
              </w:rPr>
              <w:t>2019 год - 6097</w:t>
            </w:r>
            <w:r w:rsidRPr="00681A43">
              <w:rPr>
                <w:color w:val="FF6600"/>
                <w:sz w:val="28"/>
                <w:szCs w:val="28"/>
              </w:rPr>
              <w:t xml:space="preserve"> </w:t>
            </w:r>
            <w:r w:rsidRPr="00681A43">
              <w:rPr>
                <w:sz w:val="28"/>
                <w:szCs w:val="28"/>
              </w:rPr>
              <w:t>тыс. рублей;</w:t>
            </w:r>
          </w:p>
          <w:p w:rsidR="00D67B92" w:rsidRPr="00681A43" w:rsidRDefault="00D67B92" w:rsidP="00D67B92">
            <w:pPr>
              <w:suppressAutoHyphens/>
              <w:jc w:val="both"/>
              <w:rPr>
                <w:sz w:val="24"/>
                <w:szCs w:val="24"/>
              </w:rPr>
            </w:pPr>
            <w:r w:rsidRPr="00681A43">
              <w:rPr>
                <w:sz w:val="28"/>
                <w:szCs w:val="28"/>
              </w:rPr>
              <w:t xml:space="preserve">2020 год </w:t>
            </w:r>
            <w:r>
              <w:rPr>
                <w:sz w:val="28"/>
                <w:szCs w:val="28"/>
              </w:rPr>
              <w:t>–</w:t>
            </w:r>
            <w:r w:rsidRPr="00681A43">
              <w:rPr>
                <w:sz w:val="28"/>
                <w:szCs w:val="28"/>
              </w:rPr>
              <w:t xml:space="preserve"> 6</w:t>
            </w:r>
            <w:r>
              <w:rPr>
                <w:sz w:val="28"/>
                <w:szCs w:val="28"/>
              </w:rPr>
              <w:t>441,6</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1 в 2015 - 2020 годах за счет средств федерального бюджета составит  </w:t>
            </w:r>
            <w:r>
              <w:rPr>
                <w:sz w:val="28"/>
                <w:szCs w:val="28"/>
              </w:rPr>
              <w:t>652777,5</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lastRenderedPageBreak/>
              <w:t>Планируемый объем финансирования подпрограммы 1 в 2015 - 2020 годах за счет средств областного  бюджета составит  19</w:t>
            </w:r>
            <w:r>
              <w:rPr>
                <w:sz w:val="28"/>
                <w:szCs w:val="28"/>
              </w:rPr>
              <w:t>0413,6</w:t>
            </w:r>
            <w:r w:rsidRPr="00681A43">
              <w:rPr>
                <w:sz w:val="28"/>
                <w:szCs w:val="28"/>
              </w:rPr>
              <w:t xml:space="preserve"> тыс. рублей</w:t>
            </w:r>
          </w:p>
          <w:p w:rsidR="00D67B92" w:rsidRPr="00681A43" w:rsidRDefault="00D67B92" w:rsidP="00D67B92">
            <w:pPr>
              <w:suppressAutoHyphens/>
              <w:jc w:val="both"/>
              <w:rPr>
                <w:sz w:val="24"/>
                <w:szCs w:val="24"/>
              </w:rPr>
            </w:pPr>
            <w:r>
              <w:rPr>
                <w:b/>
                <w:sz w:val="28"/>
                <w:szCs w:val="28"/>
              </w:rPr>
              <w:t xml:space="preserve"> II этап с 2021-2025г</w:t>
            </w:r>
            <w:proofErr w:type="gramStart"/>
            <w:r>
              <w:rPr>
                <w:b/>
                <w:sz w:val="28"/>
                <w:szCs w:val="28"/>
              </w:rPr>
              <w:t>.г</w:t>
            </w:r>
            <w:proofErr w:type="gramEnd"/>
            <w:r>
              <w:rPr>
                <w:b/>
                <w:sz w:val="28"/>
                <w:szCs w:val="28"/>
              </w:rPr>
              <w:t xml:space="preserve"> -  544892,90</w:t>
            </w:r>
            <w:r w:rsidRPr="00681A43">
              <w:rPr>
                <w:b/>
                <w:sz w:val="28"/>
                <w:szCs w:val="28"/>
              </w:rPr>
              <w:t xml:space="preserve"> </w:t>
            </w:r>
            <w:r w:rsidRPr="00681A43">
              <w:rPr>
                <w:sz w:val="28"/>
                <w:szCs w:val="28"/>
              </w:rPr>
              <w:t>тыс. руб., из них: средства местного бюджета 3</w:t>
            </w:r>
            <w:r>
              <w:rPr>
                <w:sz w:val="28"/>
                <w:szCs w:val="28"/>
              </w:rPr>
              <w:t>2503,0</w:t>
            </w:r>
            <w:r w:rsidRPr="00681A43">
              <w:rPr>
                <w:color w:val="0000FF"/>
                <w:sz w:val="28"/>
                <w:szCs w:val="28"/>
              </w:rPr>
              <w:t xml:space="preserve"> </w:t>
            </w:r>
            <w:r w:rsidRPr="00681A43">
              <w:rPr>
                <w:sz w:val="28"/>
                <w:szCs w:val="28"/>
              </w:rPr>
              <w:t>тыс. руб., в том числе по годам:</w:t>
            </w:r>
          </w:p>
          <w:p w:rsidR="00D67B92" w:rsidRPr="00425CAE" w:rsidRDefault="00D67B92" w:rsidP="00D67B92">
            <w:pPr>
              <w:suppressAutoHyphens/>
              <w:jc w:val="both"/>
              <w:rPr>
                <w:sz w:val="24"/>
                <w:szCs w:val="24"/>
              </w:rPr>
            </w:pPr>
            <w:r w:rsidRPr="00681A43">
              <w:rPr>
                <w:sz w:val="28"/>
                <w:szCs w:val="28"/>
              </w:rPr>
              <w:t xml:space="preserve">2021 год – </w:t>
            </w:r>
            <w:r w:rsidRPr="00425CAE">
              <w:rPr>
                <w:sz w:val="28"/>
                <w:szCs w:val="28"/>
              </w:rPr>
              <w:t>5784 тыс. рублей;</w:t>
            </w:r>
          </w:p>
          <w:p w:rsidR="00D67B92" w:rsidRPr="00425CAE" w:rsidRDefault="00D67B92" w:rsidP="00D67B92">
            <w:pPr>
              <w:suppressAutoHyphens/>
              <w:jc w:val="both"/>
              <w:rPr>
                <w:sz w:val="24"/>
                <w:szCs w:val="24"/>
              </w:rPr>
            </w:pPr>
            <w:r w:rsidRPr="00425CAE">
              <w:rPr>
                <w:sz w:val="28"/>
                <w:szCs w:val="28"/>
              </w:rPr>
              <w:t>2022 год – 6</w:t>
            </w:r>
            <w:r>
              <w:rPr>
                <w:sz w:val="28"/>
                <w:szCs w:val="28"/>
              </w:rPr>
              <w:t>12</w:t>
            </w:r>
            <w:r w:rsidRPr="00425CAE">
              <w:rPr>
                <w:sz w:val="28"/>
                <w:szCs w:val="28"/>
              </w:rPr>
              <w:t>0  тыс. рублей;</w:t>
            </w:r>
          </w:p>
          <w:p w:rsidR="00D67B92" w:rsidRPr="00425CAE" w:rsidRDefault="00D67B92" w:rsidP="00D67B92">
            <w:pPr>
              <w:suppressAutoHyphens/>
              <w:jc w:val="both"/>
              <w:rPr>
                <w:sz w:val="24"/>
                <w:szCs w:val="24"/>
              </w:rPr>
            </w:pPr>
            <w:r w:rsidRPr="00425CAE">
              <w:rPr>
                <w:sz w:val="28"/>
                <w:szCs w:val="28"/>
              </w:rPr>
              <w:t xml:space="preserve">2023 год </w:t>
            </w:r>
            <w:r w:rsidRPr="00425CAE">
              <w:rPr>
                <w:color w:val="0000FF"/>
                <w:sz w:val="28"/>
                <w:szCs w:val="28"/>
              </w:rPr>
              <w:t xml:space="preserve">– </w:t>
            </w:r>
            <w:r w:rsidRPr="00986CD3">
              <w:rPr>
                <w:color w:val="000000" w:themeColor="text1"/>
                <w:sz w:val="28"/>
                <w:szCs w:val="28"/>
              </w:rPr>
              <w:t>6675</w:t>
            </w:r>
            <w:r w:rsidRPr="00425CAE">
              <w:rPr>
                <w:color w:val="0000FF"/>
                <w:sz w:val="28"/>
                <w:szCs w:val="28"/>
              </w:rPr>
              <w:t xml:space="preserve"> </w:t>
            </w:r>
            <w:r w:rsidRPr="00425CAE">
              <w:rPr>
                <w:sz w:val="28"/>
                <w:szCs w:val="28"/>
              </w:rPr>
              <w:t xml:space="preserve"> тыс. рублей;</w:t>
            </w:r>
          </w:p>
          <w:p w:rsidR="00D67B92" w:rsidRPr="00425CAE" w:rsidRDefault="00D67B92" w:rsidP="00D67B92">
            <w:pPr>
              <w:suppressAutoHyphens/>
              <w:jc w:val="both"/>
              <w:rPr>
                <w:sz w:val="24"/>
                <w:szCs w:val="24"/>
              </w:rPr>
            </w:pPr>
            <w:r w:rsidRPr="00425CAE">
              <w:rPr>
                <w:sz w:val="28"/>
                <w:szCs w:val="28"/>
              </w:rPr>
              <w:t>2024год –  6962  тыс. рублей;</w:t>
            </w:r>
          </w:p>
          <w:p w:rsidR="00D67B92" w:rsidRPr="00681A43" w:rsidRDefault="00D67B92" w:rsidP="00D67B92">
            <w:pPr>
              <w:widowControl w:val="0"/>
              <w:suppressAutoHyphens/>
              <w:autoSpaceDE w:val="0"/>
              <w:jc w:val="both"/>
              <w:rPr>
                <w:sz w:val="24"/>
                <w:szCs w:val="24"/>
              </w:rPr>
            </w:pPr>
            <w:r w:rsidRPr="00425CAE">
              <w:rPr>
                <w:sz w:val="28"/>
                <w:szCs w:val="28"/>
              </w:rPr>
              <w:t>2025 год – 6962</w:t>
            </w:r>
            <w:r>
              <w:rPr>
                <w:sz w:val="28"/>
                <w:szCs w:val="28"/>
              </w:rPr>
              <w:t xml:space="preserve"> </w:t>
            </w:r>
            <w:r w:rsidRPr="00681A43">
              <w:rPr>
                <w:color w:val="0000FF"/>
                <w:sz w:val="28"/>
                <w:szCs w:val="28"/>
              </w:rPr>
              <w:t xml:space="preserve"> </w:t>
            </w:r>
            <w:r w:rsidRPr="00681A43">
              <w:rPr>
                <w:sz w:val="28"/>
                <w:szCs w:val="28"/>
              </w:rPr>
              <w:t>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1 в 2021 - 2025 годах за счет средств федерального бюджета составит  </w:t>
            </w:r>
            <w:r>
              <w:rPr>
                <w:sz w:val="28"/>
                <w:szCs w:val="28"/>
              </w:rPr>
              <w:t>226456,0</w:t>
            </w:r>
            <w:r w:rsidRPr="00681A43">
              <w:rPr>
                <w:sz w:val="28"/>
                <w:szCs w:val="28"/>
              </w:rPr>
              <w:t xml:space="preserve"> тыс. рублей</w:t>
            </w:r>
          </w:p>
          <w:p w:rsidR="00D67B92" w:rsidRPr="0037566A" w:rsidRDefault="00D67B92" w:rsidP="00D67B92">
            <w:pPr>
              <w:widowControl w:val="0"/>
              <w:suppressAutoHyphens/>
              <w:autoSpaceDE w:val="0"/>
              <w:jc w:val="both"/>
              <w:rPr>
                <w:sz w:val="28"/>
                <w:szCs w:val="28"/>
              </w:rPr>
            </w:pPr>
            <w:r w:rsidRPr="00681A43">
              <w:rPr>
                <w:sz w:val="28"/>
                <w:szCs w:val="28"/>
              </w:rPr>
              <w:t xml:space="preserve">Планируемый объем финансирования подпрограммы 1 в 2021 - 2025 годах за счет средств областного  бюджета составит  </w:t>
            </w:r>
            <w:r>
              <w:rPr>
                <w:sz w:val="28"/>
                <w:szCs w:val="28"/>
              </w:rPr>
              <w:t>285933,90</w:t>
            </w:r>
            <w:r w:rsidRPr="00030541">
              <w:rPr>
                <w:sz w:val="28"/>
                <w:szCs w:val="28"/>
              </w:rPr>
              <w:t xml:space="preserve"> тыс. рублей</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lastRenderedPageBreak/>
              <w:t>7.</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Конечные результаты реализации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b/>
                <w:sz w:val="28"/>
                <w:szCs w:val="28"/>
                <w:lang w:val="en-US"/>
              </w:rPr>
              <w:t>I</w:t>
            </w:r>
            <w:r w:rsidRPr="00681A43">
              <w:rPr>
                <w:b/>
                <w:sz w:val="28"/>
                <w:szCs w:val="28"/>
              </w:rPr>
              <w:t xml:space="preserve"> этап с 2015-2020 г.г.;</w:t>
            </w:r>
            <w:r w:rsidRPr="00681A43">
              <w:rPr>
                <w:sz w:val="28"/>
                <w:szCs w:val="28"/>
              </w:rPr>
              <w:t xml:space="preserve"> </w:t>
            </w:r>
          </w:p>
          <w:p w:rsidR="00D67B92" w:rsidRPr="00681A43" w:rsidRDefault="00D67B92" w:rsidP="00D67B92">
            <w:pPr>
              <w:widowControl w:val="0"/>
              <w:suppressAutoHyphens/>
              <w:autoSpaceDE w:val="0"/>
              <w:jc w:val="both"/>
              <w:rPr>
                <w:sz w:val="24"/>
                <w:szCs w:val="24"/>
              </w:rPr>
            </w:pPr>
            <w:r w:rsidRPr="00681A43">
              <w:rPr>
                <w:sz w:val="28"/>
                <w:szCs w:val="28"/>
              </w:rPr>
              <w:t xml:space="preserve">1.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D67B92" w:rsidRPr="00681A43" w:rsidRDefault="00D67B92" w:rsidP="00D67B92">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 с 2021- 2025 гг.</w:t>
            </w:r>
          </w:p>
          <w:p w:rsidR="00D67B92" w:rsidRPr="00681A43" w:rsidRDefault="00D67B92" w:rsidP="00D67B92">
            <w:pPr>
              <w:widowControl w:val="0"/>
              <w:suppressAutoHyphens/>
              <w:autoSpaceDE w:val="0"/>
              <w:jc w:val="both"/>
              <w:rPr>
                <w:sz w:val="24"/>
                <w:szCs w:val="24"/>
              </w:rPr>
            </w:pPr>
            <w:r w:rsidRPr="00681A43">
              <w:rPr>
                <w:sz w:val="28"/>
                <w:szCs w:val="28"/>
              </w:rPr>
              <w:t xml:space="preserve">1.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D67B92" w:rsidRPr="00681A43" w:rsidRDefault="00D67B92" w:rsidP="00D67B92">
            <w:pPr>
              <w:widowControl w:val="0"/>
              <w:suppressAutoHyphens/>
              <w:autoSpaceDE w:val="0"/>
              <w:jc w:val="both"/>
              <w:rPr>
                <w:sz w:val="28"/>
                <w:szCs w:val="28"/>
              </w:rPr>
            </w:pPr>
          </w:p>
        </w:tc>
      </w:tr>
    </w:tbl>
    <w:p w:rsidR="00D67B92" w:rsidRPr="00681A43" w:rsidRDefault="00D67B92" w:rsidP="00D67B92">
      <w:pPr>
        <w:suppressAutoHyphens/>
        <w:rPr>
          <w:sz w:val="24"/>
          <w:szCs w:val="24"/>
        </w:rPr>
        <w:sectPr w:rsidR="00D67B92" w:rsidRPr="00681A43">
          <w:pgSz w:w="11906" w:h="16838"/>
          <w:pgMar w:top="1134" w:right="745" w:bottom="1134" w:left="1440" w:header="720" w:footer="720" w:gutter="0"/>
          <w:cols w:space="720"/>
          <w:docGrid w:linePitch="360"/>
        </w:sectPr>
      </w:pPr>
    </w:p>
    <w:p w:rsidR="00D67B92" w:rsidRPr="00681A43" w:rsidRDefault="00D67B92" w:rsidP="00D67B92">
      <w:pPr>
        <w:widowControl w:val="0"/>
        <w:suppressAutoHyphens/>
        <w:autoSpaceDE w:val="0"/>
        <w:jc w:val="center"/>
        <w:rPr>
          <w:sz w:val="24"/>
          <w:szCs w:val="24"/>
        </w:rPr>
      </w:pPr>
      <w:bookmarkStart w:id="13" w:name="Par497"/>
      <w:bookmarkEnd w:id="13"/>
      <w:r w:rsidRPr="00681A43">
        <w:rPr>
          <w:b/>
          <w:sz w:val="28"/>
          <w:szCs w:val="28"/>
        </w:rPr>
        <w:lastRenderedPageBreak/>
        <w:t>1. Характеристика сферы реализации подпрограммы 1, описание</w:t>
      </w:r>
    </w:p>
    <w:p w:rsidR="00D67B92" w:rsidRPr="00681A43" w:rsidRDefault="00D67B92" w:rsidP="00D67B92">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overflowPunct w:val="0"/>
        <w:autoSpaceDE w:val="0"/>
        <w:spacing w:line="230" w:lineRule="auto"/>
        <w:ind w:firstLine="540"/>
        <w:jc w:val="both"/>
        <w:rPr>
          <w:sz w:val="24"/>
          <w:szCs w:val="24"/>
        </w:rPr>
      </w:pPr>
      <w:r w:rsidRPr="00681A43">
        <w:rPr>
          <w:sz w:val="28"/>
          <w:szCs w:val="28"/>
        </w:rPr>
        <w:t>На территории муниципального района «</w:t>
      </w:r>
      <w:proofErr w:type="spellStart"/>
      <w:r w:rsidRPr="00681A43">
        <w:rPr>
          <w:sz w:val="28"/>
          <w:szCs w:val="28"/>
        </w:rPr>
        <w:t>Ровеньский</w:t>
      </w:r>
      <w:proofErr w:type="spellEnd"/>
      <w:r w:rsidRPr="00681A43">
        <w:rPr>
          <w:sz w:val="28"/>
          <w:szCs w:val="28"/>
        </w:rPr>
        <w:t xml:space="preserve"> район» обеспечивается реализация государственной социальной политики в части исполнения федерального и регионального законодательства, направленного на повышение качества и доступности социальных услуг, соблюдение адресности в предоставлении мер социальной поддержки и социальной помощи малоимущим категориям населения.</w:t>
      </w:r>
    </w:p>
    <w:p w:rsidR="00D67B92" w:rsidRPr="00681A43" w:rsidRDefault="00D67B92" w:rsidP="00D67B92">
      <w:pPr>
        <w:widowControl w:val="0"/>
        <w:suppressAutoHyphens/>
        <w:overflowPunct w:val="0"/>
        <w:autoSpaceDE w:val="0"/>
        <w:spacing w:line="235" w:lineRule="auto"/>
        <w:ind w:firstLine="540"/>
        <w:jc w:val="both"/>
        <w:rPr>
          <w:sz w:val="24"/>
          <w:szCs w:val="24"/>
        </w:rPr>
      </w:pPr>
      <w:r w:rsidRPr="00681A43">
        <w:rPr>
          <w:sz w:val="28"/>
          <w:szCs w:val="28"/>
        </w:rPr>
        <w:t xml:space="preserve">Сложившаяся в настоящее время система социальной политики включает в себя предоставление различным категориям граждан социальных выплат, компенсаций, пособий, предусмотренных, федеральным, региональным и муниципальным законодательством, различных видов государственной социальной помощи для поддержания уровня жизни малоимущих семей и малоимущих одиноко проживающих граждан с использованием социального контракта. </w:t>
      </w:r>
    </w:p>
    <w:p w:rsidR="00D67B92" w:rsidRPr="00681A43" w:rsidRDefault="00D67B92" w:rsidP="00D67B92">
      <w:pPr>
        <w:widowControl w:val="0"/>
        <w:suppressAutoHyphens/>
        <w:overflowPunct w:val="0"/>
        <w:autoSpaceDE w:val="0"/>
        <w:spacing w:line="216" w:lineRule="auto"/>
        <w:ind w:right="20" w:firstLine="540"/>
        <w:jc w:val="both"/>
        <w:rPr>
          <w:sz w:val="24"/>
          <w:szCs w:val="24"/>
        </w:rPr>
      </w:pPr>
      <w:r w:rsidRPr="00681A43">
        <w:rPr>
          <w:sz w:val="28"/>
          <w:szCs w:val="28"/>
        </w:rPr>
        <w:t xml:space="preserve">В связи с этим безусловное исполнение государственных социальных обязательств является одной из задач в сфере социальной политики. </w:t>
      </w:r>
    </w:p>
    <w:p w:rsidR="00D67B92" w:rsidRPr="00681A43" w:rsidRDefault="00D67B92" w:rsidP="00D67B92">
      <w:pPr>
        <w:widowControl w:val="0"/>
        <w:suppressAutoHyphens/>
        <w:autoSpaceDE w:val="0"/>
        <w:ind w:firstLine="540"/>
        <w:jc w:val="both"/>
        <w:rPr>
          <w:sz w:val="24"/>
          <w:szCs w:val="24"/>
        </w:rPr>
      </w:pPr>
      <w:r w:rsidRPr="00681A43">
        <w:rPr>
          <w:sz w:val="28"/>
          <w:szCs w:val="28"/>
        </w:rPr>
        <w:t>Принятие подпрограммы 1 связано с необходимостью повышения статуса граждан, имеющих заслуги перед государством, областью и районом, а также необходимостью обеспечения оказания социальной помощи малоимущим гражданам, в том числе гражданам пожилого возраста, инвалидам.</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В </w:t>
      </w:r>
      <w:proofErr w:type="spellStart"/>
      <w:r w:rsidRPr="00681A43">
        <w:rPr>
          <w:sz w:val="28"/>
          <w:szCs w:val="28"/>
        </w:rPr>
        <w:t>Ровеньском</w:t>
      </w:r>
      <w:proofErr w:type="spellEnd"/>
      <w:r w:rsidRPr="00681A43">
        <w:rPr>
          <w:sz w:val="28"/>
          <w:szCs w:val="28"/>
        </w:rPr>
        <w:t xml:space="preserve"> районе проживает 7700 лиц пенсионного возраста, что составляет 32 процента от общего числа проживающих в районе. Управлением</w:t>
      </w:r>
      <w:r w:rsidRPr="00681A43">
        <w:rPr>
          <w:color w:val="FF0000"/>
          <w:sz w:val="28"/>
          <w:szCs w:val="28"/>
        </w:rPr>
        <w:t xml:space="preserve"> </w:t>
      </w:r>
      <w:r w:rsidRPr="00681A43">
        <w:rPr>
          <w:sz w:val="28"/>
          <w:szCs w:val="28"/>
        </w:rPr>
        <w:t>социальной защиты населения района предоставляется более 40 видов социальных выплат различным категориям граждан. В 2013 году правом получения социальных выплат воспользовались 33 тысячи  получателей, указанная цифра из года в год существенно не меняется.</w:t>
      </w:r>
    </w:p>
    <w:p w:rsidR="00D67B92" w:rsidRPr="00681A43" w:rsidRDefault="00D67B92" w:rsidP="00D67B92">
      <w:pPr>
        <w:widowControl w:val="0"/>
        <w:suppressAutoHyphens/>
        <w:autoSpaceDE w:val="0"/>
        <w:ind w:firstLine="540"/>
        <w:jc w:val="both"/>
        <w:rPr>
          <w:sz w:val="24"/>
          <w:szCs w:val="24"/>
        </w:rPr>
      </w:pPr>
      <w:r w:rsidRPr="00681A43">
        <w:rPr>
          <w:sz w:val="28"/>
          <w:szCs w:val="28"/>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областным и районным  законодательством.</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Ежегодно устанавливаются дополнительные меры социальной поддержки отдельным категориям граждан. С апреля 2012 года в соответствии с Социальным </w:t>
      </w:r>
      <w:hyperlink r:id="rId17" w:history="1">
        <w:r w:rsidRPr="00986CD3">
          <w:rPr>
            <w:color w:val="000000" w:themeColor="text1"/>
            <w:sz w:val="28"/>
            <w:szCs w:val="28"/>
            <w:u w:val="single"/>
          </w:rPr>
          <w:t>кодексом</w:t>
        </w:r>
      </w:hyperlink>
      <w:r w:rsidRPr="00681A43">
        <w:rPr>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ее получателями стали 533 человека.</w:t>
      </w:r>
    </w:p>
    <w:p w:rsidR="00D67B92" w:rsidRPr="00681A43" w:rsidRDefault="00D67B92" w:rsidP="00D67B92">
      <w:pPr>
        <w:suppressAutoHyphens/>
        <w:ind w:firstLine="690"/>
        <w:jc w:val="both"/>
        <w:rPr>
          <w:sz w:val="24"/>
          <w:szCs w:val="24"/>
        </w:rPr>
      </w:pPr>
      <w:proofErr w:type="gramStart"/>
      <w:r w:rsidRPr="00681A43">
        <w:rPr>
          <w:sz w:val="28"/>
          <w:szCs w:val="28"/>
        </w:rPr>
        <w:t xml:space="preserve">С 1 января 2016 года   в </w:t>
      </w:r>
      <w:proofErr w:type="spellStart"/>
      <w:r w:rsidRPr="00681A43">
        <w:rPr>
          <w:sz w:val="28"/>
          <w:szCs w:val="28"/>
        </w:rPr>
        <w:t>Ровеньском</w:t>
      </w:r>
      <w:proofErr w:type="spellEnd"/>
      <w:r w:rsidRPr="00681A43">
        <w:rPr>
          <w:sz w:val="28"/>
          <w:szCs w:val="28"/>
        </w:rPr>
        <w:t xml:space="preserve"> районе установлена  </w:t>
      </w:r>
      <w:r w:rsidRPr="00681A43">
        <w:rPr>
          <w:bCs/>
          <w:sz w:val="28"/>
          <w:szCs w:val="28"/>
        </w:rPr>
        <w:t xml:space="preserve"> компенсация расходов на приобретение месячного проездного билета в автобусах пригородного сообщения на межмуниципальных маршрутах (кроме такси) с 1 января по 1 июля и с 1 сентября по 31 декабря 2016 года к месту учебы и обратно </w:t>
      </w:r>
      <w:r w:rsidRPr="00681A43">
        <w:rPr>
          <w:sz w:val="28"/>
          <w:szCs w:val="28"/>
        </w:rPr>
        <w:t xml:space="preserve">обучающимся общеобразовательных организаций, в том числе интернатов, студентов и аспирантов  профессиональных  образовательных  </w:t>
      </w:r>
      <w:r w:rsidRPr="00681A43">
        <w:rPr>
          <w:sz w:val="28"/>
          <w:szCs w:val="28"/>
        </w:rPr>
        <w:lastRenderedPageBreak/>
        <w:t>организаций и организаций</w:t>
      </w:r>
      <w:proofErr w:type="gramEnd"/>
      <w:r w:rsidRPr="00681A43">
        <w:rPr>
          <w:sz w:val="28"/>
          <w:szCs w:val="28"/>
        </w:rPr>
        <w:t xml:space="preserve"> высшего образования очной формы (кроме осваивающих дополнительные профессиональные программы)</w:t>
      </w:r>
      <w:proofErr w:type="gramStart"/>
      <w:r w:rsidRPr="00681A43">
        <w:rPr>
          <w:sz w:val="28"/>
          <w:szCs w:val="28"/>
        </w:rPr>
        <w:t xml:space="preserve"> ,</w:t>
      </w:r>
      <w:proofErr w:type="gramEnd"/>
      <w:r w:rsidRPr="00681A43">
        <w:rPr>
          <w:sz w:val="28"/>
          <w:szCs w:val="28"/>
        </w:rPr>
        <w:t xml:space="preserve"> расположенных на территории Белгородской области, в размере 75 процентов от стоимости месячного проездного билета, получателями стали 30 человек.</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В рамках  оказания помощи на условиях социального контракта – был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roofErr w:type="gramEnd"/>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В 2013 году получили единовременное пособие и пособие на основе социального контракта 572 человека на сумму 2764,0 тыс. руб., из них социальный контракт о взаимных обязательствах заключили 33 семьи, адресная социальная помощь в рамках социального контракта оказана на общую сумму 181,3 тыс. рублей, что составляет 6,5 процентов от общей суммы средств, направленных на оказание адресной помощи.</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Кроме того, малоимущим гражданам оказываются натуральные виды помощи.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В результате принимаемых мер по увеличению денежных доходов населения, предоставления социальных гарантий жителям района решается задача, определенная в </w:t>
      </w:r>
      <w:hyperlink r:id="rId18" w:history="1">
        <w:r w:rsidRPr="00986CD3">
          <w:rPr>
            <w:color w:val="000000" w:themeColor="text1"/>
            <w:sz w:val="28"/>
            <w:szCs w:val="28"/>
            <w:u w:val="single"/>
          </w:rPr>
          <w:t>Стратегии</w:t>
        </w:r>
      </w:hyperlink>
      <w:r w:rsidRPr="00681A43">
        <w:rPr>
          <w:sz w:val="28"/>
          <w:szCs w:val="28"/>
        </w:rPr>
        <w:t>, направленная на снижение уровня бедности и социальной напряженности в районе.</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Сложившаяся в </w:t>
      </w:r>
      <w:proofErr w:type="spellStart"/>
      <w:r w:rsidRPr="00681A43">
        <w:rPr>
          <w:sz w:val="28"/>
          <w:szCs w:val="28"/>
        </w:rPr>
        <w:t>Ровеньском</w:t>
      </w:r>
      <w:proofErr w:type="spellEnd"/>
      <w:r w:rsidRPr="00681A43">
        <w:rPr>
          <w:sz w:val="28"/>
          <w:szCs w:val="28"/>
        </w:rPr>
        <w:t xml:space="preserve"> районе система социальной поддержки населения в части оплаты за жилое </w:t>
      </w:r>
      <w:proofErr w:type="gramStart"/>
      <w:r w:rsidRPr="00681A43">
        <w:rPr>
          <w:sz w:val="28"/>
          <w:szCs w:val="28"/>
        </w:rPr>
        <w:t>помещение</w:t>
      </w:r>
      <w:proofErr w:type="gramEnd"/>
      <w:r w:rsidRPr="00681A43">
        <w:rPr>
          <w:sz w:val="28"/>
          <w:szCs w:val="28"/>
        </w:rPr>
        <w:t xml:space="preserve">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- 10 процентов для семей или одиноко проживающих граждан со среднедушевым доходом, меньше или равным величине прожиточного минимума;</w:t>
      </w:r>
    </w:p>
    <w:p w:rsidR="00D67B92" w:rsidRPr="00681A43" w:rsidRDefault="00D67B92" w:rsidP="00D67B92">
      <w:pPr>
        <w:widowControl w:val="0"/>
        <w:suppressAutoHyphens/>
        <w:autoSpaceDE w:val="0"/>
        <w:ind w:firstLine="540"/>
        <w:jc w:val="both"/>
        <w:rPr>
          <w:sz w:val="24"/>
          <w:szCs w:val="24"/>
        </w:rPr>
      </w:pPr>
      <w:r w:rsidRPr="00681A43">
        <w:rPr>
          <w:sz w:val="28"/>
          <w:szCs w:val="28"/>
        </w:rPr>
        <w:t>- 22 процента для семей или одиноко проживающих граждан со среднедушевым доходом выше прожиточного минимума.</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На выплату гражданам субсидий за 12 месяцев 2013 года из средств </w:t>
      </w:r>
      <w:r w:rsidRPr="00681A43">
        <w:rPr>
          <w:sz w:val="28"/>
          <w:szCs w:val="28"/>
        </w:rPr>
        <w:lastRenderedPageBreak/>
        <w:t>областного бюджета было израсходовано 2047,4 тыс. рублей. На 1 января 2014 года 261 семья воспользовались указанными субсидиями, что составило 2,9 процента от общего числа семей, проживающих в районе. В среднем по району ежемесячная выплата в виде субсидии составила 1300 рублей на 1 семью. Уменьшение количества получателей и объемов денежных сре</w:t>
      </w:r>
      <w:proofErr w:type="gramStart"/>
      <w:r w:rsidRPr="00681A43">
        <w:rPr>
          <w:sz w:val="28"/>
          <w:szCs w:val="28"/>
        </w:rPr>
        <w:t>дств св</w:t>
      </w:r>
      <w:proofErr w:type="gramEnd"/>
      <w:r w:rsidRPr="00681A43">
        <w:rPr>
          <w:sz w:val="28"/>
          <w:szCs w:val="28"/>
        </w:rPr>
        <w:t>язано с ростом доходов граждан района, в том числе за счет трудоустройства неработающего населения и индексации пенсий.</w:t>
      </w:r>
    </w:p>
    <w:p w:rsidR="00D67B92" w:rsidRPr="00681A43" w:rsidRDefault="00D67B92" w:rsidP="00D67B92">
      <w:pPr>
        <w:widowControl w:val="0"/>
        <w:suppressAutoHyphens/>
        <w:autoSpaceDE w:val="0"/>
        <w:ind w:firstLine="540"/>
        <w:jc w:val="both"/>
        <w:rPr>
          <w:sz w:val="24"/>
          <w:szCs w:val="24"/>
        </w:rPr>
      </w:pPr>
      <w:r w:rsidRPr="00681A43">
        <w:rPr>
          <w:sz w:val="28"/>
          <w:szCs w:val="28"/>
        </w:rPr>
        <w:t>Совершенствование исполнения социальных обязатель</w:t>
      </w:r>
      <w:proofErr w:type="gramStart"/>
      <w:r w:rsidRPr="00681A43">
        <w:rPr>
          <w:sz w:val="28"/>
          <w:szCs w:val="28"/>
        </w:rPr>
        <w:t>ств в сф</w:t>
      </w:r>
      <w:proofErr w:type="gramEnd"/>
      <w:r w:rsidRPr="00681A43">
        <w:rPr>
          <w:sz w:val="28"/>
          <w:szCs w:val="28"/>
        </w:rPr>
        <w:t>ере социальной защиты населения, повышение доступности и качества государственных (муниципальных) услуг широкому кругу получателей невозможны без внедрения новых технологий, инновационных подходов, перехода на предоставление государственных и муниципальных услуг в электронной форме.</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w:t>
      </w:r>
    </w:p>
    <w:p w:rsidR="00D67B92" w:rsidRPr="00681A43" w:rsidRDefault="00D67B92" w:rsidP="00D67B92">
      <w:pPr>
        <w:widowControl w:val="0"/>
        <w:suppressAutoHyphens/>
        <w:autoSpaceDE w:val="0"/>
        <w:ind w:firstLine="540"/>
        <w:jc w:val="both"/>
        <w:rPr>
          <w:sz w:val="24"/>
          <w:szCs w:val="24"/>
        </w:rPr>
      </w:pPr>
      <w:r w:rsidRPr="00681A43">
        <w:rPr>
          <w:sz w:val="28"/>
          <w:szCs w:val="28"/>
        </w:rPr>
        <w:t>Дополнительно в районе осуществляется социальная поддержка по оплате жилищно-коммунальных услуг в виде выплаты ежемесячной денежной компенсации отдельным льготным категориям граждан района.</w:t>
      </w:r>
    </w:p>
    <w:p w:rsidR="00D67B92" w:rsidRPr="00681A43" w:rsidRDefault="00D67B92" w:rsidP="00D67B92">
      <w:pPr>
        <w:widowControl w:val="0"/>
        <w:suppressAutoHyphens/>
        <w:autoSpaceDE w:val="0"/>
        <w:ind w:firstLine="540"/>
        <w:jc w:val="both"/>
        <w:rPr>
          <w:sz w:val="24"/>
          <w:szCs w:val="24"/>
        </w:rPr>
      </w:pPr>
      <w:r w:rsidRPr="00681A43">
        <w:rPr>
          <w:sz w:val="28"/>
          <w:szCs w:val="28"/>
        </w:rPr>
        <w:t>Получателями ежемесячной денежной компенсации по состоянию на 1 января 2014 года являются 6866 человек. На эти цели из средств федерального и областного бюджета выплачено 24888,6 тыс. рублей.</w:t>
      </w:r>
    </w:p>
    <w:p w:rsidR="00D67B92" w:rsidRPr="00681A43" w:rsidRDefault="00D67B92" w:rsidP="00D67B92">
      <w:pPr>
        <w:suppressAutoHyphens/>
        <w:ind w:firstLine="540"/>
        <w:jc w:val="both"/>
        <w:rPr>
          <w:sz w:val="24"/>
          <w:szCs w:val="24"/>
        </w:rPr>
      </w:pPr>
      <w:r w:rsidRPr="00681A43">
        <w:rPr>
          <w:sz w:val="28"/>
          <w:szCs w:val="28"/>
        </w:rPr>
        <w:t>Реализация мероприятий подпрограммы 1 позволит обеспечить своевременно и в полном объеме гарантированные государством меры социальной поддержки и социальные выплаты отдельным категориям граждан, имеющим на них право в соответствии с федеральным, областным и муниципальным законодательством</w:t>
      </w:r>
    </w:p>
    <w:p w:rsidR="00D67B92" w:rsidRPr="00681A43" w:rsidRDefault="00D67B92" w:rsidP="00D67B92">
      <w:pPr>
        <w:widowControl w:val="0"/>
        <w:suppressAutoHyphens/>
        <w:autoSpaceDE w:val="0"/>
        <w:jc w:val="center"/>
        <w:rPr>
          <w:b/>
          <w:sz w:val="28"/>
          <w:szCs w:val="28"/>
        </w:rPr>
      </w:pPr>
      <w:bookmarkStart w:id="14" w:name="Par527"/>
      <w:bookmarkEnd w:id="14"/>
    </w:p>
    <w:p w:rsidR="00D67B92" w:rsidRPr="00681A43" w:rsidRDefault="00D67B92" w:rsidP="00D67B92">
      <w:pPr>
        <w:widowControl w:val="0"/>
        <w:suppressAutoHyphens/>
        <w:autoSpaceDE w:val="0"/>
        <w:jc w:val="center"/>
        <w:rPr>
          <w:sz w:val="24"/>
          <w:szCs w:val="24"/>
        </w:rPr>
      </w:pPr>
      <w:r w:rsidRPr="00681A43">
        <w:rPr>
          <w:b/>
          <w:sz w:val="28"/>
          <w:szCs w:val="28"/>
        </w:rPr>
        <w:t>2. Цель (цели), задачи, сроки и этапы</w:t>
      </w:r>
    </w:p>
    <w:p w:rsidR="00D67B92" w:rsidRPr="00681A43" w:rsidRDefault="00D67B92" w:rsidP="00D67B92">
      <w:pPr>
        <w:widowControl w:val="0"/>
        <w:suppressAutoHyphens/>
        <w:autoSpaceDE w:val="0"/>
        <w:jc w:val="center"/>
        <w:rPr>
          <w:sz w:val="24"/>
          <w:szCs w:val="24"/>
        </w:rPr>
      </w:pPr>
      <w:r w:rsidRPr="00681A43">
        <w:rPr>
          <w:b/>
          <w:sz w:val="28"/>
          <w:szCs w:val="28"/>
        </w:rPr>
        <w:t>реализации подпрограммы 1</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overflowPunct w:val="0"/>
        <w:autoSpaceDE w:val="0"/>
        <w:spacing w:line="213" w:lineRule="auto"/>
        <w:ind w:right="20" w:firstLine="540"/>
        <w:jc w:val="both"/>
        <w:rPr>
          <w:sz w:val="24"/>
          <w:szCs w:val="24"/>
        </w:rPr>
      </w:pPr>
      <w:r w:rsidRPr="00681A43">
        <w:rPr>
          <w:sz w:val="28"/>
          <w:szCs w:val="28"/>
        </w:rPr>
        <w:t>Целью подпрограммы 1 является выполнение переданных государственных полномочий по социальной поддержке граждан.</w:t>
      </w:r>
    </w:p>
    <w:p w:rsidR="00D67B92" w:rsidRPr="00681A43" w:rsidRDefault="00D67B92" w:rsidP="00D67B92">
      <w:pPr>
        <w:widowControl w:val="0"/>
        <w:suppressAutoHyphens/>
        <w:autoSpaceDE w:val="0"/>
        <w:spacing w:line="70" w:lineRule="exact"/>
        <w:jc w:val="both"/>
        <w:rPr>
          <w:color w:val="FF0000"/>
          <w:sz w:val="28"/>
          <w:szCs w:val="28"/>
        </w:rPr>
      </w:pPr>
    </w:p>
    <w:p w:rsidR="00D67B92" w:rsidRPr="00681A43" w:rsidRDefault="00D67B92" w:rsidP="00D67B92">
      <w:pPr>
        <w:widowControl w:val="0"/>
        <w:suppressAutoHyphens/>
        <w:overflowPunct w:val="0"/>
        <w:autoSpaceDE w:val="0"/>
        <w:spacing w:line="220" w:lineRule="auto"/>
        <w:ind w:right="20" w:firstLine="540"/>
        <w:jc w:val="both"/>
        <w:rPr>
          <w:sz w:val="24"/>
          <w:szCs w:val="24"/>
        </w:rPr>
      </w:pPr>
      <w:r w:rsidRPr="00681A43">
        <w:rPr>
          <w:sz w:val="28"/>
          <w:szCs w:val="28"/>
        </w:rPr>
        <w:t>Задача подпрограммы 1 включает в себя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D67B92" w:rsidRPr="00681A43" w:rsidRDefault="00D67B92" w:rsidP="00D67B92">
      <w:pPr>
        <w:widowControl w:val="0"/>
        <w:suppressAutoHyphens/>
        <w:overflowPunct w:val="0"/>
        <w:autoSpaceDE w:val="0"/>
        <w:spacing w:line="225" w:lineRule="auto"/>
        <w:ind w:firstLine="540"/>
        <w:jc w:val="both"/>
        <w:rPr>
          <w:sz w:val="24"/>
          <w:szCs w:val="24"/>
        </w:rPr>
      </w:pPr>
      <w:bookmarkStart w:id="15" w:name="page43"/>
      <w:bookmarkEnd w:id="15"/>
      <w:r w:rsidRPr="00681A43">
        <w:rPr>
          <w:sz w:val="28"/>
          <w:szCs w:val="28"/>
        </w:rPr>
        <w:t>Для ее реализации необходимо усиление адресности государственных социальных обязательств с учетом доходов граждан, внедрение современных информационных технологий при исполнении государственных социальных обязатель</w:t>
      </w:r>
      <w:proofErr w:type="gramStart"/>
      <w:r w:rsidRPr="00681A43">
        <w:rPr>
          <w:sz w:val="28"/>
          <w:szCs w:val="28"/>
        </w:rPr>
        <w:t>ств в сф</w:t>
      </w:r>
      <w:proofErr w:type="gramEnd"/>
      <w:r w:rsidRPr="00681A43">
        <w:rPr>
          <w:sz w:val="28"/>
          <w:szCs w:val="28"/>
        </w:rPr>
        <w:t>ере социальной политики.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Достижению цели и задачи подпрограммы 1 будет способствовать показатель: </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доля граждан, получающих меры социальной поддержки, от общей </w:t>
      </w:r>
      <w:r w:rsidRPr="00681A43">
        <w:rPr>
          <w:sz w:val="28"/>
          <w:szCs w:val="28"/>
        </w:rPr>
        <w:lastRenderedPageBreak/>
        <w:t xml:space="preserve">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D67B92" w:rsidRPr="00681A43" w:rsidRDefault="00D67B92" w:rsidP="00D67B92">
      <w:pPr>
        <w:widowControl w:val="0"/>
        <w:suppressAutoHyphens/>
        <w:autoSpaceDE w:val="0"/>
        <w:ind w:firstLine="540"/>
        <w:jc w:val="both"/>
        <w:rPr>
          <w:sz w:val="24"/>
          <w:szCs w:val="24"/>
        </w:rPr>
      </w:pPr>
      <w:r w:rsidRPr="00681A43">
        <w:rPr>
          <w:sz w:val="28"/>
          <w:szCs w:val="28"/>
        </w:rPr>
        <w:t>В результате реализации подпрограммы 1 все граждане, имеющие право на гарантированные государством меры социальной защиты, будут получать их своевременно и в полном объеме.</w:t>
      </w:r>
      <w:bookmarkStart w:id="16" w:name="Par550"/>
      <w:bookmarkEnd w:id="16"/>
      <w:r w:rsidRPr="00681A43">
        <w:rPr>
          <w:sz w:val="28"/>
          <w:szCs w:val="28"/>
        </w:rPr>
        <w:t xml:space="preserve"> Подпрограмма 1 реализуется в 2 этапа</w:t>
      </w:r>
    </w:p>
    <w:p w:rsidR="00D67B92" w:rsidRPr="00681A43" w:rsidRDefault="00D67B92" w:rsidP="00D67B92">
      <w:pPr>
        <w:widowControl w:val="0"/>
        <w:suppressAutoHyphens/>
        <w:autoSpaceDE w:val="0"/>
        <w:rPr>
          <w:sz w:val="24"/>
          <w:szCs w:val="24"/>
        </w:rPr>
      </w:pPr>
      <w:r w:rsidRPr="00681A43">
        <w:rPr>
          <w:sz w:val="28"/>
          <w:szCs w:val="28"/>
        </w:rPr>
        <w:t>1 этап 2015-2020 годы; 2 этап 2021-2025 годы;</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D67B92" w:rsidRPr="00681A43" w:rsidRDefault="00D67B92" w:rsidP="00D67B92">
      <w:pPr>
        <w:widowControl w:val="0"/>
        <w:suppressAutoHyphens/>
        <w:autoSpaceDE w:val="0"/>
        <w:jc w:val="center"/>
        <w:rPr>
          <w:sz w:val="24"/>
          <w:szCs w:val="24"/>
        </w:rPr>
      </w:pPr>
      <w:r w:rsidRPr="00681A43">
        <w:rPr>
          <w:b/>
          <w:sz w:val="28"/>
          <w:szCs w:val="28"/>
        </w:rPr>
        <w:t>описание основных мероприятий подпрограммы 1</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overflowPunct w:val="0"/>
        <w:autoSpaceDE w:val="0"/>
        <w:spacing w:line="232" w:lineRule="auto"/>
        <w:ind w:firstLine="540"/>
        <w:jc w:val="both"/>
        <w:rPr>
          <w:sz w:val="24"/>
          <w:szCs w:val="24"/>
        </w:rPr>
      </w:pPr>
      <w:r w:rsidRPr="00681A43">
        <w:rPr>
          <w:sz w:val="28"/>
          <w:szCs w:val="28"/>
        </w:rPr>
        <w:t>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или «Почетный донор СССР», ветераны боевых действий.</w:t>
      </w:r>
    </w:p>
    <w:p w:rsidR="00D67B92" w:rsidRPr="00681A43" w:rsidRDefault="00D67B92" w:rsidP="00D67B92">
      <w:pPr>
        <w:widowControl w:val="0"/>
        <w:suppressAutoHyphens/>
        <w:overflowPunct w:val="0"/>
        <w:autoSpaceDE w:val="0"/>
        <w:spacing w:line="228" w:lineRule="auto"/>
        <w:ind w:firstLine="540"/>
        <w:jc w:val="both"/>
        <w:rPr>
          <w:sz w:val="24"/>
          <w:szCs w:val="24"/>
        </w:rPr>
      </w:pPr>
      <w:r w:rsidRPr="00681A43">
        <w:rPr>
          <w:sz w:val="28"/>
          <w:szCs w:val="28"/>
        </w:rPr>
        <w:t>В соответствии с действующим законодательством полномочия по осуществлению ряда социальных выплат переданы органам местного самоуправления. Реализация данных полномочий осуществляется за счет субвенций из областного бюджета.</w:t>
      </w:r>
    </w:p>
    <w:p w:rsidR="00D67B92" w:rsidRPr="00681A43" w:rsidRDefault="00D67B92" w:rsidP="00D67B92">
      <w:pPr>
        <w:widowControl w:val="0"/>
        <w:suppressAutoHyphens/>
        <w:overflowPunct w:val="0"/>
        <w:autoSpaceDE w:val="0"/>
        <w:spacing w:line="213" w:lineRule="auto"/>
        <w:ind w:right="20" w:firstLine="540"/>
        <w:jc w:val="both"/>
        <w:rPr>
          <w:sz w:val="24"/>
          <w:szCs w:val="24"/>
        </w:rPr>
      </w:pPr>
      <w:r w:rsidRPr="00681A43">
        <w:rPr>
          <w:sz w:val="28"/>
          <w:szCs w:val="28"/>
        </w:rPr>
        <w:t>Кроме того, в рамках выполнения подпрограммы 1 предусмотрено выделение денежных средств из местного  бюджета в том числе:</w:t>
      </w:r>
    </w:p>
    <w:p w:rsidR="00D67B92" w:rsidRPr="00681A43" w:rsidRDefault="00D67B92" w:rsidP="00D67B92">
      <w:pPr>
        <w:widowControl w:val="0"/>
        <w:suppressAutoHyphens/>
        <w:overflowPunct w:val="0"/>
        <w:autoSpaceDE w:val="0"/>
        <w:spacing w:line="225" w:lineRule="auto"/>
        <w:ind w:firstLine="540"/>
        <w:jc w:val="both"/>
        <w:rPr>
          <w:sz w:val="24"/>
          <w:szCs w:val="24"/>
        </w:rPr>
      </w:pPr>
      <w:r w:rsidRPr="00681A43">
        <w:rPr>
          <w:sz w:val="28"/>
          <w:szCs w:val="28"/>
        </w:rPr>
        <w:t xml:space="preserve">- на выплату пособий лицам, которым присвоено звание «Почетный  гражданин </w:t>
      </w:r>
      <w:proofErr w:type="spellStart"/>
      <w:r w:rsidRPr="00681A43">
        <w:rPr>
          <w:sz w:val="28"/>
          <w:szCs w:val="28"/>
        </w:rPr>
        <w:t>Ровеньского</w:t>
      </w:r>
      <w:proofErr w:type="spellEnd"/>
      <w:r w:rsidRPr="00681A43">
        <w:rPr>
          <w:sz w:val="28"/>
          <w:szCs w:val="28"/>
        </w:rPr>
        <w:t xml:space="preserve"> района» - Решение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от 28.03.2014 года № 8/75 «Об утверждении Положения о звании «Почетный гражданин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widowControl w:val="0"/>
        <w:suppressAutoHyphens/>
        <w:autoSpaceDE w:val="0"/>
        <w:ind w:firstLine="540"/>
        <w:jc w:val="both"/>
        <w:rPr>
          <w:sz w:val="24"/>
          <w:szCs w:val="24"/>
        </w:rPr>
        <w:sectPr w:rsidR="00D67B92" w:rsidRPr="00681A43">
          <w:pgSz w:w="11906" w:h="16838"/>
          <w:pgMar w:top="1134" w:right="850" w:bottom="1134" w:left="1701" w:header="720" w:footer="720" w:gutter="0"/>
          <w:cols w:space="720"/>
          <w:docGrid w:linePitch="360"/>
        </w:sectPr>
      </w:pPr>
      <w:proofErr w:type="gramStart"/>
      <w:r w:rsidRPr="00681A43">
        <w:rPr>
          <w:sz w:val="28"/>
          <w:szCs w:val="28"/>
        </w:rPr>
        <w:t>- на выплату пенсий за выслугу лет – Федеральный закон  от 20.03.2007 года № 25-ФЗ «О муниципальной службе в РФ», Закон Белгородской области от 24.09.2007г. №150 «Об особенностях организации муниципальной службы в Белгородской области», постановление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от 19.09.2013г. № 741 «О реализации решения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Белгородской области от 30.08.2013г. №78/706 «О выплате</w:t>
      </w:r>
      <w:proofErr w:type="gramEnd"/>
      <w:r w:rsidRPr="00681A43">
        <w:rPr>
          <w:sz w:val="28"/>
          <w:szCs w:val="28"/>
        </w:rPr>
        <w:t xml:space="preserve"> </w:t>
      </w:r>
      <w:proofErr w:type="gramStart"/>
      <w:r w:rsidRPr="00681A43">
        <w:rPr>
          <w:sz w:val="28"/>
          <w:szCs w:val="28"/>
        </w:rPr>
        <w:t>пенсии за выслугу лет лицам, замещавшим муниципальные должности и должности муниципальной службы муниципального образования муниципальный район «</w:t>
      </w:r>
      <w:proofErr w:type="spellStart"/>
      <w:r w:rsidRPr="00681A43">
        <w:rPr>
          <w:sz w:val="28"/>
          <w:szCs w:val="28"/>
        </w:rPr>
        <w:t>Ровеньский</w:t>
      </w:r>
      <w:proofErr w:type="spellEnd"/>
      <w:r w:rsidRPr="00681A43">
        <w:rPr>
          <w:sz w:val="28"/>
          <w:szCs w:val="28"/>
        </w:rPr>
        <w:t xml:space="preserve"> район» Белгородской области», решение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 79/713 от 05.09.2013г. «О доплате к государственной пенсии лицам, замещавшим должности в органах местного самоуправления </w:t>
      </w:r>
      <w:proofErr w:type="spellStart"/>
      <w:r w:rsidRPr="00681A43">
        <w:rPr>
          <w:sz w:val="28"/>
          <w:szCs w:val="28"/>
        </w:rPr>
        <w:t>Ровеньского</w:t>
      </w:r>
      <w:proofErr w:type="spellEnd"/>
      <w:r w:rsidRPr="00681A43">
        <w:rPr>
          <w:sz w:val="28"/>
          <w:szCs w:val="28"/>
        </w:rPr>
        <w:t xml:space="preserve"> района Белгородской области до 11.10.1996г. и проживающим на территории Российской Федерации».</w:t>
      </w:r>
      <w:proofErr w:type="gramEnd"/>
    </w:p>
    <w:p w:rsidR="00D67B92" w:rsidRPr="00681A43" w:rsidRDefault="00D67B92" w:rsidP="00D67B92">
      <w:pPr>
        <w:widowControl w:val="0"/>
        <w:suppressAutoHyphens/>
        <w:autoSpaceDE w:val="0"/>
        <w:jc w:val="center"/>
        <w:rPr>
          <w:sz w:val="24"/>
          <w:szCs w:val="24"/>
        </w:rPr>
      </w:pPr>
      <w:bookmarkStart w:id="17" w:name="Par555"/>
      <w:bookmarkEnd w:id="17"/>
      <w:r w:rsidRPr="00681A43">
        <w:rPr>
          <w:b/>
          <w:sz w:val="28"/>
          <w:szCs w:val="28"/>
        </w:rPr>
        <w:lastRenderedPageBreak/>
        <w:t>Система основных мероприятий по подпрограмме 1</w:t>
      </w:r>
    </w:p>
    <w:p w:rsidR="00D67B92" w:rsidRPr="00681A43" w:rsidRDefault="00D67B92" w:rsidP="00D67B92">
      <w:pPr>
        <w:widowControl w:val="0"/>
        <w:suppressAutoHyphens/>
        <w:autoSpaceDE w:val="0"/>
        <w:jc w:val="right"/>
        <w:rPr>
          <w:sz w:val="24"/>
          <w:szCs w:val="24"/>
        </w:rPr>
      </w:pPr>
      <w:r w:rsidRPr="00681A43">
        <w:rPr>
          <w:sz w:val="28"/>
          <w:szCs w:val="28"/>
        </w:rPr>
        <w:t>Таблица 1</w:t>
      </w:r>
    </w:p>
    <w:tbl>
      <w:tblPr>
        <w:tblW w:w="0" w:type="auto"/>
        <w:tblInd w:w="5" w:type="dxa"/>
        <w:tblLayout w:type="fixed"/>
        <w:tblCellMar>
          <w:left w:w="0" w:type="dxa"/>
          <w:right w:w="0" w:type="dxa"/>
        </w:tblCellMar>
        <w:tblLook w:val="0000"/>
      </w:tblPr>
      <w:tblGrid>
        <w:gridCol w:w="990"/>
        <w:gridCol w:w="2447"/>
        <w:gridCol w:w="13"/>
        <w:gridCol w:w="158"/>
        <w:gridCol w:w="6896"/>
        <w:gridCol w:w="10"/>
        <w:gridCol w:w="7"/>
        <w:gridCol w:w="7050"/>
        <w:gridCol w:w="10"/>
      </w:tblGrid>
      <w:tr w:rsidR="00D67B92" w:rsidRPr="00681A43" w:rsidTr="00D67B92">
        <w:trPr>
          <w:trHeight w:val="447"/>
        </w:trPr>
        <w:tc>
          <w:tcPr>
            <w:tcW w:w="10514" w:type="dxa"/>
            <w:gridSpan w:val="6"/>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napToGrid w:val="0"/>
              <w:jc w:val="center"/>
              <w:rPr>
                <w:sz w:val="28"/>
                <w:szCs w:val="28"/>
              </w:rPr>
            </w:pP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447"/>
        </w:trPr>
        <w:tc>
          <w:tcPr>
            <w:tcW w:w="10514" w:type="dxa"/>
            <w:gridSpan w:val="6"/>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b/>
                <w:sz w:val="28"/>
                <w:szCs w:val="28"/>
              </w:rPr>
              <w:t>1.1 основное мероприятие « Оплата жилищно-коммунальных услуг отдельным категориям граждан</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b/>
                <w:sz w:val="28"/>
                <w:szCs w:val="28"/>
              </w:rPr>
            </w:pPr>
          </w:p>
        </w:tc>
      </w:tr>
      <w:tr w:rsidR="00D67B92" w:rsidRPr="00681A43" w:rsidTr="00D67B92">
        <w:trPr>
          <w:trHeight w:val="447"/>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w:t>
            </w:r>
            <w:proofErr w:type="gramStart"/>
            <w:r w:rsidRPr="00681A43">
              <w:rPr>
                <w:sz w:val="28"/>
                <w:szCs w:val="28"/>
              </w:rPr>
              <w:t>п</w:t>
            </w:r>
            <w:proofErr w:type="gramEnd"/>
            <w:r w:rsidRPr="00681A43">
              <w:rPr>
                <w:sz w:val="28"/>
                <w:szCs w:val="28"/>
              </w:rPr>
              <w:t>/п</w:t>
            </w:r>
          </w:p>
        </w:tc>
        <w:tc>
          <w:tcPr>
            <w:tcW w:w="2460"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мероприятия</w:t>
            </w:r>
          </w:p>
        </w:tc>
        <w:tc>
          <w:tcPr>
            <w:tcW w:w="7071" w:type="dxa"/>
            <w:gridSpan w:val="4"/>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Основания выплаты</w:t>
            </w:r>
          </w:p>
        </w:tc>
        <w:tc>
          <w:tcPr>
            <w:tcW w:w="7060" w:type="dxa"/>
            <w:gridSpan w:val="2"/>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5023"/>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1.1.1</w:t>
            </w:r>
          </w:p>
        </w:tc>
        <w:tc>
          <w:tcPr>
            <w:tcW w:w="2447"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Оплата жилищно-коммунальных услуг отдельным категориям граждан</w:t>
            </w:r>
          </w:p>
        </w:tc>
        <w:tc>
          <w:tcPr>
            <w:tcW w:w="7077" w:type="dxa"/>
            <w:gridSpan w:val="4"/>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 xml:space="preserve">- Федеральный </w:t>
            </w:r>
            <w:hyperlink r:id="rId19" w:history="1">
              <w:r w:rsidRPr="00986CD3">
                <w:rPr>
                  <w:color w:val="000000" w:themeColor="text1"/>
                  <w:sz w:val="28"/>
                  <w:szCs w:val="28"/>
                </w:rPr>
                <w:t>закон</w:t>
              </w:r>
            </w:hyperlink>
            <w:r w:rsidRPr="00681A43">
              <w:rPr>
                <w:sz w:val="28"/>
                <w:szCs w:val="28"/>
              </w:rPr>
              <w:t xml:space="preserve"> от 29 декабря 2004 года N 199-ФЗ «О внесении изменений в законодательные акты Российской Федерации в связи с расширением </w:t>
            </w:r>
            <w:proofErr w:type="gramStart"/>
            <w:r w:rsidRPr="00681A43">
              <w:rPr>
                <w:sz w:val="28"/>
                <w:szCs w:val="28"/>
              </w:rPr>
              <w:t>полномочий органов государственной власти субъектов Российской Федерации</w:t>
            </w:r>
            <w:proofErr w:type="gramEnd"/>
            <w:r w:rsidRPr="00681A43">
              <w:rPr>
                <w:sz w:val="28"/>
                <w:szCs w:val="28"/>
              </w:rP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D67B92" w:rsidRPr="00681A43" w:rsidRDefault="00D67B92" w:rsidP="00D67B92">
            <w:pPr>
              <w:widowControl w:val="0"/>
              <w:suppressAutoHyphens/>
              <w:autoSpaceDE w:val="0"/>
              <w:jc w:val="both"/>
              <w:rPr>
                <w:sz w:val="24"/>
                <w:szCs w:val="24"/>
              </w:rPr>
            </w:pPr>
            <w:r w:rsidRPr="00681A43">
              <w:rPr>
                <w:sz w:val="28"/>
                <w:szCs w:val="28"/>
              </w:rPr>
              <w:t xml:space="preserve">- </w:t>
            </w:r>
            <w:hyperlink r:id="rId20" w:history="1">
              <w:r w:rsidRPr="00986CD3">
                <w:rPr>
                  <w:color w:val="000000" w:themeColor="text1"/>
                  <w:sz w:val="28"/>
                  <w:szCs w:val="28"/>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986CD3">
        <w:tblPrEx>
          <w:tblCellMar>
            <w:top w:w="75" w:type="dxa"/>
            <w:left w:w="75" w:type="dxa"/>
            <w:bottom w:w="75" w:type="dxa"/>
            <w:right w:w="75" w:type="dxa"/>
          </w:tblCellMar>
        </w:tblPrEx>
        <w:trPr>
          <w:gridAfter w:val="1"/>
          <w:wAfter w:w="10" w:type="dxa"/>
          <w:trHeight w:val="3037"/>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1.1.2</w:t>
            </w:r>
          </w:p>
        </w:tc>
        <w:tc>
          <w:tcPr>
            <w:tcW w:w="2447"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 xml:space="preserve">Предоставление гражданам адресных субсидий на оплату жилого помещения и коммунальных услуг </w:t>
            </w:r>
          </w:p>
        </w:tc>
        <w:tc>
          <w:tcPr>
            <w:tcW w:w="7067" w:type="dxa"/>
            <w:gridSpan w:val="3"/>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681A43">
              <w:rPr>
                <w:sz w:val="28"/>
                <w:szCs w:val="28"/>
              </w:rPr>
              <w:t xml:space="preserve">- Социальный </w:t>
            </w:r>
            <w:hyperlink r:id="rId21"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986CD3" w:rsidRPr="00986CD3" w:rsidRDefault="00D67B92" w:rsidP="00D67B92">
            <w:pPr>
              <w:widowControl w:val="0"/>
              <w:suppressAutoHyphens/>
              <w:autoSpaceDE w:val="0"/>
              <w:jc w:val="both"/>
              <w:rPr>
                <w:sz w:val="28"/>
                <w:szCs w:val="28"/>
              </w:rPr>
            </w:pPr>
            <w:r w:rsidRPr="00986CD3">
              <w:rPr>
                <w:color w:val="000000" w:themeColor="text1"/>
                <w:sz w:val="28"/>
                <w:szCs w:val="28"/>
              </w:rPr>
              <w:t xml:space="preserve">- </w:t>
            </w:r>
            <w:hyperlink r:id="rId22" w:history="1">
              <w:r w:rsidRPr="00986CD3">
                <w:rPr>
                  <w:color w:val="000000" w:themeColor="text1"/>
                  <w:sz w:val="28"/>
                  <w:szCs w:val="28"/>
                </w:rPr>
                <w:t>постановление</w:t>
              </w:r>
            </w:hyperlink>
            <w:r w:rsidRPr="00986CD3">
              <w:rPr>
                <w:color w:val="000000" w:themeColor="text1"/>
                <w:sz w:val="28"/>
                <w:szCs w:val="28"/>
              </w:rPr>
              <w:t xml:space="preserve"> </w:t>
            </w:r>
            <w:r w:rsidRPr="00681A43">
              <w:rPr>
                <w:sz w:val="28"/>
                <w:szCs w:val="28"/>
              </w:rPr>
              <w:t>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D67B92" w:rsidRPr="00681A43" w:rsidRDefault="00D67B92" w:rsidP="00D67B92">
            <w:pPr>
              <w:widowControl w:val="0"/>
              <w:suppressAutoHyphens/>
              <w:autoSpaceDE w:val="0"/>
              <w:snapToGrid w:val="0"/>
              <w:jc w:val="both"/>
              <w:rPr>
                <w:sz w:val="28"/>
                <w:szCs w:val="28"/>
              </w:rPr>
            </w:pPr>
          </w:p>
        </w:tc>
      </w:tr>
      <w:tr w:rsidR="00D67B92" w:rsidRPr="00681A43" w:rsidTr="00D67B92">
        <w:trPr>
          <w:trHeight w:val="2724"/>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1.1.3.</w:t>
            </w:r>
          </w:p>
        </w:tc>
        <w:tc>
          <w:tcPr>
            <w:tcW w:w="2447"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ветеранам труда</w:t>
            </w:r>
          </w:p>
        </w:tc>
        <w:tc>
          <w:tcPr>
            <w:tcW w:w="7077" w:type="dxa"/>
            <w:gridSpan w:val="4"/>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681A43">
              <w:rPr>
                <w:sz w:val="28"/>
                <w:szCs w:val="28"/>
              </w:rPr>
              <w:t xml:space="preserve">- Социальный </w:t>
            </w:r>
            <w:hyperlink r:id="rId23"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681A43" w:rsidRDefault="00D67B92" w:rsidP="00D67B92">
            <w:pPr>
              <w:widowControl w:val="0"/>
              <w:suppressAutoHyphens/>
              <w:autoSpaceDE w:val="0"/>
              <w:jc w:val="both"/>
              <w:rPr>
                <w:sz w:val="24"/>
                <w:szCs w:val="24"/>
              </w:rPr>
            </w:pPr>
            <w:r w:rsidRPr="00986CD3">
              <w:rPr>
                <w:color w:val="000000" w:themeColor="text1"/>
                <w:sz w:val="28"/>
                <w:szCs w:val="28"/>
              </w:rPr>
              <w:t xml:space="preserve">- </w:t>
            </w:r>
            <w:hyperlink r:id="rId24" w:history="1">
              <w:r w:rsidRPr="00986CD3">
                <w:rPr>
                  <w:color w:val="000000" w:themeColor="text1"/>
                  <w:sz w:val="28"/>
                  <w:szCs w:val="28"/>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3661"/>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lastRenderedPageBreak/>
              <w:t>1.1.4</w:t>
            </w:r>
          </w:p>
        </w:tc>
        <w:tc>
          <w:tcPr>
            <w:tcW w:w="2447"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7077" w:type="dxa"/>
            <w:gridSpan w:val="4"/>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681A43">
              <w:rPr>
                <w:sz w:val="28"/>
                <w:szCs w:val="28"/>
              </w:rPr>
              <w:t xml:space="preserve">- Социальный </w:t>
            </w:r>
            <w:hyperlink r:id="rId25"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681A43" w:rsidRDefault="00D67B92" w:rsidP="00D67B92">
            <w:pPr>
              <w:widowControl w:val="0"/>
              <w:suppressAutoHyphens/>
              <w:autoSpaceDE w:val="0"/>
              <w:jc w:val="both"/>
              <w:rPr>
                <w:sz w:val="24"/>
                <w:szCs w:val="24"/>
              </w:rPr>
            </w:pPr>
            <w:r w:rsidRPr="00986CD3">
              <w:rPr>
                <w:color w:val="000000" w:themeColor="text1"/>
                <w:sz w:val="28"/>
                <w:szCs w:val="28"/>
              </w:rPr>
              <w:t xml:space="preserve">- </w:t>
            </w:r>
            <w:hyperlink r:id="rId26" w:history="1">
              <w:r w:rsidRPr="00986CD3">
                <w:rPr>
                  <w:color w:val="000000" w:themeColor="text1"/>
                  <w:sz w:val="28"/>
                  <w:szCs w:val="28"/>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3192"/>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1.1.5.</w:t>
            </w:r>
          </w:p>
        </w:tc>
        <w:tc>
          <w:tcPr>
            <w:tcW w:w="2447"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многодетным семьям</w:t>
            </w:r>
          </w:p>
        </w:tc>
        <w:tc>
          <w:tcPr>
            <w:tcW w:w="7077" w:type="dxa"/>
            <w:gridSpan w:val="4"/>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27"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28"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986CD3">
        <w:trPr>
          <w:trHeight w:val="3033"/>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1.1.6.</w:t>
            </w:r>
          </w:p>
        </w:tc>
        <w:tc>
          <w:tcPr>
            <w:tcW w:w="2447"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иным категориям граждан</w:t>
            </w:r>
          </w:p>
        </w:tc>
        <w:tc>
          <w:tcPr>
            <w:tcW w:w="7077" w:type="dxa"/>
            <w:gridSpan w:val="4"/>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29"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30"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528"/>
        </w:trPr>
        <w:tc>
          <w:tcPr>
            <w:tcW w:w="10514" w:type="dxa"/>
            <w:gridSpan w:val="6"/>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b/>
                <w:sz w:val="28"/>
                <w:szCs w:val="28"/>
              </w:rPr>
              <w:t>1.2. Основное мероприятие «Социальная поддержка отдельных категорий граждан»</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b/>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1.2.1</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 xml:space="preserve">Выплата региональной доплаты к пенсии </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-ФЗ  № 25-ФЗ от 20.03.2007г. « О муниципальной службе в РФ»</w:t>
            </w:r>
          </w:p>
          <w:p w:rsidR="00D67B92" w:rsidRPr="00681A43" w:rsidRDefault="00D67B92" w:rsidP="00D67B92">
            <w:pPr>
              <w:widowControl w:val="0"/>
              <w:suppressAutoHyphens/>
              <w:autoSpaceDE w:val="0"/>
              <w:jc w:val="both"/>
              <w:rPr>
                <w:sz w:val="24"/>
                <w:szCs w:val="24"/>
              </w:rPr>
            </w:pPr>
            <w:r w:rsidRPr="00681A43">
              <w:rPr>
                <w:sz w:val="28"/>
                <w:szCs w:val="28"/>
              </w:rPr>
              <w:t>-Закон Белгородской области № 150 от 24.09.2007г. « Об особенностях организации муниципальной службы в Белгородской области»</w:t>
            </w:r>
          </w:p>
          <w:p w:rsidR="00D67B92" w:rsidRPr="00681A43" w:rsidRDefault="00D67B92" w:rsidP="00D67B92">
            <w:pPr>
              <w:widowControl w:val="0"/>
              <w:suppressAutoHyphens/>
              <w:autoSpaceDE w:val="0"/>
              <w:jc w:val="both"/>
              <w:rPr>
                <w:sz w:val="24"/>
                <w:szCs w:val="24"/>
              </w:rPr>
            </w:pPr>
            <w:r w:rsidRPr="00681A43">
              <w:rPr>
                <w:sz w:val="28"/>
                <w:szCs w:val="28"/>
              </w:rPr>
              <w:t>-Постановление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 741 от 19.09.2013г. « О реализации решения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w:t>
            </w:r>
            <w:r w:rsidRPr="00681A43">
              <w:rPr>
                <w:sz w:val="28"/>
                <w:szCs w:val="28"/>
              </w:rPr>
              <w:lastRenderedPageBreak/>
              <w:t xml:space="preserve">Белгородской области от 30.08.2013г. №78\706 « О выплате пенсии за выслугу лет лицам, замещавшим муниципальные должности и должности муниципальной службы муниципального образования муниципальный район « </w:t>
            </w:r>
            <w:proofErr w:type="spellStart"/>
            <w:r w:rsidRPr="00681A43">
              <w:rPr>
                <w:sz w:val="28"/>
                <w:szCs w:val="28"/>
              </w:rPr>
              <w:t>Ровеньский</w:t>
            </w:r>
            <w:proofErr w:type="spellEnd"/>
            <w:r w:rsidRPr="00681A43">
              <w:rPr>
                <w:sz w:val="28"/>
                <w:szCs w:val="28"/>
              </w:rPr>
              <w:t xml:space="preserve"> район» Белгородской области</w:t>
            </w:r>
          </w:p>
          <w:p w:rsidR="00D67B92" w:rsidRPr="00681A43" w:rsidRDefault="00D67B92" w:rsidP="00D67B92">
            <w:pPr>
              <w:widowControl w:val="0"/>
              <w:suppressAutoHyphens/>
              <w:autoSpaceDE w:val="0"/>
              <w:jc w:val="both"/>
              <w:rPr>
                <w:sz w:val="24"/>
                <w:szCs w:val="24"/>
              </w:rPr>
            </w:pPr>
            <w:r w:rsidRPr="00681A43">
              <w:rPr>
                <w:sz w:val="28"/>
                <w:szCs w:val="28"/>
              </w:rPr>
              <w:t xml:space="preserve">-Решение муниципального совета муниципального района « </w:t>
            </w:r>
            <w:proofErr w:type="spellStart"/>
            <w:r w:rsidRPr="00681A43">
              <w:rPr>
                <w:sz w:val="28"/>
                <w:szCs w:val="28"/>
              </w:rPr>
              <w:t>Ровеньский</w:t>
            </w:r>
            <w:proofErr w:type="spellEnd"/>
            <w:r w:rsidRPr="00681A43">
              <w:rPr>
                <w:sz w:val="28"/>
                <w:szCs w:val="28"/>
              </w:rPr>
              <w:t xml:space="preserve"> район» № 79\713 от 05.09.2013г.     «О доплате к государственной пенсии лицам, замещавшим должности в органах местного самоуправления </w:t>
            </w:r>
            <w:proofErr w:type="spellStart"/>
            <w:r w:rsidRPr="00681A43">
              <w:rPr>
                <w:sz w:val="28"/>
                <w:szCs w:val="28"/>
              </w:rPr>
              <w:t>Ровеньского</w:t>
            </w:r>
            <w:proofErr w:type="spellEnd"/>
            <w:r w:rsidRPr="00681A43">
              <w:rPr>
                <w:sz w:val="28"/>
                <w:szCs w:val="28"/>
              </w:rPr>
              <w:t xml:space="preserve"> района Белгородской области до 11.10. 1996г. и проживающим на территории Российской Федерации</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lastRenderedPageBreak/>
              <w:t>1.2.2.</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 xml:space="preserve">Предоставление социальной поддержки студентам и школьникам </w:t>
            </w:r>
            <w:proofErr w:type="spellStart"/>
            <w:r w:rsidRPr="00681A43">
              <w:rPr>
                <w:sz w:val="28"/>
                <w:szCs w:val="28"/>
              </w:rPr>
              <w:t>Ровеньского</w:t>
            </w:r>
            <w:proofErr w:type="spellEnd"/>
            <w:r w:rsidRPr="00681A43">
              <w:rPr>
                <w:sz w:val="28"/>
                <w:szCs w:val="28"/>
              </w:rPr>
              <w:t xml:space="preserve"> района</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proofErr w:type="gramStart"/>
            <w:r w:rsidRPr="00681A43">
              <w:rPr>
                <w:sz w:val="28"/>
                <w:szCs w:val="28"/>
              </w:rPr>
              <w:t>Федеральный закон от 06.10.2003 г. № 131-ФЗ «Об общих принципах организации местного самоуправления в Российской Федерации», Закон Белгородской области от 14.01.2008 г. № 183 «О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 постановление Губернатора Белгородской области от 01.10.2015 г. № 98 «О предоставлении права льготного проезда обучающимся, студентам и аспирантам образовательных организаций, расположенных на</w:t>
            </w:r>
            <w:proofErr w:type="gramEnd"/>
            <w:r w:rsidRPr="00681A43">
              <w:rPr>
                <w:sz w:val="28"/>
                <w:szCs w:val="28"/>
              </w:rPr>
              <w:t xml:space="preserve"> территории Белгородской области в 2016 году»,</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1.2.3.</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Осуществление переданных полномочий РФ по предоставлению отдельных мер социальной поддержки граждан, подвергшихся воздействию радиации</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proofErr w:type="gramStart"/>
            <w:r w:rsidRPr="00681A43">
              <w:rPr>
                <w:sz w:val="28"/>
                <w:szCs w:val="28"/>
              </w:rPr>
              <w:t xml:space="preserve">ФЗ № 1244-1 от 15 мая 1991 года «О Социальной поддержке граждан, подвергшихся воздействию радиации вследствие катастрофы на Чернобыльской АЭС», Федеральный закон от 26 ноября 1998 года № 175 ФЗ «О социальной защите граждан РФ,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81A43">
              <w:rPr>
                <w:sz w:val="28"/>
                <w:szCs w:val="28"/>
              </w:rPr>
              <w:t>Теча</w:t>
            </w:r>
            <w:proofErr w:type="spellEnd"/>
            <w:r w:rsidRPr="00681A43">
              <w:rPr>
                <w:sz w:val="28"/>
                <w:szCs w:val="28"/>
              </w:rPr>
              <w:t>», ФЗ от 10 января 2002 года  № 2-ФЗ « О</w:t>
            </w:r>
            <w:proofErr w:type="gramEnd"/>
            <w:r w:rsidRPr="00681A43">
              <w:rPr>
                <w:sz w:val="28"/>
                <w:szCs w:val="28"/>
              </w:rPr>
              <w:t xml:space="preserve"> социальных гарантиях гражданам подвергшимся радиационному воздействию вследствие  ядерных испытаний на Семипалатинском полигоне», Постановление Верховного Совета Российской </w:t>
            </w:r>
            <w:proofErr w:type="spellStart"/>
            <w:proofErr w:type="gramStart"/>
            <w:r w:rsidRPr="00681A43">
              <w:rPr>
                <w:sz w:val="28"/>
                <w:szCs w:val="28"/>
              </w:rPr>
              <w:t>Российской</w:t>
            </w:r>
            <w:proofErr w:type="spellEnd"/>
            <w:proofErr w:type="gramEnd"/>
            <w:r w:rsidRPr="00681A43">
              <w:rPr>
                <w:sz w:val="28"/>
                <w:szCs w:val="28"/>
              </w:rPr>
              <w:t xml:space="preserve"> Федерации от 27 декабря 1991 года № 2123-1 « О распространении  действий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lastRenderedPageBreak/>
              <w:t>1.2.4.</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Осуществление переданных полномочий РФ  по осуществлению ежегодной денежной выплаты лицам, награжденным нагрудным знаком «Почетный донор России»</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Федеральный </w:t>
            </w:r>
            <w:hyperlink r:id="rId31" w:history="1">
              <w:r w:rsidRPr="00986CD3">
                <w:rPr>
                  <w:color w:val="000000" w:themeColor="text1"/>
                  <w:sz w:val="28"/>
                  <w:szCs w:val="28"/>
                </w:rPr>
                <w:t>закон</w:t>
              </w:r>
            </w:hyperlink>
            <w:r w:rsidRPr="00986CD3">
              <w:rPr>
                <w:color w:val="000000" w:themeColor="text1"/>
                <w:sz w:val="28"/>
                <w:szCs w:val="28"/>
              </w:rPr>
              <w:t xml:space="preserve"> от 20 июля 2012 года №125-ФЗ «О донорстве крови и ее компонентов»;</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32"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Российской Федерации от 26 ноября 2012 года №1228 «О порядке награждения доноров крови и (или) ее компонентов нагрудным знаком «Почетный донор России»;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33"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Российской Федерации от 26 ноября 2012 года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34" w:history="1">
              <w:r w:rsidRPr="00986CD3">
                <w:rPr>
                  <w:color w:val="000000" w:themeColor="text1"/>
                  <w:sz w:val="28"/>
                  <w:szCs w:val="28"/>
                </w:rPr>
                <w:t>Приказ</w:t>
              </w:r>
            </w:hyperlink>
            <w:r w:rsidRPr="00986CD3">
              <w:rPr>
                <w:color w:val="000000" w:themeColor="text1"/>
                <w:sz w:val="28"/>
                <w:szCs w:val="28"/>
              </w:rPr>
              <w:t xml:space="preserve"> Министерства здравоохранения Российской Федерации от 11 июля 2013 года №450н «Об утверждении порядка осуществления ежегодной денежной выплаты лицам, награжденным нагрудным знаком «Почетный донор России»;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35"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14 декабря 2004 года №212-пп «О порядке награждения и предоставления ежегодной денежной выплаты жителям Белгородской области, награжденным нагрудным знаком «Почетный донор России»</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986CD3">
        <w:trPr>
          <w:trHeight w:val="711"/>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1.2.5.</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Федеральный </w:t>
            </w:r>
            <w:hyperlink r:id="rId36" w:history="1">
              <w:r w:rsidRPr="00986CD3">
                <w:rPr>
                  <w:color w:val="000000" w:themeColor="text1"/>
                  <w:sz w:val="28"/>
                  <w:szCs w:val="28"/>
                </w:rPr>
                <w:t>закон</w:t>
              </w:r>
            </w:hyperlink>
            <w:r w:rsidRPr="00986CD3">
              <w:rPr>
                <w:color w:val="000000" w:themeColor="text1"/>
                <w:sz w:val="28"/>
                <w:szCs w:val="28"/>
              </w:rPr>
              <w:t xml:space="preserve"> от 25 апреля 2002 года №40-ФЗ «Об обязательном страховании гражданской ответственности владельцев транспортных средств»;</w:t>
            </w:r>
          </w:p>
          <w:p w:rsidR="00D67B92" w:rsidRPr="00986CD3" w:rsidRDefault="00D67B92" w:rsidP="00D67B92">
            <w:pPr>
              <w:widowControl w:val="0"/>
              <w:suppressAutoHyphens/>
              <w:autoSpaceDE w:val="0"/>
              <w:jc w:val="both"/>
              <w:rPr>
                <w:color w:val="000000" w:themeColor="text1"/>
                <w:sz w:val="24"/>
                <w:szCs w:val="24"/>
              </w:rPr>
            </w:pPr>
            <w:proofErr w:type="gramStart"/>
            <w:r w:rsidRPr="00986CD3">
              <w:rPr>
                <w:color w:val="000000" w:themeColor="text1"/>
                <w:sz w:val="28"/>
                <w:szCs w:val="28"/>
              </w:rPr>
              <w:t xml:space="preserve">- </w:t>
            </w:r>
            <w:hyperlink r:id="rId37"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Российской Федерации от 19 августа 2005 года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roofErr w:type="gramEnd"/>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38"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31 марта 2009 года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w:t>
            </w:r>
            <w:r w:rsidRPr="00986CD3">
              <w:rPr>
                <w:color w:val="000000" w:themeColor="text1"/>
                <w:sz w:val="28"/>
                <w:szCs w:val="28"/>
              </w:rPr>
              <w:lastRenderedPageBreak/>
              <w:t xml:space="preserve">ответственности </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владельцев транспортных средств»</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lastRenderedPageBreak/>
              <w:t>1.2.6.</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 xml:space="preserve">Обеспечение равной доступности услуг общественного транспорта на территории </w:t>
            </w:r>
            <w:proofErr w:type="spellStart"/>
            <w:r w:rsidRPr="00681A43">
              <w:rPr>
                <w:sz w:val="28"/>
                <w:szCs w:val="28"/>
              </w:rPr>
              <w:t>Ровеньского</w:t>
            </w:r>
            <w:proofErr w:type="spellEnd"/>
            <w:r w:rsidRPr="00681A43">
              <w:rPr>
                <w:sz w:val="28"/>
                <w:szCs w:val="28"/>
              </w:rPr>
              <w:t xml:space="preserve"> района для отдельных категорий граждан</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 xml:space="preserve">Постановление   администрации </w:t>
            </w:r>
            <w:proofErr w:type="spellStart"/>
            <w:r w:rsidRPr="00681A43">
              <w:rPr>
                <w:sz w:val="28"/>
                <w:szCs w:val="28"/>
              </w:rPr>
              <w:t>Ровеньского</w:t>
            </w:r>
            <w:proofErr w:type="spellEnd"/>
            <w:r w:rsidRPr="00681A43">
              <w:rPr>
                <w:sz w:val="28"/>
                <w:szCs w:val="28"/>
              </w:rPr>
              <w:t xml:space="preserve"> района от 20.01.2009г. №9 а «Об организации проезда льготных категорий граждан на территории </w:t>
            </w:r>
            <w:proofErr w:type="spellStart"/>
            <w:r w:rsidRPr="00681A43">
              <w:rPr>
                <w:sz w:val="28"/>
                <w:szCs w:val="28"/>
              </w:rPr>
              <w:t>Ровеньского</w:t>
            </w:r>
            <w:proofErr w:type="spellEnd"/>
            <w:r w:rsidRPr="00681A43">
              <w:rPr>
                <w:sz w:val="28"/>
                <w:szCs w:val="28"/>
              </w:rPr>
              <w:t xml:space="preserve"> района»  </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1.2.7.</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пособий малоимущим гражданам и гражданам, оказавшимся в тяжелой жизненной ситуации</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39"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40"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Белгородской области от 31 января 2006 года N 25-пп "О порядке предоставления мер социальной защиты малоимущим гражданам и гражданам, оказавшимся в трудной жизненной ситуации"</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1.2.8.</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субсидий ветеранам боевых действий и другим категориям военнослужащих</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41"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42"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18 марта 2005 года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1.2.9.</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43"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44"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Белгородской области от 24 декабря 2007 года №306-пп «О порядке осуществления выплаты ежемесячных пособий отдельным категориям граждан»</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lastRenderedPageBreak/>
              <w:t>1.2.10</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Оплата ежемесячных денежных выплат ветеранам труда, ветеранам военной службы</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45"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46"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47"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4 июня 2012 года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1.2.11.</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Оплата ежемесячных денежных выплат труженикам тыла</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48"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49"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1.2.12.</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Оплата ежемесячных денежных выплат реабилитированным лицам</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50"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51"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1.2.13.</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Оплата ежемесячных денежных выплат лицам, родившимся в период с 22 июня 1923 года по 3 сентября 1945 года (Дети войны)</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Социальный </w:t>
            </w:r>
            <w:hyperlink r:id="rId52"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986CD3" w:rsidRDefault="00D67B92" w:rsidP="00D67B92">
            <w:pPr>
              <w:widowControl w:val="0"/>
              <w:suppressAutoHyphens/>
              <w:autoSpaceDE w:val="0"/>
              <w:jc w:val="both"/>
              <w:rPr>
                <w:color w:val="000000" w:themeColor="text1"/>
                <w:sz w:val="24"/>
                <w:szCs w:val="24"/>
              </w:rPr>
            </w:pPr>
            <w:r w:rsidRPr="00986CD3">
              <w:rPr>
                <w:color w:val="000000" w:themeColor="text1"/>
                <w:sz w:val="28"/>
                <w:szCs w:val="28"/>
              </w:rPr>
              <w:t xml:space="preserve">- </w:t>
            </w:r>
            <w:hyperlink r:id="rId53"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области от 4 июня 2012 года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986CD3">
        <w:trPr>
          <w:trHeight w:val="1420"/>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lastRenderedPageBreak/>
              <w:t>1.2.14.</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Предоставление материальной и иной помощи для погребения</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681A43">
              <w:rPr>
                <w:sz w:val="28"/>
                <w:szCs w:val="28"/>
              </w:rPr>
              <w:t xml:space="preserve">- Социальный </w:t>
            </w:r>
            <w:hyperlink r:id="rId54"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681A43" w:rsidRDefault="00D67B92" w:rsidP="00D67B92">
            <w:pPr>
              <w:widowControl w:val="0"/>
              <w:suppressAutoHyphens/>
              <w:autoSpaceDE w:val="0"/>
              <w:jc w:val="both"/>
              <w:rPr>
                <w:sz w:val="24"/>
                <w:szCs w:val="24"/>
              </w:rPr>
            </w:pPr>
            <w:r w:rsidRPr="00986CD3">
              <w:rPr>
                <w:color w:val="000000" w:themeColor="text1"/>
                <w:sz w:val="28"/>
                <w:szCs w:val="28"/>
              </w:rPr>
              <w:t xml:space="preserve">- </w:t>
            </w:r>
            <w:hyperlink r:id="rId55" w:history="1">
              <w:r w:rsidRPr="00986CD3">
                <w:rPr>
                  <w:color w:val="000000" w:themeColor="text1"/>
                  <w:sz w:val="28"/>
                  <w:szCs w:val="28"/>
                </w:rPr>
                <w:t>постановление</w:t>
              </w:r>
            </w:hyperlink>
            <w:r w:rsidRPr="00986CD3">
              <w:rPr>
                <w:color w:val="000000" w:themeColor="text1"/>
                <w:sz w:val="28"/>
                <w:szCs w:val="28"/>
              </w:rPr>
              <w:t xml:space="preserve"> </w:t>
            </w:r>
            <w:r w:rsidRPr="00681A43">
              <w:rPr>
                <w:sz w:val="28"/>
                <w:szCs w:val="28"/>
              </w:rPr>
              <w:t>Правительства Белгородской области от 26 января 2009 года №24-пп «О порядке предоставления социального пособия на погребение»</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1966"/>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1.2.15.</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 xml:space="preserve">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w:t>
            </w:r>
            <w:proofErr w:type="gramStart"/>
            <w:r w:rsidRPr="00681A43">
              <w:rPr>
                <w:sz w:val="28"/>
                <w:szCs w:val="28"/>
              </w:rPr>
              <w:t>поддержки</w:t>
            </w:r>
            <w:proofErr w:type="gramEnd"/>
            <w:r w:rsidRPr="00681A43">
              <w:rPr>
                <w:sz w:val="28"/>
                <w:szCs w:val="28"/>
              </w:rPr>
              <w:t xml:space="preserve"> которым относится к ведению Российской федерации и субъектов Российской Федерации</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Постановление губернатора Белгородской области от 28.01.2005г № 11 «О введении на территории Белгородской области единого социального проездного билета»</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810"/>
        </w:trPr>
        <w:tc>
          <w:tcPr>
            <w:tcW w:w="10514" w:type="dxa"/>
            <w:gridSpan w:val="6"/>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b/>
                <w:sz w:val="28"/>
                <w:szCs w:val="28"/>
              </w:rPr>
              <w:t xml:space="preserve">1.3.Основное мероприятие «Социальная поддержка граждан, имеющих особые заслуги перед РФ, Белгородской  областью и </w:t>
            </w:r>
            <w:proofErr w:type="spellStart"/>
            <w:r w:rsidRPr="00681A43">
              <w:rPr>
                <w:b/>
                <w:sz w:val="28"/>
                <w:szCs w:val="28"/>
              </w:rPr>
              <w:t>Ровеньским</w:t>
            </w:r>
            <w:proofErr w:type="spellEnd"/>
            <w:r w:rsidRPr="00681A43">
              <w:rPr>
                <w:b/>
                <w:sz w:val="28"/>
                <w:szCs w:val="28"/>
              </w:rPr>
              <w:t xml:space="preserve"> районом»</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b/>
                <w:sz w:val="28"/>
                <w:szCs w:val="28"/>
              </w:rPr>
            </w:pPr>
          </w:p>
        </w:tc>
      </w:tr>
      <w:tr w:rsidR="00D67B92" w:rsidRPr="00681A43" w:rsidTr="00D67B92">
        <w:trPr>
          <w:trHeight w:val="204"/>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1.3.1.</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 xml:space="preserve">Выплата пособия лицам, которым присвоено звание «Почетный гражданин </w:t>
            </w:r>
            <w:proofErr w:type="spellStart"/>
            <w:r w:rsidRPr="00681A43">
              <w:rPr>
                <w:sz w:val="28"/>
                <w:szCs w:val="28"/>
              </w:rPr>
              <w:t>Ровеньского</w:t>
            </w:r>
            <w:proofErr w:type="spellEnd"/>
            <w:r w:rsidRPr="00681A43">
              <w:rPr>
                <w:sz w:val="28"/>
                <w:szCs w:val="28"/>
              </w:rPr>
              <w:t xml:space="preserve"> района»</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 xml:space="preserve">-Решение муниципального совета муниципального района « </w:t>
            </w:r>
            <w:proofErr w:type="spellStart"/>
            <w:r w:rsidRPr="00681A43">
              <w:rPr>
                <w:sz w:val="28"/>
                <w:szCs w:val="28"/>
              </w:rPr>
              <w:t>Ровеньский</w:t>
            </w:r>
            <w:proofErr w:type="spellEnd"/>
            <w:r w:rsidRPr="00681A43">
              <w:rPr>
                <w:sz w:val="28"/>
                <w:szCs w:val="28"/>
              </w:rPr>
              <w:t xml:space="preserve"> район» № 8\75 от 28.03.2014г. Об утверждении Положения о звании «Почетный гражданин </w:t>
            </w:r>
            <w:proofErr w:type="spellStart"/>
            <w:r w:rsidRPr="00681A43">
              <w:rPr>
                <w:sz w:val="28"/>
                <w:szCs w:val="28"/>
              </w:rPr>
              <w:t>Ровеньского</w:t>
            </w:r>
            <w:proofErr w:type="spellEnd"/>
            <w:r w:rsidRPr="00681A43">
              <w:rPr>
                <w:sz w:val="28"/>
                <w:szCs w:val="28"/>
              </w:rPr>
              <w:t xml:space="preserve"> района»</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r w:rsidR="00D67B92" w:rsidRPr="00681A43" w:rsidTr="00D67B92">
        <w:trPr>
          <w:trHeight w:val="204"/>
        </w:trPr>
        <w:tc>
          <w:tcPr>
            <w:tcW w:w="99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1.3.2.</w:t>
            </w:r>
          </w:p>
        </w:tc>
        <w:tc>
          <w:tcPr>
            <w:tcW w:w="2618" w:type="dxa"/>
            <w:gridSpan w:val="3"/>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6906" w:type="dxa"/>
            <w:gridSpan w:val="2"/>
            <w:tcBorders>
              <w:top w:val="single" w:sz="4" w:space="0" w:color="000000"/>
              <w:left w:val="single" w:sz="4" w:space="0" w:color="000000"/>
              <w:bottom w:val="single" w:sz="4" w:space="0" w:color="000000"/>
            </w:tcBorders>
            <w:shd w:val="clear" w:color="auto" w:fill="auto"/>
          </w:tcPr>
          <w:p w:rsidR="00D67B92" w:rsidRPr="00986CD3" w:rsidRDefault="00D67B92" w:rsidP="00D67B92">
            <w:pPr>
              <w:widowControl w:val="0"/>
              <w:suppressAutoHyphens/>
              <w:autoSpaceDE w:val="0"/>
              <w:jc w:val="both"/>
              <w:rPr>
                <w:color w:val="000000" w:themeColor="text1"/>
                <w:sz w:val="24"/>
                <w:szCs w:val="24"/>
              </w:rPr>
            </w:pPr>
            <w:r w:rsidRPr="00681A43">
              <w:rPr>
                <w:sz w:val="28"/>
                <w:szCs w:val="28"/>
              </w:rPr>
              <w:t xml:space="preserve">- Социальный </w:t>
            </w:r>
            <w:hyperlink r:id="rId56" w:history="1">
              <w:r w:rsidRPr="00986CD3">
                <w:rPr>
                  <w:color w:val="000000" w:themeColor="text1"/>
                  <w:sz w:val="28"/>
                  <w:szCs w:val="28"/>
                </w:rPr>
                <w:t>кодекс</w:t>
              </w:r>
            </w:hyperlink>
            <w:r w:rsidRPr="00986CD3">
              <w:rPr>
                <w:color w:val="000000" w:themeColor="text1"/>
                <w:sz w:val="28"/>
                <w:szCs w:val="28"/>
              </w:rPr>
              <w:t xml:space="preserve"> Белгородской области;</w:t>
            </w:r>
          </w:p>
          <w:p w:rsidR="00D67B92" w:rsidRPr="00681A43" w:rsidRDefault="00D67B92" w:rsidP="00D67B92">
            <w:pPr>
              <w:widowControl w:val="0"/>
              <w:suppressAutoHyphens/>
              <w:autoSpaceDE w:val="0"/>
              <w:jc w:val="both"/>
              <w:rPr>
                <w:sz w:val="24"/>
                <w:szCs w:val="24"/>
              </w:rPr>
            </w:pPr>
            <w:r w:rsidRPr="00986CD3">
              <w:rPr>
                <w:color w:val="000000" w:themeColor="text1"/>
                <w:sz w:val="28"/>
                <w:szCs w:val="28"/>
              </w:rPr>
              <w:t xml:space="preserve">- </w:t>
            </w:r>
            <w:hyperlink r:id="rId57" w:history="1">
              <w:r w:rsidRPr="00986CD3">
                <w:rPr>
                  <w:color w:val="000000" w:themeColor="text1"/>
                  <w:sz w:val="28"/>
                  <w:szCs w:val="28"/>
                </w:rPr>
                <w:t>постановление</w:t>
              </w:r>
            </w:hyperlink>
            <w:r w:rsidRPr="00986CD3">
              <w:rPr>
                <w:color w:val="000000" w:themeColor="text1"/>
                <w:sz w:val="28"/>
                <w:szCs w:val="28"/>
              </w:rPr>
              <w:t xml:space="preserve"> Правительства Белгородской области от 9 апреля 2007 </w:t>
            </w:r>
            <w:r w:rsidRPr="00681A43">
              <w:rPr>
                <w:sz w:val="28"/>
                <w:szCs w:val="28"/>
              </w:rPr>
              <w:t>года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областью"</w:t>
            </w:r>
          </w:p>
        </w:tc>
        <w:tc>
          <w:tcPr>
            <w:tcW w:w="7067" w:type="dxa"/>
            <w:gridSpan w:val="3"/>
            <w:tcBorders>
              <w:left w:val="single" w:sz="4" w:space="0" w:color="000000"/>
            </w:tcBorders>
            <w:shd w:val="clear" w:color="auto" w:fill="auto"/>
          </w:tcPr>
          <w:p w:rsidR="00D67B92" w:rsidRPr="00681A43" w:rsidRDefault="00D67B92" w:rsidP="00D67B92">
            <w:pPr>
              <w:suppressAutoHyphens/>
              <w:snapToGrid w:val="0"/>
              <w:rPr>
                <w:sz w:val="28"/>
                <w:szCs w:val="28"/>
              </w:rPr>
            </w:pPr>
          </w:p>
        </w:tc>
      </w:tr>
    </w:tbl>
    <w:p w:rsidR="00D67B92" w:rsidRPr="00681A43" w:rsidRDefault="00D67B92" w:rsidP="00D67B92">
      <w:pPr>
        <w:suppressAutoHyphens/>
        <w:rPr>
          <w:sz w:val="24"/>
          <w:szCs w:val="24"/>
        </w:rPr>
        <w:sectPr w:rsidR="00D67B92" w:rsidRPr="00681A43">
          <w:pgSz w:w="11906" w:h="16838"/>
          <w:pgMar w:top="1134" w:right="851" w:bottom="1134" w:left="1259" w:header="720" w:footer="720" w:gutter="0"/>
          <w:cols w:space="720"/>
          <w:docGrid w:linePitch="360"/>
        </w:sectPr>
      </w:pPr>
    </w:p>
    <w:p w:rsidR="00D67B92" w:rsidRPr="00681A43" w:rsidRDefault="00D67B92" w:rsidP="00D67B92">
      <w:pPr>
        <w:widowControl w:val="0"/>
        <w:suppressAutoHyphens/>
        <w:autoSpaceDE w:val="0"/>
        <w:jc w:val="center"/>
        <w:rPr>
          <w:sz w:val="24"/>
          <w:szCs w:val="24"/>
        </w:rPr>
      </w:pPr>
      <w:bookmarkStart w:id="18" w:name="Par743"/>
      <w:bookmarkEnd w:id="18"/>
      <w:r w:rsidRPr="00681A43">
        <w:rPr>
          <w:b/>
          <w:sz w:val="28"/>
          <w:szCs w:val="28"/>
        </w:rPr>
        <w:lastRenderedPageBreak/>
        <w:t>4. Прогноз конечных результатов подпрограммы 1.</w:t>
      </w:r>
    </w:p>
    <w:p w:rsidR="00D67B92" w:rsidRPr="00681A43" w:rsidRDefault="00D67B92" w:rsidP="00D67B92">
      <w:pPr>
        <w:widowControl w:val="0"/>
        <w:suppressAutoHyphens/>
        <w:autoSpaceDE w:val="0"/>
        <w:jc w:val="center"/>
        <w:rPr>
          <w:sz w:val="24"/>
          <w:szCs w:val="24"/>
        </w:rPr>
      </w:pPr>
      <w:r w:rsidRPr="00681A43">
        <w:rPr>
          <w:b/>
          <w:sz w:val="28"/>
          <w:szCs w:val="28"/>
        </w:rPr>
        <w:t>Перечень показателей подпрограммы 1</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В результате реализации подпрограммы 1 планируется достижение следующих результатов:</w:t>
      </w:r>
    </w:p>
    <w:p w:rsidR="00D67B92" w:rsidRPr="00681A43" w:rsidRDefault="00D67B92" w:rsidP="00D67B92">
      <w:pPr>
        <w:widowControl w:val="0"/>
        <w:suppressAutoHyphens/>
        <w:autoSpaceDE w:val="0"/>
        <w:ind w:firstLine="540"/>
        <w:jc w:val="both"/>
        <w:rPr>
          <w:sz w:val="24"/>
          <w:szCs w:val="24"/>
        </w:rPr>
      </w:pPr>
      <w:r w:rsidRPr="00681A43">
        <w:rPr>
          <w:b/>
          <w:sz w:val="28"/>
          <w:szCs w:val="28"/>
        </w:rPr>
        <w:t>1 этап 2015-2020 годы;</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D67B92" w:rsidRPr="00681A43" w:rsidRDefault="00D67B92" w:rsidP="00D67B92">
      <w:pPr>
        <w:widowControl w:val="0"/>
        <w:suppressAutoHyphens/>
        <w:autoSpaceDE w:val="0"/>
        <w:ind w:firstLine="540"/>
        <w:jc w:val="both"/>
        <w:rPr>
          <w:sz w:val="24"/>
          <w:szCs w:val="24"/>
        </w:rPr>
      </w:pPr>
      <w:r w:rsidRPr="00681A43">
        <w:rPr>
          <w:b/>
          <w:sz w:val="28"/>
          <w:szCs w:val="28"/>
        </w:rPr>
        <w:t>2 этап 2021-2025 годы;</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Перечень показателей реализации подпрограммы 1 представлен в </w:t>
      </w:r>
      <w:hyperlink w:anchor="Par1735" w:history="1">
        <w:r w:rsidRPr="00681A43">
          <w:rPr>
            <w:color w:val="000000"/>
            <w:sz w:val="28"/>
            <w:szCs w:val="28"/>
            <w:u w:val="single"/>
          </w:rPr>
          <w:t>приложении №1</w:t>
        </w:r>
      </w:hyperlink>
      <w:r w:rsidRPr="00681A43">
        <w:rPr>
          <w:color w:val="000000"/>
          <w:sz w:val="28"/>
          <w:szCs w:val="28"/>
        </w:rPr>
        <w:t xml:space="preserve"> к муниципальной  программе.</w:t>
      </w:r>
    </w:p>
    <w:p w:rsidR="00D67B92" w:rsidRPr="00681A43" w:rsidRDefault="00D67B92" w:rsidP="00D67B92">
      <w:pPr>
        <w:widowControl w:val="0"/>
        <w:suppressAutoHyphens/>
        <w:autoSpaceDE w:val="0"/>
        <w:jc w:val="center"/>
        <w:rPr>
          <w:color w:val="000000"/>
          <w:sz w:val="28"/>
          <w:szCs w:val="28"/>
        </w:rPr>
      </w:pPr>
      <w:bookmarkStart w:id="19" w:name="Par753"/>
      <w:bookmarkEnd w:id="19"/>
    </w:p>
    <w:p w:rsidR="00D67B92" w:rsidRPr="00681A43" w:rsidRDefault="00D67B92" w:rsidP="00D67B92">
      <w:pPr>
        <w:widowControl w:val="0"/>
        <w:suppressAutoHyphens/>
        <w:autoSpaceDE w:val="0"/>
        <w:jc w:val="center"/>
        <w:rPr>
          <w:sz w:val="24"/>
          <w:szCs w:val="24"/>
        </w:rPr>
      </w:pPr>
      <w:r w:rsidRPr="00681A43">
        <w:rPr>
          <w:b/>
          <w:sz w:val="28"/>
          <w:szCs w:val="28"/>
        </w:rPr>
        <w:t xml:space="preserve">5. Ресурсное обеспечение подпрограммы 1 </w:t>
      </w:r>
    </w:p>
    <w:p w:rsidR="00D67B92" w:rsidRPr="00681A43" w:rsidRDefault="00D67B92" w:rsidP="00D67B92">
      <w:pPr>
        <w:widowControl w:val="0"/>
        <w:suppressAutoHyphens/>
        <w:autoSpaceDE w:val="0"/>
        <w:ind w:firstLine="540"/>
        <w:jc w:val="both"/>
        <w:rPr>
          <w:b/>
          <w:sz w:val="28"/>
          <w:szCs w:val="28"/>
        </w:rPr>
      </w:pPr>
    </w:p>
    <w:p w:rsidR="00D67B92" w:rsidRPr="00416F0B" w:rsidRDefault="00D67B92" w:rsidP="00D67B92">
      <w:pPr>
        <w:widowControl w:val="0"/>
        <w:suppressAutoHyphens/>
        <w:autoSpaceDE w:val="0"/>
        <w:ind w:firstLine="540"/>
        <w:jc w:val="both"/>
        <w:rPr>
          <w:sz w:val="28"/>
          <w:szCs w:val="28"/>
        </w:rPr>
      </w:pPr>
      <w:r w:rsidRPr="00681A43">
        <w:rPr>
          <w:sz w:val="28"/>
          <w:szCs w:val="28"/>
        </w:rPr>
        <w:t xml:space="preserve">Планируемый общий объем финансирования подпрограммы 1 в 2015 - 2025 годах за счет всех источников финансирования составит </w:t>
      </w:r>
      <w:r w:rsidRPr="000136DD">
        <w:rPr>
          <w:sz w:val="28"/>
          <w:szCs w:val="28"/>
        </w:rPr>
        <w:t>1</w:t>
      </w:r>
      <w:r>
        <w:rPr>
          <w:sz w:val="28"/>
          <w:szCs w:val="28"/>
        </w:rPr>
        <w:t xml:space="preserve">417980,6 </w:t>
      </w:r>
      <w:r w:rsidRPr="00681A43">
        <w:rPr>
          <w:sz w:val="28"/>
          <w:szCs w:val="28"/>
        </w:rPr>
        <w:t>тыс. рублей.</w:t>
      </w:r>
    </w:p>
    <w:p w:rsidR="00D67B92" w:rsidRPr="00681A43" w:rsidRDefault="00D67B92" w:rsidP="00D67B92">
      <w:pPr>
        <w:widowControl w:val="0"/>
        <w:suppressAutoHyphens/>
        <w:autoSpaceDE w:val="0"/>
        <w:ind w:firstLine="540"/>
        <w:jc w:val="both"/>
        <w:rPr>
          <w:sz w:val="24"/>
          <w:szCs w:val="24"/>
        </w:rPr>
      </w:pPr>
      <w:r w:rsidRPr="00681A43">
        <w:rPr>
          <w:b/>
          <w:sz w:val="28"/>
          <w:szCs w:val="28"/>
        </w:rPr>
        <w:t>1 этап 2015-2020 годы;</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Объем финансового обеспечения реализации подпрограммы 1  в </w:t>
      </w:r>
      <w:r w:rsidRPr="00681A43">
        <w:rPr>
          <w:sz w:val="28"/>
          <w:szCs w:val="28"/>
          <w:lang w:val="en-US"/>
        </w:rPr>
        <w:t>I</w:t>
      </w:r>
      <w:r w:rsidRPr="00681A43">
        <w:rPr>
          <w:sz w:val="28"/>
          <w:szCs w:val="28"/>
        </w:rPr>
        <w:t xml:space="preserve"> этапе  за счет средств местного бюджета составляет </w:t>
      </w:r>
      <w:r>
        <w:rPr>
          <w:sz w:val="28"/>
          <w:szCs w:val="28"/>
        </w:rPr>
        <w:t>29896,6</w:t>
      </w:r>
      <w:r w:rsidRPr="00681A43">
        <w:rPr>
          <w:sz w:val="28"/>
          <w:szCs w:val="28"/>
        </w:rPr>
        <w:t xml:space="preserve"> тыс. рублей, в том числе по годам:</w:t>
      </w:r>
    </w:p>
    <w:p w:rsidR="00D67B92" w:rsidRPr="00681A43" w:rsidRDefault="00D67B92" w:rsidP="00D67B92">
      <w:pPr>
        <w:widowControl w:val="0"/>
        <w:suppressAutoHyphens/>
        <w:autoSpaceDE w:val="0"/>
        <w:ind w:firstLine="540"/>
        <w:jc w:val="both"/>
        <w:rPr>
          <w:sz w:val="24"/>
          <w:szCs w:val="24"/>
        </w:rPr>
      </w:pPr>
      <w:r w:rsidRPr="00681A43">
        <w:rPr>
          <w:sz w:val="28"/>
          <w:szCs w:val="28"/>
        </w:rPr>
        <w:t>2015 год -  3441</w:t>
      </w:r>
      <w:r w:rsidRPr="00681A43">
        <w:rPr>
          <w:color w:val="993300"/>
          <w:sz w:val="28"/>
          <w:szCs w:val="28"/>
        </w:rPr>
        <w:t xml:space="preserve"> </w:t>
      </w:r>
      <w:r w:rsidRPr="00681A43">
        <w:rPr>
          <w:sz w:val="28"/>
          <w:szCs w:val="28"/>
        </w:rPr>
        <w:t>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2016 год -  3761</w:t>
      </w:r>
      <w:r w:rsidRPr="00681A43">
        <w:rPr>
          <w:color w:val="993300"/>
          <w:sz w:val="28"/>
          <w:szCs w:val="28"/>
        </w:rPr>
        <w:t xml:space="preserve"> </w:t>
      </w:r>
      <w:r w:rsidRPr="00681A43">
        <w:rPr>
          <w:sz w:val="28"/>
          <w:szCs w:val="28"/>
        </w:rPr>
        <w:t>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2017 год -  4822</w:t>
      </w:r>
      <w:r w:rsidRPr="00681A43">
        <w:rPr>
          <w:color w:val="993300"/>
          <w:sz w:val="28"/>
          <w:szCs w:val="28"/>
        </w:rPr>
        <w:t xml:space="preserve"> </w:t>
      </w:r>
      <w:r w:rsidRPr="00681A43">
        <w:rPr>
          <w:sz w:val="28"/>
          <w:szCs w:val="28"/>
        </w:rPr>
        <w:t>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2018 год – 5</w:t>
      </w:r>
      <w:r>
        <w:rPr>
          <w:sz w:val="28"/>
          <w:szCs w:val="28"/>
        </w:rPr>
        <w:t>334</w:t>
      </w:r>
      <w:r w:rsidRPr="00681A43">
        <w:rPr>
          <w:sz w:val="28"/>
          <w:szCs w:val="28"/>
        </w:rPr>
        <w:t xml:space="preserve"> 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2019 год -  6097 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2020 год -  6</w:t>
      </w:r>
      <w:r>
        <w:rPr>
          <w:sz w:val="28"/>
          <w:szCs w:val="28"/>
        </w:rPr>
        <w:t>441,6</w:t>
      </w:r>
      <w:r w:rsidRPr="00681A43">
        <w:rPr>
          <w:sz w:val="28"/>
          <w:szCs w:val="28"/>
        </w:rPr>
        <w:t xml:space="preserve"> тыс. рублей.</w:t>
      </w:r>
    </w:p>
    <w:p w:rsidR="00D67B92" w:rsidRPr="00F80280" w:rsidRDefault="00D67B92" w:rsidP="00D67B92">
      <w:pPr>
        <w:widowControl w:val="0"/>
        <w:suppressAutoHyphens/>
        <w:autoSpaceDE w:val="0"/>
        <w:ind w:firstLine="540"/>
        <w:jc w:val="both"/>
        <w:rPr>
          <w:sz w:val="24"/>
          <w:szCs w:val="24"/>
        </w:rPr>
      </w:pPr>
      <w:r w:rsidRPr="00681A43">
        <w:rPr>
          <w:sz w:val="28"/>
          <w:szCs w:val="28"/>
        </w:rPr>
        <w:t xml:space="preserve">Планируемый объем финансирования подпрограммы 1 в </w:t>
      </w:r>
      <w:r w:rsidRPr="00681A43">
        <w:rPr>
          <w:sz w:val="28"/>
          <w:szCs w:val="28"/>
          <w:lang w:val="en-US"/>
        </w:rPr>
        <w:t>I</w:t>
      </w:r>
      <w:r w:rsidRPr="00681A43">
        <w:rPr>
          <w:sz w:val="28"/>
          <w:szCs w:val="28"/>
        </w:rPr>
        <w:t xml:space="preserve"> этапе  за счет средств федерального бюджета составит </w:t>
      </w:r>
      <w:r w:rsidRPr="00F80280">
        <w:rPr>
          <w:sz w:val="28"/>
          <w:szCs w:val="28"/>
        </w:rPr>
        <w:t>652777,5тыс. рублей.</w:t>
      </w:r>
    </w:p>
    <w:p w:rsidR="00D67B92" w:rsidRPr="00681A43" w:rsidRDefault="00D67B92" w:rsidP="00D67B92">
      <w:pPr>
        <w:widowControl w:val="0"/>
        <w:suppressAutoHyphens/>
        <w:autoSpaceDE w:val="0"/>
        <w:ind w:firstLine="540"/>
        <w:jc w:val="both"/>
        <w:rPr>
          <w:sz w:val="24"/>
          <w:szCs w:val="24"/>
        </w:rPr>
      </w:pPr>
      <w:r w:rsidRPr="00F80280">
        <w:rPr>
          <w:sz w:val="28"/>
          <w:szCs w:val="28"/>
        </w:rPr>
        <w:t xml:space="preserve">Планируемый объем финансирования подпрограммы 1 в  </w:t>
      </w:r>
      <w:r w:rsidRPr="00F80280">
        <w:rPr>
          <w:sz w:val="28"/>
          <w:szCs w:val="28"/>
          <w:lang w:val="en-US"/>
        </w:rPr>
        <w:t>I</w:t>
      </w:r>
      <w:r w:rsidRPr="00F80280">
        <w:rPr>
          <w:sz w:val="28"/>
          <w:szCs w:val="28"/>
        </w:rPr>
        <w:t xml:space="preserve"> этапе  за счет средств областного бюджета составит 190413,6 тыс. рублей.</w:t>
      </w:r>
    </w:p>
    <w:p w:rsidR="00D67B92" w:rsidRPr="00681A43" w:rsidRDefault="00D67B92" w:rsidP="00D67B92">
      <w:pPr>
        <w:widowControl w:val="0"/>
        <w:suppressAutoHyphens/>
        <w:autoSpaceDE w:val="0"/>
        <w:ind w:firstLine="540"/>
        <w:jc w:val="both"/>
        <w:rPr>
          <w:sz w:val="24"/>
          <w:szCs w:val="24"/>
        </w:rPr>
      </w:pPr>
      <w:r w:rsidRPr="00681A43">
        <w:rPr>
          <w:b/>
          <w:sz w:val="28"/>
          <w:szCs w:val="28"/>
        </w:rPr>
        <w:t xml:space="preserve">2 этап 2021-2025 годы; </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Объем финансового обеспечения реализации подпрограммы 1  во 2 этапе за счет всех источников финансирования составит </w:t>
      </w:r>
      <w:r w:rsidRPr="00ED1639">
        <w:rPr>
          <w:sz w:val="28"/>
          <w:szCs w:val="28"/>
        </w:rPr>
        <w:t>544892,90</w:t>
      </w:r>
      <w:r w:rsidRPr="00681A43">
        <w:rPr>
          <w:b/>
          <w:sz w:val="28"/>
          <w:szCs w:val="28"/>
        </w:rPr>
        <w:t xml:space="preserve"> </w:t>
      </w:r>
      <w:r w:rsidRPr="00681A43">
        <w:rPr>
          <w:sz w:val="28"/>
          <w:szCs w:val="28"/>
        </w:rPr>
        <w:t xml:space="preserve">тыс. руб., из них: средства местного бюджета </w:t>
      </w:r>
      <w:r w:rsidRPr="00ED1639">
        <w:rPr>
          <w:sz w:val="28"/>
          <w:szCs w:val="28"/>
        </w:rPr>
        <w:t>32503,0</w:t>
      </w:r>
      <w:r w:rsidRPr="00681A43">
        <w:rPr>
          <w:color w:val="0000FF"/>
          <w:sz w:val="28"/>
          <w:szCs w:val="28"/>
        </w:rPr>
        <w:t xml:space="preserve"> </w:t>
      </w:r>
      <w:r w:rsidRPr="00681A43">
        <w:rPr>
          <w:sz w:val="28"/>
          <w:szCs w:val="28"/>
        </w:rPr>
        <w:t>тыс. руб., в том числе по годам:</w:t>
      </w:r>
    </w:p>
    <w:p w:rsidR="00D67B92" w:rsidRPr="00ED1639" w:rsidRDefault="00D67B92" w:rsidP="00D67B92">
      <w:pPr>
        <w:suppressAutoHyphens/>
        <w:jc w:val="both"/>
        <w:rPr>
          <w:sz w:val="24"/>
          <w:szCs w:val="24"/>
        </w:rPr>
      </w:pPr>
      <w:r w:rsidRPr="00681A43">
        <w:rPr>
          <w:sz w:val="28"/>
          <w:szCs w:val="28"/>
        </w:rPr>
        <w:t xml:space="preserve">2021 год </w:t>
      </w:r>
      <w:r w:rsidRPr="00ED1639">
        <w:rPr>
          <w:sz w:val="28"/>
          <w:szCs w:val="28"/>
        </w:rPr>
        <w:t>–  5784 тыс. рублей;</w:t>
      </w:r>
    </w:p>
    <w:p w:rsidR="00D67B92" w:rsidRPr="00ED1639" w:rsidRDefault="00D67B92" w:rsidP="00D67B92">
      <w:pPr>
        <w:suppressAutoHyphens/>
        <w:jc w:val="both"/>
        <w:rPr>
          <w:sz w:val="24"/>
          <w:szCs w:val="24"/>
        </w:rPr>
      </w:pPr>
      <w:r w:rsidRPr="00ED1639">
        <w:rPr>
          <w:sz w:val="28"/>
          <w:szCs w:val="28"/>
        </w:rPr>
        <w:t>2022 год – 6120  тыс. рублей;</w:t>
      </w:r>
    </w:p>
    <w:p w:rsidR="00D67B92" w:rsidRPr="00ED1639" w:rsidRDefault="00D67B92" w:rsidP="00D67B92">
      <w:pPr>
        <w:suppressAutoHyphens/>
        <w:jc w:val="both"/>
        <w:rPr>
          <w:sz w:val="24"/>
          <w:szCs w:val="24"/>
        </w:rPr>
      </w:pPr>
      <w:r w:rsidRPr="00ED1639">
        <w:rPr>
          <w:sz w:val="28"/>
          <w:szCs w:val="28"/>
        </w:rPr>
        <w:t xml:space="preserve">2023 год </w:t>
      </w:r>
      <w:r w:rsidRPr="00ED1639">
        <w:rPr>
          <w:color w:val="0000FF"/>
          <w:sz w:val="28"/>
          <w:szCs w:val="28"/>
        </w:rPr>
        <w:t xml:space="preserve">– </w:t>
      </w:r>
      <w:r w:rsidRPr="00986CD3">
        <w:rPr>
          <w:color w:val="000000" w:themeColor="text1"/>
          <w:sz w:val="28"/>
          <w:szCs w:val="28"/>
        </w:rPr>
        <w:t xml:space="preserve">6675 </w:t>
      </w:r>
      <w:r w:rsidRPr="00ED1639">
        <w:rPr>
          <w:sz w:val="28"/>
          <w:szCs w:val="28"/>
        </w:rPr>
        <w:t xml:space="preserve"> тыс. рублей;</w:t>
      </w:r>
    </w:p>
    <w:p w:rsidR="00D67B92" w:rsidRPr="00ED1639" w:rsidRDefault="00D67B92" w:rsidP="00D67B92">
      <w:pPr>
        <w:suppressAutoHyphens/>
        <w:jc w:val="both"/>
        <w:rPr>
          <w:sz w:val="24"/>
          <w:szCs w:val="24"/>
        </w:rPr>
      </w:pPr>
      <w:r w:rsidRPr="00ED1639">
        <w:rPr>
          <w:sz w:val="28"/>
          <w:szCs w:val="28"/>
        </w:rPr>
        <w:t>2024год –  6962  тыс. рублей;</w:t>
      </w:r>
    </w:p>
    <w:p w:rsidR="00D67B92" w:rsidRPr="00681A43" w:rsidRDefault="00D67B92" w:rsidP="00D67B92">
      <w:pPr>
        <w:widowControl w:val="0"/>
        <w:suppressAutoHyphens/>
        <w:autoSpaceDE w:val="0"/>
        <w:jc w:val="both"/>
        <w:rPr>
          <w:sz w:val="24"/>
          <w:szCs w:val="24"/>
        </w:rPr>
      </w:pPr>
      <w:r w:rsidRPr="00ED1639">
        <w:rPr>
          <w:sz w:val="28"/>
          <w:szCs w:val="28"/>
        </w:rPr>
        <w:t>2025 год – 6962</w:t>
      </w:r>
      <w:r w:rsidRPr="00ED1639">
        <w:rPr>
          <w:color w:val="0000FF"/>
          <w:sz w:val="28"/>
          <w:szCs w:val="28"/>
        </w:rPr>
        <w:t xml:space="preserve"> </w:t>
      </w:r>
      <w:r w:rsidRPr="00ED1639">
        <w:rPr>
          <w:sz w:val="28"/>
          <w:szCs w:val="28"/>
        </w:rPr>
        <w:t>тыс. рублей</w:t>
      </w:r>
      <w:r w:rsidRPr="00681A43">
        <w:rPr>
          <w:sz w:val="28"/>
          <w:szCs w:val="28"/>
        </w:rPr>
        <w:t>;</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1 в 2021 - 2025 годах за счет средств федерального бюджета составит  </w:t>
      </w:r>
      <w:r w:rsidRPr="00ED1639">
        <w:rPr>
          <w:sz w:val="28"/>
          <w:szCs w:val="28"/>
        </w:rPr>
        <w:t>226456,0</w:t>
      </w:r>
      <w:r w:rsidRPr="00681A43">
        <w:rPr>
          <w:sz w:val="28"/>
          <w:szCs w:val="28"/>
        </w:rPr>
        <w:t xml:space="preserve"> 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lastRenderedPageBreak/>
        <w:t xml:space="preserve">Планируемый объем финансирования подпрограммы 1 в 2021 - 2025 годах за счет средств областного  бюджета составит  </w:t>
      </w:r>
      <w:r w:rsidRPr="00ED1639">
        <w:rPr>
          <w:sz w:val="28"/>
          <w:szCs w:val="28"/>
        </w:rPr>
        <w:t>285933,90</w:t>
      </w:r>
      <w:r w:rsidRPr="00681A43">
        <w:rPr>
          <w:sz w:val="28"/>
          <w:szCs w:val="28"/>
        </w:rPr>
        <w:t xml:space="preserve"> тыс. рублей</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местного бюджета по годам представлено в </w:t>
      </w:r>
      <w:hyperlink w:anchor="Par3421" w:history="1">
        <w:r w:rsidRPr="00986CD3">
          <w:rPr>
            <w:color w:val="000000" w:themeColor="text1"/>
            <w:sz w:val="28"/>
            <w:szCs w:val="28"/>
          </w:rPr>
          <w:t xml:space="preserve">приложениях </w:t>
        </w:r>
      </w:hyperlink>
      <w:r w:rsidRPr="00681A43">
        <w:rPr>
          <w:sz w:val="28"/>
          <w:szCs w:val="28"/>
        </w:rPr>
        <w:t>№2 к муниципальной  программе.</w:t>
      </w:r>
    </w:p>
    <w:p w:rsidR="00D67B92" w:rsidRPr="00681A43" w:rsidRDefault="00D67B92" w:rsidP="00D67B92">
      <w:pPr>
        <w:widowControl w:val="0"/>
        <w:suppressAutoHyphens/>
        <w:autoSpaceDE w:val="0"/>
        <w:ind w:firstLine="540"/>
        <w:jc w:val="both"/>
        <w:rPr>
          <w:sz w:val="24"/>
          <w:szCs w:val="24"/>
        </w:rPr>
        <w:sectPr w:rsidR="00D67B92" w:rsidRPr="00681A43">
          <w:pgSz w:w="11906" w:h="16838"/>
          <w:pgMar w:top="1134" w:right="850" w:bottom="1134" w:left="1701" w:header="720" w:footer="720" w:gutter="0"/>
          <w:cols w:space="720"/>
          <w:docGrid w:linePitch="360"/>
        </w:sectPr>
      </w:pPr>
      <w:r w:rsidRPr="00681A43">
        <w:rPr>
          <w:sz w:val="28"/>
          <w:szCs w:val="28"/>
        </w:rPr>
        <w:t>Объем финансового обеспечения подпрограммы 1 подлежит ежегодному уточнению в рамках подготовки проекта бюджета на очередной финансовый год и плановый период.</w:t>
      </w:r>
    </w:p>
    <w:p w:rsidR="00D67B92" w:rsidRPr="00681A43" w:rsidRDefault="00D67B92" w:rsidP="00D67B92">
      <w:pPr>
        <w:widowControl w:val="0"/>
        <w:suppressAutoHyphens/>
        <w:autoSpaceDE w:val="0"/>
        <w:jc w:val="center"/>
        <w:rPr>
          <w:sz w:val="24"/>
          <w:szCs w:val="24"/>
        </w:rPr>
      </w:pPr>
      <w:r w:rsidRPr="00681A43">
        <w:rPr>
          <w:b/>
          <w:sz w:val="28"/>
          <w:szCs w:val="28"/>
        </w:rPr>
        <w:lastRenderedPageBreak/>
        <w:t>Паспорт</w:t>
      </w:r>
    </w:p>
    <w:p w:rsidR="00D67B92" w:rsidRPr="00681A43" w:rsidRDefault="00D67B92" w:rsidP="00D67B92">
      <w:pPr>
        <w:widowControl w:val="0"/>
        <w:suppressAutoHyphens/>
        <w:autoSpaceDE w:val="0"/>
        <w:jc w:val="center"/>
        <w:rPr>
          <w:sz w:val="24"/>
          <w:szCs w:val="24"/>
        </w:rPr>
      </w:pPr>
      <w:r w:rsidRPr="00681A43">
        <w:rPr>
          <w:b/>
          <w:sz w:val="28"/>
          <w:szCs w:val="28"/>
        </w:rPr>
        <w:t>подпрограммы 2 «Модернизация и развитие</w:t>
      </w:r>
    </w:p>
    <w:p w:rsidR="00D67B92" w:rsidRPr="00681A43" w:rsidRDefault="00D67B92" w:rsidP="00D67B92">
      <w:pPr>
        <w:widowControl w:val="0"/>
        <w:suppressAutoHyphens/>
        <w:autoSpaceDE w:val="0"/>
        <w:jc w:val="center"/>
        <w:rPr>
          <w:sz w:val="24"/>
          <w:szCs w:val="24"/>
        </w:rPr>
      </w:pPr>
      <w:r w:rsidRPr="00681A43">
        <w:rPr>
          <w:b/>
          <w:sz w:val="28"/>
          <w:szCs w:val="28"/>
        </w:rPr>
        <w:t>социального обслуживания населения»</w:t>
      </w:r>
    </w:p>
    <w:p w:rsidR="00D67B92" w:rsidRPr="00681A43" w:rsidRDefault="00D67B92" w:rsidP="00D67B92">
      <w:pPr>
        <w:widowControl w:val="0"/>
        <w:suppressAutoHyphens/>
        <w:autoSpaceDE w:val="0"/>
        <w:ind w:firstLine="540"/>
        <w:jc w:val="both"/>
        <w:rPr>
          <w:b/>
          <w:sz w:val="28"/>
          <w:szCs w:val="28"/>
        </w:rPr>
      </w:pPr>
    </w:p>
    <w:tbl>
      <w:tblPr>
        <w:tblW w:w="0" w:type="auto"/>
        <w:tblInd w:w="75" w:type="dxa"/>
        <w:tblLayout w:type="fixed"/>
        <w:tblCellMar>
          <w:left w:w="75" w:type="dxa"/>
          <w:right w:w="75" w:type="dxa"/>
        </w:tblCellMar>
        <w:tblLook w:val="0000"/>
      </w:tblPr>
      <w:tblGrid>
        <w:gridCol w:w="680"/>
        <w:gridCol w:w="3274"/>
        <w:gridCol w:w="5736"/>
      </w:tblGrid>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 xml:space="preserve">№ </w:t>
            </w:r>
            <w:proofErr w:type="gramStart"/>
            <w:r w:rsidRPr="00681A43">
              <w:rPr>
                <w:sz w:val="28"/>
                <w:szCs w:val="28"/>
              </w:rPr>
              <w:t>п</w:t>
            </w:r>
            <w:proofErr w:type="gramEnd"/>
            <w:r w:rsidRPr="00681A43">
              <w:rPr>
                <w:sz w:val="28"/>
                <w:szCs w:val="28"/>
              </w:rPr>
              <w:t>/п</w:t>
            </w:r>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Наименование подпрограммы 2: «Модернизация и развитие социального обслуживания населения» (далее - подпрограмма 2)</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Соисполнитель, ответственный за реализацию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Участники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Цели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Повышение качества и обеспечение доступности социальных услуг.</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Задачи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Совершенствование организации деятельности учреждений в сфере социальной защиты населения</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Сроки и этапы реализации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Подпрограмма </w:t>
            </w:r>
            <w:r w:rsidRPr="00681A43">
              <w:rPr>
                <w:sz w:val="28"/>
                <w:szCs w:val="28"/>
                <w:lang w:val="en-US"/>
              </w:rPr>
              <w:t>II</w:t>
            </w:r>
            <w:r w:rsidRPr="00681A43">
              <w:rPr>
                <w:sz w:val="28"/>
                <w:szCs w:val="28"/>
              </w:rPr>
              <w:t xml:space="preserve"> реализуется в 2 этапа:</w:t>
            </w:r>
          </w:p>
          <w:p w:rsidR="00D67B92" w:rsidRPr="00681A43" w:rsidRDefault="00D67B92" w:rsidP="00D67B92">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D67B92" w:rsidRPr="00681A43" w:rsidRDefault="00D67B92" w:rsidP="00D67B92">
            <w:pPr>
              <w:widowControl w:val="0"/>
              <w:suppressAutoHyphens/>
              <w:autoSpaceDE w:val="0"/>
              <w:jc w:val="both"/>
              <w:rPr>
                <w:sz w:val="24"/>
                <w:szCs w:val="24"/>
              </w:rPr>
            </w:pPr>
            <w:r w:rsidRPr="00681A43">
              <w:rPr>
                <w:sz w:val="28"/>
                <w:szCs w:val="28"/>
              </w:rPr>
              <w:t>- II этап с 2021-2025г.г.</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p w:rsidR="00D67B92" w:rsidRPr="00681A43" w:rsidRDefault="00D67B92" w:rsidP="00D67B92">
            <w:pPr>
              <w:widowControl w:val="0"/>
              <w:suppressAutoHyphens/>
              <w:autoSpaceDE w:val="0"/>
              <w:rPr>
                <w:color w:val="FF0000"/>
                <w:sz w:val="28"/>
                <w:szCs w:val="28"/>
              </w:rPr>
            </w:pP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b/>
                <w:sz w:val="28"/>
                <w:szCs w:val="28"/>
              </w:rPr>
              <w:t>1 этап реализации 2015-2020 годы</w:t>
            </w:r>
            <w:r w:rsidRPr="00681A43">
              <w:rPr>
                <w:sz w:val="28"/>
                <w:szCs w:val="28"/>
              </w:rPr>
              <w:t>;</w:t>
            </w:r>
          </w:p>
          <w:p w:rsidR="00D67B92" w:rsidRPr="00681A43"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2 в </w:t>
            </w:r>
            <w:r w:rsidRPr="00681A43">
              <w:rPr>
                <w:sz w:val="28"/>
                <w:szCs w:val="28"/>
                <w:lang w:val="en-US"/>
              </w:rPr>
              <w:t>I</w:t>
            </w:r>
            <w:r w:rsidRPr="00681A43">
              <w:rPr>
                <w:sz w:val="28"/>
                <w:szCs w:val="28"/>
              </w:rPr>
              <w:t xml:space="preserve"> этапе  за счет всех источников финансирования составит </w:t>
            </w:r>
            <w:r>
              <w:rPr>
                <w:sz w:val="28"/>
                <w:szCs w:val="28"/>
              </w:rPr>
              <w:t>277472</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федерального бюджета составляет 700 тыс. руб.</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областного бюджета составляет </w:t>
            </w:r>
            <w:r>
              <w:rPr>
                <w:sz w:val="28"/>
                <w:szCs w:val="28"/>
              </w:rPr>
              <w:t>270295</w:t>
            </w:r>
            <w:r w:rsidRPr="00681A43">
              <w:rPr>
                <w:sz w:val="28"/>
                <w:szCs w:val="28"/>
              </w:rPr>
              <w:t xml:space="preserve"> тыс. руб., </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 </w:t>
            </w:r>
            <w:r w:rsidRPr="00681A43">
              <w:rPr>
                <w:sz w:val="28"/>
                <w:szCs w:val="28"/>
                <w:lang w:val="en-US"/>
              </w:rPr>
              <w:t>I</w:t>
            </w:r>
            <w:r w:rsidRPr="00681A43">
              <w:rPr>
                <w:sz w:val="28"/>
                <w:szCs w:val="28"/>
              </w:rPr>
              <w:t xml:space="preserve"> этапе за счет средств местного бюджета составит  </w:t>
            </w:r>
            <w:r>
              <w:rPr>
                <w:sz w:val="28"/>
                <w:szCs w:val="28"/>
              </w:rPr>
              <w:t>6477</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D67B92" w:rsidRPr="00681A43" w:rsidRDefault="00D67B92" w:rsidP="00D67B92">
            <w:pPr>
              <w:widowControl w:val="0"/>
              <w:suppressAutoHyphens/>
              <w:autoSpaceDE w:val="0"/>
              <w:jc w:val="both"/>
              <w:rPr>
                <w:sz w:val="24"/>
                <w:szCs w:val="24"/>
              </w:rPr>
            </w:pPr>
            <w:r w:rsidRPr="00681A43">
              <w:rPr>
                <w:sz w:val="28"/>
                <w:szCs w:val="28"/>
              </w:rPr>
              <w:t>2015 год – 1747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2016 год – 1017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2017 год – 1096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lastRenderedPageBreak/>
              <w:t xml:space="preserve">2018 год – </w:t>
            </w:r>
            <w:r>
              <w:rPr>
                <w:sz w:val="28"/>
                <w:szCs w:val="28"/>
              </w:rPr>
              <w:t>704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2019 год – 798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2020 год – </w:t>
            </w:r>
            <w:r>
              <w:rPr>
                <w:sz w:val="28"/>
                <w:szCs w:val="28"/>
              </w:rPr>
              <w:t>1115</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 xml:space="preserve"> реализации 2021-2025 годы</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2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D46CF6">
              <w:rPr>
                <w:sz w:val="28"/>
                <w:szCs w:val="28"/>
              </w:rPr>
              <w:t>367490</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областного бюджета составляет </w:t>
            </w:r>
            <w:r w:rsidRPr="00D46CF6">
              <w:rPr>
                <w:sz w:val="28"/>
                <w:szCs w:val="28"/>
              </w:rPr>
              <w:t>359549</w:t>
            </w:r>
            <w:r w:rsidRPr="00681A43">
              <w:rPr>
                <w:sz w:val="28"/>
                <w:szCs w:val="28"/>
              </w:rPr>
              <w:t xml:space="preserve"> тыс. руб., </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во </w:t>
            </w:r>
            <w:r w:rsidRPr="00681A43">
              <w:rPr>
                <w:sz w:val="28"/>
                <w:szCs w:val="28"/>
                <w:lang w:val="en-US"/>
              </w:rPr>
              <w:t>II</w:t>
            </w:r>
            <w:r w:rsidRPr="00681A43">
              <w:rPr>
                <w:sz w:val="28"/>
                <w:szCs w:val="28"/>
              </w:rPr>
              <w:t xml:space="preserve"> этапе за счет средств местного бюджета составит  </w:t>
            </w:r>
            <w:r w:rsidRPr="00D46CF6">
              <w:rPr>
                <w:sz w:val="28"/>
                <w:szCs w:val="28"/>
              </w:rPr>
              <w:t>7941,0</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D67B92" w:rsidRPr="00D46CF6" w:rsidRDefault="00D67B92" w:rsidP="00D67B92">
            <w:pPr>
              <w:widowControl w:val="0"/>
              <w:suppressAutoHyphens/>
              <w:autoSpaceDE w:val="0"/>
              <w:jc w:val="both"/>
              <w:rPr>
                <w:sz w:val="24"/>
                <w:szCs w:val="24"/>
              </w:rPr>
            </w:pPr>
            <w:r w:rsidRPr="00681A43">
              <w:rPr>
                <w:sz w:val="28"/>
                <w:szCs w:val="28"/>
              </w:rPr>
              <w:t xml:space="preserve">2021 год – </w:t>
            </w:r>
            <w:r w:rsidRPr="00D46CF6">
              <w:rPr>
                <w:sz w:val="28"/>
                <w:szCs w:val="28"/>
              </w:rPr>
              <w:t>1581,0 тыс</w:t>
            </w:r>
            <w:proofErr w:type="gramStart"/>
            <w:r w:rsidRPr="00D46CF6">
              <w:rPr>
                <w:sz w:val="28"/>
                <w:szCs w:val="28"/>
              </w:rPr>
              <w:t>.р</w:t>
            </w:r>
            <w:proofErr w:type="gramEnd"/>
            <w:r w:rsidRPr="00D46CF6">
              <w:rPr>
                <w:sz w:val="28"/>
                <w:szCs w:val="28"/>
              </w:rPr>
              <w:t>ублей;</w:t>
            </w:r>
          </w:p>
          <w:p w:rsidR="00D67B92" w:rsidRPr="00D46CF6" w:rsidRDefault="00D67B92" w:rsidP="00D67B92">
            <w:pPr>
              <w:widowControl w:val="0"/>
              <w:suppressAutoHyphens/>
              <w:autoSpaceDE w:val="0"/>
              <w:jc w:val="both"/>
              <w:rPr>
                <w:sz w:val="24"/>
                <w:szCs w:val="24"/>
              </w:rPr>
            </w:pPr>
            <w:r w:rsidRPr="00D46CF6">
              <w:rPr>
                <w:sz w:val="28"/>
                <w:szCs w:val="28"/>
              </w:rPr>
              <w:t>2022 год – 1542,0 тыс</w:t>
            </w:r>
            <w:proofErr w:type="gramStart"/>
            <w:r w:rsidRPr="00D46CF6">
              <w:rPr>
                <w:sz w:val="28"/>
                <w:szCs w:val="28"/>
              </w:rPr>
              <w:t>.р</w:t>
            </w:r>
            <w:proofErr w:type="gramEnd"/>
            <w:r w:rsidRPr="00D46CF6">
              <w:rPr>
                <w:sz w:val="28"/>
                <w:szCs w:val="28"/>
              </w:rPr>
              <w:t>ублей;</w:t>
            </w:r>
          </w:p>
          <w:p w:rsidR="00D67B92" w:rsidRPr="00D46CF6" w:rsidRDefault="00D67B92" w:rsidP="00D67B92">
            <w:pPr>
              <w:widowControl w:val="0"/>
              <w:suppressAutoHyphens/>
              <w:autoSpaceDE w:val="0"/>
              <w:jc w:val="both"/>
              <w:rPr>
                <w:sz w:val="24"/>
                <w:szCs w:val="24"/>
              </w:rPr>
            </w:pPr>
            <w:r w:rsidRPr="00D46CF6">
              <w:rPr>
                <w:sz w:val="28"/>
                <w:szCs w:val="28"/>
              </w:rPr>
              <w:t>2023 год –  1580,0 тыс</w:t>
            </w:r>
            <w:proofErr w:type="gramStart"/>
            <w:r w:rsidRPr="00D46CF6">
              <w:rPr>
                <w:sz w:val="28"/>
                <w:szCs w:val="28"/>
              </w:rPr>
              <w:t>.р</w:t>
            </w:r>
            <w:proofErr w:type="gramEnd"/>
            <w:r w:rsidRPr="00D46CF6">
              <w:rPr>
                <w:sz w:val="28"/>
                <w:szCs w:val="28"/>
              </w:rPr>
              <w:t>ублей;</w:t>
            </w:r>
          </w:p>
          <w:p w:rsidR="00D67B92" w:rsidRPr="00D46CF6" w:rsidRDefault="00D67B92" w:rsidP="00D67B92">
            <w:pPr>
              <w:widowControl w:val="0"/>
              <w:suppressAutoHyphens/>
              <w:autoSpaceDE w:val="0"/>
              <w:jc w:val="both"/>
              <w:rPr>
                <w:sz w:val="24"/>
                <w:szCs w:val="24"/>
              </w:rPr>
            </w:pPr>
            <w:r w:rsidRPr="00D46CF6">
              <w:rPr>
                <w:sz w:val="28"/>
                <w:szCs w:val="28"/>
              </w:rPr>
              <w:t>2024 год –  1619,0 тыс</w:t>
            </w:r>
            <w:proofErr w:type="gramStart"/>
            <w:r w:rsidRPr="00D46CF6">
              <w:rPr>
                <w:sz w:val="28"/>
                <w:szCs w:val="28"/>
              </w:rPr>
              <w:t>.р</w:t>
            </w:r>
            <w:proofErr w:type="gramEnd"/>
            <w:r w:rsidRPr="00D46CF6">
              <w:rPr>
                <w:sz w:val="28"/>
                <w:szCs w:val="28"/>
              </w:rPr>
              <w:t>ублей;</w:t>
            </w:r>
          </w:p>
          <w:p w:rsidR="00D67B92" w:rsidRPr="00681A43" w:rsidRDefault="00D67B92" w:rsidP="00D67B92">
            <w:pPr>
              <w:widowControl w:val="0"/>
              <w:suppressAutoHyphens/>
              <w:autoSpaceDE w:val="0"/>
              <w:jc w:val="both"/>
              <w:rPr>
                <w:sz w:val="24"/>
                <w:szCs w:val="24"/>
              </w:rPr>
            </w:pPr>
            <w:r w:rsidRPr="00D46CF6">
              <w:rPr>
                <w:sz w:val="28"/>
                <w:szCs w:val="28"/>
              </w:rPr>
              <w:t>2025 год –  1619,0</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8"/>
                <w:szCs w:val="28"/>
              </w:rPr>
            </w:pP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napToGrid w:val="0"/>
            </w:pP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Конечные результаты реализации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b/>
                <w:sz w:val="28"/>
                <w:szCs w:val="28"/>
              </w:rPr>
              <w:t>1 этап реализации 2015-2020 годы</w:t>
            </w:r>
            <w:r w:rsidRPr="00681A43">
              <w:rPr>
                <w:sz w:val="28"/>
                <w:szCs w:val="28"/>
              </w:rPr>
              <w:t>;</w:t>
            </w:r>
          </w:p>
          <w:p w:rsidR="00D67B92" w:rsidRPr="00681A43"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both"/>
              <w:rPr>
                <w:sz w:val="24"/>
                <w:szCs w:val="24"/>
              </w:rPr>
            </w:pPr>
            <w:r w:rsidRPr="00681A43">
              <w:rPr>
                <w:sz w:val="28"/>
                <w:szCs w:val="28"/>
              </w:rPr>
              <w:t>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D67B92" w:rsidRPr="00681A43" w:rsidRDefault="00D67B92" w:rsidP="00D67B92">
            <w:pPr>
              <w:suppressAutoHyphens/>
              <w:autoSpaceDE w:val="0"/>
              <w:jc w:val="both"/>
              <w:rPr>
                <w:sz w:val="24"/>
                <w:szCs w:val="24"/>
              </w:rPr>
            </w:pPr>
            <w:r w:rsidRPr="00681A43">
              <w:rPr>
                <w:sz w:val="28"/>
                <w:szCs w:val="28"/>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его на данном уровне в 2019 - 2025 годах</w:t>
            </w:r>
          </w:p>
          <w:p w:rsidR="00D67B92" w:rsidRPr="00681A43" w:rsidRDefault="00D67B92" w:rsidP="00D67B92">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 xml:space="preserve"> реализации 2021-2025 годы</w:t>
            </w:r>
          </w:p>
          <w:p w:rsidR="00D67B92" w:rsidRPr="00681A43"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both"/>
              <w:rPr>
                <w:sz w:val="24"/>
                <w:szCs w:val="24"/>
              </w:rPr>
            </w:pPr>
            <w:r w:rsidRPr="00681A43">
              <w:rPr>
                <w:sz w:val="28"/>
                <w:szCs w:val="28"/>
              </w:rPr>
              <w:t xml:space="preserve">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w:t>
            </w:r>
            <w:r w:rsidRPr="00681A43">
              <w:rPr>
                <w:sz w:val="28"/>
                <w:szCs w:val="28"/>
              </w:rPr>
              <w:lastRenderedPageBreak/>
              <w:t>обслуживания населения, на уровне 100 процентов ежегодно.</w:t>
            </w:r>
          </w:p>
          <w:p w:rsidR="00D67B92" w:rsidRPr="00681A43" w:rsidRDefault="00D67B92" w:rsidP="00D67B92">
            <w:pPr>
              <w:suppressAutoHyphens/>
              <w:autoSpaceDE w:val="0"/>
              <w:jc w:val="both"/>
              <w:rPr>
                <w:sz w:val="24"/>
                <w:szCs w:val="24"/>
              </w:rPr>
            </w:pPr>
            <w:r w:rsidRPr="00681A43">
              <w:rPr>
                <w:sz w:val="28"/>
                <w:szCs w:val="28"/>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его на данном уровне в 2019 - 2025 годах</w:t>
            </w:r>
          </w:p>
          <w:p w:rsidR="00D67B92" w:rsidRPr="00681A43" w:rsidRDefault="00D67B92" w:rsidP="00D67B92">
            <w:pPr>
              <w:suppressAutoHyphens/>
              <w:autoSpaceDE w:val="0"/>
              <w:jc w:val="both"/>
              <w:rPr>
                <w:color w:val="FF0000"/>
                <w:sz w:val="28"/>
                <w:szCs w:val="28"/>
              </w:rPr>
            </w:pPr>
          </w:p>
        </w:tc>
      </w:tr>
    </w:tbl>
    <w:p w:rsidR="00D67B92" w:rsidRPr="00681A43" w:rsidRDefault="00D67B92" w:rsidP="00D67B92">
      <w:pPr>
        <w:suppressAutoHyphens/>
        <w:rPr>
          <w:sz w:val="24"/>
          <w:szCs w:val="24"/>
        </w:rPr>
        <w:sectPr w:rsidR="00D67B92" w:rsidRPr="00681A43">
          <w:pgSz w:w="11906" w:h="16838"/>
          <w:pgMar w:top="1134" w:right="745" w:bottom="1134" w:left="1440" w:header="720" w:footer="720" w:gutter="0"/>
          <w:cols w:space="720"/>
          <w:docGrid w:linePitch="360"/>
        </w:sectPr>
      </w:pPr>
    </w:p>
    <w:p w:rsidR="00D67B92" w:rsidRPr="00681A43" w:rsidRDefault="00D67B92" w:rsidP="00D67B92">
      <w:pPr>
        <w:widowControl w:val="0"/>
        <w:suppressAutoHyphens/>
        <w:autoSpaceDE w:val="0"/>
        <w:jc w:val="center"/>
        <w:rPr>
          <w:sz w:val="24"/>
          <w:szCs w:val="24"/>
        </w:rPr>
      </w:pPr>
      <w:r w:rsidRPr="00681A43">
        <w:rPr>
          <w:b/>
          <w:sz w:val="28"/>
          <w:szCs w:val="28"/>
        </w:rPr>
        <w:lastRenderedPageBreak/>
        <w:t>1. Характеристика сферы реализации подпрограммы 2, описание</w:t>
      </w:r>
    </w:p>
    <w:p w:rsidR="00D67B92" w:rsidRPr="00681A43" w:rsidRDefault="00D67B92" w:rsidP="00D67B92">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На территории </w:t>
      </w:r>
      <w:proofErr w:type="spellStart"/>
      <w:r w:rsidRPr="00681A43">
        <w:rPr>
          <w:sz w:val="28"/>
          <w:szCs w:val="28"/>
        </w:rPr>
        <w:t>Ровеньского</w:t>
      </w:r>
      <w:proofErr w:type="spellEnd"/>
      <w:r w:rsidRPr="00681A43">
        <w:rPr>
          <w:sz w:val="28"/>
          <w:szCs w:val="28"/>
        </w:rPr>
        <w:t xml:space="preserve">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услуг на дому и материальной помощи, проведению социальной адаптации и реабилитации граждан, находящихся в трудной жизненной ситуации.</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 xml:space="preserve">Отношения в сфере социального обслуживания населения регулируются Федеральными законами от 2 августа 1995 года </w:t>
      </w:r>
      <w:hyperlink r:id="rId58" w:history="1">
        <w:r w:rsidRPr="00681A43">
          <w:rPr>
            <w:sz w:val="28"/>
            <w:szCs w:val="28"/>
          </w:rPr>
          <w:t>№122-ФЗ</w:t>
        </w:r>
      </w:hyperlink>
      <w:r w:rsidRPr="00681A43">
        <w:rPr>
          <w:sz w:val="28"/>
          <w:szCs w:val="28"/>
        </w:rPr>
        <w:t xml:space="preserve"> «О социальном обслуживании граждан пожилого возраста и инвалидов», от 10 декабря 1995 года </w:t>
      </w:r>
      <w:hyperlink r:id="rId59" w:history="1">
        <w:r w:rsidRPr="00681A43">
          <w:rPr>
            <w:sz w:val="28"/>
            <w:szCs w:val="28"/>
          </w:rPr>
          <w:t>№195-ФЗ</w:t>
        </w:r>
      </w:hyperlink>
      <w:r w:rsidRPr="00681A43">
        <w:rPr>
          <w:sz w:val="28"/>
          <w:szCs w:val="28"/>
        </w:rPr>
        <w:t xml:space="preserve"> «Об основах социального обслуживания населения в Российской Федерации» (далее - федеральные законы), от 24 июня 1999 года </w:t>
      </w:r>
      <w:hyperlink r:id="rId60" w:history="1">
        <w:r w:rsidRPr="00681A43">
          <w:rPr>
            <w:sz w:val="28"/>
            <w:szCs w:val="28"/>
          </w:rPr>
          <w:t>№120-ФЗ</w:t>
        </w:r>
      </w:hyperlink>
      <w:r w:rsidRPr="00681A43">
        <w:rPr>
          <w:sz w:val="28"/>
          <w:szCs w:val="28"/>
        </w:rPr>
        <w:t xml:space="preserve"> «Об основах системы профилактики безнадзорности и правонарушений несовершеннолетних», а также </w:t>
      </w:r>
      <w:hyperlink r:id="rId61" w:history="1">
        <w:r w:rsidRPr="00681A43">
          <w:rPr>
            <w:sz w:val="28"/>
            <w:szCs w:val="28"/>
          </w:rPr>
          <w:t>законом</w:t>
        </w:r>
      </w:hyperlink>
      <w:r w:rsidRPr="00681A43">
        <w:rPr>
          <w:sz w:val="28"/>
          <w:szCs w:val="28"/>
        </w:rPr>
        <w:t xml:space="preserve"> Белгородской области от</w:t>
      </w:r>
      <w:proofErr w:type="gramEnd"/>
      <w:r w:rsidRPr="00681A43">
        <w:rPr>
          <w:sz w:val="28"/>
          <w:szCs w:val="28"/>
        </w:rPr>
        <w:t xml:space="preserve"> </w:t>
      </w:r>
      <w:proofErr w:type="gramStart"/>
      <w:r w:rsidRPr="00681A43">
        <w:rPr>
          <w:sz w:val="28"/>
          <w:szCs w:val="28"/>
        </w:rPr>
        <w:t xml:space="preserve">10 мая 2006 года № 41 «Об организации системы социального обслуживания в Белгородской области», постановлениями Правительства Белгородской области от 22 июня 2009 года </w:t>
      </w:r>
      <w:hyperlink r:id="rId62" w:history="1">
        <w:r w:rsidRPr="00681A43">
          <w:rPr>
            <w:sz w:val="28"/>
            <w:szCs w:val="28"/>
          </w:rPr>
          <w:t>N 206-пп</w:t>
        </w:r>
      </w:hyperlink>
      <w:r w:rsidRPr="00681A43">
        <w:rPr>
          <w:sz w:val="28"/>
          <w:szCs w:val="28"/>
        </w:rPr>
        <w:t xml:space="preserve"> «О социальном обслуживании граждан пожилого возраста и инвалидов в Белгородской области», от 19 ноября 2004 года </w:t>
      </w:r>
      <w:hyperlink r:id="rId63" w:history="1">
        <w:r w:rsidRPr="00681A43">
          <w:rPr>
            <w:sz w:val="28"/>
            <w:szCs w:val="28"/>
          </w:rPr>
          <w:t>№ 162-пп</w:t>
        </w:r>
      </w:hyperlink>
      <w:r w:rsidRPr="00681A43">
        <w:rPr>
          <w:sz w:val="28"/>
          <w:szCs w:val="28"/>
        </w:rPr>
        <w:t xml:space="preserve"> «О порядке и условиях предоставления надомного полустационарного и стационарного социального обслуживания в государственных учреждениях социального обслуживания». </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Система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 представлена с учетом разграничения полномочий и направлена на усиление адресности предоставления мер социальной поддержки, </w:t>
      </w:r>
      <w:proofErr w:type="gramStart"/>
      <w:r w:rsidRPr="00681A43">
        <w:rPr>
          <w:sz w:val="28"/>
          <w:szCs w:val="28"/>
        </w:rPr>
        <w:t>контроля за</w:t>
      </w:r>
      <w:proofErr w:type="gramEnd"/>
      <w:r w:rsidRPr="00681A43">
        <w:rPr>
          <w:sz w:val="28"/>
          <w:szCs w:val="28"/>
        </w:rPr>
        <w:t xml:space="preserve"> целевым использованием бюджетных средств. </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Ежегодно услугами социальных служб пользуются около 700 жителей </w:t>
      </w:r>
      <w:proofErr w:type="spellStart"/>
      <w:r w:rsidRPr="00681A43">
        <w:rPr>
          <w:sz w:val="28"/>
          <w:szCs w:val="28"/>
        </w:rPr>
        <w:t>Ровеньского</w:t>
      </w:r>
      <w:proofErr w:type="spellEnd"/>
      <w:r w:rsidRPr="00681A43">
        <w:rPr>
          <w:sz w:val="28"/>
          <w:szCs w:val="28"/>
        </w:rPr>
        <w:t xml:space="preserve"> района. Приоритетным направлением социального обслуживания граждан пожилого возраста и инвалидов является оказание услуг на дому. Данная форма предоставления социальных услуг является </w:t>
      </w:r>
      <w:proofErr w:type="gramStart"/>
      <w:r w:rsidRPr="00681A43">
        <w:rPr>
          <w:sz w:val="28"/>
          <w:szCs w:val="28"/>
        </w:rPr>
        <w:t>более социально</w:t>
      </w:r>
      <w:proofErr w:type="gramEnd"/>
      <w:r w:rsidRPr="00681A43">
        <w:rPr>
          <w:sz w:val="28"/>
          <w:szCs w:val="28"/>
        </w:rPr>
        <w:t xml:space="preserve"> ориентированной, поскольку сохраняет привычную среду обитания для граждан, а также более экономичной по сравнению со стационарным социальным обслуживанием.</w:t>
      </w:r>
    </w:p>
    <w:p w:rsidR="00D67B92" w:rsidRPr="00681A43" w:rsidRDefault="00D67B92" w:rsidP="00D67B92">
      <w:pPr>
        <w:suppressAutoHyphens/>
        <w:ind w:firstLine="540"/>
        <w:jc w:val="both"/>
        <w:rPr>
          <w:sz w:val="24"/>
          <w:szCs w:val="24"/>
        </w:rPr>
      </w:pPr>
      <w:r w:rsidRPr="00681A43">
        <w:rPr>
          <w:sz w:val="28"/>
          <w:szCs w:val="28"/>
        </w:rPr>
        <w:t xml:space="preserve">Услугами  отделений социальной помощи на дому в 2013 году воспользовались 726 пенсионеров, в 2012 году данными услугами пользовалось  707 человек. На счет управления социальной защиты населения администрации </w:t>
      </w:r>
      <w:proofErr w:type="spellStart"/>
      <w:r w:rsidRPr="00681A43">
        <w:rPr>
          <w:sz w:val="28"/>
          <w:szCs w:val="28"/>
        </w:rPr>
        <w:t>Ровеньского</w:t>
      </w:r>
      <w:proofErr w:type="spellEnd"/>
      <w:r w:rsidRPr="00681A43">
        <w:rPr>
          <w:sz w:val="28"/>
          <w:szCs w:val="28"/>
        </w:rPr>
        <w:t xml:space="preserve"> района поступило 2029,1 тыс. рублей за оказание платных социальных услуг на дому, что на 109,3 тыс. больше чем в 2012 году.</w:t>
      </w:r>
    </w:p>
    <w:p w:rsidR="00986CD3" w:rsidRDefault="00D67B92" w:rsidP="00986CD3">
      <w:pPr>
        <w:widowControl w:val="0"/>
        <w:suppressAutoHyphens/>
        <w:autoSpaceDE w:val="0"/>
        <w:ind w:firstLine="540"/>
        <w:jc w:val="both"/>
        <w:rPr>
          <w:sz w:val="24"/>
          <w:szCs w:val="24"/>
        </w:rPr>
      </w:pPr>
      <w:r w:rsidRPr="00681A43">
        <w:rPr>
          <w:sz w:val="28"/>
          <w:szCs w:val="28"/>
        </w:rPr>
        <w:t>Прогноз развития системы социального обслуживания населения в рамках подпрограммы 2 до 2020 года сформирован с учетом следующих положений:</w:t>
      </w:r>
    </w:p>
    <w:p w:rsidR="00D67B92" w:rsidRPr="00681A43" w:rsidRDefault="00986CD3" w:rsidP="00986CD3">
      <w:pPr>
        <w:widowControl w:val="0"/>
        <w:suppressAutoHyphens/>
        <w:autoSpaceDE w:val="0"/>
        <w:ind w:firstLine="540"/>
        <w:jc w:val="both"/>
        <w:rPr>
          <w:sz w:val="24"/>
          <w:szCs w:val="24"/>
        </w:rPr>
      </w:pPr>
      <w:r>
        <w:rPr>
          <w:sz w:val="24"/>
          <w:szCs w:val="24"/>
        </w:rPr>
        <w:t>1.</w:t>
      </w:r>
      <w:r>
        <w:rPr>
          <w:sz w:val="28"/>
          <w:szCs w:val="28"/>
        </w:rPr>
        <w:t xml:space="preserve"> </w:t>
      </w:r>
      <w:r w:rsidR="00D67B92" w:rsidRPr="00681A43">
        <w:rPr>
          <w:sz w:val="28"/>
          <w:szCs w:val="28"/>
        </w:rPr>
        <w:t xml:space="preserve">С учетом складывающихся тенденций демографического развития </w:t>
      </w:r>
      <w:proofErr w:type="spellStart"/>
      <w:r w:rsidR="00D67B92" w:rsidRPr="00681A43">
        <w:rPr>
          <w:sz w:val="28"/>
          <w:szCs w:val="28"/>
        </w:rPr>
        <w:t>Ровеньского</w:t>
      </w:r>
      <w:proofErr w:type="spellEnd"/>
      <w:r w:rsidR="00D67B92" w:rsidRPr="00681A43">
        <w:rPr>
          <w:sz w:val="28"/>
          <w:szCs w:val="28"/>
        </w:rPr>
        <w:t xml:space="preserve"> района в 2015 - 2020 годах ожидается увеличение численности населения старше трудоспособного возраста. К 2020 году численность населения старше трудоспособного возраста возрастет с 5,8 тыс</w:t>
      </w:r>
      <w:proofErr w:type="gramStart"/>
      <w:r w:rsidR="00D67B92" w:rsidRPr="00681A43">
        <w:rPr>
          <w:sz w:val="28"/>
          <w:szCs w:val="28"/>
        </w:rPr>
        <w:t>.ч</w:t>
      </w:r>
      <w:proofErr w:type="gramEnd"/>
      <w:r w:rsidR="00D67B92" w:rsidRPr="00681A43">
        <w:rPr>
          <w:sz w:val="28"/>
          <w:szCs w:val="28"/>
        </w:rPr>
        <w:t>ел до 7,0 тыс.человек.</w:t>
      </w:r>
    </w:p>
    <w:p w:rsidR="00D67B92" w:rsidRPr="00681A43" w:rsidRDefault="00D67B92" w:rsidP="00D67B92">
      <w:pPr>
        <w:widowControl w:val="0"/>
        <w:suppressAutoHyphens/>
        <w:autoSpaceDE w:val="0"/>
        <w:ind w:firstLine="540"/>
        <w:jc w:val="both"/>
        <w:rPr>
          <w:sz w:val="24"/>
          <w:szCs w:val="24"/>
        </w:rPr>
      </w:pPr>
      <w:r w:rsidRPr="00681A43">
        <w:rPr>
          <w:sz w:val="28"/>
          <w:szCs w:val="28"/>
        </w:rPr>
        <w:lastRenderedPageBreak/>
        <w:t>2. Удельный вес граждан старше трудоспособного возраста в общей численности населения района в 2013 году составил 23,8 процента, к  уровню 2020 году прогнозируется увеличение этого показателя до 28,8 процента.</w:t>
      </w:r>
    </w:p>
    <w:p w:rsidR="00D67B92" w:rsidRPr="00681A43" w:rsidRDefault="00D67B92" w:rsidP="00D67B92">
      <w:pPr>
        <w:widowControl w:val="0"/>
        <w:suppressAutoHyphens/>
        <w:autoSpaceDE w:val="0"/>
        <w:ind w:firstLine="540"/>
        <w:jc w:val="both"/>
        <w:rPr>
          <w:sz w:val="24"/>
          <w:szCs w:val="24"/>
        </w:rPr>
      </w:pPr>
      <w:r w:rsidRPr="00681A43">
        <w:rPr>
          <w:sz w:val="28"/>
          <w:szCs w:val="28"/>
        </w:rPr>
        <w:t>Как следует из вышеизложенного в связи с влиянием прогнозируемых демографических и иных факторов к 2020 году ожидается значительное увеличение числа граждан пожилого возраста, инвалидов и детей-инвалидов, нуждающихся в социальном обслуживании, что учитывается в рамках подпрограммы 2.</w:t>
      </w:r>
    </w:p>
    <w:p w:rsidR="00D67B92" w:rsidRPr="00681A43" w:rsidRDefault="00D67B92" w:rsidP="00D67B92">
      <w:pPr>
        <w:widowControl w:val="0"/>
        <w:suppressAutoHyphens/>
        <w:autoSpaceDE w:val="0"/>
        <w:ind w:firstLine="540"/>
        <w:jc w:val="both"/>
        <w:rPr>
          <w:sz w:val="24"/>
          <w:szCs w:val="24"/>
        </w:rPr>
      </w:pPr>
      <w:r w:rsidRPr="00681A43">
        <w:rPr>
          <w:sz w:val="28"/>
          <w:szCs w:val="28"/>
        </w:rPr>
        <w:t>К  числу существующих  проблем  социального обслуживания населения относится:</w:t>
      </w:r>
    </w:p>
    <w:p w:rsidR="00D67B92" w:rsidRPr="00681A43" w:rsidRDefault="00D67B92" w:rsidP="00D67B92">
      <w:pPr>
        <w:widowControl w:val="0"/>
        <w:suppressAutoHyphens/>
        <w:autoSpaceDE w:val="0"/>
        <w:ind w:firstLine="540"/>
        <w:jc w:val="both"/>
        <w:rPr>
          <w:sz w:val="24"/>
          <w:szCs w:val="24"/>
        </w:rPr>
      </w:pPr>
      <w:r w:rsidRPr="00681A43">
        <w:rPr>
          <w:sz w:val="28"/>
          <w:szCs w:val="28"/>
        </w:rPr>
        <w:t>- снижение престижа профессии и низкий качественный уровень социальных работников в сфере  социальной защиты населения в связи с низким уровнем оплаты их труда;</w:t>
      </w:r>
    </w:p>
    <w:p w:rsidR="00D67B92" w:rsidRPr="00681A43" w:rsidRDefault="00D67B92" w:rsidP="00D67B92">
      <w:pPr>
        <w:widowControl w:val="0"/>
        <w:suppressAutoHyphens/>
        <w:autoSpaceDE w:val="0"/>
        <w:ind w:firstLine="540"/>
        <w:jc w:val="both"/>
        <w:rPr>
          <w:sz w:val="24"/>
          <w:szCs w:val="24"/>
        </w:rPr>
      </w:pPr>
      <w:r w:rsidRPr="00681A43">
        <w:rPr>
          <w:sz w:val="28"/>
          <w:szCs w:val="28"/>
        </w:rPr>
        <w:t>-</w:t>
      </w:r>
      <w:r w:rsidRPr="00681A43">
        <w:rPr>
          <w:sz w:val="24"/>
          <w:szCs w:val="24"/>
        </w:rPr>
        <w:t xml:space="preserve"> </w:t>
      </w:r>
      <w:r w:rsidRPr="00681A43">
        <w:rPr>
          <w:sz w:val="28"/>
          <w:szCs w:val="28"/>
        </w:rPr>
        <w:t>сохраняющийся невысокий уровень стандартизации социального обслуживания населения, неразвитость системы научно обоснованных норм и нормативов, используемых при его организации.</w:t>
      </w:r>
    </w:p>
    <w:p w:rsidR="00D67B92" w:rsidRPr="00681A43" w:rsidRDefault="00D67B92" w:rsidP="00D67B92">
      <w:pPr>
        <w:suppressAutoHyphens/>
        <w:autoSpaceDE w:val="0"/>
        <w:ind w:firstLine="709"/>
        <w:jc w:val="both"/>
        <w:rPr>
          <w:color w:val="000000"/>
          <w:sz w:val="24"/>
          <w:szCs w:val="24"/>
        </w:rPr>
      </w:pPr>
      <w:r w:rsidRPr="00681A43">
        <w:rPr>
          <w:sz w:val="28"/>
          <w:szCs w:val="28"/>
        </w:rPr>
        <w:t>Необходимость решения существующих проблем в системе социального обслуживания населения предопределяют направления и содержание мероприятий подпрограммы 2</w:t>
      </w:r>
      <w:r w:rsidRPr="00681A43">
        <w:rPr>
          <w:color w:val="000000"/>
          <w:sz w:val="28"/>
          <w:szCs w:val="28"/>
        </w:rPr>
        <w:t>.</w:t>
      </w:r>
    </w:p>
    <w:p w:rsidR="00D67B92" w:rsidRPr="00681A43" w:rsidRDefault="00D67B92" w:rsidP="00D67B92">
      <w:pPr>
        <w:widowControl w:val="0"/>
        <w:suppressAutoHyphens/>
        <w:autoSpaceDE w:val="0"/>
        <w:jc w:val="center"/>
        <w:rPr>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t>2. Цель (цели), задачи, сроки и этапы</w:t>
      </w:r>
    </w:p>
    <w:p w:rsidR="00D67B92" w:rsidRPr="00681A43" w:rsidRDefault="00D67B92" w:rsidP="00D67B92">
      <w:pPr>
        <w:widowControl w:val="0"/>
        <w:suppressAutoHyphens/>
        <w:autoSpaceDE w:val="0"/>
        <w:jc w:val="center"/>
        <w:rPr>
          <w:sz w:val="24"/>
          <w:szCs w:val="24"/>
        </w:rPr>
      </w:pPr>
      <w:r w:rsidRPr="00681A43">
        <w:rPr>
          <w:b/>
          <w:sz w:val="28"/>
          <w:szCs w:val="28"/>
        </w:rPr>
        <w:t>реализации подпрограммы 2</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Целью разработки и реализации подпрограммы 2 является повышение качества и обеспечение доступности социальных услуг.</w:t>
      </w:r>
    </w:p>
    <w:p w:rsidR="00D67B92" w:rsidRPr="00681A43" w:rsidRDefault="00D67B92" w:rsidP="00D67B92">
      <w:pPr>
        <w:widowControl w:val="0"/>
        <w:suppressAutoHyphens/>
        <w:autoSpaceDE w:val="0"/>
        <w:ind w:firstLine="540"/>
        <w:jc w:val="both"/>
        <w:rPr>
          <w:sz w:val="24"/>
          <w:szCs w:val="24"/>
        </w:rPr>
      </w:pPr>
      <w:r w:rsidRPr="00681A43">
        <w:rPr>
          <w:sz w:val="28"/>
          <w:szCs w:val="28"/>
        </w:rPr>
        <w:t>Задачей подпрограммы 2 является совершенствование организации деятельности учреждений в сфере социальной защиты населения.</w:t>
      </w:r>
    </w:p>
    <w:p w:rsidR="00D67B92" w:rsidRPr="00681A43" w:rsidRDefault="00D67B92" w:rsidP="00D67B92">
      <w:pPr>
        <w:widowControl w:val="0"/>
        <w:suppressAutoHyphens/>
        <w:autoSpaceDE w:val="0"/>
        <w:ind w:firstLine="540"/>
        <w:jc w:val="both"/>
        <w:rPr>
          <w:sz w:val="24"/>
          <w:szCs w:val="24"/>
        </w:rPr>
      </w:pPr>
      <w:r w:rsidRPr="00681A43">
        <w:rPr>
          <w:sz w:val="28"/>
          <w:szCs w:val="28"/>
        </w:rPr>
        <w:t>Сроки реализации подпрограммы 2 - на протяжении всего периода реализации муниципальной  программы (2015 - 2020 годы). Этапы реализации подпрограммы 2 не выделяются.</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D67B92" w:rsidRPr="00681A43" w:rsidRDefault="00D67B92" w:rsidP="00D67B92">
      <w:pPr>
        <w:widowControl w:val="0"/>
        <w:suppressAutoHyphens/>
        <w:autoSpaceDE w:val="0"/>
        <w:jc w:val="center"/>
        <w:rPr>
          <w:sz w:val="24"/>
          <w:szCs w:val="24"/>
        </w:rPr>
      </w:pPr>
      <w:r w:rsidRPr="00681A43">
        <w:rPr>
          <w:b/>
          <w:sz w:val="28"/>
          <w:szCs w:val="28"/>
        </w:rPr>
        <w:t>описание основных мероприятий подпрограммы 2</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Основным мероприятием  подпрограммы 2, направленным на выполнение </w:t>
      </w:r>
      <w:proofErr w:type="gramStart"/>
      <w:r w:rsidRPr="00681A43">
        <w:rPr>
          <w:sz w:val="28"/>
          <w:szCs w:val="28"/>
        </w:rPr>
        <w:t>задачи совершенствования организации деятельности учреждений</w:t>
      </w:r>
      <w:proofErr w:type="gramEnd"/>
      <w:r w:rsidRPr="00681A43">
        <w:rPr>
          <w:sz w:val="28"/>
          <w:szCs w:val="28"/>
        </w:rPr>
        <w:t xml:space="preserve"> в сфере социальной защиты населения, являются:</w:t>
      </w:r>
    </w:p>
    <w:p w:rsidR="00D67B92" w:rsidRPr="00681A43" w:rsidRDefault="00D67B92" w:rsidP="00D67B92">
      <w:pPr>
        <w:widowControl w:val="0"/>
        <w:suppressAutoHyphens/>
        <w:autoSpaceDE w:val="0"/>
        <w:ind w:firstLine="540"/>
        <w:jc w:val="both"/>
        <w:rPr>
          <w:sz w:val="24"/>
          <w:szCs w:val="24"/>
        </w:rPr>
      </w:pPr>
      <w:r w:rsidRPr="00681A43">
        <w:rPr>
          <w:sz w:val="28"/>
          <w:szCs w:val="28"/>
        </w:rPr>
        <w:t>Мероприятие 2.1. оказание социальных услуг населению организациями социального обслуживания.</w:t>
      </w:r>
    </w:p>
    <w:p w:rsidR="00D67B92" w:rsidRPr="00681A43" w:rsidRDefault="00D67B92" w:rsidP="00D67B92">
      <w:pPr>
        <w:widowControl w:val="0"/>
        <w:suppressAutoHyphens/>
        <w:autoSpaceDE w:val="0"/>
        <w:ind w:firstLine="540"/>
        <w:jc w:val="both"/>
        <w:rPr>
          <w:sz w:val="24"/>
          <w:szCs w:val="24"/>
        </w:rPr>
      </w:pPr>
      <w:r w:rsidRPr="00681A43">
        <w:rPr>
          <w:sz w:val="28"/>
          <w:szCs w:val="28"/>
        </w:rPr>
        <w:t>Реализация мероприятия включает в себя содержание учреждений по предоставлению социальных услуг клиентам</w:t>
      </w:r>
      <w:r w:rsidR="00986CD3">
        <w:rPr>
          <w:sz w:val="28"/>
          <w:szCs w:val="28"/>
        </w:rPr>
        <w:t>.</w:t>
      </w:r>
    </w:p>
    <w:p w:rsidR="00D67B92" w:rsidRPr="00681A43"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lastRenderedPageBreak/>
        <w:t>4. Прогноз конечных результатов подпрограммы 2.</w:t>
      </w:r>
    </w:p>
    <w:p w:rsidR="00D67B92" w:rsidRPr="00681A43" w:rsidRDefault="00D67B92" w:rsidP="00D67B92">
      <w:pPr>
        <w:widowControl w:val="0"/>
        <w:suppressAutoHyphens/>
        <w:autoSpaceDE w:val="0"/>
        <w:jc w:val="center"/>
        <w:rPr>
          <w:sz w:val="24"/>
          <w:szCs w:val="24"/>
        </w:rPr>
      </w:pPr>
      <w:r w:rsidRPr="00681A43">
        <w:rPr>
          <w:b/>
          <w:sz w:val="28"/>
          <w:szCs w:val="28"/>
        </w:rPr>
        <w:t>Перечень показателей подпрограммы 2</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Ожидаемые конечные результаты реализации подпрограммы 2:</w:t>
      </w:r>
    </w:p>
    <w:p w:rsidR="00D67B92" w:rsidRPr="00681A43" w:rsidRDefault="00D67B92" w:rsidP="00D67B92">
      <w:pPr>
        <w:widowControl w:val="0"/>
        <w:suppressAutoHyphens/>
        <w:autoSpaceDE w:val="0"/>
        <w:ind w:firstLine="540"/>
        <w:jc w:val="both"/>
        <w:rPr>
          <w:sz w:val="24"/>
          <w:szCs w:val="24"/>
        </w:rPr>
      </w:pPr>
      <w:r w:rsidRPr="00681A43">
        <w:rPr>
          <w:sz w:val="28"/>
          <w:szCs w:val="28"/>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учреждении социального обслуживания населения, на уровне 100 процентов ежегодно;</w:t>
      </w:r>
    </w:p>
    <w:p w:rsidR="00D67B92" w:rsidRPr="00681A43" w:rsidRDefault="00D67B92" w:rsidP="00D67B92">
      <w:pPr>
        <w:widowControl w:val="0"/>
        <w:suppressAutoHyphens/>
        <w:autoSpaceDE w:val="0"/>
        <w:ind w:firstLine="540"/>
        <w:jc w:val="both"/>
        <w:rPr>
          <w:sz w:val="24"/>
          <w:szCs w:val="24"/>
        </w:rPr>
      </w:pPr>
      <w:r w:rsidRPr="00681A43">
        <w:rPr>
          <w:sz w:val="28"/>
          <w:szCs w:val="28"/>
        </w:rPr>
        <w:t>-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w:t>
      </w:r>
      <w:r w:rsidRPr="00681A43">
        <w:rPr>
          <w:color w:val="FF0000"/>
          <w:sz w:val="28"/>
          <w:szCs w:val="28"/>
        </w:rPr>
        <w:t xml:space="preserve"> </w:t>
      </w:r>
      <w:r w:rsidRPr="00681A43">
        <w:rPr>
          <w:sz w:val="28"/>
          <w:szCs w:val="28"/>
        </w:rPr>
        <w:t>поддержание на данном уровне в 2019-2025 годах.</w:t>
      </w:r>
    </w:p>
    <w:p w:rsidR="00D67B92" w:rsidRPr="00681A43" w:rsidRDefault="00D67B92" w:rsidP="00D67B92">
      <w:pPr>
        <w:widowControl w:val="0"/>
        <w:suppressAutoHyphens/>
        <w:autoSpaceDE w:val="0"/>
        <w:ind w:firstLine="540"/>
        <w:jc w:val="both"/>
        <w:rPr>
          <w:sz w:val="24"/>
          <w:szCs w:val="24"/>
        </w:rPr>
      </w:pPr>
      <w:r w:rsidRPr="00681A43">
        <w:rPr>
          <w:sz w:val="28"/>
          <w:szCs w:val="28"/>
        </w:rPr>
        <w:t>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района.</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Реализация подпрограммы 2 предусматривает оказание адресной социальной помощи неработающим пенсионерам, укрепление материальной базы 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  приобретение необходимого инвентаря для оснащения мобильной бригады и отделений социального обслуживания на дому, которая оказывает неотложные социальные и социально-правовые  услуги пожилым людям.</w:t>
      </w:r>
    </w:p>
    <w:p w:rsidR="00D67B92" w:rsidRPr="00681A43" w:rsidRDefault="00D67B92" w:rsidP="00D67B92">
      <w:pPr>
        <w:widowControl w:val="0"/>
        <w:suppressAutoHyphens/>
        <w:autoSpaceDE w:val="0"/>
        <w:ind w:firstLine="540"/>
        <w:jc w:val="both"/>
        <w:rPr>
          <w:sz w:val="24"/>
          <w:szCs w:val="24"/>
        </w:rPr>
      </w:pPr>
      <w:r w:rsidRPr="00681A43">
        <w:rPr>
          <w:sz w:val="28"/>
          <w:szCs w:val="28"/>
        </w:rPr>
        <w:t>Повышение к 2018 году средней заработной платы социальных работников,  до 100 процентов от средней заработной платы в Белгородской области  потребует увеличения расходов бюджета. Реализация мероприятий подпрограммы 2 позволит обеспечить повышение качества и обеспечение доступности социальных услуг.</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center"/>
        <w:rPr>
          <w:sz w:val="24"/>
          <w:szCs w:val="24"/>
        </w:rPr>
      </w:pPr>
      <w:r w:rsidRPr="00681A43">
        <w:rPr>
          <w:b/>
          <w:bCs/>
          <w:sz w:val="28"/>
          <w:szCs w:val="28"/>
        </w:rPr>
        <w:t>Целевые показатели и показатели социально-экономической эффективности реализации подпрограммы 2</w:t>
      </w:r>
    </w:p>
    <w:p w:rsidR="00D67B92" w:rsidRPr="00681A43" w:rsidRDefault="00D67B92" w:rsidP="00D67B92">
      <w:pPr>
        <w:widowControl w:val="0"/>
        <w:suppressAutoHyphens/>
        <w:autoSpaceDE w:val="0"/>
        <w:spacing w:line="307" w:lineRule="exact"/>
        <w:jc w:val="center"/>
        <w:rPr>
          <w:b/>
          <w:sz w:val="28"/>
          <w:szCs w:val="28"/>
        </w:rPr>
      </w:pPr>
    </w:p>
    <w:tbl>
      <w:tblPr>
        <w:tblW w:w="0" w:type="auto"/>
        <w:tblInd w:w="-5" w:type="dxa"/>
        <w:tblLayout w:type="fixed"/>
        <w:tblLook w:val="0000"/>
      </w:tblPr>
      <w:tblGrid>
        <w:gridCol w:w="540"/>
        <w:gridCol w:w="1978"/>
        <w:gridCol w:w="1134"/>
        <w:gridCol w:w="992"/>
        <w:gridCol w:w="1134"/>
        <w:gridCol w:w="1134"/>
        <w:gridCol w:w="993"/>
        <w:gridCol w:w="1015"/>
        <w:gridCol w:w="906"/>
      </w:tblGrid>
      <w:tr w:rsidR="00D67B92" w:rsidRPr="00681A43" w:rsidTr="00D67B92">
        <w:tc>
          <w:tcPr>
            <w:tcW w:w="540" w:type="dxa"/>
            <w:vMerge w:val="restart"/>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 xml:space="preserve">№ </w:t>
            </w:r>
            <w:proofErr w:type="gramStart"/>
            <w:r w:rsidRPr="00681A43">
              <w:rPr>
                <w:sz w:val="28"/>
                <w:szCs w:val="28"/>
              </w:rPr>
              <w:t>п</w:t>
            </w:r>
            <w:proofErr w:type="gramEnd"/>
            <w:r w:rsidRPr="00681A43">
              <w:rPr>
                <w:sz w:val="28"/>
                <w:szCs w:val="28"/>
              </w:rPr>
              <w:t>/п</w:t>
            </w:r>
          </w:p>
        </w:tc>
        <w:tc>
          <w:tcPr>
            <w:tcW w:w="1978" w:type="dxa"/>
            <w:vMerge w:val="restart"/>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Единица измерения</w:t>
            </w:r>
          </w:p>
        </w:tc>
        <w:tc>
          <w:tcPr>
            <w:tcW w:w="6174" w:type="dxa"/>
            <w:gridSpan w:val="6"/>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spacing w:line="307" w:lineRule="exact"/>
              <w:jc w:val="center"/>
              <w:rPr>
                <w:sz w:val="24"/>
                <w:szCs w:val="24"/>
              </w:rPr>
            </w:pPr>
            <w:r w:rsidRPr="00681A43">
              <w:rPr>
                <w:sz w:val="28"/>
                <w:szCs w:val="28"/>
              </w:rPr>
              <w:t>Планируемое значение показателя по годам</w:t>
            </w:r>
          </w:p>
        </w:tc>
      </w:tr>
      <w:tr w:rsidR="00D67B92" w:rsidRPr="00681A43" w:rsidTr="00D67B92">
        <w:tc>
          <w:tcPr>
            <w:tcW w:w="540" w:type="dxa"/>
            <w:vMerge/>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snapToGrid w:val="0"/>
              <w:rPr>
                <w:sz w:val="28"/>
                <w:szCs w:val="28"/>
              </w:rPr>
            </w:pPr>
          </w:p>
        </w:tc>
        <w:tc>
          <w:tcPr>
            <w:tcW w:w="1978" w:type="dxa"/>
            <w:vMerge/>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snapToGrid w:val="0"/>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snapToGrid w:val="0"/>
              <w:rPr>
                <w:sz w:val="28"/>
                <w:szCs w:val="28"/>
              </w:rPr>
            </w:pPr>
          </w:p>
        </w:tc>
        <w:tc>
          <w:tcPr>
            <w:tcW w:w="99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2015</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2016</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2017</w:t>
            </w:r>
          </w:p>
        </w:tc>
        <w:tc>
          <w:tcPr>
            <w:tcW w:w="993"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2018</w:t>
            </w:r>
          </w:p>
        </w:tc>
        <w:tc>
          <w:tcPr>
            <w:tcW w:w="101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2019</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2020</w:t>
            </w:r>
          </w:p>
        </w:tc>
      </w:tr>
      <w:tr w:rsidR="00D67B92" w:rsidRPr="00681A43" w:rsidTr="00D67B92">
        <w:tc>
          <w:tcPr>
            <w:tcW w:w="54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w:t>
            </w:r>
          </w:p>
        </w:tc>
        <w:tc>
          <w:tcPr>
            <w:tcW w:w="1978"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 xml:space="preserve">Соотношение средней заработной платы социальных работников учреждений  социальной защиты  населения к </w:t>
            </w:r>
            <w:r w:rsidRPr="00681A43">
              <w:rPr>
                <w:sz w:val="28"/>
                <w:szCs w:val="28"/>
              </w:rPr>
              <w:lastRenderedPageBreak/>
              <w:t>средней заработной плате в Белгородской области</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jc w:val="center"/>
              <w:rPr>
                <w:sz w:val="24"/>
                <w:szCs w:val="24"/>
              </w:rPr>
            </w:pPr>
            <w:r w:rsidRPr="00681A43">
              <w:rPr>
                <w:sz w:val="28"/>
                <w:szCs w:val="28"/>
              </w:rPr>
              <w:lastRenderedPageBreak/>
              <w:t>%</w:t>
            </w:r>
          </w:p>
        </w:tc>
        <w:tc>
          <w:tcPr>
            <w:tcW w:w="99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68,5</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79,0</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89,5</w:t>
            </w:r>
          </w:p>
        </w:tc>
        <w:tc>
          <w:tcPr>
            <w:tcW w:w="993"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101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r>
      <w:tr w:rsidR="00D67B92" w:rsidRPr="00681A43" w:rsidTr="00D67B92">
        <w:tc>
          <w:tcPr>
            <w:tcW w:w="54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lastRenderedPageBreak/>
              <w:t>2.</w:t>
            </w:r>
          </w:p>
        </w:tc>
        <w:tc>
          <w:tcPr>
            <w:tcW w:w="1978"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D67B92" w:rsidRPr="00681A43" w:rsidRDefault="00D67B92" w:rsidP="00D67B92">
            <w:pPr>
              <w:widowControl w:val="0"/>
              <w:suppressAutoHyphens/>
              <w:autoSpaceDE w:val="0"/>
              <w:jc w:val="both"/>
              <w:rPr>
                <w:color w:val="FF0000"/>
                <w:sz w:val="28"/>
                <w:szCs w:val="28"/>
              </w:rPr>
            </w:pP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jc w:val="center"/>
              <w:rPr>
                <w:sz w:val="24"/>
                <w:szCs w:val="24"/>
              </w:rPr>
            </w:pPr>
            <w:r w:rsidRPr="00681A43">
              <w:rPr>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101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spacing w:line="307" w:lineRule="exact"/>
              <w:rPr>
                <w:sz w:val="24"/>
                <w:szCs w:val="24"/>
              </w:rPr>
            </w:pPr>
            <w:r w:rsidRPr="00681A43">
              <w:rPr>
                <w:sz w:val="28"/>
                <w:szCs w:val="28"/>
              </w:rPr>
              <w:t>100</w:t>
            </w:r>
          </w:p>
        </w:tc>
      </w:tr>
    </w:tbl>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t>5. Ресурсное обеспечение подпрограммы 2</w:t>
      </w:r>
    </w:p>
    <w:p w:rsidR="00D67B92" w:rsidRPr="00681A43" w:rsidRDefault="00D67B92" w:rsidP="00D67B92">
      <w:pPr>
        <w:widowControl w:val="0"/>
        <w:suppressAutoHyphens/>
        <w:autoSpaceDE w:val="0"/>
        <w:rPr>
          <w:b/>
          <w:sz w:val="28"/>
          <w:szCs w:val="28"/>
        </w:rPr>
      </w:pPr>
    </w:p>
    <w:p w:rsidR="00D67B92" w:rsidRPr="00681A43" w:rsidRDefault="00D67B92" w:rsidP="00D67B92">
      <w:pPr>
        <w:widowControl w:val="0"/>
        <w:suppressAutoHyphens/>
        <w:autoSpaceDE w:val="0"/>
        <w:rPr>
          <w:sz w:val="24"/>
          <w:szCs w:val="24"/>
        </w:rPr>
      </w:pPr>
      <w:r w:rsidRPr="00681A43">
        <w:rPr>
          <w:b/>
          <w:sz w:val="28"/>
          <w:szCs w:val="28"/>
          <w:lang w:val="en-US"/>
        </w:rPr>
        <w:t>I</w:t>
      </w:r>
      <w:r w:rsidRPr="00681A43">
        <w:rPr>
          <w:b/>
          <w:sz w:val="28"/>
          <w:szCs w:val="28"/>
        </w:rPr>
        <w:t xml:space="preserve"> </w:t>
      </w:r>
      <w:proofErr w:type="gramStart"/>
      <w:r w:rsidRPr="00681A43">
        <w:rPr>
          <w:b/>
          <w:sz w:val="28"/>
          <w:szCs w:val="28"/>
        </w:rPr>
        <w:t>этап  реализации</w:t>
      </w:r>
      <w:proofErr w:type="gramEnd"/>
      <w:r w:rsidRPr="00681A43">
        <w:rPr>
          <w:b/>
          <w:sz w:val="28"/>
          <w:szCs w:val="28"/>
        </w:rPr>
        <w:t xml:space="preserve"> 2015 - 2020 годы</w:t>
      </w:r>
    </w:p>
    <w:p w:rsidR="00D67B92" w:rsidRPr="00681A43" w:rsidRDefault="00D67B92" w:rsidP="00D67B92">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2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27</w:t>
      </w:r>
      <w:r>
        <w:rPr>
          <w:sz w:val="28"/>
          <w:szCs w:val="28"/>
        </w:rPr>
        <w:t>7472</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ab/>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федерального бюджета составляет 700 тыс. руб.</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70295</w:t>
      </w:r>
      <w:r w:rsidRPr="00681A43">
        <w:rPr>
          <w:sz w:val="28"/>
          <w:szCs w:val="28"/>
        </w:rPr>
        <w:t xml:space="preserve"> тыс. руб., </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 </w:t>
      </w:r>
      <w:r w:rsidRPr="00681A43">
        <w:rPr>
          <w:sz w:val="28"/>
          <w:szCs w:val="28"/>
          <w:lang w:val="en-US"/>
        </w:rPr>
        <w:t>I</w:t>
      </w:r>
      <w:r w:rsidRPr="00681A43">
        <w:rPr>
          <w:sz w:val="28"/>
          <w:szCs w:val="28"/>
        </w:rPr>
        <w:t xml:space="preserve"> этапе за счет средств местного бюджета составит  6</w:t>
      </w:r>
      <w:r>
        <w:rPr>
          <w:sz w:val="28"/>
          <w:szCs w:val="28"/>
        </w:rPr>
        <w:t>477</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D67B92" w:rsidRPr="00681A43" w:rsidRDefault="00D67B92" w:rsidP="00D67B92">
      <w:pPr>
        <w:widowControl w:val="0"/>
        <w:suppressAutoHyphens/>
        <w:autoSpaceDE w:val="0"/>
        <w:jc w:val="both"/>
        <w:rPr>
          <w:sz w:val="24"/>
          <w:szCs w:val="24"/>
        </w:rPr>
      </w:pPr>
      <w:r w:rsidRPr="00681A43">
        <w:rPr>
          <w:sz w:val="28"/>
          <w:szCs w:val="28"/>
        </w:rPr>
        <w:t>2015 год – 1747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2016 год – 1017,2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2017 год – 1096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2018 год – </w:t>
      </w:r>
      <w:r>
        <w:rPr>
          <w:sz w:val="28"/>
          <w:szCs w:val="28"/>
        </w:rPr>
        <w:t>704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2019 год – 798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lastRenderedPageBreak/>
        <w:t xml:space="preserve">2020 год – </w:t>
      </w:r>
      <w:r>
        <w:rPr>
          <w:sz w:val="28"/>
          <w:szCs w:val="28"/>
        </w:rPr>
        <w:t>1115</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b/>
          <w:sz w:val="28"/>
          <w:szCs w:val="28"/>
        </w:rPr>
        <w:tab/>
      </w:r>
      <w:r w:rsidRPr="00681A43">
        <w:rPr>
          <w:b/>
          <w:sz w:val="28"/>
          <w:szCs w:val="28"/>
          <w:lang w:val="en-US"/>
        </w:rPr>
        <w:t>II</w:t>
      </w:r>
      <w:r w:rsidRPr="00681A43">
        <w:rPr>
          <w:b/>
          <w:sz w:val="28"/>
          <w:szCs w:val="28"/>
        </w:rPr>
        <w:t xml:space="preserve"> </w:t>
      </w:r>
      <w:proofErr w:type="gramStart"/>
      <w:r w:rsidRPr="00681A43">
        <w:rPr>
          <w:b/>
          <w:sz w:val="28"/>
          <w:szCs w:val="28"/>
        </w:rPr>
        <w:t>этап</w:t>
      </w:r>
      <w:r w:rsidRPr="00681A43">
        <w:rPr>
          <w:sz w:val="28"/>
          <w:szCs w:val="28"/>
        </w:rPr>
        <w:t xml:space="preserve">  </w:t>
      </w:r>
      <w:r w:rsidRPr="00681A43">
        <w:rPr>
          <w:b/>
          <w:sz w:val="28"/>
          <w:szCs w:val="28"/>
        </w:rPr>
        <w:t>реализации</w:t>
      </w:r>
      <w:proofErr w:type="gramEnd"/>
      <w:r w:rsidRPr="00681A43">
        <w:rPr>
          <w:b/>
          <w:sz w:val="28"/>
          <w:szCs w:val="28"/>
        </w:rPr>
        <w:t xml:space="preserve"> 2020-2025 годы</w:t>
      </w:r>
    </w:p>
    <w:p w:rsidR="00D67B92" w:rsidRPr="00681A43" w:rsidRDefault="00D67B92" w:rsidP="00D67B92">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2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D46CF6">
        <w:rPr>
          <w:sz w:val="28"/>
          <w:szCs w:val="28"/>
        </w:rPr>
        <w:t>367490</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областного бюджета составляет </w:t>
      </w:r>
      <w:r w:rsidRPr="00D46CF6">
        <w:rPr>
          <w:sz w:val="28"/>
          <w:szCs w:val="28"/>
        </w:rPr>
        <w:t>359549</w:t>
      </w:r>
      <w:r w:rsidRPr="00681A43">
        <w:rPr>
          <w:sz w:val="28"/>
          <w:szCs w:val="28"/>
        </w:rPr>
        <w:t xml:space="preserve"> тыс. руб., </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во </w:t>
      </w:r>
      <w:r w:rsidRPr="00681A43">
        <w:rPr>
          <w:sz w:val="28"/>
          <w:szCs w:val="28"/>
          <w:lang w:val="en-US"/>
        </w:rPr>
        <w:t>II</w:t>
      </w:r>
      <w:r w:rsidRPr="00681A43">
        <w:rPr>
          <w:sz w:val="28"/>
          <w:szCs w:val="28"/>
        </w:rPr>
        <w:t xml:space="preserve"> этапе за счет средств местного бюджета составит  </w:t>
      </w:r>
      <w:r w:rsidRPr="00D46CF6">
        <w:rPr>
          <w:sz w:val="28"/>
          <w:szCs w:val="28"/>
        </w:rPr>
        <w:t>7941</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D67B92" w:rsidRPr="00D46CF6" w:rsidRDefault="00D67B92" w:rsidP="00D67B92">
      <w:pPr>
        <w:widowControl w:val="0"/>
        <w:suppressAutoHyphens/>
        <w:autoSpaceDE w:val="0"/>
        <w:jc w:val="both"/>
        <w:rPr>
          <w:sz w:val="24"/>
          <w:szCs w:val="24"/>
        </w:rPr>
      </w:pPr>
      <w:r w:rsidRPr="00681A43">
        <w:rPr>
          <w:sz w:val="28"/>
          <w:szCs w:val="28"/>
        </w:rPr>
        <w:t xml:space="preserve">2021 год – </w:t>
      </w:r>
      <w:r w:rsidRPr="00D46CF6">
        <w:rPr>
          <w:sz w:val="28"/>
          <w:szCs w:val="28"/>
        </w:rPr>
        <w:t>1581 тыс</w:t>
      </w:r>
      <w:proofErr w:type="gramStart"/>
      <w:r w:rsidRPr="00D46CF6">
        <w:rPr>
          <w:sz w:val="28"/>
          <w:szCs w:val="28"/>
        </w:rPr>
        <w:t>.р</w:t>
      </w:r>
      <w:proofErr w:type="gramEnd"/>
      <w:r w:rsidRPr="00D46CF6">
        <w:rPr>
          <w:sz w:val="28"/>
          <w:szCs w:val="28"/>
        </w:rPr>
        <w:t>ублей;</w:t>
      </w:r>
    </w:p>
    <w:p w:rsidR="00D67B92" w:rsidRPr="00D46CF6" w:rsidRDefault="00D67B92" w:rsidP="00D67B92">
      <w:pPr>
        <w:widowControl w:val="0"/>
        <w:suppressAutoHyphens/>
        <w:autoSpaceDE w:val="0"/>
        <w:jc w:val="both"/>
        <w:rPr>
          <w:sz w:val="24"/>
          <w:szCs w:val="24"/>
        </w:rPr>
      </w:pPr>
      <w:r w:rsidRPr="00D46CF6">
        <w:rPr>
          <w:sz w:val="28"/>
          <w:szCs w:val="28"/>
        </w:rPr>
        <w:t>2022 год – 1542 тыс</w:t>
      </w:r>
      <w:proofErr w:type="gramStart"/>
      <w:r w:rsidRPr="00D46CF6">
        <w:rPr>
          <w:sz w:val="28"/>
          <w:szCs w:val="28"/>
        </w:rPr>
        <w:t>.р</w:t>
      </w:r>
      <w:proofErr w:type="gramEnd"/>
      <w:r w:rsidRPr="00D46CF6">
        <w:rPr>
          <w:sz w:val="28"/>
          <w:szCs w:val="28"/>
        </w:rPr>
        <w:t>ублей;</w:t>
      </w:r>
    </w:p>
    <w:p w:rsidR="00D67B92" w:rsidRPr="00D46CF6" w:rsidRDefault="00D67B92" w:rsidP="00D67B92">
      <w:pPr>
        <w:widowControl w:val="0"/>
        <w:suppressAutoHyphens/>
        <w:autoSpaceDE w:val="0"/>
        <w:jc w:val="both"/>
        <w:rPr>
          <w:sz w:val="24"/>
          <w:szCs w:val="24"/>
        </w:rPr>
      </w:pPr>
      <w:r w:rsidRPr="00D46CF6">
        <w:rPr>
          <w:sz w:val="28"/>
          <w:szCs w:val="28"/>
        </w:rPr>
        <w:t>2023 год – 1580 тыс</w:t>
      </w:r>
      <w:proofErr w:type="gramStart"/>
      <w:r w:rsidRPr="00D46CF6">
        <w:rPr>
          <w:sz w:val="28"/>
          <w:szCs w:val="28"/>
        </w:rPr>
        <w:t>.р</w:t>
      </w:r>
      <w:proofErr w:type="gramEnd"/>
      <w:r w:rsidRPr="00D46CF6">
        <w:rPr>
          <w:sz w:val="28"/>
          <w:szCs w:val="28"/>
        </w:rPr>
        <w:t>ублей;</w:t>
      </w:r>
    </w:p>
    <w:p w:rsidR="00D67B92" w:rsidRPr="00D46CF6" w:rsidRDefault="00D67B92" w:rsidP="00D67B92">
      <w:pPr>
        <w:widowControl w:val="0"/>
        <w:suppressAutoHyphens/>
        <w:autoSpaceDE w:val="0"/>
        <w:jc w:val="both"/>
        <w:rPr>
          <w:sz w:val="24"/>
          <w:szCs w:val="24"/>
        </w:rPr>
      </w:pPr>
      <w:r w:rsidRPr="00D46CF6">
        <w:rPr>
          <w:sz w:val="28"/>
          <w:szCs w:val="28"/>
        </w:rPr>
        <w:t>2024 год – 1619 тыс</w:t>
      </w:r>
      <w:proofErr w:type="gramStart"/>
      <w:r w:rsidRPr="00D46CF6">
        <w:rPr>
          <w:sz w:val="28"/>
          <w:szCs w:val="28"/>
        </w:rPr>
        <w:t>.р</w:t>
      </w:r>
      <w:proofErr w:type="gramEnd"/>
      <w:r w:rsidRPr="00D46CF6">
        <w:rPr>
          <w:sz w:val="28"/>
          <w:szCs w:val="28"/>
        </w:rPr>
        <w:t>ублей;</w:t>
      </w:r>
    </w:p>
    <w:p w:rsidR="00D67B92" w:rsidRPr="00681A43" w:rsidRDefault="00D67B92" w:rsidP="00D67B92">
      <w:pPr>
        <w:widowControl w:val="0"/>
        <w:suppressAutoHyphens/>
        <w:autoSpaceDE w:val="0"/>
        <w:jc w:val="both"/>
        <w:rPr>
          <w:sz w:val="24"/>
          <w:szCs w:val="24"/>
        </w:rPr>
      </w:pPr>
      <w:r w:rsidRPr="00D46CF6">
        <w:rPr>
          <w:sz w:val="28"/>
          <w:szCs w:val="28"/>
        </w:rPr>
        <w:t>2025 год –  1619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областного бюджета по годам представлены соответственно в </w:t>
      </w:r>
      <w:hyperlink r:id="rId64" w:anchor="Par3421%23Par3421" w:history="1">
        <w:r w:rsidRPr="00681A43">
          <w:rPr>
            <w:sz w:val="28"/>
            <w:szCs w:val="28"/>
          </w:rPr>
          <w:t>приложении</w:t>
        </w:r>
        <w:r w:rsidRPr="00681A43">
          <w:rPr>
            <w:color w:val="0000FF"/>
            <w:sz w:val="28"/>
            <w:szCs w:val="28"/>
          </w:rPr>
          <w:t xml:space="preserve"> </w:t>
        </w:r>
      </w:hyperlink>
      <w:r w:rsidRPr="00681A43">
        <w:rPr>
          <w:sz w:val="28"/>
          <w:szCs w:val="28"/>
        </w:rPr>
        <w:t xml:space="preserve">№2 к муниципальной  программе. </w:t>
      </w:r>
    </w:p>
    <w:p w:rsidR="00D67B92" w:rsidRPr="00681A43" w:rsidRDefault="00D67B92" w:rsidP="00D67B92">
      <w:pPr>
        <w:widowControl w:val="0"/>
        <w:suppressAutoHyphens/>
        <w:autoSpaceDE w:val="0"/>
        <w:ind w:firstLine="540"/>
        <w:jc w:val="both"/>
        <w:rPr>
          <w:sz w:val="24"/>
          <w:szCs w:val="24"/>
        </w:rPr>
      </w:pPr>
      <w:r w:rsidRPr="00681A43">
        <w:rPr>
          <w:sz w:val="28"/>
          <w:szCs w:val="28"/>
        </w:rPr>
        <w:t>Объем финансового обеспечения подпрограммы 2 подлежит ежегодному уточнению в рамках подготовки проекта  бюджета на очередной финансовый год и плановый период.</w:t>
      </w:r>
      <w:r w:rsidRPr="00681A43">
        <w:rPr>
          <w:b/>
          <w:bCs/>
          <w:sz w:val="27"/>
          <w:szCs w:val="27"/>
        </w:rPr>
        <w:t xml:space="preserve"> </w:t>
      </w:r>
    </w:p>
    <w:p w:rsidR="00D67B92" w:rsidRPr="00681A43" w:rsidRDefault="00D67B92" w:rsidP="00D67B92">
      <w:pPr>
        <w:widowControl w:val="0"/>
        <w:suppressAutoHyphens/>
        <w:autoSpaceDE w:val="0"/>
        <w:spacing w:line="307" w:lineRule="exact"/>
        <w:rPr>
          <w:b/>
          <w:bCs/>
          <w:sz w:val="27"/>
          <w:szCs w:val="27"/>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ind w:firstLine="540"/>
        <w:jc w:val="both"/>
        <w:rPr>
          <w:sz w:val="28"/>
          <w:szCs w:val="28"/>
        </w:rPr>
      </w:pPr>
    </w:p>
    <w:p w:rsidR="00D67B92"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both"/>
        <w:rPr>
          <w:sz w:val="28"/>
          <w:szCs w:val="28"/>
        </w:rPr>
      </w:pPr>
    </w:p>
    <w:p w:rsidR="00986CD3" w:rsidRDefault="00986CD3" w:rsidP="00D67B92">
      <w:pPr>
        <w:widowControl w:val="0"/>
        <w:suppressAutoHyphens/>
        <w:autoSpaceDE w:val="0"/>
        <w:jc w:val="center"/>
        <w:rPr>
          <w:b/>
          <w:sz w:val="28"/>
          <w:szCs w:val="28"/>
        </w:rPr>
      </w:pPr>
      <w:bookmarkStart w:id="20" w:name="Par966"/>
      <w:bookmarkStart w:id="21" w:name="Par963"/>
      <w:bookmarkEnd w:id="20"/>
      <w:bookmarkEnd w:id="21"/>
    </w:p>
    <w:p w:rsidR="00D67B92" w:rsidRPr="00FF7BDB" w:rsidRDefault="00D67B92" w:rsidP="00D67B92">
      <w:pPr>
        <w:widowControl w:val="0"/>
        <w:suppressAutoHyphens/>
        <w:autoSpaceDE w:val="0"/>
        <w:jc w:val="center"/>
        <w:rPr>
          <w:sz w:val="24"/>
          <w:szCs w:val="24"/>
        </w:rPr>
      </w:pPr>
      <w:r w:rsidRPr="00FF7BDB">
        <w:rPr>
          <w:b/>
          <w:sz w:val="28"/>
          <w:szCs w:val="28"/>
        </w:rPr>
        <w:lastRenderedPageBreak/>
        <w:t>Паспорт</w:t>
      </w:r>
    </w:p>
    <w:p w:rsidR="00D67B92" w:rsidRPr="00FF7BDB" w:rsidRDefault="00D67B92" w:rsidP="00D67B92">
      <w:pPr>
        <w:widowControl w:val="0"/>
        <w:suppressAutoHyphens/>
        <w:autoSpaceDE w:val="0"/>
        <w:jc w:val="center"/>
        <w:rPr>
          <w:sz w:val="24"/>
          <w:szCs w:val="24"/>
        </w:rPr>
      </w:pPr>
      <w:r w:rsidRPr="00FF7BDB">
        <w:rPr>
          <w:b/>
          <w:sz w:val="28"/>
          <w:szCs w:val="28"/>
        </w:rPr>
        <w:t>подпрограммы 3 «Социальная поддержка семьи и детей»</w:t>
      </w:r>
    </w:p>
    <w:p w:rsidR="00D67B92" w:rsidRPr="00FF7BDB" w:rsidRDefault="00D67B92" w:rsidP="00D67B92">
      <w:pPr>
        <w:widowControl w:val="0"/>
        <w:suppressAutoHyphens/>
        <w:autoSpaceDE w:val="0"/>
        <w:ind w:firstLine="540"/>
        <w:jc w:val="both"/>
        <w:rPr>
          <w:b/>
          <w:sz w:val="28"/>
          <w:szCs w:val="28"/>
        </w:rPr>
      </w:pPr>
    </w:p>
    <w:tbl>
      <w:tblPr>
        <w:tblW w:w="0" w:type="auto"/>
        <w:tblInd w:w="75" w:type="dxa"/>
        <w:tblLayout w:type="fixed"/>
        <w:tblCellMar>
          <w:top w:w="75" w:type="dxa"/>
          <w:left w:w="75" w:type="dxa"/>
          <w:bottom w:w="75" w:type="dxa"/>
          <w:right w:w="75" w:type="dxa"/>
        </w:tblCellMar>
        <w:tblLook w:val="0000"/>
      </w:tblPr>
      <w:tblGrid>
        <w:gridCol w:w="680"/>
        <w:gridCol w:w="3274"/>
        <w:gridCol w:w="5736"/>
      </w:tblGrid>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FF7BDB" w:rsidRDefault="00D67B92" w:rsidP="00D67B92">
            <w:pPr>
              <w:widowControl w:val="0"/>
              <w:suppressAutoHyphens/>
              <w:autoSpaceDE w:val="0"/>
              <w:jc w:val="center"/>
              <w:rPr>
                <w:sz w:val="24"/>
                <w:szCs w:val="24"/>
              </w:rPr>
            </w:pPr>
            <w:r w:rsidRPr="00FF7BDB">
              <w:rPr>
                <w:sz w:val="28"/>
                <w:szCs w:val="28"/>
              </w:rPr>
              <w:t xml:space="preserve">№ </w:t>
            </w:r>
            <w:proofErr w:type="gramStart"/>
            <w:r w:rsidRPr="00FF7BDB">
              <w:rPr>
                <w:sz w:val="28"/>
                <w:szCs w:val="28"/>
              </w:rPr>
              <w:t>п</w:t>
            </w:r>
            <w:proofErr w:type="gramEnd"/>
            <w:r w:rsidRPr="00FF7BDB">
              <w:rPr>
                <w:sz w:val="28"/>
                <w:szCs w:val="28"/>
              </w:rPr>
              <w:t>/п</w:t>
            </w:r>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FF7BDB">
              <w:rPr>
                <w:sz w:val="28"/>
                <w:szCs w:val="28"/>
              </w:rPr>
              <w:t>Наименование подпрограммы 3: «Социальная поддержка семьи и детей» (далее - подпрограмма 3)</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Соисполнитель, ответственный за реализацию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Участники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Цель (цели)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Обеспечение социальной и экономической устойчивости семьи и детей, реализация права ребенка жить и воспитываться в семье</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Задачи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sz w:val="28"/>
                <w:szCs w:val="28"/>
              </w:rPr>
              <w:t xml:space="preserve">1. Повышение престижа многодетных семей </w:t>
            </w:r>
          </w:p>
          <w:p w:rsidR="00D67B92" w:rsidRPr="00681A43" w:rsidRDefault="00D67B92" w:rsidP="00D67B92">
            <w:pPr>
              <w:widowControl w:val="0"/>
              <w:suppressAutoHyphens/>
              <w:autoSpaceDE w:val="0"/>
              <w:jc w:val="both"/>
              <w:rPr>
                <w:sz w:val="24"/>
                <w:szCs w:val="24"/>
              </w:rPr>
            </w:pPr>
            <w:r w:rsidRPr="00681A43">
              <w:rPr>
                <w:sz w:val="28"/>
                <w:szCs w:val="28"/>
              </w:rPr>
              <w:t>2. Осуществление социальной поддержки детей-сирот и детей, оставшихся без попечения родителей, в том числе в части устройства их в семьи</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Сроки и этапы реализации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Подпрограмма </w:t>
            </w:r>
            <w:r w:rsidRPr="00681A43">
              <w:rPr>
                <w:sz w:val="28"/>
                <w:szCs w:val="28"/>
                <w:lang w:val="en-US"/>
              </w:rPr>
              <w:t>III</w:t>
            </w:r>
            <w:r w:rsidRPr="00681A43">
              <w:rPr>
                <w:sz w:val="28"/>
                <w:szCs w:val="28"/>
              </w:rPr>
              <w:t xml:space="preserve"> реализуется в 2 этапа:</w:t>
            </w:r>
          </w:p>
          <w:p w:rsidR="00D67B92" w:rsidRPr="00681A43" w:rsidRDefault="00D67B92" w:rsidP="00D67B92">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D67B92" w:rsidRPr="00681A43" w:rsidRDefault="00D67B92" w:rsidP="00D67B92">
            <w:pPr>
              <w:widowControl w:val="0"/>
              <w:suppressAutoHyphens/>
              <w:autoSpaceDE w:val="0"/>
              <w:jc w:val="both"/>
              <w:rPr>
                <w:sz w:val="24"/>
                <w:szCs w:val="24"/>
              </w:rPr>
            </w:pPr>
            <w:r w:rsidRPr="00681A43">
              <w:rPr>
                <w:sz w:val="28"/>
                <w:szCs w:val="28"/>
              </w:rPr>
              <w:t>- II этап с 2021-2025г.г.</w:t>
            </w: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Объемы бюджетных ассигнований подпрограммы 3 за счет средств местного  бюджета, а также прогнозный объем средств, привлекаемых из других источников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widowControl w:val="0"/>
              <w:suppressAutoHyphens/>
              <w:autoSpaceDE w:val="0"/>
              <w:jc w:val="both"/>
              <w:rPr>
                <w:sz w:val="24"/>
                <w:szCs w:val="24"/>
              </w:rPr>
            </w:pPr>
            <w:r w:rsidRPr="00681A43">
              <w:rPr>
                <w:b/>
                <w:sz w:val="28"/>
                <w:szCs w:val="28"/>
                <w:lang w:val="en-US"/>
              </w:rPr>
              <w:t>I</w:t>
            </w:r>
            <w:r w:rsidRPr="00681A43">
              <w:rPr>
                <w:b/>
                <w:sz w:val="28"/>
                <w:szCs w:val="28"/>
              </w:rPr>
              <w:t xml:space="preserve"> этап реализации 2015 - 2020 годы</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3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3</w:t>
            </w:r>
            <w:r>
              <w:rPr>
                <w:sz w:val="28"/>
                <w:szCs w:val="28"/>
              </w:rPr>
              <w:t>43256</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федерального бюджета составляет 1</w:t>
            </w:r>
            <w:r>
              <w:rPr>
                <w:sz w:val="28"/>
                <w:szCs w:val="28"/>
              </w:rPr>
              <w:t>28160</w:t>
            </w:r>
            <w:r w:rsidRPr="00681A43">
              <w:rPr>
                <w:sz w:val="28"/>
                <w:szCs w:val="28"/>
              </w:rPr>
              <w:t xml:space="preserve"> тыс. руб.</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15096</w:t>
            </w:r>
            <w:r w:rsidRPr="00681A43">
              <w:rPr>
                <w:sz w:val="28"/>
                <w:szCs w:val="28"/>
              </w:rPr>
              <w:t xml:space="preserve"> тыс. руб.,  в том числе по годам:</w:t>
            </w:r>
          </w:p>
          <w:p w:rsidR="00D67B92" w:rsidRPr="00681A43" w:rsidRDefault="00D67B92" w:rsidP="00D67B92">
            <w:pPr>
              <w:widowControl w:val="0"/>
              <w:suppressAutoHyphens/>
              <w:autoSpaceDE w:val="0"/>
              <w:jc w:val="both"/>
              <w:rPr>
                <w:sz w:val="24"/>
                <w:szCs w:val="24"/>
              </w:rPr>
            </w:pPr>
            <w:r w:rsidRPr="00681A43">
              <w:rPr>
                <w:sz w:val="28"/>
                <w:szCs w:val="28"/>
              </w:rPr>
              <w:t>2015 год – 28757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2016 год – 35091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2017 год – 41243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2018 год – </w:t>
            </w:r>
            <w:r>
              <w:rPr>
                <w:sz w:val="28"/>
                <w:szCs w:val="28"/>
              </w:rPr>
              <w:t>43357</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lastRenderedPageBreak/>
              <w:t>2019 год – 30681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2020 год – 3</w:t>
            </w:r>
            <w:r>
              <w:rPr>
                <w:sz w:val="28"/>
                <w:szCs w:val="28"/>
              </w:rPr>
              <w:t>5967,3</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реализации 2021 - 2025 годы</w:t>
            </w:r>
          </w:p>
          <w:p w:rsidR="00D67B92" w:rsidRPr="00D46CF6" w:rsidRDefault="00D67B92" w:rsidP="00D67B92">
            <w:pPr>
              <w:widowControl w:val="0"/>
              <w:suppressAutoHyphens/>
              <w:autoSpaceDE w:val="0"/>
              <w:jc w:val="both"/>
              <w:rPr>
                <w:sz w:val="28"/>
                <w:szCs w:val="28"/>
              </w:rPr>
            </w:pPr>
            <w:r w:rsidRPr="00681A43">
              <w:rPr>
                <w:sz w:val="28"/>
                <w:szCs w:val="28"/>
              </w:rPr>
              <w:t xml:space="preserve">Планируемый общий объем финансирования подпрограммы 3 во </w:t>
            </w:r>
            <w:r w:rsidRPr="00681A43">
              <w:rPr>
                <w:sz w:val="28"/>
                <w:szCs w:val="28"/>
                <w:lang w:val="en-US"/>
              </w:rPr>
              <w:t>II</w:t>
            </w:r>
            <w:r w:rsidRPr="00681A43">
              <w:rPr>
                <w:sz w:val="28"/>
                <w:szCs w:val="28"/>
              </w:rPr>
              <w:t xml:space="preserve"> этапе  за счет всех источников финансирования составит </w:t>
            </w:r>
            <w:r>
              <w:rPr>
                <w:sz w:val="28"/>
                <w:szCs w:val="28"/>
              </w:rPr>
              <w:t xml:space="preserve">237099,0 </w:t>
            </w:r>
            <w:r w:rsidRPr="00681A43">
              <w:rPr>
                <w:sz w:val="28"/>
                <w:szCs w:val="28"/>
              </w:rPr>
              <w:t>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183181,3</w:t>
            </w:r>
            <w:r w:rsidRPr="00681A43">
              <w:rPr>
                <w:sz w:val="28"/>
                <w:szCs w:val="28"/>
              </w:rPr>
              <w:t xml:space="preserve"> тыс. руб., в том числе по годам:</w:t>
            </w:r>
          </w:p>
          <w:p w:rsidR="00D67B92" w:rsidRPr="000136DD" w:rsidRDefault="00D67B92" w:rsidP="00D67B92">
            <w:pPr>
              <w:widowControl w:val="0"/>
              <w:suppressAutoHyphens/>
              <w:autoSpaceDE w:val="0"/>
              <w:jc w:val="both"/>
              <w:rPr>
                <w:sz w:val="24"/>
                <w:szCs w:val="24"/>
              </w:rPr>
            </w:pPr>
            <w:r w:rsidRPr="00681A43">
              <w:rPr>
                <w:sz w:val="28"/>
                <w:szCs w:val="28"/>
              </w:rPr>
              <w:t xml:space="preserve">2021 год – </w:t>
            </w:r>
            <w:r w:rsidRPr="000136DD">
              <w:rPr>
                <w:sz w:val="28"/>
                <w:szCs w:val="28"/>
              </w:rPr>
              <w:t>40798,6 тыс</w:t>
            </w:r>
            <w:proofErr w:type="gramStart"/>
            <w:r w:rsidRPr="000136DD">
              <w:rPr>
                <w:sz w:val="28"/>
                <w:szCs w:val="28"/>
              </w:rPr>
              <w:t>.р</w:t>
            </w:r>
            <w:proofErr w:type="gramEnd"/>
            <w:r w:rsidRPr="000136DD">
              <w:rPr>
                <w:sz w:val="28"/>
                <w:szCs w:val="28"/>
              </w:rPr>
              <w:t>ублей;</w:t>
            </w:r>
          </w:p>
          <w:p w:rsidR="00D67B92" w:rsidRPr="000136DD" w:rsidRDefault="00D67B92" w:rsidP="00D67B92">
            <w:pPr>
              <w:widowControl w:val="0"/>
              <w:suppressAutoHyphens/>
              <w:autoSpaceDE w:val="0"/>
              <w:jc w:val="both"/>
              <w:rPr>
                <w:sz w:val="24"/>
                <w:szCs w:val="24"/>
              </w:rPr>
            </w:pPr>
            <w:r w:rsidRPr="000136DD">
              <w:rPr>
                <w:sz w:val="28"/>
                <w:szCs w:val="28"/>
              </w:rPr>
              <w:t>2022 год – 32591,8 тыс</w:t>
            </w:r>
            <w:proofErr w:type="gramStart"/>
            <w:r w:rsidRPr="000136DD">
              <w:rPr>
                <w:sz w:val="28"/>
                <w:szCs w:val="28"/>
              </w:rPr>
              <w:t>.р</w:t>
            </w:r>
            <w:proofErr w:type="gramEnd"/>
            <w:r w:rsidRPr="000136DD">
              <w:rPr>
                <w:sz w:val="28"/>
                <w:szCs w:val="28"/>
              </w:rPr>
              <w:t>ублей;</w:t>
            </w:r>
          </w:p>
          <w:p w:rsidR="00D67B92" w:rsidRPr="000136DD" w:rsidRDefault="00D67B92" w:rsidP="00D67B92">
            <w:pPr>
              <w:widowControl w:val="0"/>
              <w:suppressAutoHyphens/>
              <w:autoSpaceDE w:val="0"/>
              <w:jc w:val="both"/>
              <w:rPr>
                <w:sz w:val="24"/>
                <w:szCs w:val="24"/>
              </w:rPr>
            </w:pPr>
            <w:r w:rsidRPr="000136DD">
              <w:rPr>
                <w:sz w:val="28"/>
                <w:szCs w:val="28"/>
              </w:rPr>
              <w:t>2023 год – 35472,9 тыс</w:t>
            </w:r>
            <w:proofErr w:type="gramStart"/>
            <w:r w:rsidRPr="000136DD">
              <w:rPr>
                <w:sz w:val="28"/>
                <w:szCs w:val="28"/>
              </w:rPr>
              <w:t>.р</w:t>
            </w:r>
            <w:proofErr w:type="gramEnd"/>
            <w:r w:rsidRPr="000136DD">
              <w:rPr>
                <w:sz w:val="28"/>
                <w:szCs w:val="28"/>
              </w:rPr>
              <w:t>ублей;</w:t>
            </w:r>
          </w:p>
          <w:p w:rsidR="00D67B92" w:rsidRPr="000136DD" w:rsidRDefault="00D67B92" w:rsidP="00D67B92">
            <w:pPr>
              <w:widowControl w:val="0"/>
              <w:suppressAutoHyphens/>
              <w:autoSpaceDE w:val="0"/>
              <w:jc w:val="both"/>
              <w:rPr>
                <w:sz w:val="24"/>
                <w:szCs w:val="24"/>
              </w:rPr>
            </w:pPr>
            <w:r w:rsidRPr="000136DD">
              <w:rPr>
                <w:sz w:val="28"/>
                <w:szCs w:val="28"/>
              </w:rPr>
              <w:t>2024 год – 37159 тыс</w:t>
            </w:r>
            <w:proofErr w:type="gramStart"/>
            <w:r w:rsidRPr="000136DD">
              <w:rPr>
                <w:sz w:val="28"/>
                <w:szCs w:val="28"/>
              </w:rPr>
              <w:t>.р</w:t>
            </w:r>
            <w:proofErr w:type="gramEnd"/>
            <w:r w:rsidRPr="000136DD">
              <w:rPr>
                <w:sz w:val="28"/>
                <w:szCs w:val="28"/>
              </w:rPr>
              <w:t>ублей;</w:t>
            </w:r>
          </w:p>
          <w:p w:rsidR="00D67B92" w:rsidRPr="00681A43" w:rsidRDefault="00D67B92" w:rsidP="00D67B92">
            <w:pPr>
              <w:widowControl w:val="0"/>
              <w:suppressAutoHyphens/>
              <w:autoSpaceDE w:val="0"/>
              <w:jc w:val="both"/>
              <w:rPr>
                <w:sz w:val="24"/>
                <w:szCs w:val="24"/>
              </w:rPr>
            </w:pPr>
            <w:r w:rsidRPr="000136DD">
              <w:rPr>
                <w:sz w:val="28"/>
                <w:szCs w:val="28"/>
              </w:rPr>
              <w:t>2025 год – 37159</w:t>
            </w:r>
            <w:r>
              <w:rPr>
                <w:sz w:val="28"/>
                <w:szCs w:val="28"/>
              </w:rPr>
              <w:t xml:space="preserve"> </w:t>
            </w:r>
            <w:r w:rsidRPr="00681A43">
              <w:rPr>
                <w:sz w:val="28"/>
                <w:szCs w:val="28"/>
              </w:rPr>
              <w:t>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федерального бюджета составляет </w:t>
            </w:r>
            <w:r w:rsidRPr="000136DD">
              <w:rPr>
                <w:sz w:val="28"/>
                <w:szCs w:val="28"/>
              </w:rPr>
              <w:t>53917,7 тыс</w:t>
            </w:r>
            <w:r w:rsidRPr="00681A43">
              <w:rPr>
                <w:sz w:val="28"/>
                <w:szCs w:val="28"/>
              </w:rPr>
              <w:t>. руб.</w:t>
            </w:r>
          </w:p>
          <w:p w:rsidR="00D67B92" w:rsidRPr="00681A43"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both"/>
              <w:rPr>
                <w:sz w:val="28"/>
                <w:szCs w:val="28"/>
              </w:rPr>
            </w:pPr>
          </w:p>
        </w:tc>
      </w:tr>
      <w:tr w:rsidR="00D67B92" w:rsidRPr="00681A43" w:rsidTr="00D67B92">
        <w:tc>
          <w:tcPr>
            <w:tcW w:w="680"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jc w:val="center"/>
              <w:rPr>
                <w:sz w:val="24"/>
                <w:szCs w:val="24"/>
              </w:rPr>
            </w:pPr>
            <w:r w:rsidRPr="00681A43">
              <w:rPr>
                <w:sz w:val="28"/>
                <w:szCs w:val="28"/>
              </w:rPr>
              <w:lastRenderedPageBreak/>
              <w:t>7.</w:t>
            </w:r>
          </w:p>
        </w:tc>
        <w:tc>
          <w:tcPr>
            <w:tcW w:w="327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autoSpaceDE w:val="0"/>
              <w:rPr>
                <w:sz w:val="24"/>
                <w:szCs w:val="24"/>
              </w:rPr>
            </w:pPr>
            <w:r w:rsidRPr="00681A43">
              <w:rPr>
                <w:sz w:val="28"/>
                <w:szCs w:val="28"/>
              </w:rPr>
              <w:t>Конечные результаты реализации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
          <w:p w:rsidR="00D67B92" w:rsidRPr="00681A43" w:rsidRDefault="00D67B92" w:rsidP="00D67B92">
            <w:pPr>
              <w:widowControl w:val="0"/>
              <w:suppressAutoHyphens/>
              <w:autoSpaceDE w:val="0"/>
              <w:jc w:val="both"/>
              <w:rPr>
                <w:sz w:val="28"/>
                <w:szCs w:val="28"/>
                <w:u w:val="single"/>
              </w:rPr>
            </w:pPr>
          </w:p>
          <w:p w:rsidR="00D67B92" w:rsidRPr="00681A43" w:rsidRDefault="00D67B92" w:rsidP="00D67B92">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Pr="00681A43" w:rsidRDefault="00D67B92" w:rsidP="00D67B92">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2020 году.</w:t>
            </w:r>
          </w:p>
          <w:p w:rsidR="00D67B92" w:rsidRPr="00681A43" w:rsidRDefault="00D67B92" w:rsidP="00D67B92">
            <w:pPr>
              <w:suppressAutoHyphens/>
              <w:jc w:val="both"/>
              <w:rPr>
                <w:sz w:val="24"/>
                <w:szCs w:val="24"/>
              </w:rPr>
            </w:pPr>
            <w:r w:rsidRPr="00681A43">
              <w:rPr>
                <w:b/>
                <w:sz w:val="28"/>
                <w:szCs w:val="28"/>
                <w:u w:val="single"/>
                <w:lang w:val="en-US"/>
              </w:rPr>
              <w:t>II</w:t>
            </w:r>
            <w:r w:rsidRPr="00681A43">
              <w:rPr>
                <w:b/>
                <w:sz w:val="28"/>
                <w:szCs w:val="28"/>
                <w:u w:val="single"/>
              </w:rPr>
              <w:t xml:space="preserve"> этап с 2021-2025г.г</w:t>
            </w:r>
            <w:r w:rsidRPr="00681A43">
              <w:rPr>
                <w:sz w:val="28"/>
                <w:szCs w:val="28"/>
                <w:u w:val="single"/>
              </w:rPr>
              <w:t>.</w:t>
            </w:r>
          </w:p>
          <w:p w:rsidR="00D67B92" w:rsidRPr="00681A43" w:rsidRDefault="00D67B92" w:rsidP="00D67B92">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w:t>
            </w:r>
            <w:r w:rsidRPr="00681A43">
              <w:rPr>
                <w:sz w:val="28"/>
                <w:szCs w:val="28"/>
              </w:rPr>
              <w:lastRenderedPageBreak/>
              <w:t xml:space="preserve">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Pr="00681A43" w:rsidRDefault="00D67B92" w:rsidP="00D67B92">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2025 году.</w:t>
            </w:r>
          </w:p>
          <w:p w:rsidR="00D67B92" w:rsidRPr="00681A43" w:rsidRDefault="00D67B92" w:rsidP="00D67B92">
            <w:pPr>
              <w:widowControl w:val="0"/>
              <w:suppressAutoHyphens/>
              <w:autoSpaceDE w:val="0"/>
              <w:jc w:val="both"/>
              <w:rPr>
                <w:sz w:val="28"/>
                <w:szCs w:val="28"/>
              </w:rPr>
            </w:pPr>
          </w:p>
        </w:tc>
      </w:tr>
    </w:tbl>
    <w:p w:rsidR="00D67B92" w:rsidRDefault="00D67B92" w:rsidP="00D67B92">
      <w:pPr>
        <w:suppressAutoHyphens/>
        <w:rPr>
          <w:sz w:val="24"/>
          <w:szCs w:val="24"/>
        </w:rPr>
      </w:pPr>
    </w:p>
    <w:p w:rsidR="00BE528A" w:rsidRPr="00681A43" w:rsidRDefault="00BE528A" w:rsidP="00D67B92">
      <w:pPr>
        <w:suppressAutoHyphens/>
        <w:rPr>
          <w:sz w:val="24"/>
          <w:szCs w:val="24"/>
        </w:rPr>
        <w:sectPr w:rsidR="00BE528A" w:rsidRPr="00681A43">
          <w:pgSz w:w="11906" w:h="16838"/>
          <w:pgMar w:top="1134" w:right="745" w:bottom="1134" w:left="1440" w:header="720" w:footer="720" w:gutter="0"/>
          <w:cols w:space="720"/>
          <w:docGrid w:linePitch="360"/>
        </w:sectPr>
      </w:pPr>
    </w:p>
    <w:p w:rsidR="00D67B92" w:rsidRPr="00681A43" w:rsidRDefault="00D67B92" w:rsidP="00D67B92">
      <w:pPr>
        <w:widowControl w:val="0"/>
        <w:suppressAutoHyphens/>
        <w:autoSpaceDE w:val="0"/>
        <w:jc w:val="center"/>
        <w:rPr>
          <w:sz w:val="24"/>
          <w:szCs w:val="24"/>
        </w:rPr>
      </w:pPr>
      <w:r w:rsidRPr="00681A43">
        <w:rPr>
          <w:b/>
          <w:sz w:val="28"/>
          <w:szCs w:val="28"/>
        </w:rPr>
        <w:lastRenderedPageBreak/>
        <w:t>1. Характеристика сферы реализации подпрограммы 3, описание</w:t>
      </w:r>
    </w:p>
    <w:p w:rsidR="00D67B92" w:rsidRPr="00681A43" w:rsidRDefault="00D67B92" w:rsidP="00D67B92">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Значительное внимание в </w:t>
      </w:r>
      <w:proofErr w:type="spellStart"/>
      <w:r w:rsidRPr="00681A43">
        <w:rPr>
          <w:sz w:val="28"/>
          <w:szCs w:val="28"/>
        </w:rPr>
        <w:t>Ровеньском</w:t>
      </w:r>
      <w:proofErr w:type="spellEnd"/>
      <w:r w:rsidRPr="00681A43">
        <w:rPr>
          <w:sz w:val="28"/>
          <w:szCs w:val="28"/>
        </w:rPr>
        <w:t xml:space="preserve"> районе уделяется семейной и демографической политике.</w:t>
      </w:r>
    </w:p>
    <w:p w:rsidR="00D67B92" w:rsidRPr="00681A43" w:rsidRDefault="00D67B92" w:rsidP="00D67B92">
      <w:pPr>
        <w:widowControl w:val="0"/>
        <w:suppressAutoHyphens/>
        <w:autoSpaceDE w:val="0"/>
        <w:ind w:firstLine="540"/>
        <w:jc w:val="both"/>
        <w:rPr>
          <w:sz w:val="24"/>
          <w:szCs w:val="24"/>
        </w:rPr>
      </w:pPr>
      <w:r w:rsidRPr="00681A43">
        <w:rPr>
          <w:sz w:val="28"/>
          <w:szCs w:val="28"/>
        </w:rPr>
        <w:t>Вместе с тем большую значимость имеет оказание социальной помощи семьям с детьми с высоким риском бедности, в том числе при рождении детей.</w:t>
      </w:r>
    </w:p>
    <w:p w:rsidR="00D67B92" w:rsidRPr="00681A43" w:rsidRDefault="00D67B92" w:rsidP="00D67B92">
      <w:pPr>
        <w:widowControl w:val="0"/>
        <w:suppressAutoHyphens/>
        <w:autoSpaceDE w:val="0"/>
        <w:ind w:firstLine="540"/>
        <w:jc w:val="both"/>
        <w:rPr>
          <w:sz w:val="24"/>
          <w:szCs w:val="24"/>
        </w:rPr>
      </w:pPr>
      <w:r w:rsidRPr="00681A43">
        <w:rPr>
          <w:sz w:val="28"/>
          <w:szCs w:val="28"/>
        </w:rPr>
        <w:t>Семьям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D67B92" w:rsidRPr="00681A43" w:rsidRDefault="00D67B92" w:rsidP="00D67B92">
      <w:pPr>
        <w:widowControl w:val="0"/>
        <w:numPr>
          <w:ilvl w:val="0"/>
          <w:numId w:val="8"/>
        </w:numPr>
        <w:suppressAutoHyphens/>
        <w:autoSpaceDE w:val="0"/>
        <w:jc w:val="both"/>
        <w:rPr>
          <w:sz w:val="24"/>
          <w:szCs w:val="24"/>
        </w:rPr>
      </w:pPr>
      <w:r w:rsidRPr="00681A43">
        <w:rPr>
          <w:sz w:val="28"/>
          <w:szCs w:val="28"/>
        </w:rPr>
        <w:t>в обычном размере;</w:t>
      </w:r>
    </w:p>
    <w:p w:rsidR="00D67B92" w:rsidRPr="00681A43" w:rsidRDefault="00D67B92" w:rsidP="00D67B92">
      <w:pPr>
        <w:widowControl w:val="0"/>
        <w:numPr>
          <w:ilvl w:val="0"/>
          <w:numId w:val="8"/>
        </w:numPr>
        <w:suppressAutoHyphens/>
        <w:autoSpaceDE w:val="0"/>
        <w:jc w:val="both"/>
        <w:rPr>
          <w:sz w:val="24"/>
          <w:szCs w:val="24"/>
        </w:rPr>
      </w:pPr>
      <w:r w:rsidRPr="00681A43">
        <w:rPr>
          <w:sz w:val="28"/>
          <w:szCs w:val="28"/>
        </w:rPr>
        <w:t>на детей одиноких матерей;</w:t>
      </w:r>
    </w:p>
    <w:p w:rsidR="00D67B92" w:rsidRPr="00681A43" w:rsidRDefault="00D67B92" w:rsidP="00D67B92">
      <w:pPr>
        <w:widowControl w:val="0"/>
        <w:numPr>
          <w:ilvl w:val="0"/>
          <w:numId w:val="8"/>
        </w:numPr>
        <w:suppressAutoHyphens/>
        <w:autoSpaceDE w:val="0"/>
        <w:jc w:val="both"/>
        <w:rPr>
          <w:sz w:val="24"/>
          <w:szCs w:val="24"/>
        </w:rPr>
      </w:pPr>
      <w:r w:rsidRPr="00681A43">
        <w:rPr>
          <w:sz w:val="28"/>
          <w:szCs w:val="28"/>
        </w:rPr>
        <w:t>на детей из многодетных семей;</w:t>
      </w:r>
    </w:p>
    <w:p w:rsidR="00D67B92" w:rsidRPr="00681A43" w:rsidRDefault="00D67B92" w:rsidP="00D67B92">
      <w:pPr>
        <w:widowControl w:val="0"/>
        <w:numPr>
          <w:ilvl w:val="0"/>
          <w:numId w:val="8"/>
        </w:numPr>
        <w:tabs>
          <w:tab w:val="left" w:pos="720"/>
        </w:tabs>
        <w:suppressAutoHyphens/>
        <w:autoSpaceDE w:val="0"/>
        <w:jc w:val="both"/>
        <w:rPr>
          <w:sz w:val="24"/>
          <w:szCs w:val="24"/>
        </w:rPr>
      </w:pPr>
      <w:r w:rsidRPr="00681A43">
        <w:rPr>
          <w:sz w:val="28"/>
          <w:szCs w:val="28"/>
        </w:rPr>
        <w:t>на детей-инвалидов и детей, родители которых уклоняются от уплаты алиментов;</w:t>
      </w:r>
    </w:p>
    <w:p w:rsidR="00D67B92" w:rsidRPr="00681A43" w:rsidRDefault="00D67B92" w:rsidP="00D67B92">
      <w:pPr>
        <w:widowControl w:val="0"/>
        <w:numPr>
          <w:ilvl w:val="0"/>
          <w:numId w:val="8"/>
        </w:numPr>
        <w:suppressAutoHyphens/>
        <w:autoSpaceDE w:val="0"/>
        <w:jc w:val="both"/>
        <w:rPr>
          <w:sz w:val="24"/>
          <w:szCs w:val="24"/>
        </w:rPr>
      </w:pPr>
      <w:r w:rsidRPr="00681A43">
        <w:rPr>
          <w:sz w:val="28"/>
          <w:szCs w:val="28"/>
        </w:rPr>
        <w:t>на детей военнослужащих, проходящих военную службу по призыву.</w:t>
      </w:r>
    </w:p>
    <w:p w:rsidR="00D67B92" w:rsidRPr="00681A43" w:rsidRDefault="00D67B92" w:rsidP="00D67B92">
      <w:pPr>
        <w:widowControl w:val="0"/>
        <w:suppressAutoHyphens/>
        <w:autoSpaceDE w:val="0"/>
        <w:ind w:firstLine="540"/>
        <w:jc w:val="both"/>
        <w:rPr>
          <w:sz w:val="24"/>
          <w:szCs w:val="24"/>
        </w:rPr>
      </w:pPr>
      <w:r w:rsidRPr="00681A43">
        <w:rPr>
          <w:sz w:val="28"/>
          <w:szCs w:val="28"/>
        </w:rPr>
        <w:t>Дополнительно выделена категория детей-инвалидов одиноких матерей.</w:t>
      </w:r>
    </w:p>
    <w:p w:rsidR="00D67B92" w:rsidRPr="00681A43" w:rsidRDefault="00D67B92" w:rsidP="00D67B92">
      <w:pPr>
        <w:widowControl w:val="0"/>
        <w:suppressAutoHyphens/>
        <w:autoSpaceDE w:val="0"/>
        <w:ind w:firstLine="540"/>
        <w:jc w:val="both"/>
        <w:rPr>
          <w:sz w:val="24"/>
          <w:szCs w:val="24"/>
        </w:rPr>
      </w:pPr>
      <w:r w:rsidRPr="00681A43">
        <w:rPr>
          <w:sz w:val="28"/>
          <w:szCs w:val="28"/>
        </w:rPr>
        <w:t>По состоянию на 1 января 2015 года численность получателей ежемесячного пособия - 1035 человек</w:t>
      </w:r>
      <w:proofErr w:type="gramStart"/>
      <w:r w:rsidRPr="00681A43">
        <w:rPr>
          <w:sz w:val="28"/>
          <w:szCs w:val="28"/>
        </w:rPr>
        <w:t xml:space="preserve"> .</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Наряду с существующими мерами социальной поддержки многодетных семей с января 2013 года осуществляется выплата регионального материнского (семейного) капитала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widowControl w:val="0"/>
        <w:suppressAutoHyphens/>
        <w:autoSpaceDE w:val="0"/>
        <w:ind w:firstLine="540"/>
        <w:jc w:val="both"/>
        <w:rPr>
          <w:sz w:val="24"/>
          <w:szCs w:val="24"/>
        </w:rPr>
      </w:pPr>
      <w:r w:rsidRPr="00681A43">
        <w:rPr>
          <w:sz w:val="28"/>
          <w:szCs w:val="28"/>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Доля детей-сирот и детей, оставшихся без попечения родителей, от общей численности детского населения в </w:t>
      </w:r>
      <w:proofErr w:type="spellStart"/>
      <w:r w:rsidRPr="00681A43">
        <w:rPr>
          <w:sz w:val="28"/>
          <w:szCs w:val="28"/>
        </w:rPr>
        <w:t>Ровеньском</w:t>
      </w:r>
      <w:proofErr w:type="spellEnd"/>
      <w:r w:rsidRPr="00681A43">
        <w:rPr>
          <w:sz w:val="28"/>
          <w:szCs w:val="28"/>
        </w:rPr>
        <w:t xml:space="preserve"> районе на 1 января 2014 года составила 0,47 процента. Динамика доли детей-сирот и детей, оставшихся без попечения родителей, является одним из показателей оценки деятельности органов исполнительной власти.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Существующая законодательная база, материальная поддержка замещающих семей, а также реализуемые </w:t>
      </w:r>
      <w:proofErr w:type="gramStart"/>
      <w:r w:rsidRPr="00681A43">
        <w:rPr>
          <w:sz w:val="28"/>
          <w:szCs w:val="28"/>
        </w:rPr>
        <w:t>мероприятия</w:t>
      </w:r>
      <w:proofErr w:type="gramEnd"/>
      <w:r w:rsidRPr="00681A43">
        <w:rPr>
          <w:sz w:val="28"/>
          <w:szCs w:val="28"/>
        </w:rPr>
        <w:t xml:space="preserve"> направленные на развитие семейных форм устройства, способствуют увеличению количества детей, оставшихся без попечения родителей, ежегодно передаваемых в семьи. В течение последних 6 лет количество детей, ежегодно устраиваемых в семьи, превышает число выявленных. По итогам 2013 года 86 процентов детей-сирот, детей, оставшихся без</w:t>
      </w:r>
      <w:r w:rsidRPr="00681A43">
        <w:rPr>
          <w:sz w:val="24"/>
          <w:szCs w:val="24"/>
        </w:rPr>
        <w:t xml:space="preserve"> </w:t>
      </w:r>
      <w:r w:rsidRPr="00681A43">
        <w:rPr>
          <w:sz w:val="28"/>
          <w:szCs w:val="28"/>
        </w:rPr>
        <w:t>попечения родителей, проживающих на территории района, воспитываются в семьях граждан.</w:t>
      </w:r>
    </w:p>
    <w:p w:rsidR="00D67B92" w:rsidRPr="00681A43" w:rsidRDefault="00D67B92" w:rsidP="00D67B92">
      <w:pPr>
        <w:widowControl w:val="0"/>
        <w:suppressAutoHyphens/>
        <w:autoSpaceDE w:val="0"/>
        <w:ind w:firstLine="540"/>
        <w:jc w:val="both"/>
        <w:rPr>
          <w:sz w:val="24"/>
          <w:szCs w:val="24"/>
        </w:rPr>
      </w:pPr>
      <w:r w:rsidRPr="00681A43">
        <w:rPr>
          <w:sz w:val="28"/>
          <w:szCs w:val="28"/>
        </w:rPr>
        <w:lastRenderedPageBreak/>
        <w:t>В районе,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На каждого ребенка, воспитывающегося в семьях опекунов (попечителей), приемных семьях ежемесячно выплачивается денежное содержание. По состоянию на 1 января  2015 года в районе создано 8 приемных семей, в которых воспитывается 12 детей-сирот и детей, оставшихся без попечения родителей.</w:t>
      </w:r>
    </w:p>
    <w:p w:rsidR="00D67B92" w:rsidRPr="00681A43" w:rsidRDefault="00D67B92" w:rsidP="00D67B92">
      <w:pPr>
        <w:widowControl w:val="0"/>
        <w:suppressAutoHyphens/>
        <w:autoSpaceDE w:val="0"/>
        <w:ind w:firstLine="540"/>
        <w:jc w:val="both"/>
        <w:rPr>
          <w:sz w:val="24"/>
          <w:szCs w:val="24"/>
        </w:rPr>
      </w:pPr>
      <w:r w:rsidRPr="00681A43">
        <w:rPr>
          <w:sz w:val="28"/>
          <w:szCs w:val="28"/>
        </w:rPr>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вознаграждения, причитающегося приемным родителям,  в месяц.</w:t>
      </w: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 xml:space="preserve">В  нашем районе все специалисты, ответственные  за помощь семье и несовершеннолетним, в том числе детям-сиротам и детям, оставшимся без попечения родителей, находятся в  структуре управления социальной защиты населения, что позволяет более эффективно осуществлять работу по ранней профилактике семейного неблагополучия, преодолению социального сиротства и устройству детей, оставшихся без попечения родителей, в семьи граждан и </w:t>
      </w:r>
      <w:proofErr w:type="spellStart"/>
      <w:r w:rsidRPr="00681A43">
        <w:rPr>
          <w:sz w:val="28"/>
          <w:szCs w:val="28"/>
        </w:rPr>
        <w:t>интернатные</w:t>
      </w:r>
      <w:proofErr w:type="spellEnd"/>
      <w:r w:rsidRPr="00681A43">
        <w:rPr>
          <w:sz w:val="28"/>
          <w:szCs w:val="28"/>
        </w:rPr>
        <w:t xml:space="preserve">  учреждения.</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 целью профилактики вторичного сиротства в районе особое внимание уделяется подготовке воспитанников детского дома к самостоятельной жизни и </w:t>
      </w:r>
      <w:proofErr w:type="spellStart"/>
      <w:r w:rsidRPr="00681A43">
        <w:rPr>
          <w:sz w:val="28"/>
          <w:szCs w:val="28"/>
        </w:rPr>
        <w:t>постинтернатному</w:t>
      </w:r>
      <w:proofErr w:type="spellEnd"/>
      <w:r w:rsidRPr="00681A43">
        <w:rPr>
          <w:sz w:val="28"/>
          <w:szCs w:val="28"/>
        </w:rPr>
        <w:t xml:space="preserve"> сопровождению выпускников. </w:t>
      </w:r>
      <w:proofErr w:type="spellStart"/>
      <w:r w:rsidRPr="00681A43">
        <w:rPr>
          <w:sz w:val="28"/>
          <w:szCs w:val="28"/>
        </w:rPr>
        <w:t>Постинтернатное</w:t>
      </w:r>
      <w:proofErr w:type="spellEnd"/>
      <w:r w:rsidRPr="00681A43">
        <w:rPr>
          <w:sz w:val="28"/>
          <w:szCs w:val="28"/>
        </w:rPr>
        <w:t xml:space="preserve"> сопровождение направлено на социализацию выпускников учреждений начального и среднего профессионального образования.</w:t>
      </w:r>
    </w:p>
    <w:p w:rsidR="00D67B92" w:rsidRPr="00681A43" w:rsidRDefault="00D67B92" w:rsidP="00D67B92">
      <w:pPr>
        <w:widowControl w:val="0"/>
        <w:suppressAutoHyphens/>
        <w:autoSpaceDE w:val="0"/>
        <w:ind w:firstLine="540"/>
        <w:jc w:val="both"/>
        <w:rPr>
          <w:sz w:val="24"/>
          <w:szCs w:val="24"/>
        </w:rPr>
      </w:pPr>
      <w:r w:rsidRPr="00681A43">
        <w:rPr>
          <w:sz w:val="28"/>
          <w:szCs w:val="28"/>
        </w:rPr>
        <w:t>Государственное регулирование деятельности по опеке и попечительству обеспечивает и исполнение государственных социальных обязательств по обеспечению жильем указанной категории граждан.</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 1 января 2011 года на территории района реализуется </w:t>
      </w:r>
      <w:hyperlink r:id="rId65" w:history="1">
        <w:r w:rsidRPr="00681A43">
          <w:rPr>
            <w:sz w:val="28"/>
            <w:szCs w:val="28"/>
          </w:rPr>
          <w:t>постановление</w:t>
        </w:r>
      </w:hyperlink>
      <w:r w:rsidRPr="00681A43">
        <w:rPr>
          <w:sz w:val="28"/>
          <w:szCs w:val="28"/>
        </w:rPr>
        <w:t xml:space="preserve"> Правительства области от 30 августа 2010 года N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D67B92" w:rsidRPr="00681A43" w:rsidRDefault="00D67B92" w:rsidP="00D67B92">
      <w:pPr>
        <w:widowControl w:val="0"/>
        <w:suppressAutoHyphens/>
        <w:autoSpaceDE w:val="0"/>
        <w:ind w:firstLine="540"/>
        <w:jc w:val="both"/>
        <w:rPr>
          <w:sz w:val="24"/>
          <w:szCs w:val="24"/>
        </w:rPr>
      </w:pPr>
      <w:r w:rsidRPr="00681A43">
        <w:rPr>
          <w:sz w:val="28"/>
          <w:szCs w:val="28"/>
        </w:rPr>
        <w:t>В соответствии с указанным постановлением детям-сиротам и детям, оставшимся без попечения родителей, имеющим закрепленные жилые помещения, осуществляются ежемесячные денежные  выплаты  на оплату коммунальных услуг и содержание жилья. На  2015 год запланирован ремонт 1 жилого помещения.</w:t>
      </w:r>
    </w:p>
    <w:p w:rsidR="00D67B92" w:rsidRPr="00681A43" w:rsidRDefault="00D67B92" w:rsidP="00D67B92">
      <w:pPr>
        <w:widowControl w:val="0"/>
        <w:suppressAutoHyphens/>
        <w:autoSpaceDE w:val="0"/>
        <w:ind w:firstLine="540"/>
        <w:jc w:val="both"/>
        <w:rPr>
          <w:sz w:val="24"/>
          <w:szCs w:val="24"/>
        </w:rPr>
      </w:pPr>
      <w:r w:rsidRPr="00681A43">
        <w:rPr>
          <w:sz w:val="28"/>
          <w:szCs w:val="28"/>
        </w:rPr>
        <w:t>В районе проводится системная работа, направленная на социальную поддержку многодетных семей, повышение их статуса. По состоянию на 1 января 2014 года в районе проживают 262 многодетных семьи, в них воспитываются 878 детей.</w:t>
      </w:r>
    </w:p>
    <w:p w:rsidR="00D67B92" w:rsidRPr="00BE528A" w:rsidRDefault="00D67B92" w:rsidP="00D67B92">
      <w:pPr>
        <w:widowControl w:val="0"/>
        <w:suppressAutoHyphens/>
        <w:autoSpaceDE w:val="0"/>
        <w:ind w:firstLine="540"/>
        <w:jc w:val="both"/>
        <w:rPr>
          <w:color w:val="000000" w:themeColor="text1"/>
          <w:sz w:val="24"/>
          <w:szCs w:val="24"/>
        </w:rPr>
      </w:pPr>
      <w:r w:rsidRPr="00681A43">
        <w:rPr>
          <w:sz w:val="28"/>
          <w:szCs w:val="28"/>
        </w:rPr>
        <w:lastRenderedPageBreak/>
        <w:t xml:space="preserve">В соответствии с Социальным </w:t>
      </w:r>
      <w:hyperlink r:id="rId66" w:history="1">
        <w:r w:rsidRPr="00BE528A">
          <w:rPr>
            <w:color w:val="000000" w:themeColor="text1"/>
            <w:sz w:val="28"/>
            <w:szCs w:val="28"/>
          </w:rPr>
          <w:t>кодексом</w:t>
        </w:r>
      </w:hyperlink>
      <w:r w:rsidRPr="00BE528A">
        <w:rPr>
          <w:color w:val="000000" w:themeColor="text1"/>
          <w:sz w:val="28"/>
          <w:szCs w:val="28"/>
        </w:rPr>
        <w:t xml:space="preserve"> Белгородской области многодетным семьям предоставляются меры социальной поддержки.</w:t>
      </w:r>
    </w:p>
    <w:p w:rsidR="00D67B92" w:rsidRPr="00BE528A" w:rsidRDefault="00D67B92" w:rsidP="00D67B92">
      <w:pPr>
        <w:widowControl w:val="0"/>
        <w:suppressAutoHyphens/>
        <w:autoSpaceDE w:val="0"/>
        <w:ind w:firstLine="540"/>
        <w:jc w:val="both"/>
        <w:rPr>
          <w:color w:val="000000" w:themeColor="text1"/>
          <w:sz w:val="24"/>
          <w:szCs w:val="24"/>
        </w:rPr>
      </w:pPr>
      <w:proofErr w:type="gramStart"/>
      <w:r w:rsidRPr="00BE528A">
        <w:rPr>
          <w:color w:val="000000" w:themeColor="text1"/>
          <w:sz w:val="28"/>
          <w:szCs w:val="28"/>
        </w:rPr>
        <w:t xml:space="preserve">В 2013 году в рамках </w:t>
      </w:r>
      <w:hyperlink r:id="rId67" w:history="1">
        <w:r w:rsidRPr="00BE528A">
          <w:rPr>
            <w:color w:val="000000" w:themeColor="text1"/>
            <w:sz w:val="28"/>
            <w:szCs w:val="28"/>
          </w:rPr>
          <w:t>постановления</w:t>
        </w:r>
      </w:hyperlink>
      <w:r w:rsidRPr="00BE528A">
        <w:rPr>
          <w:color w:val="000000" w:themeColor="text1"/>
          <w:sz w:val="28"/>
          <w:szCs w:val="28"/>
        </w:rPr>
        <w:t xml:space="preserve"> Правительства Белгородской области от 27 февраля 2006 года N 41-пп "О расходовании и учете субвенций областного фонда компенсаций на социальную поддержку многодетных семей" было израсходовано на эти цели 3408 тыс. рублей, из них на организацию льготного питания 392 школьников – 3323,3 тыс. рублей, на обеспечение школьной формой 45 первоклассников - 72630 рублей, на обеспечение бесплатным проездом</w:t>
      </w:r>
      <w:proofErr w:type="gramEnd"/>
      <w:r w:rsidRPr="00BE528A">
        <w:rPr>
          <w:color w:val="000000" w:themeColor="text1"/>
          <w:sz w:val="28"/>
          <w:szCs w:val="28"/>
        </w:rPr>
        <w:t xml:space="preserve"> 15 школьников из многодетных семей к месту учебы и обратно – 12,1 тыс. рублей.</w:t>
      </w:r>
    </w:p>
    <w:p w:rsidR="00D67B92" w:rsidRPr="00681A43" w:rsidRDefault="00D67B92" w:rsidP="00D67B92">
      <w:pPr>
        <w:widowControl w:val="0"/>
        <w:suppressAutoHyphens/>
        <w:autoSpaceDE w:val="0"/>
        <w:ind w:firstLine="540"/>
        <w:jc w:val="both"/>
        <w:rPr>
          <w:sz w:val="24"/>
          <w:szCs w:val="24"/>
        </w:rPr>
      </w:pPr>
      <w:r w:rsidRPr="00BE528A">
        <w:rPr>
          <w:color w:val="000000" w:themeColor="text1"/>
          <w:sz w:val="28"/>
          <w:szCs w:val="28"/>
        </w:rPr>
        <w:t xml:space="preserve">В соответствии с </w:t>
      </w:r>
      <w:hyperlink r:id="rId68" w:history="1">
        <w:r w:rsidRPr="00BE528A">
          <w:rPr>
            <w:color w:val="000000" w:themeColor="text1"/>
            <w:sz w:val="28"/>
            <w:szCs w:val="28"/>
          </w:rPr>
          <w:t>законом</w:t>
        </w:r>
      </w:hyperlink>
      <w:r w:rsidRPr="00BE528A">
        <w:rPr>
          <w:color w:val="000000" w:themeColor="text1"/>
          <w:sz w:val="28"/>
          <w:szCs w:val="28"/>
        </w:rPr>
        <w:t xml:space="preserve"> Белгород</w:t>
      </w:r>
      <w:r w:rsidRPr="00681A43">
        <w:rPr>
          <w:sz w:val="28"/>
          <w:szCs w:val="28"/>
        </w:rPr>
        <w:t>ской области от 8 ноября 2011 года N 74 "О предоставлении земельных участков многодетным семьям" семьям, имеющим трех и более детей, предоставляются бесплатные земельные участки.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На основании </w:t>
      </w:r>
      <w:proofErr w:type="gramStart"/>
      <w:r w:rsidRPr="00681A43">
        <w:rPr>
          <w:sz w:val="28"/>
          <w:szCs w:val="28"/>
        </w:rPr>
        <w:t>вышеизложенного</w:t>
      </w:r>
      <w:proofErr w:type="gramEnd"/>
      <w:r w:rsidRPr="00681A43">
        <w:rPr>
          <w:sz w:val="28"/>
          <w:szCs w:val="28"/>
        </w:rPr>
        <w:t xml:space="preserve"> можно выделить следующие проблемы:</w:t>
      </w:r>
    </w:p>
    <w:p w:rsidR="00D67B92" w:rsidRPr="00681A43" w:rsidRDefault="00D67B92" w:rsidP="00D67B92">
      <w:pPr>
        <w:widowControl w:val="0"/>
        <w:suppressAutoHyphens/>
        <w:autoSpaceDE w:val="0"/>
        <w:ind w:firstLine="540"/>
        <w:jc w:val="both"/>
        <w:rPr>
          <w:sz w:val="24"/>
          <w:szCs w:val="24"/>
        </w:rPr>
      </w:pPr>
      <w:r w:rsidRPr="00681A43">
        <w:rPr>
          <w:sz w:val="28"/>
          <w:szCs w:val="28"/>
        </w:rPr>
        <w:t>- необходимость оказания социальной помощи семьям с детьми в связи с высоким риском бедности при рождении детей;</w:t>
      </w:r>
    </w:p>
    <w:p w:rsidR="00D67B92" w:rsidRPr="00681A43" w:rsidRDefault="00D67B92" w:rsidP="00D67B92">
      <w:pPr>
        <w:widowControl w:val="0"/>
        <w:suppressAutoHyphens/>
        <w:autoSpaceDE w:val="0"/>
        <w:ind w:firstLine="540"/>
        <w:jc w:val="both"/>
        <w:rPr>
          <w:sz w:val="24"/>
          <w:szCs w:val="24"/>
        </w:rPr>
      </w:pPr>
      <w:r w:rsidRPr="00681A43">
        <w:rPr>
          <w:sz w:val="28"/>
          <w:szCs w:val="28"/>
        </w:rPr>
        <w:t>- 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дальнейшее развитие системы </w:t>
      </w:r>
      <w:proofErr w:type="spellStart"/>
      <w:r w:rsidRPr="00681A43">
        <w:rPr>
          <w:sz w:val="28"/>
          <w:szCs w:val="28"/>
        </w:rPr>
        <w:t>постинтернатного</w:t>
      </w:r>
      <w:proofErr w:type="spellEnd"/>
      <w:r w:rsidRPr="00681A43">
        <w:rPr>
          <w:sz w:val="28"/>
          <w:szCs w:val="28"/>
        </w:rPr>
        <w:t xml:space="preserve"> сопровождений детей-сирот и лиц из их числа;</w:t>
      </w:r>
    </w:p>
    <w:p w:rsidR="00D67B92" w:rsidRPr="00681A43" w:rsidRDefault="00D67B92" w:rsidP="00D67B92">
      <w:pPr>
        <w:widowControl w:val="0"/>
        <w:suppressAutoHyphens/>
        <w:autoSpaceDE w:val="0"/>
        <w:ind w:firstLine="540"/>
        <w:jc w:val="both"/>
        <w:rPr>
          <w:sz w:val="24"/>
          <w:szCs w:val="24"/>
        </w:rPr>
      </w:pPr>
      <w:r w:rsidRPr="00681A43">
        <w:rPr>
          <w:sz w:val="28"/>
          <w:szCs w:val="28"/>
        </w:rPr>
        <w:t>- высокая иждивенческая нагрузка в многодетных семьях.</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t>2. Цель, задачи, сроки и этапы реализации подпрограммы 3</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С учетом программных целей </w:t>
      </w:r>
      <w:proofErr w:type="spellStart"/>
      <w:r w:rsidRPr="00681A43">
        <w:rPr>
          <w:sz w:val="28"/>
          <w:szCs w:val="28"/>
        </w:rPr>
        <w:t>Ровеньского</w:t>
      </w:r>
      <w:proofErr w:type="spellEnd"/>
      <w:r w:rsidRPr="00681A43">
        <w:rPr>
          <w:sz w:val="28"/>
          <w:szCs w:val="28"/>
        </w:rPr>
        <w:t xml:space="preserve"> района определена цель подпрограммы 3 - обеспечение социальной и экономической устойчивости семьи и детей, реализация права ребенка жить и воспитываться в семье.</w:t>
      </w:r>
    </w:p>
    <w:p w:rsidR="00D67B92" w:rsidRPr="00681A43" w:rsidRDefault="00D67B92" w:rsidP="00D67B92">
      <w:pPr>
        <w:widowControl w:val="0"/>
        <w:suppressAutoHyphens/>
        <w:autoSpaceDE w:val="0"/>
        <w:ind w:firstLine="540"/>
        <w:jc w:val="both"/>
        <w:rPr>
          <w:sz w:val="24"/>
          <w:szCs w:val="24"/>
        </w:rPr>
      </w:pPr>
      <w:r w:rsidRPr="00681A43">
        <w:rPr>
          <w:sz w:val="28"/>
          <w:szCs w:val="28"/>
        </w:rPr>
        <w:t>Достижение цели подпрограммы 3 должно быть обеспечено посредством решения следующих задач:</w:t>
      </w:r>
    </w:p>
    <w:p w:rsidR="00D67B92" w:rsidRPr="00681A43" w:rsidRDefault="00D67B92" w:rsidP="00D67B92">
      <w:pPr>
        <w:widowControl w:val="0"/>
        <w:suppressAutoHyphens/>
        <w:autoSpaceDE w:val="0"/>
        <w:jc w:val="both"/>
        <w:rPr>
          <w:sz w:val="24"/>
          <w:szCs w:val="24"/>
        </w:rPr>
      </w:pPr>
      <w:r w:rsidRPr="00681A43">
        <w:rPr>
          <w:sz w:val="28"/>
          <w:szCs w:val="28"/>
        </w:rPr>
        <w:t xml:space="preserve">        1. Осуществление социальной поддержки детей-сирот и детей, оставшихся без попечения родителей, в том числе в части устройства их в семьи.</w:t>
      </w:r>
    </w:p>
    <w:p w:rsidR="00D67B92" w:rsidRPr="00681A43" w:rsidRDefault="00D67B92" w:rsidP="00D67B92">
      <w:pPr>
        <w:widowControl w:val="0"/>
        <w:suppressAutoHyphens/>
        <w:autoSpaceDE w:val="0"/>
        <w:ind w:firstLine="540"/>
        <w:jc w:val="both"/>
        <w:rPr>
          <w:sz w:val="24"/>
          <w:szCs w:val="24"/>
        </w:rPr>
      </w:pPr>
      <w:r w:rsidRPr="00681A43">
        <w:rPr>
          <w:sz w:val="28"/>
          <w:szCs w:val="28"/>
        </w:rPr>
        <w:t>2. Повышение престижа многодетных семей</w:t>
      </w:r>
    </w:p>
    <w:p w:rsidR="00D67B92" w:rsidRPr="00681A43" w:rsidRDefault="00D67B92" w:rsidP="00D67B92">
      <w:pPr>
        <w:widowControl w:val="0"/>
        <w:suppressAutoHyphens/>
        <w:autoSpaceDE w:val="0"/>
        <w:ind w:firstLine="540"/>
        <w:jc w:val="both"/>
        <w:rPr>
          <w:sz w:val="24"/>
          <w:szCs w:val="24"/>
        </w:rPr>
      </w:pPr>
      <w:r w:rsidRPr="00681A43">
        <w:rPr>
          <w:sz w:val="28"/>
          <w:szCs w:val="28"/>
        </w:rPr>
        <w:t>Реализация подпрограммы 3 осуществляется в 2 этапа.</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1 этап  реализации 2015-2020 годы. </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2 этап  реализации 2021-2025 годы. </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D67B92" w:rsidRPr="00681A43" w:rsidRDefault="00D67B92" w:rsidP="00D67B92">
      <w:pPr>
        <w:widowControl w:val="0"/>
        <w:suppressAutoHyphens/>
        <w:autoSpaceDE w:val="0"/>
        <w:jc w:val="center"/>
        <w:rPr>
          <w:sz w:val="24"/>
          <w:szCs w:val="24"/>
        </w:rPr>
      </w:pPr>
      <w:r w:rsidRPr="00681A43">
        <w:rPr>
          <w:b/>
          <w:sz w:val="28"/>
          <w:szCs w:val="28"/>
        </w:rPr>
        <w:t>описание основных мероприятий подпрограммы 3</w:t>
      </w:r>
    </w:p>
    <w:p w:rsidR="00D67B92" w:rsidRPr="00681A43" w:rsidRDefault="00D67B92" w:rsidP="00D67B92">
      <w:pPr>
        <w:widowControl w:val="0"/>
        <w:suppressAutoHyphens/>
        <w:autoSpaceDE w:val="0"/>
        <w:ind w:firstLine="540"/>
        <w:jc w:val="both"/>
        <w:rPr>
          <w:b/>
          <w:sz w:val="28"/>
          <w:szCs w:val="28"/>
          <w:highlight w:val="red"/>
        </w:rPr>
      </w:pPr>
    </w:p>
    <w:p w:rsidR="00D67B92" w:rsidRPr="00681A43" w:rsidRDefault="00D67B92" w:rsidP="00D67B92">
      <w:pPr>
        <w:widowControl w:val="0"/>
        <w:suppressAutoHyphens/>
        <w:autoSpaceDE w:val="0"/>
        <w:ind w:firstLine="540"/>
        <w:jc w:val="both"/>
        <w:rPr>
          <w:sz w:val="24"/>
          <w:szCs w:val="24"/>
        </w:rPr>
      </w:pPr>
      <w:proofErr w:type="gramStart"/>
      <w:r w:rsidRPr="00681A43">
        <w:rPr>
          <w:sz w:val="28"/>
          <w:szCs w:val="28"/>
        </w:rPr>
        <w:t xml:space="preserve">В соответствии со </w:t>
      </w:r>
      <w:hyperlink r:id="rId69" w:history="1">
        <w:r w:rsidRPr="00BE528A">
          <w:rPr>
            <w:color w:val="000000" w:themeColor="text1"/>
            <w:sz w:val="28"/>
            <w:szCs w:val="28"/>
          </w:rPr>
          <w:t>Стратегией</w:t>
        </w:r>
      </w:hyperlink>
      <w:r w:rsidRPr="00681A43">
        <w:rPr>
          <w:sz w:val="28"/>
          <w:szCs w:val="28"/>
        </w:rPr>
        <w:t xml:space="preserve"> социально-экономического развития муниципального образования </w:t>
      </w:r>
      <w:proofErr w:type="spellStart"/>
      <w:r w:rsidRPr="00681A43">
        <w:rPr>
          <w:sz w:val="28"/>
          <w:szCs w:val="28"/>
        </w:rPr>
        <w:t>Ровеньского</w:t>
      </w:r>
      <w:proofErr w:type="spellEnd"/>
      <w:r w:rsidRPr="00681A43">
        <w:rPr>
          <w:sz w:val="28"/>
          <w:szCs w:val="28"/>
        </w:rPr>
        <w:t xml:space="preserve"> района Белгородской области  на период до 2025 года, утвержденной решением Совета депутатов  </w:t>
      </w:r>
      <w:proofErr w:type="spellStart"/>
      <w:r w:rsidRPr="00681A43">
        <w:rPr>
          <w:sz w:val="28"/>
          <w:szCs w:val="28"/>
        </w:rPr>
        <w:t>Ровеньского</w:t>
      </w:r>
      <w:proofErr w:type="spellEnd"/>
      <w:r w:rsidRPr="00681A43">
        <w:rPr>
          <w:sz w:val="28"/>
          <w:szCs w:val="28"/>
        </w:rPr>
        <w:t xml:space="preserve"> района от 5 октября 2007 года № 262 (далее - Стратегия развития района),  а также иными нормативными правовыми актами основными приоритетами направления государственной, региональной и муниципальной политики в </w:t>
      </w:r>
      <w:r w:rsidRPr="00681A43">
        <w:rPr>
          <w:sz w:val="28"/>
          <w:szCs w:val="28"/>
        </w:rPr>
        <w:lastRenderedPageBreak/>
        <w:t>отношении социальной поддержки семьи и детей определены следующие:</w:t>
      </w:r>
      <w:proofErr w:type="gramEnd"/>
    </w:p>
    <w:p w:rsidR="00D67B92" w:rsidRPr="00681A43" w:rsidRDefault="00D67B92" w:rsidP="00D67B92">
      <w:pPr>
        <w:widowControl w:val="0"/>
        <w:suppressAutoHyphens/>
        <w:autoSpaceDE w:val="0"/>
        <w:ind w:firstLine="540"/>
        <w:jc w:val="both"/>
        <w:rPr>
          <w:sz w:val="24"/>
          <w:szCs w:val="24"/>
        </w:rPr>
      </w:pPr>
      <w:r w:rsidRPr="00681A43">
        <w:rPr>
          <w:sz w:val="28"/>
          <w:szCs w:val="28"/>
        </w:rPr>
        <w:t>- поддержка семей, принимающих на воспитание детей, оставшихся без попечения родителей;</w:t>
      </w:r>
    </w:p>
    <w:p w:rsidR="00D67B92" w:rsidRPr="00681A43" w:rsidRDefault="00D67B92" w:rsidP="00D67B92">
      <w:pPr>
        <w:widowControl w:val="0"/>
        <w:suppressAutoHyphens/>
        <w:autoSpaceDE w:val="0"/>
        <w:ind w:firstLine="540"/>
        <w:jc w:val="both"/>
        <w:rPr>
          <w:sz w:val="24"/>
          <w:szCs w:val="24"/>
        </w:rPr>
      </w:pPr>
      <w:r w:rsidRPr="00681A43">
        <w:rPr>
          <w:sz w:val="28"/>
          <w:szCs w:val="28"/>
        </w:rPr>
        <w:t>- профилактика семейного неблагополучия и социального сиротства, обеспечение защиты прав и законных интересов детей.</w:t>
      </w:r>
    </w:p>
    <w:p w:rsidR="00D67B92" w:rsidRPr="00681A43" w:rsidRDefault="00D67B92" w:rsidP="00D67B92">
      <w:pPr>
        <w:widowControl w:val="0"/>
        <w:suppressAutoHyphens/>
        <w:autoSpaceDE w:val="0"/>
        <w:ind w:firstLine="540"/>
        <w:jc w:val="both"/>
        <w:rPr>
          <w:sz w:val="24"/>
          <w:szCs w:val="24"/>
        </w:rPr>
      </w:pPr>
      <w:r w:rsidRPr="00681A43">
        <w:rPr>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D67B92" w:rsidRPr="00681A43" w:rsidRDefault="00D67B92" w:rsidP="00D67B92">
      <w:pPr>
        <w:widowControl w:val="0"/>
        <w:suppressAutoHyphens/>
        <w:autoSpaceDE w:val="0"/>
        <w:ind w:firstLine="540"/>
        <w:jc w:val="both"/>
        <w:rPr>
          <w:sz w:val="24"/>
          <w:szCs w:val="24"/>
        </w:rPr>
      </w:pPr>
      <w:r w:rsidRPr="00681A43">
        <w:rPr>
          <w:sz w:val="28"/>
          <w:szCs w:val="28"/>
        </w:rPr>
        <w:t>В связи с этим решение поставленных задач будет способствовать:</w:t>
      </w:r>
    </w:p>
    <w:p w:rsidR="00D67B92" w:rsidRPr="00681A43" w:rsidRDefault="00D67B92" w:rsidP="00D67B92">
      <w:pPr>
        <w:widowControl w:val="0"/>
        <w:suppressAutoHyphens/>
        <w:autoSpaceDE w:val="0"/>
        <w:ind w:firstLine="540"/>
        <w:jc w:val="both"/>
        <w:rPr>
          <w:sz w:val="24"/>
          <w:szCs w:val="24"/>
        </w:rPr>
      </w:pPr>
      <w:r w:rsidRPr="00681A43">
        <w:rPr>
          <w:sz w:val="28"/>
          <w:szCs w:val="28"/>
        </w:rPr>
        <w:t>- поддержанию традиции уважительного и бережного отношения к родителям, укреплению института семьи;</w:t>
      </w:r>
    </w:p>
    <w:p w:rsidR="00D67B92" w:rsidRPr="00681A43" w:rsidRDefault="00D67B92" w:rsidP="00D67B92">
      <w:pPr>
        <w:widowControl w:val="0"/>
        <w:suppressAutoHyphens/>
        <w:autoSpaceDE w:val="0"/>
        <w:ind w:firstLine="540"/>
        <w:jc w:val="both"/>
        <w:rPr>
          <w:sz w:val="24"/>
          <w:szCs w:val="24"/>
        </w:rPr>
      </w:pPr>
      <w:r w:rsidRPr="00681A43">
        <w:rPr>
          <w:sz w:val="28"/>
          <w:szCs w:val="28"/>
        </w:rPr>
        <w:t>- профилактике социального сиротства;</w:t>
      </w:r>
    </w:p>
    <w:p w:rsidR="00D67B92" w:rsidRPr="00681A43" w:rsidRDefault="00D67B92" w:rsidP="00D67B92">
      <w:pPr>
        <w:widowControl w:val="0"/>
        <w:suppressAutoHyphens/>
        <w:autoSpaceDE w:val="0"/>
        <w:ind w:firstLine="540"/>
        <w:jc w:val="both"/>
        <w:rPr>
          <w:sz w:val="24"/>
          <w:szCs w:val="24"/>
        </w:rPr>
      </w:pPr>
      <w:r w:rsidRPr="00681A43">
        <w:rPr>
          <w:sz w:val="28"/>
          <w:szCs w:val="28"/>
        </w:rPr>
        <w:t>- предоставлению семьям с детьми, многодетным семьям мер социальной поддержки;</w:t>
      </w:r>
    </w:p>
    <w:p w:rsidR="00D67B92" w:rsidRPr="00681A43" w:rsidRDefault="00D67B92" w:rsidP="00D67B92">
      <w:pPr>
        <w:widowControl w:val="0"/>
        <w:suppressAutoHyphens/>
        <w:autoSpaceDE w:val="0"/>
        <w:ind w:firstLine="540"/>
        <w:jc w:val="both"/>
        <w:rPr>
          <w:sz w:val="24"/>
          <w:szCs w:val="24"/>
        </w:rPr>
      </w:pPr>
      <w:r w:rsidRPr="00681A43">
        <w:rPr>
          <w:sz w:val="28"/>
          <w:szCs w:val="28"/>
        </w:rPr>
        <w:t>- предоставлению детям-сиротам, замещающим семьям мер социальной поддержки в полном объеме;</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социализации выпускников </w:t>
      </w:r>
      <w:proofErr w:type="spellStart"/>
      <w:r w:rsidRPr="00681A43">
        <w:rPr>
          <w:sz w:val="28"/>
          <w:szCs w:val="28"/>
        </w:rPr>
        <w:t>интернатных</w:t>
      </w:r>
      <w:proofErr w:type="spellEnd"/>
      <w:r w:rsidRPr="00681A43">
        <w:rPr>
          <w:sz w:val="28"/>
          <w:szCs w:val="28"/>
        </w:rPr>
        <w:t xml:space="preserve"> учреждений;</w:t>
      </w:r>
    </w:p>
    <w:p w:rsidR="00D67B92" w:rsidRPr="00681A43" w:rsidRDefault="00D67B92" w:rsidP="00D67B92">
      <w:pPr>
        <w:widowControl w:val="0"/>
        <w:suppressAutoHyphens/>
        <w:autoSpaceDE w:val="0"/>
        <w:ind w:firstLine="540"/>
        <w:jc w:val="both"/>
        <w:rPr>
          <w:sz w:val="24"/>
          <w:szCs w:val="24"/>
        </w:rPr>
      </w:pPr>
      <w:r w:rsidRPr="00681A43">
        <w:rPr>
          <w:sz w:val="28"/>
          <w:szCs w:val="28"/>
        </w:rPr>
        <w:t>- воспитанию нетерпимого отношения к жестокому обращению с детьми.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w:t>
      </w:r>
      <w:proofErr w:type="gramStart"/>
      <w:r w:rsidRPr="00681A43">
        <w:rPr>
          <w:sz w:val="28"/>
          <w:szCs w:val="28"/>
        </w:rPr>
        <w:t>на</w:t>
      </w:r>
      <w:proofErr w:type="gramEnd"/>
      <w:r w:rsidRPr="00681A43">
        <w:rPr>
          <w:sz w:val="28"/>
          <w:szCs w:val="28"/>
        </w:rPr>
        <w:t>:</w:t>
      </w:r>
    </w:p>
    <w:p w:rsidR="00D67B92" w:rsidRPr="00681A43" w:rsidRDefault="00D67B92" w:rsidP="00D67B92">
      <w:pPr>
        <w:widowControl w:val="0"/>
        <w:suppressAutoHyphens/>
        <w:autoSpaceDE w:val="0"/>
        <w:ind w:firstLine="540"/>
        <w:jc w:val="both"/>
        <w:rPr>
          <w:sz w:val="24"/>
          <w:szCs w:val="24"/>
        </w:rPr>
      </w:pPr>
      <w:r w:rsidRPr="00681A43">
        <w:rPr>
          <w:sz w:val="28"/>
          <w:szCs w:val="28"/>
        </w:rPr>
        <w:t>- разработку и распространение новых методик и технологий, направленных на сокращение детского и семейного неблагополучия, социального сиротства;</w:t>
      </w:r>
    </w:p>
    <w:p w:rsidR="00D67B92" w:rsidRPr="00681A43" w:rsidRDefault="00D67B92" w:rsidP="00D67B92">
      <w:pPr>
        <w:widowControl w:val="0"/>
        <w:suppressAutoHyphens/>
        <w:autoSpaceDE w:val="0"/>
        <w:ind w:firstLine="540"/>
        <w:jc w:val="both"/>
        <w:rPr>
          <w:sz w:val="24"/>
          <w:szCs w:val="24"/>
        </w:rPr>
      </w:pPr>
      <w:r w:rsidRPr="00681A43">
        <w:rPr>
          <w:sz w:val="28"/>
          <w:szCs w:val="28"/>
        </w:rPr>
        <w:t>- развитие социально-психологической помощи детям;</w:t>
      </w:r>
    </w:p>
    <w:p w:rsidR="00D67B92" w:rsidRPr="00681A43" w:rsidRDefault="00D67B92" w:rsidP="00D67B92">
      <w:pPr>
        <w:widowControl w:val="0"/>
        <w:suppressAutoHyphens/>
        <w:autoSpaceDE w:val="0"/>
        <w:ind w:firstLine="540"/>
        <w:jc w:val="both"/>
        <w:rPr>
          <w:sz w:val="24"/>
          <w:szCs w:val="24"/>
        </w:rPr>
      </w:pPr>
      <w:r w:rsidRPr="00681A43">
        <w:rPr>
          <w:sz w:val="28"/>
          <w:szCs w:val="28"/>
        </w:rPr>
        <w:t>- проведения районных семинаров, круглых столов, конференций со специалистами органов системы профилактики правонарушений  о передовом опыте, накопленном в других муниципальных образованиях области, субъектах Российской Федерации;</w:t>
      </w:r>
    </w:p>
    <w:p w:rsidR="00D67B92" w:rsidRPr="00681A43" w:rsidRDefault="00D67B92" w:rsidP="00D67B92">
      <w:pPr>
        <w:widowControl w:val="0"/>
        <w:suppressAutoHyphens/>
        <w:autoSpaceDE w:val="0"/>
        <w:ind w:firstLine="540"/>
        <w:jc w:val="both"/>
        <w:rPr>
          <w:sz w:val="24"/>
          <w:szCs w:val="24"/>
        </w:rPr>
      </w:pPr>
      <w:r w:rsidRPr="00681A43">
        <w:rPr>
          <w:sz w:val="28"/>
          <w:szCs w:val="28"/>
        </w:rPr>
        <w:t>- содействие обучению и повышению квалификации специалистов, непосредственно работающих с семьями и детьми;</w:t>
      </w:r>
    </w:p>
    <w:p w:rsidR="00D67B92" w:rsidRPr="00681A43" w:rsidRDefault="00D67B92" w:rsidP="00D67B92">
      <w:pPr>
        <w:widowControl w:val="0"/>
        <w:suppressAutoHyphens/>
        <w:autoSpaceDE w:val="0"/>
        <w:ind w:firstLine="540"/>
        <w:jc w:val="both"/>
        <w:rPr>
          <w:sz w:val="24"/>
          <w:szCs w:val="24"/>
        </w:rPr>
      </w:pPr>
      <w:r w:rsidRPr="00681A43">
        <w:rPr>
          <w:sz w:val="28"/>
          <w:szCs w:val="28"/>
        </w:rPr>
        <w:t>- содействие внедрению форм и методов работы, способствующих преодолению изолированности детей-инвалидов и их социальной интеграции;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сопровождение выпускников </w:t>
      </w:r>
      <w:proofErr w:type="spellStart"/>
      <w:r w:rsidRPr="00681A43">
        <w:rPr>
          <w:sz w:val="28"/>
          <w:szCs w:val="28"/>
        </w:rPr>
        <w:t>интернатных</w:t>
      </w:r>
      <w:proofErr w:type="spellEnd"/>
      <w:r w:rsidRPr="00681A43">
        <w:rPr>
          <w:sz w:val="28"/>
          <w:szCs w:val="28"/>
        </w:rPr>
        <w:t xml:space="preserve"> учреждений для детей-сирот и детей, оставшихся без попечения родителей;</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 внедрение информационных технологий для достижения целей подпрограммы. </w:t>
      </w:r>
    </w:p>
    <w:p w:rsidR="00D67B92" w:rsidRPr="00681A43" w:rsidRDefault="00D67B92" w:rsidP="00D67B92">
      <w:pPr>
        <w:widowControl w:val="0"/>
        <w:suppressAutoHyphens/>
        <w:autoSpaceDE w:val="0"/>
        <w:ind w:firstLine="540"/>
        <w:jc w:val="both"/>
        <w:rPr>
          <w:sz w:val="24"/>
          <w:szCs w:val="24"/>
        </w:rPr>
      </w:pPr>
      <w:r w:rsidRPr="00681A43">
        <w:rPr>
          <w:sz w:val="28"/>
          <w:szCs w:val="28"/>
        </w:rPr>
        <w:t>Для выполнения задачи 1 «Повышение престижа многодетных семей» необходимо реализовать следующие основные мероприятия:</w:t>
      </w:r>
    </w:p>
    <w:p w:rsidR="00D67B92" w:rsidRPr="00681A43" w:rsidRDefault="00D67B92" w:rsidP="00D67B92">
      <w:pPr>
        <w:widowControl w:val="0"/>
        <w:suppressAutoHyphens/>
        <w:autoSpaceDE w:val="0"/>
        <w:ind w:firstLine="540"/>
        <w:jc w:val="both"/>
        <w:rPr>
          <w:sz w:val="24"/>
          <w:szCs w:val="24"/>
        </w:rPr>
      </w:pPr>
      <w:r w:rsidRPr="00681A43">
        <w:rPr>
          <w:sz w:val="28"/>
          <w:szCs w:val="28"/>
        </w:rPr>
        <w:t>Основное мероприятие 3.1. «Предоставление мер социальной поддержки семьям и детям»</w:t>
      </w:r>
    </w:p>
    <w:p w:rsidR="00D67B92" w:rsidRPr="00681A43" w:rsidRDefault="00D67B92" w:rsidP="00D67B92">
      <w:pPr>
        <w:widowControl w:val="0"/>
        <w:suppressAutoHyphens/>
        <w:autoSpaceDE w:val="0"/>
        <w:ind w:firstLine="540"/>
        <w:jc w:val="both"/>
        <w:rPr>
          <w:sz w:val="24"/>
          <w:szCs w:val="24"/>
        </w:rPr>
      </w:pPr>
      <w:r w:rsidRPr="00681A43">
        <w:rPr>
          <w:sz w:val="28"/>
          <w:szCs w:val="28"/>
        </w:rPr>
        <w:t>Основное мероприятие 3.2 «Предоставление мер социальной поддержки детям-сиротам и детям, оставшимся без попечения родителей»</w:t>
      </w:r>
    </w:p>
    <w:p w:rsidR="00D67B92" w:rsidRPr="00681A43" w:rsidRDefault="00D67B92" w:rsidP="00D67B92">
      <w:pPr>
        <w:widowControl w:val="0"/>
        <w:suppressAutoHyphens/>
        <w:autoSpaceDE w:val="0"/>
        <w:ind w:firstLine="540"/>
        <w:jc w:val="both"/>
        <w:rPr>
          <w:sz w:val="28"/>
          <w:szCs w:val="28"/>
        </w:rPr>
      </w:pPr>
    </w:p>
    <w:p w:rsidR="00D67B92" w:rsidRPr="00681A43" w:rsidRDefault="00D67B92" w:rsidP="00D67B92">
      <w:pPr>
        <w:widowControl w:val="0"/>
        <w:suppressAutoHyphens/>
        <w:autoSpaceDE w:val="0"/>
        <w:jc w:val="center"/>
        <w:rPr>
          <w:sz w:val="24"/>
          <w:szCs w:val="24"/>
        </w:rPr>
      </w:pPr>
      <w:r w:rsidRPr="00681A43">
        <w:rPr>
          <w:b/>
          <w:sz w:val="28"/>
          <w:szCs w:val="28"/>
        </w:rPr>
        <w:lastRenderedPageBreak/>
        <w:t>4. Прогноз конечных результатов подпрограммы 3.</w:t>
      </w:r>
    </w:p>
    <w:p w:rsidR="00D67B92" w:rsidRPr="00681A43" w:rsidRDefault="00D67B92" w:rsidP="00D67B92">
      <w:pPr>
        <w:widowControl w:val="0"/>
        <w:suppressAutoHyphens/>
        <w:autoSpaceDE w:val="0"/>
        <w:jc w:val="center"/>
        <w:rPr>
          <w:sz w:val="24"/>
          <w:szCs w:val="24"/>
        </w:rPr>
      </w:pPr>
      <w:r w:rsidRPr="00681A43">
        <w:rPr>
          <w:b/>
          <w:sz w:val="28"/>
          <w:szCs w:val="28"/>
        </w:rPr>
        <w:t>Перечень показателей подпрограммы 3</w:t>
      </w:r>
    </w:p>
    <w:p w:rsidR="00D67B92" w:rsidRPr="00681A43" w:rsidRDefault="00D67B92" w:rsidP="00D67B92">
      <w:pPr>
        <w:widowControl w:val="0"/>
        <w:suppressAutoHyphens/>
        <w:autoSpaceDE w:val="0"/>
        <w:ind w:firstLine="540"/>
        <w:jc w:val="both"/>
        <w:rPr>
          <w:b/>
          <w:sz w:val="28"/>
          <w:szCs w:val="28"/>
        </w:rPr>
      </w:pPr>
    </w:p>
    <w:p w:rsidR="00D67B92" w:rsidRPr="00681A43" w:rsidRDefault="00D67B92" w:rsidP="00D67B92">
      <w:pPr>
        <w:widowControl w:val="0"/>
        <w:suppressAutoHyphens/>
        <w:autoSpaceDE w:val="0"/>
        <w:ind w:firstLine="540"/>
        <w:jc w:val="both"/>
        <w:rPr>
          <w:sz w:val="24"/>
          <w:szCs w:val="24"/>
        </w:rPr>
      </w:pPr>
      <w:r w:rsidRPr="00681A43">
        <w:rPr>
          <w:sz w:val="28"/>
          <w:szCs w:val="28"/>
        </w:rPr>
        <w:t>В результате реализации подпрограммы 3 планируется достижение следующих конечных результатов:</w:t>
      </w:r>
    </w:p>
    <w:p w:rsidR="00D67B92" w:rsidRPr="00681A43" w:rsidRDefault="00D67B92" w:rsidP="00D67B92">
      <w:pPr>
        <w:suppressAutoHyphens/>
        <w:jc w:val="both"/>
        <w:rPr>
          <w:sz w:val="24"/>
          <w:szCs w:val="24"/>
        </w:rPr>
      </w:pPr>
      <w:proofErr w:type="gramStart"/>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roofErr w:type="gramEnd"/>
    </w:p>
    <w:p w:rsidR="00D67B92" w:rsidRPr="00681A43" w:rsidRDefault="00D67B92" w:rsidP="00D67B92">
      <w:pPr>
        <w:widowControl w:val="0"/>
        <w:suppressAutoHyphens/>
        <w:autoSpaceDE w:val="0"/>
        <w:jc w:val="both"/>
        <w:rPr>
          <w:sz w:val="28"/>
          <w:szCs w:val="28"/>
          <w:u w:val="single"/>
        </w:rPr>
      </w:pPr>
    </w:p>
    <w:p w:rsidR="00D67B92" w:rsidRPr="00681A43" w:rsidRDefault="00D67B92" w:rsidP="00D67B92">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Default="00D67B92" w:rsidP="00D67B92">
      <w:pPr>
        <w:widowControl w:val="0"/>
        <w:suppressAutoHyphens/>
        <w:autoSpaceDE w:val="0"/>
        <w:jc w:val="both"/>
        <w:rPr>
          <w:sz w:val="28"/>
          <w:szCs w:val="28"/>
        </w:rPr>
      </w:pPr>
      <w:r w:rsidRPr="00681A43">
        <w:rPr>
          <w:sz w:val="28"/>
          <w:szCs w:val="28"/>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w:t>
      </w:r>
    </w:p>
    <w:p w:rsidR="00D67B92" w:rsidRPr="00681A43" w:rsidRDefault="00D67B92" w:rsidP="00D67B92">
      <w:pPr>
        <w:widowControl w:val="0"/>
        <w:suppressAutoHyphens/>
        <w:autoSpaceDE w:val="0"/>
        <w:jc w:val="both"/>
        <w:rPr>
          <w:sz w:val="24"/>
          <w:szCs w:val="24"/>
        </w:rPr>
      </w:pPr>
      <w:r w:rsidRPr="00681A43">
        <w:rPr>
          <w:sz w:val="28"/>
          <w:szCs w:val="28"/>
        </w:rPr>
        <w:t>оставшихся без попечения родителей, до 85 процентов в 2020 году.</w:t>
      </w:r>
    </w:p>
    <w:p w:rsidR="00D67B92" w:rsidRPr="00681A43" w:rsidRDefault="00D67B92" w:rsidP="00D67B92">
      <w:pPr>
        <w:suppressAutoHyphens/>
        <w:jc w:val="both"/>
        <w:rPr>
          <w:sz w:val="24"/>
          <w:szCs w:val="24"/>
        </w:rPr>
      </w:pPr>
      <w:proofErr w:type="gramStart"/>
      <w:r w:rsidRPr="00681A43">
        <w:rPr>
          <w:b/>
          <w:sz w:val="28"/>
          <w:szCs w:val="28"/>
          <w:u w:val="single"/>
          <w:lang w:val="en-US"/>
        </w:rPr>
        <w:t>II</w:t>
      </w:r>
      <w:r w:rsidRPr="00681A43">
        <w:rPr>
          <w:b/>
          <w:sz w:val="28"/>
          <w:szCs w:val="28"/>
          <w:u w:val="single"/>
        </w:rPr>
        <w:t xml:space="preserve"> этап с 2021-2025г.г</w:t>
      </w:r>
      <w:r w:rsidRPr="00681A43">
        <w:rPr>
          <w:sz w:val="28"/>
          <w:szCs w:val="28"/>
          <w:u w:val="single"/>
        </w:rPr>
        <w:t>.</w:t>
      </w:r>
      <w:proofErr w:type="gramEnd"/>
    </w:p>
    <w:p w:rsidR="00D67B92" w:rsidRPr="00681A43" w:rsidRDefault="00D67B92" w:rsidP="00D67B92">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D67B92" w:rsidRPr="00681A43" w:rsidRDefault="00D67B92" w:rsidP="00D67B92">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2025 году.</w:t>
      </w:r>
    </w:p>
    <w:p w:rsidR="00D67B92" w:rsidRPr="00681A43" w:rsidRDefault="00D67B92" w:rsidP="00D67B92">
      <w:pPr>
        <w:widowControl w:val="0"/>
        <w:suppressAutoHyphens/>
        <w:autoSpaceDE w:val="0"/>
        <w:ind w:firstLine="540"/>
        <w:jc w:val="both"/>
        <w:rPr>
          <w:sz w:val="24"/>
          <w:szCs w:val="24"/>
        </w:rPr>
      </w:pPr>
      <w:r w:rsidRPr="00681A43">
        <w:rPr>
          <w:sz w:val="28"/>
          <w:szCs w:val="28"/>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района.</w:t>
      </w:r>
    </w:p>
    <w:p w:rsidR="00D67B92" w:rsidRPr="00681A43" w:rsidRDefault="00D67B92" w:rsidP="00D67B92">
      <w:pPr>
        <w:widowControl w:val="0"/>
        <w:suppressAutoHyphens/>
        <w:autoSpaceDE w:val="0"/>
        <w:ind w:firstLine="540"/>
        <w:jc w:val="both"/>
        <w:rPr>
          <w:sz w:val="24"/>
          <w:szCs w:val="24"/>
        </w:rPr>
      </w:pPr>
      <w:r w:rsidRPr="00681A43">
        <w:rPr>
          <w:sz w:val="28"/>
          <w:szCs w:val="28"/>
        </w:rPr>
        <w:t>Показатели достижения цели:</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w:t>
      </w:r>
    </w:p>
    <w:p w:rsidR="00D67B92" w:rsidRPr="00681A43" w:rsidRDefault="00D67B92" w:rsidP="00D67B92">
      <w:pPr>
        <w:widowControl w:val="0"/>
        <w:suppressAutoHyphens/>
        <w:autoSpaceDE w:val="0"/>
        <w:ind w:firstLine="540"/>
        <w:jc w:val="both"/>
        <w:rPr>
          <w:sz w:val="24"/>
          <w:szCs w:val="24"/>
        </w:rPr>
      </w:pPr>
      <w:r w:rsidRPr="00681A43">
        <w:rPr>
          <w:sz w:val="28"/>
          <w:szCs w:val="28"/>
        </w:rP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в учреждения  социальной защиты населения и имеющих право на них. </w:t>
      </w:r>
    </w:p>
    <w:p w:rsidR="00BE528A" w:rsidRDefault="00D67B92" w:rsidP="00BE528A">
      <w:pPr>
        <w:widowControl w:val="0"/>
        <w:suppressAutoHyphens/>
        <w:autoSpaceDE w:val="0"/>
        <w:ind w:firstLine="540"/>
        <w:jc w:val="both"/>
        <w:rPr>
          <w:color w:val="000000" w:themeColor="text1"/>
          <w:sz w:val="24"/>
          <w:szCs w:val="24"/>
        </w:rPr>
      </w:pPr>
      <w:r w:rsidRPr="00681A43">
        <w:rPr>
          <w:sz w:val="28"/>
          <w:szCs w:val="28"/>
        </w:rPr>
        <w:t xml:space="preserve">Значения показателей по годам реализации подпрограммы 3 приведены в </w:t>
      </w:r>
      <w:hyperlink w:anchor="Par1735" w:history="1">
        <w:r w:rsidRPr="00BE528A">
          <w:rPr>
            <w:color w:val="000000" w:themeColor="text1"/>
            <w:sz w:val="28"/>
            <w:szCs w:val="28"/>
          </w:rPr>
          <w:t>приложении №1</w:t>
        </w:r>
      </w:hyperlink>
      <w:r w:rsidRPr="00BE528A">
        <w:rPr>
          <w:color w:val="000000" w:themeColor="text1"/>
          <w:sz w:val="28"/>
          <w:szCs w:val="28"/>
        </w:rPr>
        <w:t>.</w:t>
      </w:r>
    </w:p>
    <w:p w:rsidR="00D67B92" w:rsidRPr="00BE528A" w:rsidRDefault="00D67B92" w:rsidP="00BE528A">
      <w:pPr>
        <w:widowControl w:val="0"/>
        <w:suppressAutoHyphens/>
        <w:autoSpaceDE w:val="0"/>
        <w:ind w:firstLine="540"/>
        <w:jc w:val="center"/>
        <w:rPr>
          <w:color w:val="000000" w:themeColor="text1"/>
          <w:sz w:val="24"/>
          <w:szCs w:val="24"/>
        </w:rPr>
      </w:pPr>
      <w:r w:rsidRPr="00681A43">
        <w:rPr>
          <w:b/>
          <w:sz w:val="28"/>
          <w:szCs w:val="28"/>
        </w:rPr>
        <w:lastRenderedPageBreak/>
        <w:t>5. Ресурсное обеспечение подпрограммы 3</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rPr>
          <w:sz w:val="24"/>
          <w:szCs w:val="24"/>
        </w:rPr>
      </w:pPr>
      <w:r w:rsidRPr="00681A43">
        <w:rPr>
          <w:b/>
          <w:sz w:val="28"/>
          <w:szCs w:val="28"/>
          <w:u w:val="single"/>
        </w:rPr>
        <w:t>1 этап  реализации 2015-2020 годы</w:t>
      </w:r>
      <w:r w:rsidRPr="00681A43">
        <w:rPr>
          <w:sz w:val="28"/>
          <w:szCs w:val="28"/>
          <w:u w:val="single"/>
        </w:rPr>
        <w:t>.</w:t>
      </w:r>
    </w:p>
    <w:p w:rsidR="00D67B92" w:rsidRPr="00681A43" w:rsidRDefault="00D67B92" w:rsidP="00D67B92">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3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3</w:t>
      </w:r>
      <w:r>
        <w:rPr>
          <w:sz w:val="28"/>
          <w:szCs w:val="28"/>
        </w:rPr>
        <w:t>43256</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федерального бюджета составляет </w:t>
      </w:r>
      <w:r>
        <w:rPr>
          <w:sz w:val="28"/>
          <w:szCs w:val="28"/>
        </w:rPr>
        <w:t>128160</w:t>
      </w:r>
      <w:r w:rsidRPr="00681A43">
        <w:rPr>
          <w:sz w:val="28"/>
          <w:szCs w:val="28"/>
        </w:rPr>
        <w:t xml:space="preserve"> тыс. руб.</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15096</w:t>
      </w:r>
      <w:r w:rsidRPr="00681A43">
        <w:rPr>
          <w:sz w:val="28"/>
          <w:szCs w:val="28"/>
        </w:rPr>
        <w:t xml:space="preserve"> тыс. руб.,  в том числе по годам:</w:t>
      </w:r>
    </w:p>
    <w:p w:rsidR="00D67B92" w:rsidRPr="00681A43" w:rsidRDefault="00D67B92" w:rsidP="00D67B92">
      <w:pPr>
        <w:widowControl w:val="0"/>
        <w:suppressAutoHyphens/>
        <w:autoSpaceDE w:val="0"/>
        <w:jc w:val="both"/>
        <w:rPr>
          <w:sz w:val="24"/>
          <w:szCs w:val="24"/>
        </w:rPr>
      </w:pPr>
      <w:r w:rsidRPr="00681A43">
        <w:rPr>
          <w:sz w:val="28"/>
          <w:szCs w:val="28"/>
        </w:rPr>
        <w:t>2015 год – 28757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2016 год – 35091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2017 год – 41243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2018 год –</w:t>
      </w:r>
      <w:r>
        <w:rPr>
          <w:sz w:val="28"/>
          <w:szCs w:val="28"/>
        </w:rPr>
        <w:t>43357</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sidRPr="00681A43">
        <w:rPr>
          <w:sz w:val="28"/>
          <w:szCs w:val="28"/>
        </w:rPr>
        <w:t>2019 год – 30681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4"/>
          <w:szCs w:val="24"/>
        </w:rPr>
      </w:pPr>
      <w:r>
        <w:rPr>
          <w:sz w:val="28"/>
          <w:szCs w:val="28"/>
        </w:rPr>
        <w:t>2020 год – 35967,3</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D67B92" w:rsidRPr="00681A43" w:rsidRDefault="00D67B92" w:rsidP="00D67B92">
      <w:pPr>
        <w:widowControl w:val="0"/>
        <w:suppressAutoHyphens/>
        <w:autoSpaceDE w:val="0"/>
        <w:jc w:val="both"/>
        <w:rPr>
          <w:sz w:val="28"/>
          <w:szCs w:val="28"/>
        </w:rPr>
      </w:pPr>
    </w:p>
    <w:p w:rsidR="00D67B92" w:rsidRPr="00681A43" w:rsidRDefault="00D67B92" w:rsidP="00D67B92">
      <w:pPr>
        <w:widowControl w:val="0"/>
        <w:suppressAutoHyphens/>
        <w:autoSpaceDE w:val="0"/>
        <w:jc w:val="both"/>
        <w:rPr>
          <w:sz w:val="24"/>
          <w:szCs w:val="24"/>
        </w:rPr>
      </w:pPr>
      <w:proofErr w:type="gramStart"/>
      <w:r w:rsidRPr="00681A43">
        <w:rPr>
          <w:b/>
          <w:sz w:val="28"/>
          <w:szCs w:val="28"/>
          <w:u w:val="single"/>
          <w:lang w:val="en-US"/>
        </w:rPr>
        <w:t>II</w:t>
      </w:r>
      <w:r w:rsidRPr="00681A43">
        <w:rPr>
          <w:b/>
          <w:sz w:val="28"/>
          <w:szCs w:val="28"/>
          <w:u w:val="single"/>
        </w:rPr>
        <w:t xml:space="preserve"> этап   реализации 2021-2025 годы.</w:t>
      </w:r>
      <w:proofErr w:type="gramEnd"/>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3 во </w:t>
      </w:r>
      <w:r w:rsidRPr="00681A43">
        <w:rPr>
          <w:sz w:val="28"/>
          <w:szCs w:val="28"/>
          <w:lang w:val="en-US"/>
        </w:rPr>
        <w:t>II</w:t>
      </w:r>
      <w:r w:rsidRPr="00681A43">
        <w:rPr>
          <w:sz w:val="28"/>
          <w:szCs w:val="28"/>
        </w:rPr>
        <w:t xml:space="preserve"> этапе  за счет всех источников финансирования составит </w:t>
      </w:r>
      <w:r>
        <w:rPr>
          <w:sz w:val="28"/>
          <w:szCs w:val="28"/>
        </w:rPr>
        <w:t>237099,0</w:t>
      </w:r>
      <w:r w:rsidRPr="00681A43">
        <w:rPr>
          <w:sz w:val="28"/>
          <w:szCs w:val="28"/>
        </w:rPr>
        <w:t xml:space="preserve"> тыс. рублей.</w:t>
      </w:r>
    </w:p>
    <w:p w:rsidR="00D67B92" w:rsidRPr="00681A43" w:rsidRDefault="00D67B92" w:rsidP="00D67B92">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183181,3</w:t>
      </w:r>
      <w:r w:rsidRPr="00681A43">
        <w:rPr>
          <w:sz w:val="28"/>
          <w:szCs w:val="28"/>
        </w:rPr>
        <w:t xml:space="preserve"> тыс. руб., в том числе по годам:</w:t>
      </w:r>
    </w:p>
    <w:p w:rsidR="00D67B92" w:rsidRPr="000942A6" w:rsidRDefault="00D67B92" w:rsidP="00D67B92">
      <w:pPr>
        <w:widowControl w:val="0"/>
        <w:suppressAutoHyphens/>
        <w:autoSpaceDE w:val="0"/>
        <w:jc w:val="both"/>
        <w:rPr>
          <w:sz w:val="24"/>
          <w:szCs w:val="24"/>
        </w:rPr>
      </w:pPr>
      <w:r w:rsidRPr="00681A43">
        <w:rPr>
          <w:sz w:val="28"/>
          <w:szCs w:val="28"/>
        </w:rPr>
        <w:t xml:space="preserve">2021 </w:t>
      </w:r>
      <w:r w:rsidRPr="000942A6">
        <w:rPr>
          <w:sz w:val="28"/>
          <w:szCs w:val="28"/>
        </w:rPr>
        <w:t>год – 40798,6 тыс</w:t>
      </w:r>
      <w:proofErr w:type="gramStart"/>
      <w:r w:rsidRPr="000942A6">
        <w:rPr>
          <w:sz w:val="28"/>
          <w:szCs w:val="28"/>
        </w:rPr>
        <w:t>.р</w:t>
      </w:r>
      <w:proofErr w:type="gramEnd"/>
      <w:r w:rsidRPr="000942A6">
        <w:rPr>
          <w:sz w:val="28"/>
          <w:szCs w:val="28"/>
        </w:rPr>
        <w:t>ублей;</w:t>
      </w:r>
    </w:p>
    <w:p w:rsidR="00D67B92" w:rsidRPr="000942A6" w:rsidRDefault="00D67B92" w:rsidP="00D67B92">
      <w:pPr>
        <w:widowControl w:val="0"/>
        <w:suppressAutoHyphens/>
        <w:autoSpaceDE w:val="0"/>
        <w:jc w:val="both"/>
        <w:rPr>
          <w:sz w:val="24"/>
          <w:szCs w:val="24"/>
        </w:rPr>
      </w:pPr>
      <w:r w:rsidRPr="000942A6">
        <w:rPr>
          <w:sz w:val="28"/>
          <w:szCs w:val="28"/>
        </w:rPr>
        <w:t>2022 год – 32591,8 тыс</w:t>
      </w:r>
      <w:proofErr w:type="gramStart"/>
      <w:r w:rsidRPr="000942A6">
        <w:rPr>
          <w:sz w:val="28"/>
          <w:szCs w:val="28"/>
        </w:rPr>
        <w:t>.р</w:t>
      </w:r>
      <w:proofErr w:type="gramEnd"/>
      <w:r w:rsidRPr="000942A6">
        <w:rPr>
          <w:sz w:val="28"/>
          <w:szCs w:val="28"/>
        </w:rPr>
        <w:t>ублей;</w:t>
      </w:r>
    </w:p>
    <w:p w:rsidR="00D67B92" w:rsidRPr="000942A6" w:rsidRDefault="00D67B92" w:rsidP="00D67B92">
      <w:pPr>
        <w:widowControl w:val="0"/>
        <w:suppressAutoHyphens/>
        <w:autoSpaceDE w:val="0"/>
        <w:jc w:val="both"/>
        <w:rPr>
          <w:sz w:val="24"/>
          <w:szCs w:val="24"/>
        </w:rPr>
      </w:pPr>
      <w:r w:rsidRPr="000942A6">
        <w:rPr>
          <w:sz w:val="28"/>
          <w:szCs w:val="28"/>
        </w:rPr>
        <w:t>2023 год – 35472,9 тыс</w:t>
      </w:r>
      <w:proofErr w:type="gramStart"/>
      <w:r w:rsidRPr="000942A6">
        <w:rPr>
          <w:sz w:val="28"/>
          <w:szCs w:val="28"/>
        </w:rPr>
        <w:t>.р</w:t>
      </w:r>
      <w:proofErr w:type="gramEnd"/>
      <w:r w:rsidRPr="000942A6">
        <w:rPr>
          <w:sz w:val="28"/>
          <w:szCs w:val="28"/>
        </w:rPr>
        <w:t>ублей;</w:t>
      </w:r>
    </w:p>
    <w:p w:rsidR="00D67B92" w:rsidRPr="000942A6" w:rsidRDefault="00D67B92" w:rsidP="00D67B92">
      <w:pPr>
        <w:widowControl w:val="0"/>
        <w:suppressAutoHyphens/>
        <w:autoSpaceDE w:val="0"/>
        <w:jc w:val="both"/>
        <w:rPr>
          <w:sz w:val="24"/>
          <w:szCs w:val="24"/>
        </w:rPr>
      </w:pPr>
      <w:r w:rsidRPr="000942A6">
        <w:rPr>
          <w:sz w:val="28"/>
          <w:szCs w:val="28"/>
        </w:rPr>
        <w:t>2024 год – 37159 тыс</w:t>
      </w:r>
      <w:proofErr w:type="gramStart"/>
      <w:r w:rsidRPr="000942A6">
        <w:rPr>
          <w:sz w:val="28"/>
          <w:szCs w:val="28"/>
        </w:rPr>
        <w:t>.р</w:t>
      </w:r>
      <w:proofErr w:type="gramEnd"/>
      <w:r w:rsidRPr="000942A6">
        <w:rPr>
          <w:sz w:val="28"/>
          <w:szCs w:val="28"/>
        </w:rPr>
        <w:t>ублей;</w:t>
      </w:r>
    </w:p>
    <w:p w:rsidR="00D67B92" w:rsidRPr="000942A6" w:rsidRDefault="00D67B92" w:rsidP="00D67B92">
      <w:pPr>
        <w:widowControl w:val="0"/>
        <w:suppressAutoHyphens/>
        <w:autoSpaceDE w:val="0"/>
        <w:jc w:val="both"/>
        <w:rPr>
          <w:sz w:val="24"/>
          <w:szCs w:val="24"/>
        </w:rPr>
      </w:pPr>
      <w:r w:rsidRPr="000942A6">
        <w:rPr>
          <w:sz w:val="28"/>
          <w:szCs w:val="28"/>
        </w:rPr>
        <w:t>2025 год – 37159 тыс</w:t>
      </w:r>
      <w:proofErr w:type="gramStart"/>
      <w:r w:rsidRPr="000942A6">
        <w:rPr>
          <w:sz w:val="28"/>
          <w:szCs w:val="28"/>
        </w:rPr>
        <w:t>.р</w:t>
      </w:r>
      <w:proofErr w:type="gramEnd"/>
      <w:r w:rsidRPr="000942A6">
        <w:rPr>
          <w:sz w:val="28"/>
          <w:szCs w:val="28"/>
        </w:rPr>
        <w:t>ублей;</w:t>
      </w:r>
    </w:p>
    <w:p w:rsidR="00D67B92" w:rsidRPr="005749D4" w:rsidRDefault="00D67B92" w:rsidP="00D67B92">
      <w:pPr>
        <w:widowControl w:val="0"/>
        <w:suppressAutoHyphens/>
        <w:autoSpaceDE w:val="0"/>
        <w:jc w:val="both"/>
        <w:rPr>
          <w:sz w:val="28"/>
          <w:szCs w:val="28"/>
        </w:rPr>
      </w:pPr>
      <w:r w:rsidRPr="000942A6">
        <w:rPr>
          <w:sz w:val="28"/>
          <w:szCs w:val="28"/>
        </w:rPr>
        <w:t>Планируемый объем</w:t>
      </w:r>
      <w:r w:rsidRPr="00681A43">
        <w:rPr>
          <w:sz w:val="28"/>
          <w:szCs w:val="28"/>
        </w:rPr>
        <w:t xml:space="preserve">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федерального бюджета составляет </w:t>
      </w:r>
      <w:r w:rsidRPr="000942A6">
        <w:rPr>
          <w:sz w:val="28"/>
          <w:szCs w:val="28"/>
        </w:rPr>
        <w:t xml:space="preserve">53917,7 </w:t>
      </w:r>
      <w:r w:rsidRPr="00681A43">
        <w:rPr>
          <w:sz w:val="28"/>
          <w:szCs w:val="28"/>
          <w:highlight w:val="white"/>
        </w:rPr>
        <w:t>руб.</w:t>
      </w:r>
    </w:p>
    <w:p w:rsidR="00D67B92" w:rsidRPr="00681A43" w:rsidRDefault="00D67B92" w:rsidP="00D67B92">
      <w:pPr>
        <w:widowControl w:val="0"/>
        <w:suppressAutoHyphens/>
        <w:autoSpaceDE w:val="0"/>
        <w:jc w:val="both"/>
        <w:rPr>
          <w:sz w:val="28"/>
          <w:szCs w:val="28"/>
          <w:highlight w:val="yellow"/>
        </w:rPr>
      </w:pPr>
    </w:p>
    <w:p w:rsidR="00D67B92" w:rsidRPr="00681A43" w:rsidRDefault="00D67B92" w:rsidP="00D67B92">
      <w:pPr>
        <w:widowControl w:val="0"/>
        <w:suppressAutoHyphens/>
        <w:autoSpaceDE w:val="0"/>
        <w:ind w:firstLine="540"/>
        <w:jc w:val="both"/>
        <w:rPr>
          <w:sz w:val="24"/>
          <w:szCs w:val="24"/>
        </w:rPr>
      </w:pPr>
      <w:r w:rsidRPr="00681A43">
        <w:rPr>
          <w:sz w:val="28"/>
          <w:szCs w:val="28"/>
        </w:rPr>
        <w:t xml:space="preserve">Ресурсное обеспечение реализации подпрограммы 3 по годам представлено в </w:t>
      </w:r>
      <w:hyperlink w:anchor="Par3421" w:history="1">
        <w:r w:rsidRPr="00BE528A">
          <w:rPr>
            <w:color w:val="000000" w:themeColor="text1"/>
            <w:sz w:val="28"/>
            <w:szCs w:val="28"/>
          </w:rPr>
          <w:t xml:space="preserve">приложениях № </w:t>
        </w:r>
      </w:hyperlink>
      <w:r w:rsidRPr="00681A43">
        <w:rPr>
          <w:sz w:val="28"/>
          <w:szCs w:val="28"/>
        </w:rPr>
        <w:t>2 к муниципальной  программе.</w:t>
      </w:r>
    </w:p>
    <w:p w:rsidR="00D67B92" w:rsidRPr="00681A43" w:rsidRDefault="00D67B92" w:rsidP="00D67B92">
      <w:pPr>
        <w:widowControl w:val="0"/>
        <w:suppressAutoHyphens/>
        <w:autoSpaceDE w:val="0"/>
        <w:ind w:firstLine="540"/>
        <w:jc w:val="both"/>
        <w:rPr>
          <w:sz w:val="24"/>
          <w:szCs w:val="24"/>
        </w:rPr>
      </w:pPr>
      <w:r w:rsidRPr="00681A43">
        <w:rPr>
          <w:sz w:val="28"/>
          <w:szCs w:val="28"/>
        </w:rPr>
        <w:t>Объем финансового обеспечения подпрограммы 3 подлежит ежегодному уточнению в рамках подготовки проекта бюджета на очередной финансовый год и плановый период.</w:t>
      </w:r>
    </w:p>
    <w:p w:rsidR="00D67B92" w:rsidRPr="00681A43" w:rsidRDefault="00D67B92" w:rsidP="00D67B92">
      <w:pPr>
        <w:widowControl w:val="0"/>
        <w:suppressAutoHyphens/>
        <w:autoSpaceDE w:val="0"/>
        <w:ind w:firstLine="540"/>
        <w:jc w:val="both"/>
        <w:rPr>
          <w:color w:val="993300"/>
          <w:sz w:val="28"/>
          <w:szCs w:val="28"/>
        </w:rPr>
      </w:pPr>
    </w:p>
    <w:p w:rsidR="00D67B92" w:rsidRPr="00681A43" w:rsidRDefault="00D67B92" w:rsidP="00D67B92">
      <w:pPr>
        <w:widowControl w:val="0"/>
        <w:suppressAutoHyphens/>
        <w:jc w:val="center"/>
        <w:rPr>
          <w:b/>
          <w:bCs/>
          <w:color w:val="993300"/>
          <w:spacing w:val="6"/>
          <w:sz w:val="28"/>
          <w:szCs w:val="28"/>
          <w:lang w:eastAsia="ru-RU"/>
        </w:rPr>
      </w:pPr>
    </w:p>
    <w:p w:rsidR="00D67B92" w:rsidRPr="00681A43" w:rsidRDefault="00D67B92" w:rsidP="00D67B92">
      <w:pPr>
        <w:widowControl w:val="0"/>
        <w:suppressAutoHyphens/>
        <w:jc w:val="center"/>
        <w:rPr>
          <w:b/>
          <w:bCs/>
          <w:spacing w:val="6"/>
          <w:lang w:eastAsia="ru-RU"/>
        </w:rPr>
      </w:pPr>
    </w:p>
    <w:p w:rsidR="00D67B92" w:rsidRPr="00681A43" w:rsidRDefault="00D67B92" w:rsidP="00D67B92">
      <w:pPr>
        <w:widowControl w:val="0"/>
        <w:suppressAutoHyphens/>
        <w:jc w:val="center"/>
        <w:rPr>
          <w:b/>
          <w:bCs/>
          <w:spacing w:val="6"/>
          <w:lang w:eastAsia="ru-RU"/>
        </w:rPr>
      </w:pPr>
    </w:p>
    <w:p w:rsidR="00D67B92" w:rsidRPr="00681A43" w:rsidRDefault="00D67B92" w:rsidP="00D67B92">
      <w:pPr>
        <w:widowControl w:val="0"/>
        <w:suppressAutoHyphens/>
        <w:jc w:val="center"/>
        <w:rPr>
          <w:b/>
          <w:bCs/>
          <w:spacing w:val="6"/>
          <w:lang w:eastAsia="ru-RU"/>
        </w:rPr>
      </w:pPr>
    </w:p>
    <w:p w:rsidR="00D67B92" w:rsidRPr="00681A43" w:rsidRDefault="00D67B92" w:rsidP="00D67B92">
      <w:pPr>
        <w:widowControl w:val="0"/>
        <w:suppressAutoHyphens/>
        <w:jc w:val="center"/>
        <w:rPr>
          <w:b/>
          <w:bCs/>
          <w:spacing w:val="6"/>
          <w:lang w:eastAsia="ru-RU"/>
        </w:rPr>
      </w:pPr>
    </w:p>
    <w:p w:rsidR="00D67B92" w:rsidRPr="00681A43" w:rsidRDefault="00D67B92" w:rsidP="00D67B92">
      <w:pPr>
        <w:widowControl w:val="0"/>
        <w:suppressAutoHyphens/>
        <w:jc w:val="center"/>
        <w:rPr>
          <w:b/>
          <w:bCs/>
          <w:spacing w:val="6"/>
          <w:lang w:eastAsia="ru-RU"/>
        </w:rPr>
      </w:pPr>
    </w:p>
    <w:p w:rsidR="00D67B92" w:rsidRPr="00681A43" w:rsidRDefault="00D67B92" w:rsidP="00D67B92">
      <w:pPr>
        <w:widowControl w:val="0"/>
        <w:suppressAutoHyphens/>
        <w:jc w:val="center"/>
        <w:rPr>
          <w:b/>
          <w:color w:val="000000"/>
          <w:sz w:val="28"/>
          <w:szCs w:val="28"/>
          <w:lang w:eastAsia="ru-RU"/>
        </w:rPr>
      </w:pPr>
    </w:p>
    <w:p w:rsidR="00BE528A" w:rsidRDefault="00BE528A" w:rsidP="00D67B92">
      <w:pPr>
        <w:widowControl w:val="0"/>
        <w:suppressAutoHyphens/>
        <w:jc w:val="center"/>
        <w:rPr>
          <w:b/>
          <w:color w:val="000000"/>
          <w:sz w:val="28"/>
          <w:szCs w:val="28"/>
          <w:lang w:eastAsia="ru-RU"/>
        </w:rPr>
      </w:pPr>
    </w:p>
    <w:p w:rsidR="00BE528A" w:rsidRDefault="00BE528A" w:rsidP="00D67B92">
      <w:pPr>
        <w:widowControl w:val="0"/>
        <w:suppressAutoHyphens/>
        <w:jc w:val="center"/>
        <w:rPr>
          <w:b/>
          <w:color w:val="000000"/>
          <w:sz w:val="28"/>
          <w:szCs w:val="28"/>
          <w:lang w:eastAsia="ru-RU"/>
        </w:rPr>
      </w:pPr>
    </w:p>
    <w:p w:rsidR="00D67B92" w:rsidRPr="00681A43" w:rsidRDefault="00D67B92" w:rsidP="00D67B92">
      <w:pPr>
        <w:widowControl w:val="0"/>
        <w:suppressAutoHyphens/>
        <w:jc w:val="center"/>
        <w:rPr>
          <w:b/>
          <w:bCs/>
          <w:spacing w:val="6"/>
          <w:lang w:eastAsia="ru-RU"/>
        </w:rPr>
      </w:pPr>
      <w:r w:rsidRPr="00681A43">
        <w:rPr>
          <w:b/>
          <w:color w:val="000000"/>
          <w:sz w:val="28"/>
          <w:szCs w:val="28"/>
          <w:lang w:eastAsia="ru-RU"/>
        </w:rPr>
        <w:lastRenderedPageBreak/>
        <w:t xml:space="preserve">Паспорт </w:t>
      </w:r>
    </w:p>
    <w:p w:rsidR="00D67B92" w:rsidRPr="00681A43" w:rsidRDefault="00D67B92" w:rsidP="00D67B92">
      <w:pPr>
        <w:widowControl w:val="0"/>
        <w:suppressAutoHyphens/>
        <w:jc w:val="center"/>
        <w:rPr>
          <w:b/>
          <w:bCs/>
          <w:spacing w:val="6"/>
          <w:lang w:eastAsia="ru-RU"/>
        </w:rPr>
      </w:pPr>
      <w:r w:rsidRPr="00681A43">
        <w:rPr>
          <w:b/>
          <w:color w:val="000000"/>
          <w:sz w:val="28"/>
          <w:szCs w:val="28"/>
          <w:lang w:eastAsia="ru-RU"/>
        </w:rPr>
        <w:t>подпрограммы  4 «Повышение эффективности муниципальной поддержки социально ориентированных некоммерческих организаций»</w:t>
      </w:r>
    </w:p>
    <w:p w:rsidR="00D67B92" w:rsidRPr="00681A43" w:rsidRDefault="00D67B92" w:rsidP="00D67B92">
      <w:pPr>
        <w:suppressAutoHyphens/>
        <w:jc w:val="both"/>
        <w:rPr>
          <w:sz w:val="24"/>
          <w:szCs w:val="24"/>
        </w:rPr>
      </w:pPr>
    </w:p>
    <w:tbl>
      <w:tblPr>
        <w:tblW w:w="0" w:type="auto"/>
        <w:tblInd w:w="5" w:type="dxa"/>
        <w:tblLayout w:type="fixed"/>
        <w:tblCellMar>
          <w:left w:w="0" w:type="dxa"/>
          <w:right w:w="0" w:type="dxa"/>
        </w:tblCellMar>
        <w:tblLook w:val="0000"/>
      </w:tblPr>
      <w:tblGrid>
        <w:gridCol w:w="547"/>
        <w:gridCol w:w="3593"/>
        <w:gridCol w:w="5602"/>
      </w:tblGrid>
      <w:tr w:rsidR="00D67B92" w:rsidRPr="00681A43" w:rsidTr="00D67B92">
        <w:trPr>
          <w:trHeight w:hRule="exact" w:val="1087"/>
        </w:trPr>
        <w:tc>
          <w:tcPr>
            <w:tcW w:w="547"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jc w:val="center"/>
              <w:rPr>
                <w:b/>
                <w:sz w:val="28"/>
              </w:rPr>
            </w:pPr>
            <w:r w:rsidRPr="00681A43">
              <w:rPr>
                <w:b/>
                <w:color w:val="000000"/>
                <w:spacing w:val="2"/>
                <w:sz w:val="28"/>
                <w:szCs w:val="28"/>
              </w:rPr>
              <w:t>№</w:t>
            </w:r>
          </w:p>
        </w:tc>
        <w:tc>
          <w:tcPr>
            <w:tcW w:w="9195" w:type="dxa"/>
            <w:gridSpan w:val="2"/>
            <w:tcBorders>
              <w:top w:val="single" w:sz="4" w:space="0" w:color="000000"/>
              <w:left w:val="single" w:sz="4" w:space="0" w:color="000000"/>
              <w:bottom w:val="none" w:sz="0" w:space="0" w:color="000000"/>
              <w:right w:val="single" w:sz="4" w:space="0" w:color="000000"/>
            </w:tcBorders>
            <w:shd w:val="clear" w:color="auto" w:fill="FFFFFF"/>
          </w:tcPr>
          <w:p w:rsidR="00D67B92" w:rsidRPr="008262CD" w:rsidRDefault="00D67B92" w:rsidP="00D67B92">
            <w:pPr>
              <w:suppressAutoHyphens/>
              <w:rPr>
                <w:b/>
                <w:sz w:val="28"/>
              </w:rPr>
            </w:pPr>
            <w:r w:rsidRPr="00681A43">
              <w:rPr>
                <w:sz w:val="28"/>
                <w:szCs w:val="28"/>
              </w:rPr>
              <w:t>Наименование подпрограммы</w:t>
            </w:r>
            <w:r w:rsidRPr="00681A43">
              <w:rPr>
                <w:b/>
                <w:sz w:val="28"/>
                <w:szCs w:val="28"/>
              </w:rPr>
              <w:t xml:space="preserve"> </w:t>
            </w:r>
            <w:r w:rsidRPr="00681A43">
              <w:rPr>
                <w:sz w:val="28"/>
                <w:szCs w:val="28"/>
              </w:rPr>
              <w:t>«Повышение эффективности муниципальной поддержки социально ориентированных некоммерческих организаций»</w:t>
            </w:r>
          </w:p>
        </w:tc>
      </w:tr>
      <w:tr w:rsidR="00D67B92" w:rsidRPr="00681A43" w:rsidTr="00BE528A">
        <w:trPr>
          <w:trHeight w:hRule="exact" w:val="890"/>
        </w:trPr>
        <w:tc>
          <w:tcPr>
            <w:tcW w:w="547"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jc w:val="center"/>
              <w:rPr>
                <w:b/>
                <w:sz w:val="28"/>
                <w:szCs w:val="28"/>
              </w:rPr>
            </w:pPr>
          </w:p>
          <w:p w:rsidR="00D67B92" w:rsidRPr="00681A43" w:rsidRDefault="00D67B92" w:rsidP="00D67B92">
            <w:pPr>
              <w:suppressAutoHyphens/>
              <w:jc w:val="center"/>
              <w:rPr>
                <w:b/>
                <w:sz w:val="28"/>
              </w:rPr>
            </w:pPr>
            <w:r w:rsidRPr="00681A43">
              <w:rPr>
                <w:b/>
                <w:color w:val="000000"/>
                <w:spacing w:val="2"/>
                <w:sz w:val="28"/>
                <w:szCs w:val="28"/>
              </w:rPr>
              <w:t>1.</w:t>
            </w:r>
          </w:p>
        </w:tc>
        <w:tc>
          <w:tcPr>
            <w:tcW w:w="3593"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rPr>
                <w:b/>
                <w:sz w:val="28"/>
              </w:rPr>
            </w:pPr>
            <w:r w:rsidRPr="00681A43">
              <w:rPr>
                <w:sz w:val="28"/>
                <w:szCs w:val="28"/>
              </w:rPr>
              <w:t>Соисполнитель, ответственный за реализацию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D67B92" w:rsidRPr="00681A43" w:rsidRDefault="00D67B92" w:rsidP="00D67B92">
            <w:pPr>
              <w:widowControl w:val="0"/>
              <w:suppressAutoHyphens/>
              <w:rPr>
                <w:sz w:val="24"/>
                <w:szCs w:val="24"/>
              </w:rPr>
            </w:pPr>
            <w:r w:rsidRPr="00681A43">
              <w:rPr>
                <w:sz w:val="28"/>
                <w:szCs w:val="28"/>
              </w:rPr>
              <w:t xml:space="preserve">Управление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tc>
      </w:tr>
      <w:tr w:rsidR="00D67B92" w:rsidRPr="00681A43" w:rsidTr="00D67B92">
        <w:trPr>
          <w:trHeight w:hRule="exact" w:val="1447"/>
        </w:trPr>
        <w:tc>
          <w:tcPr>
            <w:tcW w:w="547"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jc w:val="center"/>
              <w:rPr>
                <w:b/>
                <w:sz w:val="28"/>
                <w:szCs w:val="28"/>
              </w:rPr>
            </w:pPr>
          </w:p>
          <w:p w:rsidR="00D67B92" w:rsidRPr="00681A43" w:rsidRDefault="00D67B92" w:rsidP="00D67B92">
            <w:pPr>
              <w:suppressAutoHyphens/>
              <w:jc w:val="center"/>
              <w:rPr>
                <w:b/>
                <w:sz w:val="28"/>
              </w:rPr>
            </w:pPr>
            <w:r w:rsidRPr="00681A43">
              <w:rPr>
                <w:b/>
                <w:color w:val="000000"/>
                <w:spacing w:val="2"/>
                <w:sz w:val="28"/>
                <w:szCs w:val="28"/>
              </w:rPr>
              <w:t>2.</w:t>
            </w:r>
          </w:p>
        </w:tc>
        <w:tc>
          <w:tcPr>
            <w:tcW w:w="3593"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rPr>
                <w:sz w:val="28"/>
                <w:szCs w:val="28"/>
              </w:rPr>
            </w:pPr>
          </w:p>
          <w:p w:rsidR="00D67B92" w:rsidRPr="00681A43" w:rsidRDefault="00D67B92" w:rsidP="00D67B92">
            <w:pPr>
              <w:suppressAutoHyphens/>
              <w:rPr>
                <w:b/>
                <w:sz w:val="28"/>
              </w:rPr>
            </w:pPr>
            <w:r w:rsidRPr="00681A43">
              <w:rPr>
                <w:sz w:val="28"/>
                <w:szCs w:val="28"/>
              </w:rPr>
              <w:t>Участники</w:t>
            </w:r>
          </w:p>
          <w:p w:rsidR="00D67B92" w:rsidRPr="00681A43" w:rsidRDefault="00D67B92" w:rsidP="00D67B92">
            <w:pPr>
              <w:suppressAutoHyphens/>
              <w:rPr>
                <w:b/>
                <w:sz w:val="28"/>
              </w:rPr>
            </w:pPr>
            <w:r w:rsidRPr="00681A43">
              <w:rPr>
                <w:sz w:val="28"/>
                <w:szCs w:val="28"/>
              </w:rPr>
              <w:t>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D67B92" w:rsidRPr="00681A43" w:rsidRDefault="00D67B92" w:rsidP="00D67B92">
            <w:pPr>
              <w:suppressAutoHyphens/>
              <w:rPr>
                <w:b/>
                <w:sz w:val="28"/>
              </w:rPr>
            </w:pPr>
            <w:r w:rsidRPr="00681A43">
              <w:rPr>
                <w:sz w:val="28"/>
                <w:szCs w:val="28"/>
              </w:rPr>
              <w:t xml:space="preserve">Управление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rPr>
                <w:b/>
                <w:sz w:val="28"/>
              </w:rPr>
            </w:pPr>
            <w:r w:rsidRPr="00681A43">
              <w:rPr>
                <w:sz w:val="28"/>
              </w:rPr>
              <w:t>Социально ориентированные некоммерческие организации (далее - СОНКО)</w:t>
            </w:r>
          </w:p>
        </w:tc>
      </w:tr>
      <w:tr w:rsidR="00D67B92" w:rsidRPr="00681A43" w:rsidTr="00D67B92">
        <w:trPr>
          <w:trHeight w:hRule="exact" w:val="726"/>
        </w:trPr>
        <w:tc>
          <w:tcPr>
            <w:tcW w:w="547"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jc w:val="center"/>
              <w:rPr>
                <w:sz w:val="28"/>
                <w:szCs w:val="28"/>
              </w:rPr>
            </w:pPr>
          </w:p>
          <w:p w:rsidR="00D67B92" w:rsidRPr="00681A43" w:rsidRDefault="00D67B92" w:rsidP="00D67B92">
            <w:pPr>
              <w:suppressAutoHyphens/>
              <w:jc w:val="center"/>
              <w:rPr>
                <w:b/>
                <w:sz w:val="28"/>
              </w:rPr>
            </w:pPr>
            <w:r w:rsidRPr="00681A43">
              <w:rPr>
                <w:b/>
                <w:color w:val="000000"/>
                <w:spacing w:val="2"/>
                <w:sz w:val="28"/>
                <w:szCs w:val="28"/>
              </w:rPr>
              <w:t>3.</w:t>
            </w:r>
          </w:p>
        </w:tc>
        <w:tc>
          <w:tcPr>
            <w:tcW w:w="3593"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rPr>
                <w:sz w:val="28"/>
                <w:szCs w:val="28"/>
              </w:rPr>
            </w:pPr>
          </w:p>
          <w:p w:rsidR="00D67B92" w:rsidRPr="00681A43" w:rsidRDefault="00D67B92" w:rsidP="00D67B92">
            <w:pPr>
              <w:suppressAutoHyphens/>
              <w:rPr>
                <w:b/>
                <w:sz w:val="28"/>
              </w:rPr>
            </w:pPr>
            <w:r w:rsidRPr="00681A43">
              <w:rPr>
                <w:sz w:val="28"/>
                <w:szCs w:val="28"/>
              </w:rPr>
              <w:t>Цель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D67B92" w:rsidRPr="00681A43" w:rsidRDefault="00D67B92" w:rsidP="00D67B92">
            <w:pPr>
              <w:suppressAutoHyphens/>
              <w:rPr>
                <w:b/>
                <w:sz w:val="28"/>
              </w:rPr>
            </w:pPr>
            <w:r w:rsidRPr="00681A43">
              <w:rPr>
                <w:b/>
                <w:color w:val="000000"/>
                <w:spacing w:val="2"/>
                <w:sz w:val="28"/>
                <w:szCs w:val="28"/>
              </w:rPr>
              <w:t>Создание благоприятных условий для осуществления деятельности</w:t>
            </w:r>
            <w:r w:rsidRPr="00681A43">
              <w:rPr>
                <w:sz w:val="28"/>
                <w:szCs w:val="28"/>
              </w:rPr>
              <w:t xml:space="preserve"> СОНКО</w:t>
            </w:r>
          </w:p>
        </w:tc>
      </w:tr>
      <w:tr w:rsidR="00D67B92" w:rsidRPr="00681A43" w:rsidTr="00D67B92">
        <w:trPr>
          <w:trHeight w:hRule="exact" w:val="704"/>
        </w:trPr>
        <w:tc>
          <w:tcPr>
            <w:tcW w:w="547"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jc w:val="center"/>
              <w:rPr>
                <w:sz w:val="28"/>
                <w:szCs w:val="28"/>
              </w:rPr>
            </w:pPr>
          </w:p>
          <w:p w:rsidR="00D67B92" w:rsidRPr="00681A43" w:rsidRDefault="00D67B92" w:rsidP="00D67B92">
            <w:pPr>
              <w:suppressAutoHyphens/>
              <w:jc w:val="center"/>
              <w:rPr>
                <w:b/>
                <w:sz w:val="28"/>
              </w:rPr>
            </w:pPr>
            <w:r w:rsidRPr="00681A43">
              <w:rPr>
                <w:b/>
                <w:color w:val="000000"/>
                <w:spacing w:val="2"/>
                <w:sz w:val="28"/>
                <w:szCs w:val="28"/>
              </w:rPr>
              <w:t>4.</w:t>
            </w:r>
          </w:p>
        </w:tc>
        <w:tc>
          <w:tcPr>
            <w:tcW w:w="3593" w:type="dxa"/>
            <w:tcBorders>
              <w:top w:val="single" w:sz="4" w:space="0" w:color="000000"/>
              <w:left w:val="single" w:sz="4" w:space="0" w:color="000000"/>
              <w:bottom w:val="none" w:sz="0" w:space="0" w:color="000000"/>
            </w:tcBorders>
            <w:shd w:val="clear" w:color="auto" w:fill="FFFFFF"/>
          </w:tcPr>
          <w:p w:rsidR="00D67B92" w:rsidRPr="00681A43" w:rsidRDefault="00D67B92" w:rsidP="00D67B92">
            <w:pPr>
              <w:suppressAutoHyphens/>
              <w:snapToGrid w:val="0"/>
              <w:rPr>
                <w:sz w:val="28"/>
                <w:szCs w:val="28"/>
              </w:rPr>
            </w:pPr>
          </w:p>
          <w:p w:rsidR="00D67B92" w:rsidRPr="00681A43" w:rsidRDefault="00D67B92" w:rsidP="00D67B92">
            <w:pPr>
              <w:suppressAutoHyphens/>
              <w:rPr>
                <w:b/>
                <w:sz w:val="28"/>
              </w:rPr>
            </w:pPr>
            <w:r w:rsidRPr="00681A43">
              <w:rPr>
                <w:sz w:val="28"/>
                <w:szCs w:val="28"/>
              </w:rPr>
              <w:t>Задачи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D67B92" w:rsidRPr="00681A43" w:rsidRDefault="00D67B92" w:rsidP="00D67B92">
            <w:pPr>
              <w:widowControl w:val="0"/>
              <w:suppressAutoHyphens/>
              <w:autoSpaceDE w:val="0"/>
              <w:rPr>
                <w:sz w:val="24"/>
                <w:szCs w:val="24"/>
              </w:rPr>
            </w:pPr>
            <w:r w:rsidRPr="00681A43">
              <w:rPr>
                <w:sz w:val="28"/>
                <w:szCs w:val="28"/>
              </w:rPr>
              <w:t>Оказание  за счет средств местного бюджета финансовой поддержки деятельности СОНКО</w:t>
            </w:r>
          </w:p>
          <w:p w:rsidR="00D67B92" w:rsidRPr="00681A43" w:rsidRDefault="00D67B92" w:rsidP="00D67B92">
            <w:pPr>
              <w:widowControl w:val="0"/>
              <w:tabs>
                <w:tab w:val="left" w:pos="288"/>
              </w:tabs>
              <w:suppressAutoHyphens/>
              <w:rPr>
                <w:sz w:val="28"/>
                <w:szCs w:val="28"/>
              </w:rPr>
            </w:pPr>
          </w:p>
        </w:tc>
      </w:tr>
      <w:tr w:rsidR="00D67B92" w:rsidRPr="00681A43" w:rsidTr="00D67B92">
        <w:trPr>
          <w:trHeight w:hRule="exact" w:val="1070"/>
        </w:trPr>
        <w:tc>
          <w:tcPr>
            <w:tcW w:w="547" w:type="dxa"/>
            <w:tcBorders>
              <w:top w:val="single" w:sz="4" w:space="0" w:color="000000"/>
              <w:left w:val="single" w:sz="4" w:space="0" w:color="000000"/>
              <w:bottom w:val="single" w:sz="4" w:space="0" w:color="000000"/>
            </w:tcBorders>
            <w:shd w:val="clear" w:color="auto" w:fill="FFFFFF"/>
          </w:tcPr>
          <w:p w:rsidR="00D67B92" w:rsidRPr="00681A43" w:rsidRDefault="00D67B92" w:rsidP="00D67B92">
            <w:pPr>
              <w:suppressAutoHyphens/>
              <w:jc w:val="center"/>
              <w:rPr>
                <w:b/>
                <w:sz w:val="28"/>
              </w:rPr>
            </w:pPr>
            <w:r w:rsidRPr="00681A43">
              <w:rPr>
                <w:b/>
                <w:color w:val="000000"/>
                <w:spacing w:val="2"/>
                <w:sz w:val="28"/>
                <w:szCs w:val="28"/>
              </w:rPr>
              <w:t>5.</w:t>
            </w:r>
          </w:p>
          <w:p w:rsidR="00D67B92" w:rsidRPr="00681A43" w:rsidRDefault="00D67B92" w:rsidP="00D67B92">
            <w:pPr>
              <w:suppressAutoHyphens/>
              <w:jc w:val="center"/>
              <w:rPr>
                <w:b/>
                <w:sz w:val="28"/>
              </w:rPr>
            </w:pPr>
          </w:p>
          <w:p w:rsidR="00D67B92" w:rsidRPr="00681A43" w:rsidRDefault="00D67B92" w:rsidP="00D67B92">
            <w:pPr>
              <w:suppressAutoHyphens/>
              <w:jc w:val="center"/>
              <w:rPr>
                <w:b/>
                <w:sz w:val="28"/>
              </w:rPr>
            </w:pPr>
          </w:p>
          <w:p w:rsidR="00D67B92" w:rsidRPr="00681A43" w:rsidRDefault="00D67B92" w:rsidP="00D67B92">
            <w:pPr>
              <w:suppressAutoHyphens/>
              <w:jc w:val="center"/>
              <w:rPr>
                <w:b/>
                <w:sz w:val="28"/>
              </w:rPr>
            </w:pPr>
          </w:p>
          <w:p w:rsidR="00D67B92" w:rsidRPr="00681A43" w:rsidRDefault="00D67B92" w:rsidP="00D67B92">
            <w:pPr>
              <w:suppressAutoHyphens/>
              <w:jc w:val="center"/>
              <w:rPr>
                <w:b/>
                <w:sz w:val="28"/>
              </w:rPr>
            </w:pPr>
          </w:p>
          <w:p w:rsidR="00D67B92" w:rsidRPr="00681A43" w:rsidRDefault="00D67B92" w:rsidP="00D67B92">
            <w:pPr>
              <w:suppressAutoHyphens/>
              <w:jc w:val="center"/>
              <w:rPr>
                <w:b/>
                <w:sz w:val="28"/>
              </w:rPr>
            </w:pPr>
          </w:p>
        </w:tc>
        <w:tc>
          <w:tcPr>
            <w:tcW w:w="3593" w:type="dxa"/>
            <w:tcBorders>
              <w:top w:val="single" w:sz="4" w:space="0" w:color="000000"/>
              <w:left w:val="single" w:sz="4" w:space="0" w:color="000000"/>
              <w:bottom w:val="single" w:sz="4" w:space="0" w:color="000000"/>
            </w:tcBorders>
            <w:shd w:val="clear" w:color="auto" w:fill="FFFFFF"/>
          </w:tcPr>
          <w:p w:rsidR="00D67B92" w:rsidRPr="00681A43" w:rsidRDefault="00D67B92" w:rsidP="00D67B92">
            <w:pPr>
              <w:suppressAutoHyphens/>
              <w:rPr>
                <w:b/>
                <w:sz w:val="28"/>
              </w:rPr>
            </w:pPr>
            <w:r w:rsidRPr="00681A43">
              <w:rPr>
                <w:sz w:val="28"/>
                <w:szCs w:val="28"/>
              </w:rPr>
              <w:t>Сроки и этапы реализации подпрограммы 4</w:t>
            </w:r>
          </w:p>
          <w:p w:rsidR="00D67B92" w:rsidRPr="00681A43" w:rsidRDefault="00D67B92" w:rsidP="00D67B92">
            <w:pPr>
              <w:suppressAutoHyphens/>
              <w:rPr>
                <w:sz w:val="28"/>
                <w:szCs w:val="28"/>
              </w:rPr>
            </w:pPr>
          </w:p>
          <w:p w:rsidR="00D67B92" w:rsidRPr="00681A43" w:rsidRDefault="00D67B92" w:rsidP="00D67B92">
            <w:pPr>
              <w:suppressAutoHyphens/>
              <w:rPr>
                <w:sz w:val="28"/>
                <w:szCs w:val="28"/>
              </w:rPr>
            </w:pPr>
          </w:p>
          <w:p w:rsidR="00D67B92" w:rsidRPr="00681A43" w:rsidRDefault="00D67B92" w:rsidP="00D67B92">
            <w:pPr>
              <w:suppressAutoHyphens/>
              <w:rPr>
                <w:sz w:val="28"/>
                <w:szCs w:val="28"/>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D67B92" w:rsidRPr="00681A43" w:rsidRDefault="00D67B92" w:rsidP="00D67B92">
            <w:pPr>
              <w:suppressAutoHyphens/>
              <w:jc w:val="both"/>
              <w:rPr>
                <w:sz w:val="24"/>
                <w:szCs w:val="24"/>
              </w:rPr>
            </w:pPr>
            <w:r w:rsidRPr="00681A43">
              <w:rPr>
                <w:sz w:val="28"/>
                <w:szCs w:val="28"/>
              </w:rPr>
              <w:t xml:space="preserve">Подпрограмма </w:t>
            </w:r>
            <w:r w:rsidRPr="00681A43">
              <w:rPr>
                <w:sz w:val="28"/>
                <w:szCs w:val="28"/>
                <w:lang w:val="en-US"/>
              </w:rPr>
              <w:t>IV</w:t>
            </w:r>
            <w:r w:rsidRPr="00681A43">
              <w:rPr>
                <w:sz w:val="28"/>
                <w:szCs w:val="28"/>
              </w:rPr>
              <w:t xml:space="preserve"> реализуется в 2 этапа:</w:t>
            </w:r>
          </w:p>
          <w:p w:rsidR="00D67B92" w:rsidRPr="00681A43" w:rsidRDefault="00D67B92" w:rsidP="00D67B92">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D67B92" w:rsidRPr="00681A43" w:rsidRDefault="00D67B92" w:rsidP="00D67B92">
            <w:pPr>
              <w:suppressAutoHyphens/>
              <w:rPr>
                <w:sz w:val="24"/>
                <w:szCs w:val="24"/>
              </w:rPr>
            </w:pPr>
            <w:r w:rsidRPr="00681A43">
              <w:rPr>
                <w:sz w:val="28"/>
                <w:szCs w:val="28"/>
              </w:rPr>
              <w:t>- II этап с 2021-2025г.г.</w:t>
            </w:r>
          </w:p>
          <w:p w:rsidR="00D67B92" w:rsidRPr="00681A43" w:rsidRDefault="00D67B92" w:rsidP="00D67B92">
            <w:pPr>
              <w:suppressAutoHyphens/>
              <w:autoSpaceDE w:val="0"/>
              <w:rPr>
                <w:b/>
                <w:sz w:val="28"/>
                <w:szCs w:val="28"/>
              </w:rPr>
            </w:pPr>
          </w:p>
        </w:tc>
      </w:tr>
      <w:tr w:rsidR="00D67B92" w:rsidRPr="00681A43" w:rsidTr="00D67B92">
        <w:trPr>
          <w:trHeight w:hRule="exact" w:val="8711"/>
        </w:trPr>
        <w:tc>
          <w:tcPr>
            <w:tcW w:w="547" w:type="dxa"/>
            <w:tcBorders>
              <w:top w:val="single" w:sz="4" w:space="0" w:color="000000"/>
              <w:left w:val="single" w:sz="4" w:space="0" w:color="000000"/>
              <w:bottom w:val="single" w:sz="4" w:space="0" w:color="000000"/>
            </w:tcBorders>
            <w:shd w:val="clear" w:color="auto" w:fill="FFFFFF"/>
          </w:tcPr>
          <w:p w:rsidR="00D67B92" w:rsidRPr="00681A43" w:rsidRDefault="00D67B92" w:rsidP="00D67B92">
            <w:pPr>
              <w:suppressAutoHyphens/>
              <w:jc w:val="center"/>
              <w:rPr>
                <w:b/>
                <w:sz w:val="28"/>
              </w:rPr>
            </w:pPr>
            <w:r w:rsidRPr="00681A43">
              <w:rPr>
                <w:b/>
                <w:color w:val="000000"/>
                <w:spacing w:val="2"/>
                <w:sz w:val="28"/>
                <w:szCs w:val="28"/>
              </w:rPr>
              <w:lastRenderedPageBreak/>
              <w:t>6.</w:t>
            </w:r>
          </w:p>
        </w:tc>
        <w:tc>
          <w:tcPr>
            <w:tcW w:w="3593" w:type="dxa"/>
            <w:tcBorders>
              <w:top w:val="single" w:sz="4" w:space="0" w:color="000000"/>
              <w:left w:val="single" w:sz="4" w:space="0" w:color="000000"/>
              <w:bottom w:val="single" w:sz="4" w:space="0" w:color="000000"/>
            </w:tcBorders>
            <w:shd w:val="clear" w:color="auto" w:fill="FFFFFF"/>
          </w:tcPr>
          <w:p w:rsidR="00D67B92" w:rsidRPr="00681A43" w:rsidRDefault="00D67B92" w:rsidP="00D67B92">
            <w:pPr>
              <w:suppressAutoHyphens/>
              <w:rPr>
                <w:b/>
                <w:sz w:val="28"/>
              </w:rPr>
            </w:pPr>
            <w:r w:rsidRPr="00681A43">
              <w:rPr>
                <w:sz w:val="28"/>
                <w:szCs w:val="28"/>
              </w:rPr>
              <w:t>Объем бюджетных ассигнований подпрограммы 4 за счет средств местного бюджета</w:t>
            </w:r>
          </w:p>
          <w:p w:rsidR="00D67B92" w:rsidRPr="00681A43" w:rsidRDefault="00D67B92" w:rsidP="00D67B92">
            <w:pPr>
              <w:suppressAutoHyphens/>
              <w:rPr>
                <w:b/>
                <w:sz w:val="24"/>
                <w:szCs w:val="28"/>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suppressAutoHyphens/>
              <w:rPr>
                <w:sz w:val="24"/>
                <w:szCs w:val="24"/>
              </w:rPr>
            </w:pPr>
          </w:p>
          <w:p w:rsidR="00D67B92" w:rsidRPr="00681A43" w:rsidRDefault="00D67B92" w:rsidP="00D67B92">
            <w:pPr>
              <w:tabs>
                <w:tab w:val="left" w:pos="1065"/>
              </w:tabs>
              <w:suppressAutoHyphens/>
              <w:rPr>
                <w:sz w:val="24"/>
                <w:szCs w:val="24"/>
              </w:rPr>
            </w:pPr>
            <w:r w:rsidRPr="00681A43">
              <w:rPr>
                <w:sz w:val="24"/>
                <w:szCs w:val="24"/>
              </w:rPr>
              <w:tab/>
            </w: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D67B92" w:rsidRPr="00681A43" w:rsidRDefault="00D67B92" w:rsidP="00D67B92">
            <w:pPr>
              <w:suppressAutoHyphens/>
              <w:rPr>
                <w:sz w:val="24"/>
                <w:szCs w:val="24"/>
              </w:rPr>
            </w:pPr>
            <w:r w:rsidRPr="00681A43">
              <w:rPr>
                <w:b/>
                <w:sz w:val="28"/>
                <w:szCs w:val="28"/>
              </w:rPr>
              <w:t xml:space="preserve"> </w:t>
            </w:r>
            <w:r w:rsidRPr="00681A43">
              <w:rPr>
                <w:b/>
                <w:sz w:val="28"/>
                <w:szCs w:val="28"/>
                <w:lang w:val="en-US"/>
              </w:rPr>
              <w:t>I</w:t>
            </w:r>
            <w:r w:rsidRPr="00681A43">
              <w:rPr>
                <w:b/>
                <w:sz w:val="28"/>
                <w:szCs w:val="28"/>
              </w:rPr>
              <w:t xml:space="preserve">  этап реализации 2015-2020 годы</w:t>
            </w:r>
          </w:p>
          <w:p w:rsidR="00D67B92" w:rsidRPr="00681A43" w:rsidRDefault="00D67B92" w:rsidP="00D67B92">
            <w:pPr>
              <w:suppressAutoHyphens/>
              <w:rPr>
                <w:sz w:val="24"/>
                <w:szCs w:val="24"/>
              </w:rPr>
            </w:pPr>
            <w:r w:rsidRPr="00681A43">
              <w:rPr>
                <w:sz w:val="28"/>
                <w:szCs w:val="28"/>
              </w:rPr>
              <w:t>Объем финансового обеспечения реализации подпрограммы 4 на всех этапах  за счет средств местного  бюджета составляет  9</w:t>
            </w:r>
            <w:r>
              <w:rPr>
                <w:sz w:val="28"/>
                <w:szCs w:val="28"/>
              </w:rPr>
              <w:t>298</w:t>
            </w:r>
            <w:r w:rsidRPr="00681A43">
              <w:rPr>
                <w:sz w:val="28"/>
                <w:szCs w:val="28"/>
              </w:rPr>
              <w:t xml:space="preserve"> тыс. рублей,   в том числе на </w:t>
            </w:r>
            <w:r w:rsidRPr="00681A43">
              <w:rPr>
                <w:sz w:val="28"/>
                <w:szCs w:val="28"/>
                <w:lang w:val="en-US"/>
              </w:rPr>
              <w:t>I</w:t>
            </w:r>
            <w:r w:rsidRPr="00681A43">
              <w:rPr>
                <w:sz w:val="28"/>
                <w:szCs w:val="28"/>
              </w:rPr>
              <w:t xml:space="preserve"> этапе реализации   48</w:t>
            </w:r>
            <w:r>
              <w:rPr>
                <w:sz w:val="28"/>
                <w:szCs w:val="28"/>
              </w:rPr>
              <w:t>33</w:t>
            </w:r>
            <w:r w:rsidRPr="00681A43">
              <w:rPr>
                <w:sz w:val="28"/>
                <w:szCs w:val="28"/>
              </w:rPr>
              <w:t xml:space="preserve"> тыс</w:t>
            </w:r>
            <w:proofErr w:type="gramStart"/>
            <w:r w:rsidRPr="00681A43">
              <w:rPr>
                <w:sz w:val="28"/>
                <w:szCs w:val="28"/>
              </w:rPr>
              <w:t>.р</w:t>
            </w:r>
            <w:proofErr w:type="gramEnd"/>
            <w:r w:rsidRPr="00681A43">
              <w:rPr>
                <w:sz w:val="28"/>
                <w:szCs w:val="28"/>
              </w:rPr>
              <w:t>ублей в том числе по годам:</w:t>
            </w:r>
          </w:p>
          <w:p w:rsidR="00D67B92" w:rsidRPr="00681A43" w:rsidRDefault="00D67B92" w:rsidP="00D67B92">
            <w:pPr>
              <w:suppressAutoHyphens/>
              <w:rPr>
                <w:sz w:val="24"/>
                <w:szCs w:val="24"/>
              </w:rPr>
            </w:pPr>
            <w:r w:rsidRPr="00681A43">
              <w:rPr>
                <w:sz w:val="28"/>
                <w:szCs w:val="28"/>
              </w:rPr>
              <w:t>2015 год – 701,0 тыс. рублей</w:t>
            </w:r>
          </w:p>
          <w:p w:rsidR="00D67B92" w:rsidRPr="00681A43" w:rsidRDefault="00D67B92" w:rsidP="00D67B92">
            <w:pPr>
              <w:suppressAutoHyphens/>
              <w:rPr>
                <w:sz w:val="24"/>
                <w:szCs w:val="24"/>
              </w:rPr>
            </w:pPr>
            <w:r w:rsidRPr="00681A43">
              <w:rPr>
                <w:sz w:val="28"/>
                <w:szCs w:val="28"/>
              </w:rPr>
              <w:t>2016 год – 749,0 тыс. рублей</w:t>
            </w:r>
          </w:p>
          <w:p w:rsidR="00D67B92" w:rsidRPr="00681A43" w:rsidRDefault="00D67B92" w:rsidP="00D67B92">
            <w:pPr>
              <w:suppressAutoHyphens/>
              <w:rPr>
                <w:sz w:val="24"/>
                <w:szCs w:val="24"/>
              </w:rPr>
            </w:pPr>
            <w:r w:rsidRPr="00681A43">
              <w:rPr>
                <w:sz w:val="28"/>
                <w:szCs w:val="28"/>
              </w:rPr>
              <w:t>2017 год – 797,0  тыс. рублей</w:t>
            </w:r>
          </w:p>
          <w:p w:rsidR="00D67B92" w:rsidRPr="00681A43" w:rsidRDefault="00D67B92" w:rsidP="00D67B92">
            <w:pPr>
              <w:suppressAutoHyphens/>
              <w:rPr>
                <w:sz w:val="24"/>
                <w:szCs w:val="24"/>
              </w:rPr>
            </w:pPr>
            <w:r w:rsidRPr="00681A43">
              <w:rPr>
                <w:sz w:val="28"/>
                <w:szCs w:val="28"/>
              </w:rPr>
              <w:t xml:space="preserve">2018 год – </w:t>
            </w:r>
            <w:r>
              <w:rPr>
                <w:sz w:val="28"/>
                <w:szCs w:val="28"/>
              </w:rPr>
              <w:t>797</w:t>
            </w:r>
            <w:r w:rsidRPr="00681A43">
              <w:rPr>
                <w:sz w:val="28"/>
                <w:szCs w:val="28"/>
              </w:rPr>
              <w:t>,0  тыс. рублей</w:t>
            </w:r>
          </w:p>
          <w:p w:rsidR="00D67B92" w:rsidRPr="00681A43" w:rsidRDefault="00D67B92" w:rsidP="00D67B92">
            <w:pPr>
              <w:suppressAutoHyphens/>
              <w:rPr>
                <w:sz w:val="24"/>
                <w:szCs w:val="24"/>
              </w:rPr>
            </w:pPr>
            <w:r w:rsidRPr="00681A43">
              <w:rPr>
                <w:sz w:val="28"/>
                <w:szCs w:val="28"/>
              </w:rPr>
              <w:t>2019 год – 89</w:t>
            </w:r>
            <w:r>
              <w:rPr>
                <w:sz w:val="28"/>
                <w:szCs w:val="28"/>
              </w:rPr>
              <w:t>3</w:t>
            </w:r>
            <w:r w:rsidRPr="00681A43">
              <w:rPr>
                <w:sz w:val="28"/>
                <w:szCs w:val="28"/>
              </w:rPr>
              <w:t xml:space="preserve">,0тыс. рублей       </w:t>
            </w:r>
          </w:p>
          <w:p w:rsidR="00D67B92" w:rsidRDefault="00D67B92" w:rsidP="00D67B92">
            <w:pPr>
              <w:suppressAutoHyphens/>
              <w:autoSpaceDE w:val="0"/>
              <w:rPr>
                <w:sz w:val="28"/>
                <w:szCs w:val="28"/>
              </w:rPr>
            </w:pPr>
            <w:r w:rsidRPr="00681A43">
              <w:rPr>
                <w:sz w:val="28"/>
                <w:szCs w:val="28"/>
              </w:rPr>
              <w:t xml:space="preserve">2020 год – 893,0  тыс. рублей     </w:t>
            </w:r>
          </w:p>
          <w:p w:rsidR="00D67B92" w:rsidRPr="00681A43" w:rsidRDefault="00D67B92" w:rsidP="00D67B92">
            <w:pPr>
              <w:suppressAutoHyphens/>
              <w:autoSpaceDE w:val="0"/>
              <w:rPr>
                <w:sz w:val="24"/>
                <w:szCs w:val="24"/>
              </w:rPr>
            </w:pPr>
            <w:r w:rsidRPr="00681A43">
              <w:rPr>
                <w:sz w:val="28"/>
                <w:szCs w:val="28"/>
              </w:rPr>
              <w:t>Объем финансового обеспечения реализации подпрограммы 4 на всех этапах  за счет средств</w:t>
            </w:r>
            <w:r>
              <w:rPr>
                <w:sz w:val="28"/>
                <w:szCs w:val="28"/>
              </w:rPr>
              <w:t xml:space="preserve"> областного бюджета </w:t>
            </w:r>
            <w:r w:rsidRPr="00681A43">
              <w:rPr>
                <w:sz w:val="28"/>
                <w:szCs w:val="28"/>
              </w:rPr>
              <w:t xml:space="preserve"> составляет  </w:t>
            </w:r>
            <w:r>
              <w:rPr>
                <w:sz w:val="28"/>
                <w:szCs w:val="28"/>
              </w:rPr>
              <w:t>3</w:t>
            </w:r>
            <w:r w:rsidRPr="00681A43">
              <w:rPr>
                <w:sz w:val="28"/>
                <w:szCs w:val="28"/>
              </w:rPr>
              <w:t xml:space="preserve"> тыс. рублей</w:t>
            </w:r>
          </w:p>
          <w:p w:rsidR="00D67B92" w:rsidRPr="00681A43" w:rsidRDefault="00D67B92" w:rsidP="00D67B92">
            <w:pPr>
              <w:suppressAutoHyphens/>
              <w:autoSpaceDE w:val="0"/>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реализации 2021-2025 годы</w:t>
            </w:r>
          </w:p>
          <w:p w:rsidR="00D67B92" w:rsidRPr="00681A43" w:rsidRDefault="00D67B92" w:rsidP="00D67B92">
            <w:pPr>
              <w:suppressAutoHyphens/>
              <w:rPr>
                <w:sz w:val="24"/>
                <w:szCs w:val="24"/>
              </w:rPr>
            </w:pPr>
            <w:r w:rsidRPr="00681A43">
              <w:rPr>
                <w:sz w:val="28"/>
                <w:szCs w:val="28"/>
              </w:rPr>
              <w:t xml:space="preserve">Объем финансового обеспечения реализации подпрограммы 4 на </w:t>
            </w:r>
            <w:r w:rsidRPr="00681A43">
              <w:rPr>
                <w:sz w:val="28"/>
                <w:szCs w:val="28"/>
                <w:lang w:val="en-US"/>
              </w:rPr>
              <w:t>II</w:t>
            </w:r>
            <w:r w:rsidRPr="00681A43">
              <w:rPr>
                <w:sz w:val="28"/>
                <w:szCs w:val="28"/>
              </w:rPr>
              <w:t xml:space="preserve">  этапе  за счет средств местного  бюджета составляет 4465 тыс. рублей,   в том числе по годам:</w:t>
            </w:r>
          </w:p>
          <w:p w:rsidR="00D67B92" w:rsidRPr="00681A43" w:rsidRDefault="00D67B92" w:rsidP="00D67B92">
            <w:pPr>
              <w:suppressAutoHyphens/>
              <w:rPr>
                <w:sz w:val="24"/>
                <w:szCs w:val="24"/>
              </w:rPr>
            </w:pPr>
            <w:r w:rsidRPr="00681A43">
              <w:rPr>
                <w:sz w:val="28"/>
                <w:szCs w:val="28"/>
              </w:rPr>
              <w:t>2021 год – 893,0 тыс. рублей</w:t>
            </w:r>
          </w:p>
          <w:p w:rsidR="00D67B92" w:rsidRPr="00681A43" w:rsidRDefault="00D67B92" w:rsidP="00D67B92">
            <w:pPr>
              <w:suppressAutoHyphens/>
              <w:rPr>
                <w:sz w:val="24"/>
                <w:szCs w:val="24"/>
              </w:rPr>
            </w:pPr>
            <w:r w:rsidRPr="00681A43">
              <w:rPr>
                <w:sz w:val="28"/>
                <w:szCs w:val="28"/>
              </w:rPr>
              <w:t>2022 год – 893,0 тыс. рублей</w:t>
            </w:r>
          </w:p>
          <w:p w:rsidR="00D67B92" w:rsidRPr="00681A43" w:rsidRDefault="00D67B92" w:rsidP="00D67B92">
            <w:pPr>
              <w:suppressAutoHyphens/>
              <w:rPr>
                <w:sz w:val="24"/>
                <w:szCs w:val="24"/>
              </w:rPr>
            </w:pPr>
            <w:r w:rsidRPr="00681A43">
              <w:rPr>
                <w:sz w:val="28"/>
                <w:szCs w:val="28"/>
              </w:rPr>
              <w:t>2023 год – 893,0  тыс. рублей</w:t>
            </w:r>
          </w:p>
          <w:p w:rsidR="00D67B92" w:rsidRPr="00681A43" w:rsidRDefault="00D67B92" w:rsidP="00D67B92">
            <w:pPr>
              <w:suppressAutoHyphens/>
              <w:rPr>
                <w:sz w:val="24"/>
                <w:szCs w:val="24"/>
              </w:rPr>
            </w:pPr>
            <w:r w:rsidRPr="00681A43">
              <w:rPr>
                <w:sz w:val="28"/>
                <w:szCs w:val="28"/>
              </w:rPr>
              <w:t>2024 год – 893,0  тыс. рублей</w:t>
            </w:r>
          </w:p>
          <w:p w:rsidR="00D67B92" w:rsidRPr="00681A43" w:rsidRDefault="00D67B92" w:rsidP="00D67B92">
            <w:pPr>
              <w:suppressAutoHyphens/>
              <w:rPr>
                <w:sz w:val="24"/>
                <w:szCs w:val="24"/>
              </w:rPr>
            </w:pPr>
            <w:r w:rsidRPr="00681A43">
              <w:rPr>
                <w:sz w:val="28"/>
                <w:szCs w:val="28"/>
              </w:rPr>
              <w:t xml:space="preserve">2025 год – 893,0  тыс. рублей       </w:t>
            </w:r>
          </w:p>
          <w:p w:rsidR="00D67B92" w:rsidRPr="00681A43" w:rsidRDefault="00D67B92" w:rsidP="00D67B92">
            <w:pPr>
              <w:suppressAutoHyphens/>
              <w:autoSpaceDE w:val="0"/>
              <w:rPr>
                <w:sz w:val="28"/>
                <w:szCs w:val="28"/>
              </w:rPr>
            </w:pPr>
          </w:p>
        </w:tc>
      </w:tr>
      <w:tr w:rsidR="00D67B92" w:rsidRPr="00681A43" w:rsidTr="00D67B92">
        <w:trPr>
          <w:trHeight w:hRule="exact" w:val="2335"/>
        </w:trPr>
        <w:tc>
          <w:tcPr>
            <w:tcW w:w="547" w:type="dxa"/>
            <w:tcBorders>
              <w:top w:val="single" w:sz="4" w:space="0" w:color="000000"/>
              <w:left w:val="single" w:sz="4" w:space="0" w:color="000000"/>
              <w:bottom w:val="single" w:sz="4" w:space="0" w:color="000000"/>
            </w:tcBorders>
            <w:shd w:val="clear" w:color="auto" w:fill="FFFFFF"/>
          </w:tcPr>
          <w:p w:rsidR="00D67B92" w:rsidRPr="00681A43" w:rsidRDefault="00D67B92" w:rsidP="00D67B92">
            <w:pPr>
              <w:suppressAutoHyphens/>
              <w:jc w:val="center"/>
              <w:rPr>
                <w:b/>
                <w:sz w:val="28"/>
              </w:rPr>
            </w:pPr>
            <w:r w:rsidRPr="00681A43">
              <w:rPr>
                <w:b/>
                <w:color w:val="000000"/>
                <w:spacing w:val="2"/>
                <w:sz w:val="28"/>
                <w:szCs w:val="28"/>
              </w:rPr>
              <w:t>7.</w:t>
            </w:r>
          </w:p>
        </w:tc>
        <w:tc>
          <w:tcPr>
            <w:tcW w:w="3593" w:type="dxa"/>
            <w:tcBorders>
              <w:top w:val="single" w:sz="4" w:space="0" w:color="000000"/>
              <w:left w:val="single" w:sz="4" w:space="0" w:color="000000"/>
              <w:bottom w:val="single" w:sz="4" w:space="0" w:color="000000"/>
            </w:tcBorders>
            <w:shd w:val="clear" w:color="auto" w:fill="FFFFFF"/>
          </w:tcPr>
          <w:p w:rsidR="00D67B92" w:rsidRPr="00681A43" w:rsidRDefault="00D67B92" w:rsidP="00D67B92">
            <w:pPr>
              <w:suppressAutoHyphens/>
              <w:rPr>
                <w:b/>
                <w:sz w:val="28"/>
              </w:rPr>
            </w:pPr>
            <w:r w:rsidRPr="00681A43">
              <w:rPr>
                <w:sz w:val="28"/>
                <w:szCs w:val="28"/>
              </w:rPr>
              <w:t>Конечные результаты подпрограммы 4</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D67B92" w:rsidRPr="00681A43" w:rsidRDefault="00D67B92" w:rsidP="00D67B92">
            <w:pPr>
              <w:suppressAutoHyphens/>
              <w:rPr>
                <w:sz w:val="24"/>
                <w:szCs w:val="24"/>
              </w:rPr>
            </w:pPr>
            <w:r w:rsidRPr="00681A43">
              <w:rPr>
                <w:b/>
                <w:sz w:val="28"/>
                <w:szCs w:val="28"/>
                <w:lang w:val="en-US"/>
              </w:rPr>
              <w:t>I</w:t>
            </w:r>
            <w:r w:rsidRPr="00681A43">
              <w:rPr>
                <w:b/>
                <w:sz w:val="28"/>
                <w:szCs w:val="28"/>
              </w:rPr>
              <w:t xml:space="preserve">  этап реализации 2015-2020 годы</w:t>
            </w:r>
          </w:p>
          <w:p w:rsidR="00D67B92" w:rsidRPr="00681A43" w:rsidRDefault="00D67B92" w:rsidP="00D67B92">
            <w:pPr>
              <w:widowControl w:val="0"/>
              <w:suppressAutoHyphens/>
              <w:autoSpaceDE w:val="0"/>
              <w:rPr>
                <w:sz w:val="24"/>
                <w:szCs w:val="24"/>
              </w:rPr>
            </w:pPr>
            <w:r w:rsidRPr="00681A43">
              <w:rPr>
                <w:sz w:val="28"/>
                <w:szCs w:val="28"/>
              </w:rPr>
              <w:t>Увеличение объемов социальных услуг, оказываемых социально ориентированных</w:t>
            </w:r>
          </w:p>
          <w:p w:rsidR="00D67B92" w:rsidRPr="00681A43" w:rsidRDefault="00D67B92" w:rsidP="00D67B92">
            <w:pPr>
              <w:widowControl w:val="0"/>
              <w:suppressAutoHyphens/>
              <w:autoSpaceDE w:val="0"/>
              <w:rPr>
                <w:sz w:val="24"/>
                <w:szCs w:val="24"/>
              </w:rPr>
            </w:pPr>
            <w:r w:rsidRPr="00681A43">
              <w:rPr>
                <w:sz w:val="28"/>
                <w:szCs w:val="28"/>
              </w:rPr>
              <w:t xml:space="preserve"> </w:t>
            </w:r>
            <w:r w:rsidRPr="00681A43">
              <w:rPr>
                <w:b/>
                <w:sz w:val="28"/>
                <w:szCs w:val="28"/>
                <w:lang w:val="en-US"/>
              </w:rPr>
              <w:t>II</w:t>
            </w:r>
            <w:r w:rsidRPr="00681A43">
              <w:rPr>
                <w:b/>
                <w:sz w:val="28"/>
                <w:szCs w:val="28"/>
              </w:rPr>
              <w:t xml:space="preserve"> этап реализации 2021-2025 годы</w:t>
            </w:r>
          </w:p>
          <w:p w:rsidR="00D67B92" w:rsidRPr="00681A43" w:rsidRDefault="00D67B92" w:rsidP="00D67B92">
            <w:pPr>
              <w:widowControl w:val="0"/>
              <w:suppressAutoHyphens/>
              <w:autoSpaceDE w:val="0"/>
              <w:rPr>
                <w:sz w:val="24"/>
                <w:szCs w:val="24"/>
              </w:rPr>
            </w:pPr>
            <w:r w:rsidRPr="00681A43">
              <w:rPr>
                <w:sz w:val="28"/>
                <w:szCs w:val="28"/>
              </w:rPr>
              <w:t>Увеличение объемов социальных услуг, оказываемых социально ориентированных</w:t>
            </w:r>
          </w:p>
          <w:p w:rsidR="00D67B92" w:rsidRPr="00681A43" w:rsidRDefault="00D67B92" w:rsidP="00D67B92">
            <w:pPr>
              <w:widowControl w:val="0"/>
              <w:suppressAutoHyphens/>
              <w:autoSpaceDE w:val="0"/>
              <w:rPr>
                <w:sz w:val="28"/>
                <w:szCs w:val="28"/>
              </w:rPr>
            </w:pPr>
          </w:p>
          <w:p w:rsidR="00D67B92" w:rsidRPr="00681A43" w:rsidRDefault="00D67B92" w:rsidP="00D67B92">
            <w:pPr>
              <w:widowControl w:val="0"/>
              <w:suppressAutoHyphens/>
              <w:autoSpaceDE w:val="0"/>
              <w:rPr>
                <w:sz w:val="28"/>
                <w:szCs w:val="28"/>
              </w:rPr>
            </w:pPr>
          </w:p>
          <w:p w:rsidR="00D67B92" w:rsidRPr="00681A43" w:rsidRDefault="00D67B92" w:rsidP="00D67B92">
            <w:pPr>
              <w:widowControl w:val="0"/>
              <w:suppressAutoHyphens/>
              <w:autoSpaceDE w:val="0"/>
              <w:rPr>
                <w:sz w:val="24"/>
                <w:szCs w:val="24"/>
              </w:rPr>
            </w:pPr>
            <w:r w:rsidRPr="00681A43">
              <w:rPr>
                <w:sz w:val="28"/>
                <w:szCs w:val="28"/>
              </w:rPr>
              <w:t>некоммерческих организаций.</w:t>
            </w:r>
          </w:p>
          <w:p w:rsidR="00D67B92" w:rsidRPr="00681A43" w:rsidRDefault="00D67B92" w:rsidP="00D67B92">
            <w:pPr>
              <w:widowControl w:val="0"/>
              <w:tabs>
                <w:tab w:val="left" w:pos="706"/>
              </w:tabs>
              <w:suppressAutoHyphens/>
              <w:ind w:right="40"/>
              <w:rPr>
                <w:sz w:val="28"/>
                <w:szCs w:val="28"/>
              </w:rPr>
            </w:pPr>
          </w:p>
        </w:tc>
      </w:tr>
    </w:tbl>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widowControl w:val="0"/>
        <w:tabs>
          <w:tab w:val="left" w:pos="362"/>
        </w:tabs>
        <w:suppressAutoHyphens/>
        <w:rPr>
          <w:b/>
          <w:bCs/>
          <w:spacing w:val="6"/>
          <w:lang w:eastAsia="ru-RU"/>
        </w:rPr>
      </w:pPr>
    </w:p>
    <w:p w:rsidR="00D67B92" w:rsidRPr="00681A43" w:rsidRDefault="00D67B92" w:rsidP="00D67B92">
      <w:pPr>
        <w:widowControl w:val="0"/>
        <w:tabs>
          <w:tab w:val="left" w:pos="362"/>
        </w:tabs>
        <w:suppressAutoHyphens/>
        <w:jc w:val="center"/>
        <w:rPr>
          <w:b/>
          <w:color w:val="000000"/>
          <w:sz w:val="28"/>
          <w:szCs w:val="28"/>
          <w:lang w:eastAsia="ru-RU"/>
        </w:rPr>
      </w:pPr>
    </w:p>
    <w:p w:rsidR="00D67B92" w:rsidRPr="00681A43" w:rsidRDefault="00D67B92" w:rsidP="00D67B92">
      <w:pPr>
        <w:widowControl w:val="0"/>
        <w:tabs>
          <w:tab w:val="left" w:pos="362"/>
        </w:tabs>
        <w:suppressAutoHyphens/>
        <w:jc w:val="center"/>
        <w:rPr>
          <w:b/>
          <w:bCs/>
          <w:spacing w:val="6"/>
          <w:lang w:eastAsia="ru-RU"/>
        </w:rPr>
      </w:pPr>
      <w:r w:rsidRPr="00681A43">
        <w:rPr>
          <w:b/>
          <w:color w:val="000000"/>
          <w:sz w:val="28"/>
          <w:szCs w:val="28"/>
          <w:lang w:eastAsia="ru-RU"/>
        </w:rPr>
        <w:t xml:space="preserve">1. Характеристика сферы реализации подпрограммы </w:t>
      </w:r>
      <w:r w:rsidRPr="00681A43">
        <w:rPr>
          <w:b/>
          <w:bCs/>
          <w:color w:val="000000"/>
          <w:sz w:val="28"/>
          <w:szCs w:val="28"/>
          <w:lang w:eastAsia="ru-RU"/>
        </w:rPr>
        <w:t>4</w:t>
      </w:r>
      <w:r w:rsidRPr="00681A43">
        <w:rPr>
          <w:b/>
          <w:color w:val="000000"/>
          <w:sz w:val="28"/>
          <w:szCs w:val="28"/>
          <w:lang w:eastAsia="ru-RU"/>
        </w:rPr>
        <w:t>, описание основных проблем в указанной сфере и прогноз ее развития</w:t>
      </w:r>
    </w:p>
    <w:p w:rsidR="00D67B92" w:rsidRPr="00681A43" w:rsidRDefault="00D67B92" w:rsidP="00D67B92">
      <w:pPr>
        <w:widowControl w:val="0"/>
        <w:tabs>
          <w:tab w:val="left" w:pos="362"/>
        </w:tabs>
        <w:suppressAutoHyphens/>
        <w:spacing w:line="293" w:lineRule="exact"/>
        <w:ind w:right="40"/>
        <w:jc w:val="both"/>
        <w:rPr>
          <w:b/>
          <w:bCs/>
          <w:spacing w:val="6"/>
          <w:lang w:eastAsia="ru-RU"/>
        </w:rPr>
      </w:pPr>
    </w:p>
    <w:p w:rsidR="00D67B92" w:rsidRPr="00681A43" w:rsidRDefault="00D67B92" w:rsidP="00D67B92">
      <w:pPr>
        <w:suppressAutoHyphens/>
        <w:ind w:left="20" w:right="40" w:firstLine="500"/>
        <w:jc w:val="both"/>
        <w:rPr>
          <w:b/>
          <w:sz w:val="28"/>
        </w:rPr>
      </w:pPr>
      <w:r w:rsidRPr="00681A43">
        <w:rPr>
          <w:b/>
          <w:color w:val="000000"/>
          <w:spacing w:val="2"/>
          <w:sz w:val="28"/>
          <w:szCs w:val="28"/>
        </w:rPr>
        <w:t xml:space="preserve">Необходимость разработки Подпрограммы обусловлена реализацией государственной политики в области поддержки СОНКО, основополагающей задачей которой является создание благоприятных условий для осуществления их деятельности </w:t>
      </w:r>
      <w:r w:rsidRPr="00681A43">
        <w:rPr>
          <w:b/>
          <w:spacing w:val="2"/>
          <w:sz w:val="28"/>
          <w:szCs w:val="28"/>
        </w:rPr>
        <w:t>на территории</w:t>
      </w:r>
      <w:r w:rsidRPr="00681A43">
        <w:rPr>
          <w:b/>
          <w:color w:val="FF0000"/>
          <w:spacing w:val="2"/>
          <w:sz w:val="28"/>
          <w:szCs w:val="28"/>
        </w:rPr>
        <w:t xml:space="preserve"> </w:t>
      </w:r>
      <w:proofErr w:type="spellStart"/>
      <w:r w:rsidRPr="00681A43">
        <w:rPr>
          <w:b/>
          <w:color w:val="000000"/>
          <w:spacing w:val="2"/>
          <w:sz w:val="28"/>
          <w:szCs w:val="28"/>
        </w:rPr>
        <w:t>Ровеньского</w:t>
      </w:r>
      <w:proofErr w:type="spellEnd"/>
      <w:r w:rsidRPr="00681A43">
        <w:rPr>
          <w:b/>
          <w:color w:val="000000"/>
          <w:spacing w:val="2"/>
          <w:sz w:val="28"/>
          <w:szCs w:val="28"/>
        </w:rPr>
        <w:t xml:space="preserve"> района.</w:t>
      </w:r>
    </w:p>
    <w:p w:rsidR="00D67B92" w:rsidRPr="00681A43" w:rsidRDefault="00D67B92" w:rsidP="00D67B92">
      <w:pPr>
        <w:suppressAutoHyphens/>
        <w:ind w:left="20" w:right="40" w:firstLine="500"/>
        <w:jc w:val="both"/>
        <w:rPr>
          <w:b/>
          <w:sz w:val="28"/>
        </w:rPr>
      </w:pPr>
      <w:r w:rsidRPr="00681A43">
        <w:rPr>
          <w:b/>
          <w:color w:val="000000"/>
          <w:spacing w:val="2"/>
          <w:sz w:val="28"/>
          <w:szCs w:val="28"/>
        </w:rPr>
        <w:t xml:space="preserve">На территории </w:t>
      </w:r>
      <w:proofErr w:type="spellStart"/>
      <w:r w:rsidRPr="00681A43">
        <w:rPr>
          <w:b/>
          <w:color w:val="000000"/>
          <w:spacing w:val="2"/>
          <w:sz w:val="28"/>
          <w:szCs w:val="28"/>
        </w:rPr>
        <w:t>Ровеньского</w:t>
      </w:r>
      <w:proofErr w:type="spellEnd"/>
      <w:r w:rsidRPr="00681A43">
        <w:rPr>
          <w:b/>
          <w:color w:val="000000"/>
          <w:spacing w:val="2"/>
          <w:sz w:val="28"/>
          <w:szCs w:val="28"/>
        </w:rPr>
        <w:t xml:space="preserve"> района зарегистрированы в установленном законом порядке на 1 января 2015 года 3 некоммерческих общественных организаций.</w:t>
      </w:r>
    </w:p>
    <w:p w:rsidR="00D67B92" w:rsidRPr="00681A43" w:rsidRDefault="00D67B92" w:rsidP="00D67B92">
      <w:pPr>
        <w:suppressAutoHyphens/>
        <w:ind w:left="20" w:right="40" w:firstLine="500"/>
        <w:jc w:val="both"/>
        <w:rPr>
          <w:b/>
          <w:sz w:val="28"/>
        </w:rPr>
      </w:pPr>
      <w:r w:rsidRPr="00681A43">
        <w:rPr>
          <w:b/>
          <w:color w:val="000000"/>
          <w:spacing w:val="2"/>
          <w:sz w:val="28"/>
          <w:szCs w:val="28"/>
        </w:rPr>
        <w:t>Некоммерческие организации считают приоритетными направлениями в своей уставной деятельности вопросы, организации досуга, защиты прав и интересов инвалидов, ветеранов, детей, находящихся в трудной жизненной ситуации, то есть сектор социальной направленности.</w:t>
      </w:r>
    </w:p>
    <w:p w:rsidR="00D67B92" w:rsidRPr="00681A43" w:rsidRDefault="00D67B92" w:rsidP="00D67B92">
      <w:pPr>
        <w:suppressAutoHyphens/>
        <w:ind w:left="20" w:firstLine="500"/>
        <w:jc w:val="both"/>
        <w:rPr>
          <w:b/>
          <w:sz w:val="28"/>
        </w:rPr>
      </w:pPr>
      <w:r w:rsidRPr="00681A43">
        <w:rPr>
          <w:b/>
          <w:color w:val="000000"/>
          <w:spacing w:val="2"/>
          <w:sz w:val="28"/>
          <w:szCs w:val="28"/>
        </w:rPr>
        <w:t>При реализации уставных целей НКО испытывают проблемы.</w:t>
      </w:r>
    </w:p>
    <w:p w:rsidR="00D67B92" w:rsidRPr="00681A43" w:rsidRDefault="00D67B92" w:rsidP="00D67B92">
      <w:pPr>
        <w:suppressAutoHyphens/>
        <w:ind w:left="20" w:firstLine="500"/>
        <w:jc w:val="both"/>
        <w:rPr>
          <w:b/>
          <w:sz w:val="28"/>
        </w:rPr>
      </w:pPr>
      <w:r w:rsidRPr="00681A43">
        <w:rPr>
          <w:b/>
          <w:color w:val="000000"/>
          <w:spacing w:val="2"/>
          <w:sz w:val="28"/>
          <w:szCs w:val="28"/>
        </w:rPr>
        <w:t>В первую очередь это:</w:t>
      </w:r>
    </w:p>
    <w:p w:rsidR="00D67B92" w:rsidRPr="00681A43" w:rsidRDefault="00D67B92" w:rsidP="00D67B92">
      <w:pPr>
        <w:widowControl w:val="0"/>
        <w:numPr>
          <w:ilvl w:val="0"/>
          <w:numId w:val="1"/>
        </w:numPr>
        <w:tabs>
          <w:tab w:val="left" w:pos="812"/>
        </w:tabs>
        <w:suppressAutoHyphens/>
        <w:spacing w:line="293" w:lineRule="exact"/>
        <w:ind w:left="20" w:right="40" w:firstLine="500"/>
        <w:jc w:val="both"/>
        <w:rPr>
          <w:b/>
          <w:sz w:val="28"/>
        </w:rPr>
      </w:pPr>
      <w:r w:rsidRPr="00681A43">
        <w:rPr>
          <w:b/>
          <w:color w:val="000000"/>
          <w:spacing w:val="2"/>
          <w:sz w:val="28"/>
          <w:szCs w:val="28"/>
        </w:rPr>
        <w:t xml:space="preserve">вопросы имущественного характера и вопросы, связанные </w:t>
      </w:r>
      <w:r w:rsidRPr="00681A43">
        <w:rPr>
          <w:b/>
          <w:spacing w:val="2"/>
          <w:sz w:val="28"/>
          <w:szCs w:val="28"/>
        </w:rPr>
        <w:t>с</w:t>
      </w:r>
      <w:r w:rsidRPr="00681A43">
        <w:rPr>
          <w:b/>
          <w:color w:val="000000"/>
          <w:spacing w:val="2"/>
          <w:sz w:val="28"/>
          <w:szCs w:val="28"/>
        </w:rPr>
        <w:t xml:space="preserve">  коммунальными платежами, платежами за потребляемую электроэнергию, услуги связи, вопросы информационно-коммуникативного характера;</w:t>
      </w:r>
    </w:p>
    <w:p w:rsidR="00D67B92" w:rsidRPr="00681A43" w:rsidRDefault="00D67B92" w:rsidP="00D67B92">
      <w:pPr>
        <w:widowControl w:val="0"/>
        <w:numPr>
          <w:ilvl w:val="0"/>
          <w:numId w:val="1"/>
        </w:numPr>
        <w:tabs>
          <w:tab w:val="left" w:pos="674"/>
        </w:tabs>
        <w:suppressAutoHyphens/>
        <w:spacing w:line="293" w:lineRule="exact"/>
        <w:ind w:left="20" w:firstLine="500"/>
        <w:jc w:val="both"/>
        <w:rPr>
          <w:b/>
          <w:sz w:val="28"/>
        </w:rPr>
      </w:pPr>
      <w:r w:rsidRPr="00681A43">
        <w:rPr>
          <w:b/>
          <w:color w:val="000000"/>
          <w:spacing w:val="2"/>
          <w:sz w:val="28"/>
          <w:szCs w:val="28"/>
        </w:rPr>
        <w:t>слабое материально-техническое оснащение;</w:t>
      </w:r>
    </w:p>
    <w:p w:rsidR="00D67B92" w:rsidRPr="00681A43" w:rsidRDefault="00D67B92" w:rsidP="00D67B92">
      <w:pPr>
        <w:widowControl w:val="0"/>
        <w:numPr>
          <w:ilvl w:val="0"/>
          <w:numId w:val="1"/>
        </w:numPr>
        <w:tabs>
          <w:tab w:val="left" w:pos="841"/>
        </w:tabs>
        <w:suppressAutoHyphens/>
        <w:spacing w:line="293" w:lineRule="exact"/>
        <w:ind w:left="20" w:right="40" w:firstLine="500"/>
        <w:jc w:val="both"/>
        <w:rPr>
          <w:b/>
          <w:sz w:val="28"/>
        </w:rPr>
      </w:pPr>
      <w:r w:rsidRPr="00681A43">
        <w:rPr>
          <w:b/>
          <w:color w:val="000000"/>
          <w:spacing w:val="2"/>
          <w:sz w:val="28"/>
          <w:szCs w:val="28"/>
        </w:rPr>
        <w:t>высокие транспортные расходы, связанные с реализацией социально значимых проектов;</w:t>
      </w:r>
    </w:p>
    <w:p w:rsidR="00D67B92" w:rsidRPr="00681A43" w:rsidRDefault="00D67B92" w:rsidP="00D67B92">
      <w:pPr>
        <w:widowControl w:val="0"/>
        <w:numPr>
          <w:ilvl w:val="0"/>
          <w:numId w:val="1"/>
        </w:numPr>
        <w:tabs>
          <w:tab w:val="left" w:pos="774"/>
        </w:tabs>
        <w:suppressAutoHyphens/>
        <w:spacing w:line="293" w:lineRule="exact"/>
        <w:ind w:left="20" w:right="40" w:firstLine="500"/>
        <w:jc w:val="both"/>
        <w:rPr>
          <w:b/>
          <w:sz w:val="28"/>
        </w:rPr>
      </w:pPr>
      <w:r w:rsidRPr="00681A43">
        <w:rPr>
          <w:b/>
          <w:color w:val="000000"/>
          <w:spacing w:val="2"/>
          <w:sz w:val="28"/>
          <w:szCs w:val="28"/>
        </w:rPr>
        <w:t>недостаток финансовых сре</w:t>
      </w:r>
      <w:proofErr w:type="gramStart"/>
      <w:r w:rsidRPr="00681A43">
        <w:rPr>
          <w:b/>
          <w:color w:val="000000"/>
          <w:spacing w:val="2"/>
          <w:sz w:val="28"/>
          <w:szCs w:val="28"/>
        </w:rPr>
        <w:t>дств дл</w:t>
      </w:r>
      <w:proofErr w:type="gramEnd"/>
      <w:r w:rsidRPr="00681A43">
        <w:rPr>
          <w:b/>
          <w:color w:val="000000"/>
          <w:spacing w:val="2"/>
          <w:sz w:val="28"/>
          <w:szCs w:val="28"/>
        </w:rPr>
        <w:t>я реализации социальных проектов и программ;</w:t>
      </w:r>
    </w:p>
    <w:p w:rsidR="00D67B92" w:rsidRPr="00681A43" w:rsidRDefault="00D67B92" w:rsidP="00D67B92">
      <w:pPr>
        <w:widowControl w:val="0"/>
        <w:numPr>
          <w:ilvl w:val="0"/>
          <w:numId w:val="1"/>
        </w:numPr>
        <w:tabs>
          <w:tab w:val="left" w:pos="778"/>
        </w:tabs>
        <w:suppressAutoHyphens/>
        <w:spacing w:line="293" w:lineRule="exact"/>
        <w:ind w:left="20" w:right="40" w:firstLine="500"/>
        <w:jc w:val="both"/>
        <w:rPr>
          <w:b/>
          <w:sz w:val="28"/>
        </w:rPr>
      </w:pPr>
      <w:r w:rsidRPr="00681A43">
        <w:rPr>
          <w:b/>
          <w:color w:val="000000"/>
          <w:spacing w:val="2"/>
          <w:sz w:val="28"/>
          <w:szCs w:val="28"/>
        </w:rPr>
        <w:t>слабое информирование населения о деятельности СОНКО, об услугах, оказываемых ими отдельным категориям граждан;</w:t>
      </w:r>
    </w:p>
    <w:p w:rsidR="00D67B92" w:rsidRPr="00681A43" w:rsidRDefault="00D67B92" w:rsidP="00D67B92">
      <w:pPr>
        <w:widowControl w:val="0"/>
        <w:numPr>
          <w:ilvl w:val="0"/>
          <w:numId w:val="1"/>
        </w:numPr>
        <w:tabs>
          <w:tab w:val="left" w:pos="879"/>
        </w:tabs>
        <w:suppressAutoHyphens/>
        <w:spacing w:line="317" w:lineRule="exact"/>
        <w:ind w:left="20" w:right="40" w:firstLine="500"/>
        <w:jc w:val="both"/>
        <w:rPr>
          <w:b/>
          <w:sz w:val="28"/>
        </w:rPr>
      </w:pPr>
      <w:r w:rsidRPr="00681A43">
        <w:rPr>
          <w:b/>
          <w:color w:val="000000"/>
          <w:spacing w:val="2"/>
          <w:sz w:val="28"/>
          <w:szCs w:val="28"/>
        </w:rPr>
        <w:t>отсутствие механизмов компенсации затрат СОНКО на оказанные социальные услуги.</w:t>
      </w:r>
    </w:p>
    <w:p w:rsidR="00D67B92" w:rsidRPr="00681A43" w:rsidRDefault="00D67B92" w:rsidP="00D67B92">
      <w:pPr>
        <w:suppressAutoHyphens/>
        <w:spacing w:line="298" w:lineRule="exact"/>
        <w:ind w:left="20" w:firstLine="500"/>
        <w:jc w:val="both"/>
        <w:rPr>
          <w:b/>
          <w:sz w:val="28"/>
        </w:rPr>
      </w:pPr>
      <w:r w:rsidRPr="00681A43">
        <w:rPr>
          <w:b/>
          <w:color w:val="000000"/>
          <w:spacing w:val="2"/>
          <w:sz w:val="28"/>
          <w:szCs w:val="28"/>
        </w:rPr>
        <w:t>Существуют иные проблемы, связанные с жизнедеятельностью</w:t>
      </w:r>
      <w:r w:rsidRPr="00681A43">
        <w:rPr>
          <w:sz w:val="28"/>
          <w:szCs w:val="28"/>
        </w:rPr>
        <w:t xml:space="preserve"> </w:t>
      </w:r>
      <w:r w:rsidRPr="00681A43">
        <w:rPr>
          <w:b/>
          <w:color w:val="000000"/>
          <w:spacing w:val="2"/>
          <w:sz w:val="28"/>
          <w:szCs w:val="28"/>
        </w:rPr>
        <w:t>некоммерческих организаций.</w:t>
      </w:r>
    </w:p>
    <w:p w:rsidR="00D67B92" w:rsidRPr="00681A43" w:rsidRDefault="00D67B92" w:rsidP="00D67B92">
      <w:pPr>
        <w:widowControl w:val="0"/>
        <w:suppressAutoHyphens/>
        <w:spacing w:line="298" w:lineRule="exact"/>
        <w:ind w:left="20" w:right="40" w:firstLine="500"/>
        <w:jc w:val="both"/>
        <w:rPr>
          <w:b/>
          <w:bCs/>
          <w:spacing w:val="6"/>
          <w:lang w:eastAsia="ru-RU"/>
        </w:rPr>
      </w:pPr>
      <w:proofErr w:type="gramStart"/>
      <w:r w:rsidRPr="00681A43">
        <w:rPr>
          <w:bCs/>
          <w:color w:val="000000"/>
          <w:sz w:val="28"/>
          <w:szCs w:val="28"/>
          <w:lang w:eastAsia="ru-RU"/>
        </w:rPr>
        <w:t>В этих целях 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определены меры государственной поддержки СОНКО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связанных с их поддержкой.</w:t>
      </w:r>
      <w:proofErr w:type="gramEnd"/>
    </w:p>
    <w:p w:rsidR="00D67B92" w:rsidRPr="00681A43" w:rsidRDefault="00D67B92" w:rsidP="00D67B92">
      <w:pPr>
        <w:suppressAutoHyphens/>
        <w:ind w:left="20" w:right="40" w:firstLine="540"/>
        <w:jc w:val="both"/>
        <w:rPr>
          <w:b/>
          <w:sz w:val="28"/>
        </w:rPr>
      </w:pPr>
      <w:r w:rsidRPr="00681A43">
        <w:rPr>
          <w:b/>
          <w:color w:val="000000"/>
          <w:spacing w:val="2"/>
          <w:sz w:val="28"/>
          <w:szCs w:val="28"/>
        </w:rPr>
        <w:t xml:space="preserve">Органы местного самоуправления оказывают поддержку СОНКО в приоритетном порядке в формах, установленных пунктом 3 статьи 31.1 Федерального закона от 12 января 1996 г. № 7-ФЗ «О некоммерческих организациях» (далее - закон 7-ФЗ), включая финансовую, имущественную, информационную, консультационную поддержку. Муниципальные образования наряду с установленными федеральным законом формами вправе оказывать поддержку СОНКО в иных формах за счет бюджетных </w:t>
      </w:r>
      <w:r w:rsidRPr="00681A43">
        <w:rPr>
          <w:b/>
          <w:color w:val="000000"/>
          <w:spacing w:val="2"/>
          <w:sz w:val="28"/>
          <w:szCs w:val="28"/>
        </w:rPr>
        <w:lastRenderedPageBreak/>
        <w:t>ассигнований бюджетов субъектов Российской Федерации и местных бюджетов.</w:t>
      </w:r>
    </w:p>
    <w:p w:rsidR="00D67B92" w:rsidRPr="00681A43" w:rsidRDefault="00D67B92" w:rsidP="00D67B92">
      <w:pPr>
        <w:widowControl w:val="0"/>
        <w:suppressAutoHyphens/>
        <w:spacing w:line="293" w:lineRule="exact"/>
        <w:ind w:left="20" w:right="40" w:firstLine="540"/>
        <w:jc w:val="both"/>
        <w:rPr>
          <w:b/>
          <w:bCs/>
          <w:spacing w:val="6"/>
          <w:lang w:eastAsia="ru-RU"/>
        </w:rPr>
      </w:pPr>
      <w:r w:rsidRPr="00681A43">
        <w:rPr>
          <w:bCs/>
          <w:color w:val="000000"/>
          <w:sz w:val="28"/>
          <w:szCs w:val="28"/>
          <w:lang w:eastAsia="ru-RU"/>
        </w:rPr>
        <w:t>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D67B92" w:rsidRPr="00681A43" w:rsidRDefault="00D67B92" w:rsidP="00D67B92">
      <w:pPr>
        <w:suppressAutoHyphens/>
        <w:ind w:left="20" w:right="40" w:firstLine="540"/>
        <w:jc w:val="both"/>
        <w:rPr>
          <w:b/>
          <w:sz w:val="28"/>
        </w:rPr>
      </w:pPr>
      <w:r w:rsidRPr="00681A43">
        <w:rPr>
          <w:b/>
          <w:color w:val="000000"/>
          <w:spacing w:val="2"/>
          <w:sz w:val="28"/>
          <w:szCs w:val="28"/>
        </w:rPr>
        <w:t>Оказание имущественной поддержки СОНКО осуществляется органами местного самоуправления путем передачи во владение и (или) в пользование муниципального имущества.</w:t>
      </w:r>
    </w:p>
    <w:p w:rsidR="00D67B92" w:rsidRPr="00681A43" w:rsidRDefault="00D67B92" w:rsidP="00D67B92">
      <w:pPr>
        <w:suppressAutoHyphens/>
        <w:ind w:left="20" w:right="40" w:firstLine="540"/>
        <w:jc w:val="both"/>
        <w:rPr>
          <w:b/>
          <w:sz w:val="28"/>
        </w:rPr>
      </w:pPr>
      <w:r w:rsidRPr="00681A43">
        <w:rPr>
          <w:b/>
          <w:color w:val="000000"/>
          <w:spacing w:val="2"/>
          <w:sz w:val="28"/>
          <w:szCs w:val="28"/>
        </w:rPr>
        <w:t>Осведомленность населения о деятельности СОНКО и ее государственной поддержке крайне низка.</w:t>
      </w:r>
    </w:p>
    <w:p w:rsidR="00D67B92" w:rsidRPr="00681A43" w:rsidRDefault="00D67B92" w:rsidP="00D67B92">
      <w:pPr>
        <w:suppressAutoHyphens/>
        <w:ind w:left="20" w:right="40" w:firstLine="540"/>
        <w:jc w:val="both"/>
        <w:rPr>
          <w:b/>
          <w:sz w:val="28"/>
        </w:rPr>
      </w:pPr>
      <w:r w:rsidRPr="00681A43">
        <w:rPr>
          <w:b/>
          <w:color w:val="000000"/>
          <w:spacing w:val="2"/>
          <w:sz w:val="28"/>
          <w:szCs w:val="28"/>
        </w:rPr>
        <w:t>В случае успешной реализации Подпрограммы муниципальной программы к 2020 году прогнозируется:</w:t>
      </w:r>
    </w:p>
    <w:p w:rsidR="00D67B92" w:rsidRPr="00681A43" w:rsidRDefault="00D67B92" w:rsidP="00D67B92">
      <w:pPr>
        <w:suppressAutoHyphens/>
        <w:ind w:left="20" w:right="40" w:firstLine="540"/>
        <w:jc w:val="both"/>
        <w:rPr>
          <w:b/>
          <w:sz w:val="28"/>
        </w:rPr>
      </w:pPr>
      <w:r w:rsidRPr="00681A43">
        <w:rPr>
          <w:b/>
          <w:color w:val="000000"/>
          <w:spacing w:val="2"/>
          <w:sz w:val="28"/>
          <w:szCs w:val="28"/>
        </w:rPr>
        <w:t>увеличение объемов и повышение качества социальных услуг, оказываемых СОНКО.</w:t>
      </w:r>
    </w:p>
    <w:p w:rsidR="00D67B92" w:rsidRPr="00681A43" w:rsidRDefault="00D67B92" w:rsidP="00D67B92">
      <w:pPr>
        <w:suppressAutoHyphens/>
        <w:ind w:firstLine="539"/>
        <w:jc w:val="both"/>
        <w:rPr>
          <w:b/>
          <w:sz w:val="28"/>
        </w:rPr>
      </w:pPr>
      <w:r w:rsidRPr="00681A43">
        <w:rPr>
          <w:b/>
          <w:color w:val="000000"/>
          <w:spacing w:val="2"/>
          <w:sz w:val="28"/>
          <w:szCs w:val="28"/>
        </w:rPr>
        <w:t>Подпрограмма разработана в качестве основного нормативного документа, определяющего необходимость решения этой проблемы.</w:t>
      </w:r>
    </w:p>
    <w:p w:rsidR="00D67B92" w:rsidRPr="00681A43" w:rsidRDefault="00D67B92" w:rsidP="00D67B92">
      <w:pPr>
        <w:suppressAutoHyphens/>
        <w:autoSpaceDE w:val="0"/>
        <w:ind w:firstLine="540"/>
        <w:jc w:val="center"/>
        <w:rPr>
          <w:b/>
          <w:sz w:val="28"/>
          <w:szCs w:val="28"/>
        </w:rPr>
      </w:pPr>
    </w:p>
    <w:p w:rsidR="00D67B92" w:rsidRPr="00681A43" w:rsidRDefault="00D67B92" w:rsidP="00D67B92">
      <w:pPr>
        <w:suppressAutoHyphens/>
        <w:autoSpaceDE w:val="0"/>
        <w:ind w:firstLine="540"/>
        <w:jc w:val="center"/>
        <w:rPr>
          <w:sz w:val="24"/>
          <w:szCs w:val="24"/>
        </w:rPr>
      </w:pPr>
      <w:r w:rsidRPr="00681A43">
        <w:rPr>
          <w:b/>
          <w:sz w:val="28"/>
          <w:szCs w:val="28"/>
        </w:rPr>
        <w:t>2. Цель, задачи, сроки и этапы реализации подпрограммы 4</w:t>
      </w:r>
    </w:p>
    <w:p w:rsidR="00D67B92" w:rsidRPr="00681A43" w:rsidRDefault="00D67B92" w:rsidP="00D67B92">
      <w:pPr>
        <w:suppressAutoHyphens/>
        <w:autoSpaceDE w:val="0"/>
        <w:ind w:firstLine="540"/>
        <w:jc w:val="center"/>
        <w:rPr>
          <w:b/>
          <w:bCs/>
          <w:sz w:val="28"/>
          <w:szCs w:val="28"/>
        </w:rPr>
      </w:pPr>
    </w:p>
    <w:p w:rsidR="00D67B92" w:rsidRPr="00681A43" w:rsidRDefault="00D67B92" w:rsidP="00D67B92">
      <w:pPr>
        <w:suppressAutoHyphens/>
        <w:ind w:left="20" w:right="40" w:firstLine="540"/>
        <w:jc w:val="both"/>
        <w:rPr>
          <w:b/>
          <w:sz w:val="28"/>
        </w:rPr>
      </w:pPr>
      <w:r w:rsidRPr="00681A43">
        <w:rPr>
          <w:b/>
          <w:color w:val="000000"/>
          <w:spacing w:val="2"/>
          <w:sz w:val="28"/>
          <w:szCs w:val="28"/>
        </w:rPr>
        <w:t xml:space="preserve">Исходя из основных целевых ориентиров социальной политики, поддержка должна в приоритетном порядке оказываться СОНКО, осуществляющим деятельность, направленную </w:t>
      </w:r>
      <w:proofErr w:type="gramStart"/>
      <w:r w:rsidRPr="00681A43">
        <w:rPr>
          <w:b/>
          <w:color w:val="000000"/>
          <w:spacing w:val="2"/>
          <w:sz w:val="28"/>
          <w:szCs w:val="28"/>
        </w:rPr>
        <w:t>на</w:t>
      </w:r>
      <w:proofErr w:type="gramEnd"/>
      <w:r w:rsidRPr="00681A43">
        <w:rPr>
          <w:b/>
          <w:color w:val="000000"/>
          <w:spacing w:val="2"/>
          <w:sz w:val="28"/>
          <w:szCs w:val="28"/>
        </w:rPr>
        <w:t xml:space="preserve">: </w:t>
      </w:r>
    </w:p>
    <w:p w:rsidR="00D67B92" w:rsidRPr="00681A43" w:rsidRDefault="00D67B92" w:rsidP="00D67B92">
      <w:pPr>
        <w:tabs>
          <w:tab w:val="left" w:pos="905"/>
        </w:tabs>
        <w:suppressAutoHyphens/>
        <w:ind w:left="20" w:firstLine="540"/>
        <w:jc w:val="both"/>
        <w:rPr>
          <w:b/>
          <w:sz w:val="28"/>
        </w:rPr>
      </w:pPr>
      <w:r w:rsidRPr="00681A43">
        <w:rPr>
          <w:b/>
          <w:spacing w:val="2"/>
          <w:sz w:val="28"/>
          <w:szCs w:val="28"/>
        </w:rPr>
        <w:t>- социальную адаптацию и организацию занятости инвалидов и ветеранов;</w:t>
      </w:r>
    </w:p>
    <w:p w:rsidR="00D67B92" w:rsidRPr="00681A43" w:rsidRDefault="00D67B92" w:rsidP="00D67B92">
      <w:pPr>
        <w:suppressAutoHyphens/>
        <w:ind w:left="20" w:right="40" w:firstLine="540"/>
        <w:jc w:val="both"/>
        <w:rPr>
          <w:b/>
          <w:sz w:val="28"/>
        </w:rPr>
      </w:pPr>
      <w:r w:rsidRPr="00681A43">
        <w:rPr>
          <w:b/>
          <w:spacing w:val="2"/>
          <w:sz w:val="28"/>
          <w:szCs w:val="28"/>
        </w:rPr>
        <w:t>- поддержку и содействие социальной адаптации граждан, попавших в сложную жизненную ситуацию или находящихся в социально опасном положении.</w:t>
      </w:r>
    </w:p>
    <w:p w:rsidR="00D67B92" w:rsidRPr="00681A43" w:rsidRDefault="00D67B92" w:rsidP="00D67B92">
      <w:pPr>
        <w:suppressAutoHyphens/>
        <w:ind w:left="20" w:right="40" w:firstLine="520"/>
        <w:jc w:val="both"/>
        <w:rPr>
          <w:b/>
          <w:sz w:val="28"/>
        </w:rPr>
      </w:pPr>
      <w:r w:rsidRPr="00681A43">
        <w:rPr>
          <w:b/>
          <w:color w:val="000000"/>
          <w:spacing w:val="4"/>
          <w:sz w:val="28"/>
          <w:szCs w:val="28"/>
        </w:rPr>
        <w:t xml:space="preserve">Целью подпрограммы 4 </w:t>
      </w:r>
      <w:r w:rsidRPr="00681A43">
        <w:rPr>
          <w:b/>
          <w:color w:val="000000"/>
          <w:spacing w:val="2"/>
          <w:sz w:val="28"/>
          <w:szCs w:val="28"/>
        </w:rPr>
        <w:t>является создание благоприятных условий для осуществления деятельности</w:t>
      </w:r>
      <w:r w:rsidRPr="00681A43">
        <w:rPr>
          <w:sz w:val="28"/>
          <w:szCs w:val="28"/>
        </w:rPr>
        <w:t xml:space="preserve"> СОНКО</w:t>
      </w:r>
      <w:r w:rsidRPr="00681A43">
        <w:rPr>
          <w:b/>
          <w:color w:val="000000"/>
          <w:spacing w:val="2"/>
          <w:sz w:val="28"/>
          <w:szCs w:val="28"/>
        </w:rPr>
        <w:t>.</w:t>
      </w:r>
    </w:p>
    <w:p w:rsidR="00D67B92" w:rsidRPr="00681A43" w:rsidRDefault="00D67B92" w:rsidP="00D67B92">
      <w:pPr>
        <w:suppressAutoHyphens/>
        <w:ind w:left="20" w:right="40" w:firstLine="520"/>
        <w:jc w:val="both"/>
        <w:rPr>
          <w:b/>
          <w:sz w:val="28"/>
        </w:rPr>
      </w:pPr>
      <w:r w:rsidRPr="00681A43">
        <w:rPr>
          <w:b/>
          <w:color w:val="000000"/>
          <w:spacing w:val="2"/>
          <w:sz w:val="28"/>
          <w:szCs w:val="28"/>
        </w:rPr>
        <w:t xml:space="preserve">Для достижения указанной цели сформулирована следующая </w:t>
      </w:r>
      <w:r w:rsidRPr="00681A43">
        <w:rPr>
          <w:b/>
          <w:spacing w:val="2"/>
          <w:sz w:val="28"/>
          <w:szCs w:val="28"/>
        </w:rPr>
        <w:t>задач</w:t>
      </w:r>
      <w:r w:rsidRPr="00681A43">
        <w:rPr>
          <w:b/>
          <w:color w:val="000000"/>
          <w:spacing w:val="2"/>
          <w:sz w:val="28"/>
          <w:szCs w:val="28"/>
        </w:rPr>
        <w:t>а</w:t>
      </w:r>
      <w:r w:rsidRPr="00681A43">
        <w:rPr>
          <w:b/>
          <w:spacing w:val="2"/>
          <w:sz w:val="28"/>
          <w:szCs w:val="28"/>
        </w:rPr>
        <w:t xml:space="preserve"> </w:t>
      </w:r>
      <w:r w:rsidRPr="00681A43">
        <w:rPr>
          <w:b/>
          <w:color w:val="000000"/>
          <w:spacing w:val="2"/>
          <w:sz w:val="28"/>
          <w:szCs w:val="28"/>
        </w:rPr>
        <w:t>Подпрограммы 4:</w:t>
      </w:r>
    </w:p>
    <w:p w:rsidR="00D67B92" w:rsidRPr="00681A43" w:rsidRDefault="00D67B92" w:rsidP="00D67B92">
      <w:pPr>
        <w:widowControl w:val="0"/>
        <w:suppressAutoHyphens/>
        <w:autoSpaceDE w:val="0"/>
        <w:jc w:val="both"/>
        <w:rPr>
          <w:sz w:val="24"/>
          <w:szCs w:val="24"/>
        </w:rPr>
      </w:pPr>
      <w:r w:rsidRPr="00681A43">
        <w:rPr>
          <w:b/>
          <w:color w:val="000000"/>
          <w:spacing w:val="2"/>
          <w:sz w:val="24"/>
          <w:szCs w:val="28"/>
        </w:rPr>
        <w:tab/>
        <w:t xml:space="preserve">-  </w:t>
      </w:r>
      <w:r w:rsidRPr="00681A43">
        <w:rPr>
          <w:color w:val="000000"/>
          <w:spacing w:val="2"/>
          <w:sz w:val="28"/>
          <w:szCs w:val="28"/>
        </w:rPr>
        <w:t xml:space="preserve">оказание за счет средств местного бюджета финансовой поддержки  деятельности СОНКО; </w:t>
      </w:r>
    </w:p>
    <w:p w:rsidR="00D67B92" w:rsidRPr="00681A43" w:rsidRDefault="00D67B92" w:rsidP="00D67B92">
      <w:pPr>
        <w:suppressAutoHyphens/>
        <w:ind w:left="20" w:right="40" w:firstLine="520"/>
        <w:jc w:val="both"/>
        <w:rPr>
          <w:b/>
          <w:sz w:val="28"/>
        </w:rPr>
      </w:pPr>
      <w:r w:rsidRPr="00681A43">
        <w:rPr>
          <w:b/>
          <w:color w:val="000000"/>
          <w:spacing w:val="2"/>
          <w:sz w:val="28"/>
          <w:szCs w:val="28"/>
        </w:rPr>
        <w:t>Показателем решения данной задачи является количество СОНКО, которым оказана финансовая поддержка.</w:t>
      </w:r>
    </w:p>
    <w:p w:rsidR="00D67B92" w:rsidRPr="00681A43" w:rsidRDefault="00D67B92" w:rsidP="00D67B92">
      <w:pPr>
        <w:suppressAutoHyphens/>
        <w:ind w:left="20" w:right="40" w:firstLine="520"/>
        <w:jc w:val="both"/>
        <w:rPr>
          <w:b/>
          <w:sz w:val="28"/>
        </w:rPr>
      </w:pPr>
      <w:r w:rsidRPr="00681A43">
        <w:rPr>
          <w:b/>
          <w:color w:val="000000"/>
          <w:spacing w:val="2"/>
          <w:sz w:val="28"/>
          <w:szCs w:val="28"/>
        </w:rPr>
        <w:t>Решение указанных задач будет осуществляться путем реализации Подпрограммных мероприятий.</w:t>
      </w:r>
    </w:p>
    <w:p w:rsidR="00D67B92" w:rsidRPr="00681A43" w:rsidRDefault="00D67B92" w:rsidP="00D67B92">
      <w:pPr>
        <w:suppressAutoHyphens/>
        <w:ind w:left="20" w:firstLine="520"/>
        <w:jc w:val="both"/>
        <w:rPr>
          <w:b/>
          <w:sz w:val="28"/>
        </w:rPr>
      </w:pPr>
      <w:r w:rsidRPr="00681A43">
        <w:rPr>
          <w:b/>
          <w:color w:val="000000"/>
          <w:spacing w:val="2"/>
          <w:sz w:val="28"/>
          <w:szCs w:val="28"/>
        </w:rPr>
        <w:t>Ожидаемыми конечным результатом реализации Подпрограммы является:</w:t>
      </w:r>
    </w:p>
    <w:p w:rsidR="00D67B92" w:rsidRPr="00681A43" w:rsidRDefault="00D67B92" w:rsidP="00D67B92">
      <w:pPr>
        <w:widowControl w:val="0"/>
        <w:suppressAutoHyphens/>
        <w:autoSpaceDE w:val="0"/>
        <w:jc w:val="both"/>
        <w:rPr>
          <w:sz w:val="24"/>
          <w:szCs w:val="24"/>
        </w:rPr>
      </w:pPr>
      <w:r w:rsidRPr="00681A43">
        <w:rPr>
          <w:sz w:val="28"/>
          <w:szCs w:val="28"/>
        </w:rPr>
        <w:t xml:space="preserve"> </w:t>
      </w:r>
      <w:r w:rsidRPr="00681A43">
        <w:rPr>
          <w:sz w:val="28"/>
          <w:szCs w:val="28"/>
        </w:rPr>
        <w:tab/>
        <w:t>-Увеличение объемов социальных услуг, оказываемых социально ориентированных некоммерческих организаций.</w:t>
      </w:r>
    </w:p>
    <w:p w:rsidR="00D67B92" w:rsidRPr="00681A43" w:rsidRDefault="00D67B92" w:rsidP="00D67B92">
      <w:pPr>
        <w:suppressAutoHyphens/>
        <w:spacing w:line="298" w:lineRule="exact"/>
        <w:ind w:left="20" w:right="40" w:firstLine="520"/>
        <w:jc w:val="both"/>
        <w:rPr>
          <w:b/>
          <w:sz w:val="28"/>
        </w:rPr>
      </w:pPr>
      <w:r w:rsidRPr="00681A43">
        <w:rPr>
          <w:b/>
          <w:color w:val="000000"/>
          <w:spacing w:val="2"/>
          <w:sz w:val="28"/>
          <w:szCs w:val="28"/>
        </w:rPr>
        <w:lastRenderedPageBreak/>
        <w:t xml:space="preserve"> Подпрограмма реализуется  в 2 этапа</w:t>
      </w:r>
    </w:p>
    <w:p w:rsidR="00D67B92" w:rsidRPr="00681A43" w:rsidRDefault="00D67B92" w:rsidP="00D67B92">
      <w:pPr>
        <w:suppressAutoHyphens/>
        <w:spacing w:line="298" w:lineRule="exact"/>
        <w:ind w:left="20" w:right="40" w:firstLine="520"/>
        <w:jc w:val="both"/>
        <w:rPr>
          <w:b/>
          <w:sz w:val="28"/>
        </w:rPr>
      </w:pPr>
      <w:proofErr w:type="gramStart"/>
      <w:r w:rsidRPr="00681A43">
        <w:rPr>
          <w:b/>
          <w:color w:val="000000"/>
          <w:spacing w:val="2"/>
          <w:sz w:val="28"/>
          <w:szCs w:val="28"/>
          <w:lang w:val="en-US"/>
        </w:rPr>
        <w:t>I</w:t>
      </w:r>
      <w:r w:rsidRPr="00681A43">
        <w:rPr>
          <w:b/>
          <w:color w:val="000000"/>
          <w:spacing w:val="2"/>
          <w:sz w:val="28"/>
          <w:szCs w:val="28"/>
        </w:rPr>
        <w:t xml:space="preserve"> этап 2015 - 2020 годы.</w:t>
      </w:r>
      <w:proofErr w:type="gramEnd"/>
      <w:r w:rsidRPr="00681A43">
        <w:rPr>
          <w:b/>
          <w:color w:val="000000"/>
          <w:spacing w:val="2"/>
          <w:sz w:val="28"/>
          <w:szCs w:val="28"/>
        </w:rPr>
        <w:t xml:space="preserve"> </w:t>
      </w:r>
    </w:p>
    <w:p w:rsidR="00D67B92" w:rsidRPr="00681A43" w:rsidRDefault="00D67B92" w:rsidP="00D67B92">
      <w:pPr>
        <w:suppressAutoHyphens/>
        <w:spacing w:line="298" w:lineRule="exact"/>
        <w:ind w:left="20" w:right="40" w:firstLine="520"/>
        <w:jc w:val="both"/>
        <w:rPr>
          <w:b/>
          <w:sz w:val="28"/>
        </w:rPr>
      </w:pPr>
      <w:proofErr w:type="gramStart"/>
      <w:r w:rsidRPr="00681A43">
        <w:rPr>
          <w:b/>
          <w:color w:val="000000"/>
          <w:spacing w:val="2"/>
          <w:sz w:val="28"/>
          <w:szCs w:val="28"/>
          <w:lang w:val="en-US"/>
        </w:rPr>
        <w:t>II</w:t>
      </w:r>
      <w:r w:rsidRPr="00681A43">
        <w:rPr>
          <w:b/>
          <w:color w:val="000000"/>
          <w:spacing w:val="2"/>
          <w:sz w:val="28"/>
          <w:szCs w:val="28"/>
        </w:rPr>
        <w:t xml:space="preserve"> этап 2021 – 2025 годы.</w:t>
      </w:r>
      <w:proofErr w:type="gramEnd"/>
    </w:p>
    <w:p w:rsidR="00D67B92" w:rsidRPr="00681A43" w:rsidRDefault="00D67B92" w:rsidP="00D67B92">
      <w:pPr>
        <w:suppressAutoHyphens/>
        <w:spacing w:line="298" w:lineRule="exact"/>
        <w:ind w:right="40"/>
        <w:rPr>
          <w:b/>
          <w:sz w:val="28"/>
        </w:rPr>
      </w:pPr>
    </w:p>
    <w:p w:rsidR="00D67B92" w:rsidRPr="00681A43" w:rsidRDefault="00D67B92" w:rsidP="00D67B92">
      <w:pPr>
        <w:suppressAutoHyphens/>
        <w:spacing w:line="298" w:lineRule="exact"/>
        <w:ind w:left="20" w:right="40" w:firstLine="520"/>
        <w:rPr>
          <w:b/>
          <w:sz w:val="28"/>
        </w:rPr>
      </w:pPr>
    </w:p>
    <w:p w:rsidR="00D67B92" w:rsidRPr="00681A43" w:rsidRDefault="00D67B92" w:rsidP="00D67B92">
      <w:pPr>
        <w:widowControl w:val="0"/>
        <w:tabs>
          <w:tab w:val="left" w:pos="962"/>
        </w:tabs>
        <w:suppressAutoHyphens/>
        <w:spacing w:line="298" w:lineRule="exact"/>
        <w:ind w:right="480"/>
        <w:jc w:val="center"/>
        <w:rPr>
          <w:b/>
          <w:bCs/>
          <w:spacing w:val="6"/>
          <w:lang w:eastAsia="ru-RU"/>
        </w:rPr>
      </w:pPr>
      <w:r w:rsidRPr="00681A43">
        <w:rPr>
          <w:b/>
          <w:color w:val="000000"/>
          <w:sz w:val="28"/>
          <w:szCs w:val="28"/>
          <w:lang w:eastAsia="ru-RU"/>
        </w:rPr>
        <w:t>3. Обоснование выделения системы мероприятий и краткое описание основных мероприятий подпрограммы 4</w:t>
      </w:r>
    </w:p>
    <w:p w:rsidR="00D67B92" w:rsidRPr="00681A43" w:rsidRDefault="00D67B92" w:rsidP="00D67B92">
      <w:pPr>
        <w:widowControl w:val="0"/>
        <w:tabs>
          <w:tab w:val="left" w:pos="962"/>
        </w:tabs>
        <w:suppressAutoHyphens/>
        <w:spacing w:line="298" w:lineRule="exact"/>
        <w:ind w:right="480"/>
        <w:jc w:val="both"/>
        <w:rPr>
          <w:b/>
          <w:bCs/>
          <w:spacing w:val="6"/>
          <w:lang w:eastAsia="ru-RU"/>
        </w:rPr>
      </w:pPr>
    </w:p>
    <w:p w:rsidR="00D67B92" w:rsidRPr="00681A43" w:rsidRDefault="00D67B92" w:rsidP="00D67B92">
      <w:pPr>
        <w:widowControl w:val="0"/>
        <w:suppressAutoHyphens/>
        <w:autoSpaceDE w:val="0"/>
        <w:jc w:val="both"/>
        <w:rPr>
          <w:sz w:val="24"/>
          <w:szCs w:val="24"/>
        </w:rPr>
      </w:pPr>
      <w:r w:rsidRPr="00681A43">
        <w:rPr>
          <w:b/>
          <w:color w:val="000000"/>
          <w:spacing w:val="2"/>
          <w:sz w:val="24"/>
          <w:szCs w:val="24"/>
        </w:rPr>
        <w:tab/>
      </w:r>
      <w:r w:rsidRPr="00681A43">
        <w:rPr>
          <w:sz w:val="28"/>
          <w:szCs w:val="28"/>
        </w:rPr>
        <w:t xml:space="preserve">Для выполнения задачи «Повышение роли сектора социально ориентированных некоммерческих организаций в предоставлении социальных услуг» подпрограммы 4 необходимо реализовать основное мероприятие 4.1 </w:t>
      </w:r>
      <w:r w:rsidRPr="00681A43">
        <w:rPr>
          <w:sz w:val="28"/>
          <w:szCs w:val="24"/>
        </w:rPr>
        <w:t>«Мероприятие по повышению эффективности муниципальной поддержки социально ориентированных некоммерческих организаций</w:t>
      </w:r>
      <w:r w:rsidRPr="00681A43">
        <w:rPr>
          <w:sz w:val="28"/>
          <w:szCs w:val="28"/>
        </w:rPr>
        <w:t>».</w:t>
      </w:r>
    </w:p>
    <w:p w:rsidR="00D67B92" w:rsidRPr="00681A43" w:rsidRDefault="00D67B92" w:rsidP="00D67B92">
      <w:pPr>
        <w:suppressAutoHyphens/>
        <w:autoSpaceDE w:val="0"/>
        <w:ind w:firstLine="540"/>
        <w:jc w:val="both"/>
        <w:rPr>
          <w:sz w:val="24"/>
          <w:szCs w:val="24"/>
        </w:rPr>
      </w:pPr>
      <w:r w:rsidRPr="00681A43">
        <w:rPr>
          <w:sz w:val="28"/>
          <w:szCs w:val="28"/>
        </w:rPr>
        <w:t xml:space="preserve">Исполнение основного мероприятия 4.1 включает в себя муниципальную поддержку деятельности СОНКО в соответствии со </w:t>
      </w:r>
      <w:hyperlink r:id="rId70" w:history="1">
        <w:r w:rsidRPr="00681A43">
          <w:rPr>
            <w:sz w:val="28"/>
            <w:szCs w:val="28"/>
          </w:rPr>
          <w:t>статьей 31.1</w:t>
        </w:r>
      </w:hyperlink>
      <w:r w:rsidRPr="00681A43">
        <w:rPr>
          <w:sz w:val="28"/>
          <w:szCs w:val="28"/>
        </w:rPr>
        <w:t xml:space="preserve"> Федерального закона от 12 января 1996 года N 7-ФЗ «О некоммерческих организациях» и </w:t>
      </w:r>
      <w:hyperlink r:id="rId71" w:history="1">
        <w:r w:rsidRPr="00681A43">
          <w:rPr>
            <w:sz w:val="28"/>
            <w:szCs w:val="28"/>
          </w:rPr>
          <w:t>постановлением</w:t>
        </w:r>
      </w:hyperlink>
      <w:r w:rsidRPr="00681A43">
        <w:rPr>
          <w:sz w:val="28"/>
          <w:szCs w:val="28"/>
        </w:rPr>
        <w:t xml:space="preserve"> администрации </w:t>
      </w:r>
      <w:proofErr w:type="spellStart"/>
      <w:r w:rsidRPr="00681A43">
        <w:rPr>
          <w:sz w:val="28"/>
          <w:szCs w:val="28"/>
        </w:rPr>
        <w:t>Ровеньского</w:t>
      </w:r>
      <w:proofErr w:type="spellEnd"/>
      <w:r w:rsidRPr="00681A43">
        <w:rPr>
          <w:sz w:val="28"/>
          <w:szCs w:val="28"/>
        </w:rPr>
        <w:t xml:space="preserve"> района от 27 декабря 2010 года №761 «О порядке оказания финансовой поддержки районным общественным организациям».</w:t>
      </w:r>
    </w:p>
    <w:p w:rsidR="00D67B92" w:rsidRPr="00681A43" w:rsidRDefault="00D67B92" w:rsidP="00D67B92">
      <w:pPr>
        <w:suppressAutoHyphens/>
        <w:spacing w:line="322" w:lineRule="exact"/>
        <w:ind w:left="20" w:right="40" w:firstLine="520"/>
        <w:jc w:val="both"/>
        <w:rPr>
          <w:color w:val="FF00FF"/>
          <w:sz w:val="28"/>
          <w:szCs w:val="28"/>
        </w:rPr>
      </w:pPr>
    </w:p>
    <w:p w:rsidR="00D67B92" w:rsidRPr="00681A43" w:rsidRDefault="00D67B92" w:rsidP="00D67B92">
      <w:pPr>
        <w:suppressAutoHyphens/>
        <w:autoSpaceDE w:val="0"/>
        <w:jc w:val="center"/>
        <w:rPr>
          <w:sz w:val="24"/>
          <w:szCs w:val="24"/>
        </w:rPr>
      </w:pPr>
      <w:r w:rsidRPr="00681A43">
        <w:rPr>
          <w:b/>
          <w:bCs/>
          <w:color w:val="000000"/>
          <w:spacing w:val="4"/>
          <w:sz w:val="28"/>
          <w:szCs w:val="28"/>
        </w:rPr>
        <w:t>4. Прогноз конечных результатов подпрограммы 4.</w:t>
      </w:r>
      <w:r w:rsidRPr="00681A43">
        <w:rPr>
          <w:b/>
          <w:sz w:val="28"/>
          <w:szCs w:val="28"/>
        </w:rPr>
        <w:t xml:space="preserve"> </w:t>
      </w:r>
    </w:p>
    <w:p w:rsidR="00D67B92" w:rsidRPr="00681A43" w:rsidRDefault="00D67B92" w:rsidP="00D67B92">
      <w:pPr>
        <w:suppressAutoHyphens/>
        <w:autoSpaceDE w:val="0"/>
        <w:jc w:val="center"/>
        <w:rPr>
          <w:sz w:val="24"/>
          <w:szCs w:val="24"/>
        </w:rPr>
      </w:pPr>
      <w:r w:rsidRPr="00681A43">
        <w:rPr>
          <w:b/>
          <w:sz w:val="28"/>
          <w:szCs w:val="28"/>
        </w:rPr>
        <w:t>Перечень показателей подпрограммы 4</w:t>
      </w:r>
    </w:p>
    <w:p w:rsidR="00D67B92" w:rsidRPr="00681A43" w:rsidRDefault="00D67B92" w:rsidP="00D67B92">
      <w:pPr>
        <w:suppressAutoHyphens/>
        <w:ind w:left="20" w:right="40" w:firstLine="520"/>
        <w:jc w:val="both"/>
        <w:rPr>
          <w:sz w:val="28"/>
          <w:szCs w:val="28"/>
        </w:rPr>
      </w:pPr>
    </w:p>
    <w:p w:rsidR="00D67B92" w:rsidRPr="00681A43" w:rsidRDefault="00D67B92" w:rsidP="00D67B92">
      <w:pPr>
        <w:suppressAutoHyphens/>
        <w:ind w:left="20" w:right="40" w:firstLine="520"/>
        <w:jc w:val="both"/>
        <w:rPr>
          <w:b/>
          <w:sz w:val="28"/>
        </w:rPr>
      </w:pPr>
      <w:r w:rsidRPr="00681A43">
        <w:rPr>
          <w:b/>
          <w:color w:val="000000"/>
          <w:spacing w:val="2"/>
          <w:sz w:val="28"/>
          <w:szCs w:val="28"/>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D67B92" w:rsidRPr="00681A43" w:rsidRDefault="00D67B92" w:rsidP="00D67B92">
      <w:pPr>
        <w:suppressAutoHyphens/>
        <w:ind w:left="20" w:firstLine="520"/>
        <w:jc w:val="both"/>
        <w:rPr>
          <w:b/>
          <w:sz w:val="28"/>
        </w:rPr>
      </w:pPr>
      <w:r w:rsidRPr="00681A43">
        <w:rPr>
          <w:b/>
          <w:color w:val="000000"/>
          <w:spacing w:val="2"/>
          <w:sz w:val="28"/>
          <w:szCs w:val="28"/>
        </w:rPr>
        <w:t>В результате исполнения мероприятий Подпрограммы ожидается:</w:t>
      </w:r>
    </w:p>
    <w:p w:rsidR="00D67B92" w:rsidRPr="00681A43" w:rsidRDefault="00D67B92" w:rsidP="00D67B92">
      <w:pPr>
        <w:widowControl w:val="0"/>
        <w:numPr>
          <w:ilvl w:val="0"/>
          <w:numId w:val="1"/>
        </w:numPr>
        <w:tabs>
          <w:tab w:val="left" w:pos="730"/>
        </w:tabs>
        <w:suppressAutoHyphens/>
        <w:spacing w:line="293" w:lineRule="exact"/>
        <w:ind w:left="20" w:right="40" w:firstLine="520"/>
        <w:jc w:val="both"/>
        <w:rPr>
          <w:b/>
          <w:sz w:val="28"/>
        </w:rPr>
      </w:pPr>
      <w:r w:rsidRPr="00681A43">
        <w:rPr>
          <w:b/>
          <w:color w:val="000000"/>
          <w:spacing w:val="2"/>
          <w:sz w:val="28"/>
          <w:szCs w:val="28"/>
        </w:rPr>
        <w:t xml:space="preserve">увеличение объема социальных услуг оказываемых СОНКО населению </w:t>
      </w:r>
      <w:proofErr w:type="spellStart"/>
      <w:r w:rsidRPr="00681A43">
        <w:rPr>
          <w:b/>
          <w:color w:val="000000"/>
          <w:spacing w:val="2"/>
          <w:sz w:val="28"/>
          <w:szCs w:val="28"/>
        </w:rPr>
        <w:t>Ровеньского</w:t>
      </w:r>
      <w:proofErr w:type="spellEnd"/>
      <w:r w:rsidRPr="00681A43">
        <w:rPr>
          <w:b/>
          <w:color w:val="000000"/>
          <w:spacing w:val="2"/>
          <w:sz w:val="28"/>
          <w:szCs w:val="28"/>
        </w:rPr>
        <w:t xml:space="preserve"> района.</w:t>
      </w:r>
    </w:p>
    <w:p w:rsidR="00D67B92" w:rsidRPr="00681A43" w:rsidRDefault="00D67B92" w:rsidP="00D67B92">
      <w:pPr>
        <w:widowControl w:val="0"/>
        <w:numPr>
          <w:ilvl w:val="0"/>
          <w:numId w:val="1"/>
        </w:numPr>
        <w:tabs>
          <w:tab w:val="left" w:pos="679"/>
        </w:tabs>
        <w:suppressAutoHyphens/>
        <w:spacing w:line="293" w:lineRule="exact"/>
        <w:ind w:left="20" w:firstLine="520"/>
        <w:jc w:val="both"/>
        <w:rPr>
          <w:b/>
          <w:sz w:val="28"/>
        </w:rPr>
      </w:pPr>
      <w:r w:rsidRPr="00681A43">
        <w:rPr>
          <w:b/>
          <w:color w:val="000000"/>
          <w:spacing w:val="2"/>
          <w:sz w:val="28"/>
          <w:szCs w:val="28"/>
        </w:rPr>
        <w:t>расширение круга потенциальных получателей социальных услуг.</w:t>
      </w:r>
    </w:p>
    <w:p w:rsidR="00D67B92" w:rsidRPr="00681A43" w:rsidRDefault="00D67B92" w:rsidP="00D67B92">
      <w:pPr>
        <w:widowControl w:val="0"/>
        <w:suppressAutoHyphens/>
        <w:spacing w:line="293" w:lineRule="exact"/>
        <w:ind w:left="20" w:firstLine="520"/>
        <w:jc w:val="both"/>
        <w:rPr>
          <w:b/>
          <w:bCs/>
          <w:spacing w:val="6"/>
          <w:lang w:eastAsia="ru-RU"/>
        </w:rPr>
      </w:pPr>
      <w:r w:rsidRPr="00681A43">
        <w:rPr>
          <w:bCs/>
          <w:color w:val="000000"/>
          <w:sz w:val="28"/>
          <w:szCs w:val="28"/>
          <w:lang w:eastAsia="ru-RU"/>
        </w:rPr>
        <w:t>Реализация Подпрограммы позволит:</w:t>
      </w:r>
    </w:p>
    <w:p w:rsidR="00D67B92" w:rsidRPr="00681A43" w:rsidRDefault="00D67B92" w:rsidP="00D67B92">
      <w:pPr>
        <w:suppressAutoHyphens/>
        <w:autoSpaceDE w:val="0"/>
        <w:ind w:firstLine="520"/>
        <w:jc w:val="both"/>
        <w:rPr>
          <w:sz w:val="24"/>
          <w:szCs w:val="24"/>
        </w:rPr>
      </w:pPr>
      <w:r w:rsidRPr="00681A43">
        <w:rPr>
          <w:spacing w:val="2"/>
          <w:sz w:val="28"/>
          <w:szCs w:val="28"/>
        </w:rPr>
        <w:t>- стимулировать и поддерживать активную жизненную позицию в целях интеграции различных категорий граждан в современное общество,</w:t>
      </w:r>
      <w:r w:rsidRPr="00681A43">
        <w:rPr>
          <w:color w:val="FF0000"/>
          <w:sz w:val="24"/>
          <w:szCs w:val="24"/>
        </w:rPr>
        <w:t xml:space="preserve"> </w:t>
      </w:r>
      <w:r w:rsidRPr="00681A43">
        <w:rPr>
          <w:spacing w:val="2"/>
          <w:sz w:val="28"/>
          <w:szCs w:val="28"/>
        </w:rPr>
        <w:t>участия в общественных объединениях и трудовой деятельности.</w:t>
      </w:r>
    </w:p>
    <w:p w:rsidR="00D67B92" w:rsidRPr="00681A43" w:rsidRDefault="00D67B92" w:rsidP="00D67B92">
      <w:pPr>
        <w:suppressAutoHyphens/>
        <w:autoSpaceDE w:val="0"/>
        <w:ind w:firstLine="540"/>
        <w:jc w:val="both"/>
        <w:rPr>
          <w:sz w:val="24"/>
          <w:szCs w:val="24"/>
        </w:rPr>
      </w:pPr>
    </w:p>
    <w:p w:rsidR="00D67B92" w:rsidRPr="00681A43" w:rsidRDefault="00D67B92" w:rsidP="00D67B92">
      <w:pPr>
        <w:suppressAutoHyphens/>
        <w:autoSpaceDE w:val="0"/>
        <w:ind w:firstLine="540"/>
        <w:jc w:val="center"/>
        <w:rPr>
          <w:sz w:val="24"/>
          <w:szCs w:val="24"/>
        </w:rPr>
      </w:pPr>
      <w:r w:rsidRPr="00681A43">
        <w:rPr>
          <w:b/>
          <w:bCs/>
          <w:sz w:val="28"/>
          <w:szCs w:val="28"/>
        </w:rPr>
        <w:t xml:space="preserve">5. Ресурсное обеспечение подпрограммы 4 </w:t>
      </w:r>
    </w:p>
    <w:p w:rsidR="00D67B92" w:rsidRPr="00681A43" w:rsidRDefault="00D67B92" w:rsidP="00D67B92">
      <w:pPr>
        <w:suppressAutoHyphens/>
        <w:rPr>
          <w:sz w:val="24"/>
          <w:szCs w:val="24"/>
        </w:rPr>
      </w:pPr>
      <w:r w:rsidRPr="00681A43">
        <w:rPr>
          <w:sz w:val="28"/>
          <w:szCs w:val="28"/>
        </w:rPr>
        <w:t>Объем финансового обеспечения реализации подпрограммы 4 на всех этапах  за счет средств местного  бюджета составляет  9298 тыс. рублей,   в том числе</w:t>
      </w:r>
      <w:r>
        <w:rPr>
          <w:sz w:val="28"/>
          <w:szCs w:val="28"/>
        </w:rPr>
        <w:t xml:space="preserve">           областной бюджет 3 тыс. рублей</w:t>
      </w:r>
    </w:p>
    <w:p w:rsidR="00D67B92" w:rsidRPr="00681A43" w:rsidRDefault="00D67B92" w:rsidP="00D67B92">
      <w:pPr>
        <w:suppressAutoHyphens/>
        <w:rPr>
          <w:sz w:val="24"/>
          <w:szCs w:val="24"/>
        </w:rPr>
      </w:pPr>
      <w:r w:rsidRPr="00681A43">
        <w:rPr>
          <w:sz w:val="28"/>
          <w:szCs w:val="28"/>
        </w:rPr>
        <w:t xml:space="preserve"> </w:t>
      </w:r>
      <w:proofErr w:type="gramStart"/>
      <w:r w:rsidRPr="00681A43">
        <w:rPr>
          <w:b/>
          <w:sz w:val="28"/>
          <w:szCs w:val="28"/>
          <w:lang w:val="en-US"/>
        </w:rPr>
        <w:t>I</w:t>
      </w:r>
      <w:r w:rsidRPr="00681A43">
        <w:rPr>
          <w:b/>
          <w:sz w:val="28"/>
          <w:szCs w:val="28"/>
        </w:rPr>
        <w:t xml:space="preserve">  этап</w:t>
      </w:r>
      <w:proofErr w:type="gramEnd"/>
      <w:r w:rsidRPr="00681A43">
        <w:rPr>
          <w:b/>
          <w:sz w:val="28"/>
          <w:szCs w:val="28"/>
        </w:rPr>
        <w:t xml:space="preserve"> реализации 2015-2020 годы</w:t>
      </w:r>
    </w:p>
    <w:p w:rsidR="00D67B92" w:rsidRPr="00681A43" w:rsidRDefault="00D67B92" w:rsidP="00D67B92">
      <w:pPr>
        <w:suppressAutoHyphens/>
        <w:rPr>
          <w:sz w:val="24"/>
          <w:szCs w:val="24"/>
        </w:rPr>
      </w:pPr>
      <w:r w:rsidRPr="00681A43">
        <w:rPr>
          <w:sz w:val="28"/>
          <w:szCs w:val="28"/>
        </w:rPr>
        <w:t xml:space="preserve">на </w:t>
      </w:r>
      <w:r w:rsidRPr="00681A43">
        <w:rPr>
          <w:sz w:val="28"/>
          <w:szCs w:val="28"/>
          <w:lang w:val="en-US"/>
        </w:rPr>
        <w:t>I</w:t>
      </w:r>
      <w:r w:rsidRPr="00681A43">
        <w:rPr>
          <w:sz w:val="28"/>
          <w:szCs w:val="28"/>
        </w:rPr>
        <w:t xml:space="preserve"> этапе реализации   48</w:t>
      </w:r>
      <w:r>
        <w:rPr>
          <w:sz w:val="28"/>
          <w:szCs w:val="28"/>
        </w:rPr>
        <w:t>33</w:t>
      </w:r>
      <w:r w:rsidRPr="00681A43">
        <w:rPr>
          <w:sz w:val="28"/>
          <w:szCs w:val="28"/>
        </w:rPr>
        <w:t>,0 тыс</w:t>
      </w:r>
      <w:proofErr w:type="gramStart"/>
      <w:r w:rsidRPr="00681A43">
        <w:rPr>
          <w:sz w:val="28"/>
          <w:szCs w:val="28"/>
        </w:rPr>
        <w:t>.р</w:t>
      </w:r>
      <w:proofErr w:type="gramEnd"/>
      <w:r w:rsidRPr="00681A43">
        <w:rPr>
          <w:sz w:val="28"/>
          <w:szCs w:val="28"/>
        </w:rPr>
        <w:t>ублей в том числе по годам:</w:t>
      </w:r>
    </w:p>
    <w:p w:rsidR="00D67B92" w:rsidRPr="00681A43" w:rsidRDefault="00D67B92" w:rsidP="00D67B92">
      <w:pPr>
        <w:suppressAutoHyphens/>
        <w:rPr>
          <w:sz w:val="24"/>
          <w:szCs w:val="24"/>
        </w:rPr>
      </w:pPr>
      <w:r w:rsidRPr="00681A43">
        <w:rPr>
          <w:sz w:val="28"/>
          <w:szCs w:val="28"/>
        </w:rPr>
        <w:t>2015 год – 701,0 тыс. рублей</w:t>
      </w:r>
    </w:p>
    <w:p w:rsidR="00D67B92" w:rsidRPr="00681A43" w:rsidRDefault="00D67B92" w:rsidP="00D67B92">
      <w:pPr>
        <w:suppressAutoHyphens/>
        <w:rPr>
          <w:sz w:val="24"/>
          <w:szCs w:val="24"/>
        </w:rPr>
      </w:pPr>
      <w:r w:rsidRPr="00681A43">
        <w:rPr>
          <w:sz w:val="28"/>
          <w:szCs w:val="28"/>
        </w:rPr>
        <w:t>2016 год – 749,0 тыс. рублей</w:t>
      </w:r>
    </w:p>
    <w:p w:rsidR="00D67B92" w:rsidRPr="00681A43" w:rsidRDefault="00D67B92" w:rsidP="00D67B92">
      <w:pPr>
        <w:suppressAutoHyphens/>
        <w:rPr>
          <w:sz w:val="24"/>
          <w:szCs w:val="24"/>
        </w:rPr>
      </w:pPr>
      <w:r w:rsidRPr="00681A43">
        <w:rPr>
          <w:sz w:val="28"/>
          <w:szCs w:val="28"/>
        </w:rPr>
        <w:t>2017 год – 797,0  тыс. рублей</w:t>
      </w:r>
    </w:p>
    <w:p w:rsidR="00D67B92" w:rsidRPr="00681A43" w:rsidRDefault="00D67B92" w:rsidP="00D67B92">
      <w:pPr>
        <w:suppressAutoHyphens/>
        <w:rPr>
          <w:sz w:val="24"/>
          <w:szCs w:val="24"/>
        </w:rPr>
      </w:pPr>
      <w:r w:rsidRPr="00681A43">
        <w:rPr>
          <w:sz w:val="28"/>
          <w:szCs w:val="28"/>
        </w:rPr>
        <w:t>2018 год –</w:t>
      </w:r>
      <w:r>
        <w:rPr>
          <w:sz w:val="28"/>
          <w:szCs w:val="28"/>
        </w:rPr>
        <w:t>797</w:t>
      </w:r>
      <w:r w:rsidRPr="00681A43">
        <w:rPr>
          <w:sz w:val="28"/>
          <w:szCs w:val="28"/>
        </w:rPr>
        <w:t>,0  тыс. рублей</w:t>
      </w:r>
    </w:p>
    <w:p w:rsidR="00D67B92" w:rsidRPr="00681A43" w:rsidRDefault="00D67B92" w:rsidP="00D67B92">
      <w:pPr>
        <w:suppressAutoHyphens/>
        <w:rPr>
          <w:sz w:val="24"/>
          <w:szCs w:val="24"/>
        </w:rPr>
      </w:pPr>
      <w:r w:rsidRPr="00681A43">
        <w:rPr>
          <w:sz w:val="28"/>
          <w:szCs w:val="28"/>
        </w:rPr>
        <w:lastRenderedPageBreak/>
        <w:t>2019 год –</w:t>
      </w:r>
      <w:r w:rsidRPr="00681A43">
        <w:rPr>
          <w:sz w:val="28"/>
          <w:szCs w:val="28"/>
          <w:highlight w:val="yellow"/>
        </w:rPr>
        <w:t xml:space="preserve"> </w:t>
      </w:r>
      <w:r w:rsidRPr="00681A43">
        <w:rPr>
          <w:sz w:val="28"/>
          <w:szCs w:val="28"/>
        </w:rPr>
        <w:t>89</w:t>
      </w:r>
      <w:r>
        <w:rPr>
          <w:sz w:val="28"/>
          <w:szCs w:val="28"/>
        </w:rPr>
        <w:t>6</w:t>
      </w:r>
      <w:r w:rsidRPr="00681A43">
        <w:rPr>
          <w:sz w:val="28"/>
          <w:szCs w:val="28"/>
        </w:rPr>
        <w:t xml:space="preserve">,0  тыс. рублей       </w:t>
      </w:r>
    </w:p>
    <w:p w:rsidR="00D67B92" w:rsidRPr="00681A43" w:rsidRDefault="00D67B92" w:rsidP="00D67B92">
      <w:pPr>
        <w:suppressAutoHyphens/>
        <w:autoSpaceDE w:val="0"/>
        <w:rPr>
          <w:sz w:val="24"/>
          <w:szCs w:val="24"/>
        </w:rPr>
      </w:pPr>
      <w:r w:rsidRPr="00681A43">
        <w:rPr>
          <w:sz w:val="28"/>
          <w:szCs w:val="28"/>
        </w:rPr>
        <w:t xml:space="preserve">2020 год – 893,0  тыс. рублей     </w:t>
      </w:r>
    </w:p>
    <w:p w:rsidR="00D67B92" w:rsidRPr="00681A43" w:rsidRDefault="00D67B92" w:rsidP="00D67B92">
      <w:pPr>
        <w:suppressAutoHyphens/>
        <w:autoSpaceDE w:val="0"/>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w:t>
      </w:r>
      <w:proofErr w:type="gramStart"/>
      <w:r w:rsidRPr="00681A43">
        <w:rPr>
          <w:b/>
          <w:sz w:val="28"/>
          <w:szCs w:val="28"/>
        </w:rPr>
        <w:t>реализации  2021</w:t>
      </w:r>
      <w:proofErr w:type="gramEnd"/>
      <w:r w:rsidRPr="00681A43">
        <w:rPr>
          <w:b/>
          <w:sz w:val="28"/>
          <w:szCs w:val="28"/>
        </w:rPr>
        <w:t>-2025 годы</w:t>
      </w:r>
    </w:p>
    <w:p w:rsidR="00D67B92" w:rsidRPr="00681A43" w:rsidRDefault="00D67B92" w:rsidP="00D67B92">
      <w:pPr>
        <w:suppressAutoHyphens/>
        <w:rPr>
          <w:sz w:val="24"/>
          <w:szCs w:val="24"/>
        </w:rPr>
      </w:pPr>
      <w:r w:rsidRPr="00681A43">
        <w:rPr>
          <w:sz w:val="28"/>
          <w:szCs w:val="28"/>
        </w:rPr>
        <w:t xml:space="preserve">Объем финансового обеспечения реализации подпрограммы 4 на </w:t>
      </w:r>
      <w:r w:rsidRPr="00681A43">
        <w:rPr>
          <w:sz w:val="28"/>
          <w:szCs w:val="28"/>
          <w:lang w:val="en-US"/>
        </w:rPr>
        <w:t>II</w:t>
      </w:r>
      <w:r w:rsidRPr="00681A43">
        <w:rPr>
          <w:sz w:val="28"/>
          <w:szCs w:val="28"/>
        </w:rPr>
        <w:t xml:space="preserve">  этапе  за счет средств местного  бюджета составляет 4465 тыс. рублей,   в том числе по годам:</w:t>
      </w:r>
    </w:p>
    <w:p w:rsidR="00D67B92" w:rsidRPr="00681A43" w:rsidRDefault="00D67B92" w:rsidP="00D67B92">
      <w:pPr>
        <w:suppressAutoHyphens/>
        <w:rPr>
          <w:sz w:val="24"/>
          <w:szCs w:val="24"/>
        </w:rPr>
      </w:pPr>
      <w:r w:rsidRPr="00681A43">
        <w:rPr>
          <w:sz w:val="28"/>
          <w:szCs w:val="28"/>
        </w:rPr>
        <w:t>2021 год – 893,0 тыс. рублей</w:t>
      </w:r>
    </w:p>
    <w:p w:rsidR="00D67B92" w:rsidRPr="00681A43" w:rsidRDefault="00D67B92" w:rsidP="00D67B92">
      <w:pPr>
        <w:suppressAutoHyphens/>
        <w:rPr>
          <w:sz w:val="24"/>
          <w:szCs w:val="24"/>
        </w:rPr>
      </w:pPr>
      <w:r w:rsidRPr="00681A43">
        <w:rPr>
          <w:sz w:val="28"/>
          <w:szCs w:val="28"/>
        </w:rPr>
        <w:t>2022 год – 893,0 тыс. рублей</w:t>
      </w:r>
    </w:p>
    <w:p w:rsidR="00D67B92" w:rsidRPr="00681A43" w:rsidRDefault="00D67B92" w:rsidP="00D67B92">
      <w:pPr>
        <w:suppressAutoHyphens/>
        <w:rPr>
          <w:sz w:val="24"/>
          <w:szCs w:val="24"/>
        </w:rPr>
      </w:pPr>
      <w:r w:rsidRPr="00681A43">
        <w:rPr>
          <w:sz w:val="28"/>
          <w:szCs w:val="28"/>
        </w:rPr>
        <w:t>2023 год – 893,0  тыс. рублей</w:t>
      </w:r>
    </w:p>
    <w:p w:rsidR="00D67B92" w:rsidRPr="00681A43" w:rsidRDefault="00D67B92" w:rsidP="00D67B92">
      <w:pPr>
        <w:suppressAutoHyphens/>
        <w:rPr>
          <w:sz w:val="24"/>
          <w:szCs w:val="24"/>
        </w:rPr>
      </w:pPr>
      <w:r w:rsidRPr="00681A43">
        <w:rPr>
          <w:sz w:val="28"/>
          <w:szCs w:val="28"/>
        </w:rPr>
        <w:t>2024 год – 893,0  тыс. рублей</w:t>
      </w:r>
    </w:p>
    <w:p w:rsidR="00D67B92" w:rsidRPr="00681A43" w:rsidRDefault="00D67B92" w:rsidP="00D67B92">
      <w:pPr>
        <w:suppressAutoHyphens/>
        <w:rPr>
          <w:sz w:val="24"/>
          <w:szCs w:val="24"/>
        </w:rPr>
      </w:pPr>
      <w:r w:rsidRPr="00681A43">
        <w:rPr>
          <w:sz w:val="28"/>
          <w:szCs w:val="28"/>
        </w:rPr>
        <w:t xml:space="preserve">2025 год – 893,0  тыс. рублей       </w:t>
      </w:r>
    </w:p>
    <w:p w:rsidR="00D67B92" w:rsidRPr="00681A43" w:rsidRDefault="00D67B92" w:rsidP="00D67B92">
      <w:pPr>
        <w:suppressAutoHyphens/>
        <w:autoSpaceDE w:val="0"/>
        <w:ind w:firstLine="540"/>
        <w:jc w:val="center"/>
        <w:rPr>
          <w:b/>
          <w:bCs/>
          <w:color w:val="FF0000"/>
          <w:sz w:val="28"/>
          <w:szCs w:val="28"/>
        </w:rPr>
      </w:pPr>
    </w:p>
    <w:p w:rsidR="00D67B92" w:rsidRPr="00681A43" w:rsidRDefault="00D67B92" w:rsidP="00D67B92">
      <w:pPr>
        <w:suppressAutoHyphens/>
        <w:ind w:firstLine="459"/>
        <w:jc w:val="both"/>
        <w:rPr>
          <w:b/>
          <w:bCs/>
          <w:color w:val="FF0000"/>
          <w:spacing w:val="6"/>
          <w:sz w:val="28"/>
          <w:szCs w:val="28"/>
        </w:rPr>
      </w:pPr>
    </w:p>
    <w:p w:rsidR="00D67B92" w:rsidRDefault="00D67B92" w:rsidP="00D67B92">
      <w:pPr>
        <w:suppressAutoHyphens/>
        <w:rPr>
          <w:spacing w:val="6"/>
          <w:sz w:val="28"/>
          <w:szCs w:val="28"/>
        </w:rPr>
      </w:pPr>
    </w:p>
    <w:p w:rsidR="00BE528A" w:rsidRDefault="00BE528A" w:rsidP="00D67B92">
      <w:pPr>
        <w:suppressAutoHyphens/>
        <w:rPr>
          <w:spacing w:val="6"/>
          <w:sz w:val="28"/>
          <w:szCs w:val="28"/>
        </w:rPr>
      </w:pPr>
    </w:p>
    <w:p w:rsidR="00BE528A" w:rsidRPr="00681A43" w:rsidRDefault="00BE528A" w:rsidP="00D67B92">
      <w:pPr>
        <w:suppressAutoHyphens/>
        <w:rPr>
          <w:sz w:val="24"/>
          <w:szCs w:val="24"/>
        </w:rPr>
        <w:sectPr w:rsidR="00BE528A" w:rsidRPr="00681A43">
          <w:pgSz w:w="11906" w:h="16838"/>
          <w:pgMar w:top="899" w:right="567" w:bottom="1134" w:left="1440" w:header="720" w:footer="720" w:gutter="0"/>
          <w:cols w:space="720"/>
          <w:docGrid w:linePitch="360"/>
        </w:sectPr>
      </w:pPr>
    </w:p>
    <w:p w:rsidR="00D67B92" w:rsidRPr="00681A43" w:rsidRDefault="00D67B92" w:rsidP="00D67B92">
      <w:pPr>
        <w:suppressAutoHyphens/>
        <w:jc w:val="center"/>
        <w:rPr>
          <w:sz w:val="24"/>
          <w:szCs w:val="24"/>
        </w:rPr>
      </w:pPr>
      <w:r w:rsidRPr="00681A43">
        <w:rPr>
          <w:b/>
          <w:bCs/>
          <w:color w:val="000000"/>
          <w:sz w:val="28"/>
          <w:szCs w:val="28"/>
          <w:lang w:eastAsia="ru-RU"/>
        </w:rPr>
        <w:lastRenderedPageBreak/>
        <w:t xml:space="preserve">Паспорт </w:t>
      </w:r>
    </w:p>
    <w:p w:rsidR="00D67B92" w:rsidRPr="00681A43" w:rsidRDefault="00D67B92" w:rsidP="00D67B92">
      <w:pPr>
        <w:suppressAutoHyphens/>
        <w:jc w:val="center"/>
        <w:rPr>
          <w:sz w:val="24"/>
          <w:szCs w:val="24"/>
        </w:rPr>
      </w:pPr>
      <w:r w:rsidRPr="00681A43">
        <w:rPr>
          <w:b/>
          <w:bCs/>
          <w:color w:val="000000"/>
          <w:sz w:val="28"/>
          <w:szCs w:val="28"/>
          <w:lang w:eastAsia="ru-RU"/>
        </w:rPr>
        <w:t xml:space="preserve">подпрограммы 5 </w:t>
      </w:r>
      <w:r w:rsidRPr="00681A43">
        <w:rPr>
          <w:sz w:val="24"/>
          <w:szCs w:val="24"/>
        </w:rPr>
        <w:t>«Доступная среда»</w:t>
      </w:r>
    </w:p>
    <w:tbl>
      <w:tblPr>
        <w:tblW w:w="0" w:type="auto"/>
        <w:tblInd w:w="-5" w:type="dxa"/>
        <w:tblLayout w:type="fixed"/>
        <w:tblLook w:val="0000"/>
      </w:tblPr>
      <w:tblGrid>
        <w:gridCol w:w="594"/>
        <w:gridCol w:w="4082"/>
        <w:gridCol w:w="5081"/>
      </w:tblGrid>
      <w:tr w:rsidR="00D67B92" w:rsidRPr="00681A43" w:rsidTr="00D67B92">
        <w:trPr>
          <w:trHeight w:val="642"/>
        </w:trPr>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 xml:space="preserve">N </w:t>
            </w:r>
            <w:proofErr w:type="gramStart"/>
            <w:r w:rsidRPr="00681A43">
              <w:rPr>
                <w:sz w:val="28"/>
                <w:szCs w:val="28"/>
              </w:rPr>
              <w:t>п</w:t>
            </w:r>
            <w:proofErr w:type="gramEnd"/>
            <w:r w:rsidRPr="00681A43">
              <w:rPr>
                <w:sz w:val="28"/>
                <w:szCs w:val="28"/>
              </w:rPr>
              <w:t>/п</w:t>
            </w:r>
          </w:p>
        </w:tc>
        <w:tc>
          <w:tcPr>
            <w:tcW w:w="9163" w:type="dxa"/>
            <w:gridSpan w:val="2"/>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Наименование подпрограммы 5: «Доступная среда»</w:t>
            </w:r>
          </w:p>
          <w:p w:rsidR="00D67B92" w:rsidRPr="00681A43" w:rsidRDefault="00D67B92" w:rsidP="00D67B92">
            <w:pPr>
              <w:suppressAutoHyphens/>
              <w:rPr>
                <w:sz w:val="24"/>
                <w:szCs w:val="24"/>
              </w:rPr>
            </w:pPr>
            <w:r w:rsidRPr="00681A43">
              <w:rPr>
                <w:sz w:val="28"/>
                <w:szCs w:val="28"/>
              </w:rPr>
              <w:t>(далее - подпрограмма 5)</w:t>
            </w:r>
          </w:p>
        </w:tc>
      </w:tr>
      <w:tr w:rsidR="00D67B92" w:rsidRPr="00681A43" w:rsidTr="00D67B92">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1.</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Соисполнитель, ответственный за реализацию подпрограммы 5</w:t>
            </w:r>
            <w:r w:rsidRPr="00681A43">
              <w:rPr>
                <w:sz w:val="28"/>
                <w:szCs w:val="28"/>
              </w:rPr>
              <w:tab/>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Управление образования администрации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jc w:val="both"/>
              <w:rPr>
                <w:sz w:val="24"/>
                <w:szCs w:val="24"/>
              </w:rPr>
            </w:pPr>
            <w:r w:rsidRPr="00681A43">
              <w:rPr>
                <w:sz w:val="28"/>
                <w:szCs w:val="28"/>
              </w:rPr>
              <w:t xml:space="preserve">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tc>
      </w:tr>
      <w:tr w:rsidR="00D67B92" w:rsidRPr="00681A43" w:rsidTr="00D67B92">
        <w:trPr>
          <w:trHeight w:val="1777"/>
        </w:trPr>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2.</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Участники подпрограммы 5</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Управление образования администрации </w:t>
            </w:r>
            <w:proofErr w:type="spellStart"/>
            <w:r w:rsidRPr="00681A43">
              <w:rPr>
                <w:sz w:val="28"/>
                <w:szCs w:val="28"/>
              </w:rPr>
              <w:t>Ровеньского</w:t>
            </w:r>
            <w:proofErr w:type="spellEnd"/>
            <w:r w:rsidRPr="00681A43">
              <w:rPr>
                <w:sz w:val="28"/>
                <w:szCs w:val="28"/>
              </w:rPr>
              <w:t xml:space="preserve"> района, муниципальные бюджетные общеобразовательные учреждения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jc w:val="both"/>
              <w:rPr>
                <w:sz w:val="24"/>
                <w:szCs w:val="24"/>
              </w:rPr>
            </w:pPr>
            <w:r w:rsidRPr="00681A43">
              <w:rPr>
                <w:sz w:val="28"/>
                <w:szCs w:val="28"/>
              </w:rPr>
              <w:t xml:space="preserve">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jc w:val="both"/>
              <w:rPr>
                <w:sz w:val="24"/>
                <w:szCs w:val="24"/>
              </w:rPr>
            </w:pPr>
            <w:r w:rsidRPr="00681A43">
              <w:rPr>
                <w:sz w:val="28"/>
                <w:szCs w:val="28"/>
              </w:rPr>
              <w:t xml:space="preserve">Управление культуры и сельского туризма администрации </w:t>
            </w:r>
            <w:proofErr w:type="spellStart"/>
            <w:r w:rsidRPr="00681A43">
              <w:rPr>
                <w:sz w:val="28"/>
                <w:szCs w:val="28"/>
              </w:rPr>
              <w:t>Ровеньского</w:t>
            </w:r>
            <w:proofErr w:type="spellEnd"/>
            <w:r w:rsidRPr="00681A43">
              <w:rPr>
                <w:sz w:val="28"/>
                <w:szCs w:val="28"/>
              </w:rPr>
              <w:t xml:space="preserve"> района. </w:t>
            </w:r>
          </w:p>
        </w:tc>
      </w:tr>
      <w:tr w:rsidR="00D67B92" w:rsidRPr="00681A43" w:rsidTr="00D67B92">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3.</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Цель (цели) подпрограммы 5</w:t>
            </w:r>
          </w:p>
          <w:p w:rsidR="00D67B92" w:rsidRPr="00681A43" w:rsidRDefault="00D67B92" w:rsidP="00D67B92">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1.Создание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позволяющей обеспечить полноценную интеграцию детей – инвалидов.</w:t>
            </w:r>
          </w:p>
          <w:p w:rsidR="00D67B92" w:rsidRPr="00681A43" w:rsidRDefault="00D67B92" w:rsidP="00D67B92">
            <w:pPr>
              <w:shd w:val="clear" w:color="auto" w:fill="FFFFFF"/>
              <w:suppressAutoHyphens/>
              <w:jc w:val="both"/>
              <w:rPr>
                <w:sz w:val="28"/>
                <w:szCs w:val="28"/>
              </w:rPr>
            </w:pPr>
            <w:r w:rsidRPr="00681A43">
              <w:rPr>
                <w:sz w:val="28"/>
                <w:szCs w:val="28"/>
              </w:rPr>
              <w:t xml:space="preserve">2.Обеспечение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hd w:val="clear" w:color="auto" w:fill="FFFFFF"/>
              <w:suppressAutoHyphens/>
              <w:jc w:val="both"/>
              <w:rPr>
                <w:sz w:val="24"/>
                <w:szCs w:val="24"/>
              </w:rPr>
            </w:pPr>
            <w:r w:rsidRPr="00681A43">
              <w:rPr>
                <w:sz w:val="28"/>
                <w:szCs w:val="28"/>
              </w:rPr>
              <w:t>3.Увеличение доли инвалидов, прошедших социально-средовую реабилитацию, в общем количестве инвалидов.</w:t>
            </w:r>
          </w:p>
        </w:tc>
      </w:tr>
      <w:tr w:rsidR="00D67B92" w:rsidRPr="00681A43" w:rsidTr="00BE528A">
        <w:trPr>
          <w:trHeight w:val="7515"/>
        </w:trPr>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lastRenderedPageBreak/>
              <w:t>4.</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Задачи подпрограммы 5</w:t>
            </w:r>
          </w:p>
          <w:p w:rsidR="00D67B92" w:rsidRPr="00681A43" w:rsidRDefault="00D67B92" w:rsidP="00D67B92">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D67B92" w:rsidRPr="00681A43" w:rsidRDefault="00D67B92" w:rsidP="00D67B92">
            <w:pPr>
              <w:shd w:val="clear" w:color="auto" w:fill="FFFFFF"/>
              <w:suppressAutoHyphens/>
              <w:jc w:val="both"/>
              <w:rPr>
                <w:sz w:val="28"/>
                <w:szCs w:val="28"/>
              </w:rPr>
            </w:pPr>
            <w:r w:rsidRPr="00681A43">
              <w:rPr>
                <w:sz w:val="28"/>
                <w:szCs w:val="28"/>
              </w:rPr>
              <w:t xml:space="preserve">2.Проведение мероприятий направленных на 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hd w:val="clear" w:color="auto" w:fill="FFFFFF"/>
              <w:suppressAutoHyphens/>
              <w:jc w:val="both"/>
              <w:rPr>
                <w:sz w:val="24"/>
                <w:szCs w:val="24"/>
              </w:rPr>
            </w:pPr>
            <w:r w:rsidRPr="00681A43">
              <w:rPr>
                <w:sz w:val="28"/>
                <w:szCs w:val="28"/>
              </w:rPr>
              <w:t>3.Предоставление   социально-средовой реабилитации инвалидов</w:t>
            </w:r>
          </w:p>
          <w:p w:rsidR="00D67B92" w:rsidRPr="00681A43" w:rsidRDefault="00D67B92" w:rsidP="00D67B92">
            <w:pPr>
              <w:suppressAutoHyphens/>
              <w:jc w:val="both"/>
              <w:rPr>
                <w:sz w:val="28"/>
                <w:szCs w:val="28"/>
              </w:rPr>
            </w:pPr>
          </w:p>
          <w:p w:rsidR="00D67B92" w:rsidRDefault="00D67B92" w:rsidP="00D67B92">
            <w:pPr>
              <w:suppressAutoHyphens/>
              <w:jc w:val="both"/>
              <w:rPr>
                <w:sz w:val="28"/>
                <w:szCs w:val="28"/>
              </w:rPr>
            </w:pPr>
          </w:p>
          <w:p w:rsidR="00D67B92" w:rsidRPr="00681A43" w:rsidRDefault="00D67B92" w:rsidP="00D67B92">
            <w:pPr>
              <w:suppressAutoHyphens/>
              <w:jc w:val="both"/>
              <w:rPr>
                <w:sz w:val="28"/>
                <w:szCs w:val="28"/>
              </w:rPr>
            </w:pPr>
          </w:p>
        </w:tc>
      </w:tr>
      <w:tr w:rsidR="00D67B92" w:rsidRPr="00681A43" w:rsidTr="00D67B92">
        <w:trPr>
          <w:trHeight w:val="681"/>
        </w:trPr>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5.</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Сроки и этапы реализации подпрограммы 5</w:t>
            </w:r>
            <w:r w:rsidRPr="00681A43">
              <w:rPr>
                <w:sz w:val="28"/>
                <w:szCs w:val="28"/>
              </w:rPr>
              <w:tab/>
            </w:r>
          </w:p>
          <w:p w:rsidR="00D67B92" w:rsidRPr="00681A43" w:rsidRDefault="00D67B92" w:rsidP="00D67B92">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Подпрограмма 5 реализуется в 2 этапа:</w:t>
            </w:r>
          </w:p>
          <w:p w:rsidR="00D67B92" w:rsidRPr="00681A43" w:rsidRDefault="00D67B92" w:rsidP="00D67B92">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D67B92" w:rsidRPr="00681A43" w:rsidRDefault="00D67B92" w:rsidP="00D67B92">
            <w:pPr>
              <w:suppressAutoHyphens/>
              <w:jc w:val="both"/>
              <w:rPr>
                <w:sz w:val="24"/>
                <w:szCs w:val="24"/>
              </w:rPr>
            </w:pPr>
            <w:r w:rsidRPr="00681A43">
              <w:rPr>
                <w:sz w:val="28"/>
                <w:szCs w:val="28"/>
              </w:rPr>
              <w:t>- II этап с 2021-2025г.г.</w:t>
            </w:r>
          </w:p>
          <w:p w:rsidR="00D67B92" w:rsidRPr="00681A43" w:rsidRDefault="00D67B92" w:rsidP="00D67B92">
            <w:pPr>
              <w:suppressAutoHyphens/>
              <w:jc w:val="both"/>
              <w:rPr>
                <w:sz w:val="28"/>
                <w:szCs w:val="28"/>
              </w:rPr>
            </w:pPr>
          </w:p>
        </w:tc>
      </w:tr>
      <w:tr w:rsidR="00D67B92" w:rsidRPr="00681A43" w:rsidTr="00D67B92">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6.</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 xml:space="preserve">Объем бюджетных ассигнований подпрограммы 5 </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 xml:space="preserve">Общий планируемый объем финансирования подпрограммы 5    составит </w:t>
            </w:r>
            <w:r>
              <w:rPr>
                <w:sz w:val="28"/>
                <w:szCs w:val="28"/>
              </w:rPr>
              <w:t>5259,8</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реализации с 2015-2020г.г</w:t>
            </w:r>
            <w:r w:rsidRPr="00681A43">
              <w:rPr>
                <w:sz w:val="28"/>
                <w:szCs w:val="28"/>
              </w:rPr>
              <w:t>.</w:t>
            </w:r>
          </w:p>
          <w:p w:rsidR="00D67B92" w:rsidRPr="00681A43" w:rsidRDefault="00D67B92" w:rsidP="00D67B92">
            <w:pPr>
              <w:suppressAutoHyphens/>
              <w:rPr>
                <w:sz w:val="24"/>
                <w:szCs w:val="24"/>
              </w:rPr>
            </w:pPr>
            <w:r w:rsidRPr="00681A43">
              <w:rPr>
                <w:sz w:val="28"/>
                <w:szCs w:val="28"/>
              </w:rPr>
              <w:t>За счет средств местного  бюджета составляет  4</w:t>
            </w:r>
            <w:r>
              <w:rPr>
                <w:sz w:val="28"/>
                <w:szCs w:val="28"/>
              </w:rPr>
              <w:t>87</w:t>
            </w:r>
            <w:r w:rsidRPr="00681A43">
              <w:rPr>
                <w:sz w:val="28"/>
                <w:szCs w:val="28"/>
              </w:rPr>
              <w:t xml:space="preserve"> тыс. рублей, в том числе по годам:</w:t>
            </w:r>
          </w:p>
          <w:p w:rsidR="00D67B92" w:rsidRPr="00681A43" w:rsidRDefault="00D67B92" w:rsidP="00D67B92">
            <w:pPr>
              <w:suppressAutoHyphens/>
              <w:rPr>
                <w:sz w:val="24"/>
                <w:szCs w:val="24"/>
              </w:rPr>
            </w:pPr>
            <w:r w:rsidRPr="00681A43">
              <w:rPr>
                <w:sz w:val="28"/>
                <w:szCs w:val="28"/>
              </w:rPr>
              <w:t>2015 год – 341 тыс. рублей</w:t>
            </w:r>
          </w:p>
          <w:p w:rsidR="00D67B92" w:rsidRPr="00681A43" w:rsidRDefault="00D67B92" w:rsidP="00D67B92">
            <w:pPr>
              <w:suppressAutoHyphens/>
              <w:rPr>
                <w:sz w:val="24"/>
                <w:szCs w:val="24"/>
              </w:rPr>
            </w:pPr>
            <w:r w:rsidRPr="00681A43">
              <w:rPr>
                <w:sz w:val="28"/>
                <w:szCs w:val="28"/>
              </w:rPr>
              <w:t>2016 год – 89,0 тыс. рублей</w:t>
            </w:r>
          </w:p>
          <w:p w:rsidR="00D67B92" w:rsidRPr="00681A43" w:rsidRDefault="00D67B92" w:rsidP="00D67B92">
            <w:pPr>
              <w:suppressAutoHyphens/>
              <w:rPr>
                <w:sz w:val="24"/>
                <w:szCs w:val="24"/>
              </w:rPr>
            </w:pPr>
            <w:r w:rsidRPr="00681A43">
              <w:rPr>
                <w:sz w:val="28"/>
                <w:szCs w:val="28"/>
              </w:rPr>
              <w:t>2017 год – 0,0  тыс. рублей</w:t>
            </w:r>
          </w:p>
          <w:p w:rsidR="00D67B92" w:rsidRPr="00681A43" w:rsidRDefault="00D67B92" w:rsidP="00D67B92">
            <w:pPr>
              <w:suppressAutoHyphens/>
              <w:rPr>
                <w:sz w:val="24"/>
                <w:szCs w:val="24"/>
              </w:rPr>
            </w:pPr>
            <w:r w:rsidRPr="00681A43">
              <w:rPr>
                <w:sz w:val="28"/>
                <w:szCs w:val="28"/>
              </w:rPr>
              <w:t xml:space="preserve">2018 год – </w:t>
            </w:r>
            <w:r>
              <w:rPr>
                <w:sz w:val="28"/>
                <w:szCs w:val="28"/>
              </w:rPr>
              <w:t>54</w:t>
            </w:r>
            <w:r w:rsidRPr="00681A43">
              <w:rPr>
                <w:sz w:val="28"/>
                <w:szCs w:val="28"/>
              </w:rPr>
              <w:t>,0  тыс. рублей</w:t>
            </w:r>
          </w:p>
          <w:p w:rsidR="00D67B92" w:rsidRPr="00681A43" w:rsidRDefault="00D67B92" w:rsidP="00D67B92">
            <w:pPr>
              <w:suppressAutoHyphens/>
              <w:rPr>
                <w:sz w:val="24"/>
                <w:szCs w:val="24"/>
              </w:rPr>
            </w:pPr>
            <w:r w:rsidRPr="00681A43">
              <w:rPr>
                <w:sz w:val="28"/>
                <w:szCs w:val="28"/>
              </w:rPr>
              <w:t xml:space="preserve">2019 год –  3,0 тыс. рублей       </w:t>
            </w:r>
          </w:p>
          <w:p w:rsidR="00D67B92" w:rsidRPr="00681A43" w:rsidRDefault="00D67B92" w:rsidP="00D67B92">
            <w:pPr>
              <w:suppressAutoHyphens/>
              <w:autoSpaceDE w:val="0"/>
              <w:rPr>
                <w:sz w:val="24"/>
                <w:szCs w:val="24"/>
              </w:rPr>
            </w:pPr>
            <w:r w:rsidRPr="00681A43">
              <w:rPr>
                <w:sz w:val="28"/>
                <w:szCs w:val="28"/>
              </w:rPr>
              <w:t xml:space="preserve">2020 год – 0  тыс. рублей      </w:t>
            </w:r>
          </w:p>
          <w:p w:rsidR="00D67B92" w:rsidRPr="00681A43" w:rsidRDefault="00D67B92" w:rsidP="00D67B92">
            <w:pPr>
              <w:suppressAutoHyphens/>
              <w:jc w:val="both"/>
              <w:rPr>
                <w:sz w:val="24"/>
                <w:szCs w:val="24"/>
              </w:rPr>
            </w:pPr>
            <w:r w:rsidRPr="00681A43">
              <w:rPr>
                <w:sz w:val="28"/>
                <w:szCs w:val="28"/>
              </w:rPr>
              <w:lastRenderedPageBreak/>
              <w:t>За счёт средств федерального бюджета</w:t>
            </w:r>
          </w:p>
          <w:p w:rsidR="00D67B92" w:rsidRPr="00681A43" w:rsidRDefault="00D67B92" w:rsidP="00D67B92">
            <w:pPr>
              <w:suppressAutoHyphens/>
              <w:autoSpaceDE w:val="0"/>
              <w:rPr>
                <w:sz w:val="24"/>
                <w:szCs w:val="24"/>
              </w:rPr>
            </w:pPr>
            <w:r w:rsidRPr="00681A43">
              <w:rPr>
                <w:sz w:val="28"/>
                <w:szCs w:val="28"/>
              </w:rPr>
              <w:t>201</w:t>
            </w:r>
            <w:r>
              <w:rPr>
                <w:sz w:val="28"/>
                <w:szCs w:val="28"/>
              </w:rPr>
              <w:t>1,68</w:t>
            </w:r>
            <w:r w:rsidRPr="00681A43">
              <w:rPr>
                <w:sz w:val="28"/>
                <w:szCs w:val="28"/>
              </w:rPr>
              <w:t xml:space="preserve"> тыс</w:t>
            </w:r>
            <w:proofErr w:type="gramStart"/>
            <w:r w:rsidRPr="00681A43">
              <w:rPr>
                <w:sz w:val="28"/>
                <w:szCs w:val="28"/>
              </w:rPr>
              <w:t>.р</w:t>
            </w:r>
            <w:proofErr w:type="gramEnd"/>
            <w:r w:rsidRPr="00681A43">
              <w:rPr>
                <w:sz w:val="28"/>
                <w:szCs w:val="28"/>
              </w:rPr>
              <w:t xml:space="preserve">ублей </w:t>
            </w:r>
          </w:p>
          <w:p w:rsidR="00D67B92" w:rsidRPr="00681A43" w:rsidRDefault="00D67B92" w:rsidP="00D67B92">
            <w:pPr>
              <w:suppressAutoHyphens/>
              <w:jc w:val="both"/>
              <w:rPr>
                <w:sz w:val="24"/>
                <w:szCs w:val="24"/>
              </w:rPr>
            </w:pPr>
            <w:r w:rsidRPr="00681A43">
              <w:rPr>
                <w:sz w:val="28"/>
                <w:szCs w:val="28"/>
              </w:rPr>
              <w:t>За счет средств областного  бюджета 107</w:t>
            </w:r>
            <w:r>
              <w:rPr>
                <w:sz w:val="28"/>
                <w:szCs w:val="28"/>
              </w:rPr>
              <w:t>2</w:t>
            </w:r>
            <w:r w:rsidRPr="00681A43">
              <w:rPr>
                <w:sz w:val="28"/>
                <w:szCs w:val="28"/>
              </w:rPr>
              <w:t>,</w:t>
            </w:r>
            <w:r>
              <w:rPr>
                <w:sz w:val="28"/>
                <w:szCs w:val="28"/>
              </w:rPr>
              <w:t>92</w:t>
            </w:r>
            <w:r w:rsidRPr="00681A43">
              <w:rPr>
                <w:sz w:val="28"/>
                <w:szCs w:val="28"/>
              </w:rPr>
              <w:t xml:space="preserve"> тыс. рублей</w:t>
            </w:r>
          </w:p>
          <w:p w:rsidR="00D67B92" w:rsidRPr="00681A43" w:rsidRDefault="00D67B92" w:rsidP="00D67B92">
            <w:pPr>
              <w:suppressAutoHyphens/>
              <w:rPr>
                <w:sz w:val="24"/>
                <w:szCs w:val="24"/>
              </w:rPr>
            </w:pPr>
            <w:r w:rsidRPr="00681A43">
              <w:rPr>
                <w:b/>
                <w:sz w:val="28"/>
                <w:szCs w:val="28"/>
                <w:lang w:val="en-US"/>
              </w:rPr>
              <w:t>II</w:t>
            </w:r>
            <w:r w:rsidRPr="00681A43">
              <w:rPr>
                <w:b/>
                <w:sz w:val="28"/>
                <w:szCs w:val="28"/>
              </w:rPr>
              <w:t xml:space="preserve"> этап реализации с 2021-2025г.г</w:t>
            </w:r>
            <w:r w:rsidRPr="00681A43">
              <w:rPr>
                <w:sz w:val="28"/>
                <w:szCs w:val="28"/>
              </w:rPr>
              <w:t>.</w:t>
            </w:r>
          </w:p>
          <w:p w:rsidR="00D67B92" w:rsidRPr="00681A43" w:rsidRDefault="00D67B92" w:rsidP="00D67B92">
            <w:pPr>
              <w:suppressAutoHyphens/>
              <w:rPr>
                <w:sz w:val="24"/>
                <w:szCs w:val="24"/>
              </w:rPr>
            </w:pPr>
            <w:r w:rsidRPr="00681A43">
              <w:rPr>
                <w:sz w:val="28"/>
                <w:szCs w:val="28"/>
              </w:rPr>
              <w:t xml:space="preserve">За счет средств местного  бюджета составляет  </w:t>
            </w:r>
            <w:r>
              <w:rPr>
                <w:sz w:val="28"/>
                <w:szCs w:val="28"/>
              </w:rPr>
              <w:t>64</w:t>
            </w:r>
            <w:r w:rsidRPr="00681A43">
              <w:rPr>
                <w:sz w:val="28"/>
                <w:szCs w:val="28"/>
              </w:rPr>
              <w:t xml:space="preserve"> тыс. рублей, в том числе по годам:</w:t>
            </w:r>
          </w:p>
          <w:p w:rsidR="00D67B92" w:rsidRPr="00681A43" w:rsidRDefault="00D67B92" w:rsidP="00D67B92">
            <w:pPr>
              <w:suppressAutoHyphens/>
              <w:rPr>
                <w:sz w:val="24"/>
                <w:szCs w:val="24"/>
              </w:rPr>
            </w:pPr>
            <w:r w:rsidRPr="00681A43">
              <w:rPr>
                <w:sz w:val="28"/>
                <w:szCs w:val="28"/>
              </w:rPr>
              <w:t>2021 год –</w:t>
            </w:r>
            <w:r>
              <w:rPr>
                <w:sz w:val="28"/>
                <w:szCs w:val="28"/>
              </w:rPr>
              <w:t>64</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2022 год –</w:t>
            </w:r>
            <w:r>
              <w:rPr>
                <w:sz w:val="28"/>
                <w:szCs w:val="28"/>
              </w:rPr>
              <w:t>0</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2023 год – 0  тыс. рублей</w:t>
            </w:r>
          </w:p>
          <w:p w:rsidR="00D67B92" w:rsidRPr="00681A43" w:rsidRDefault="00D67B92" w:rsidP="00D67B92">
            <w:pPr>
              <w:suppressAutoHyphens/>
              <w:rPr>
                <w:sz w:val="24"/>
                <w:szCs w:val="24"/>
              </w:rPr>
            </w:pPr>
            <w:r w:rsidRPr="00681A43">
              <w:rPr>
                <w:sz w:val="28"/>
                <w:szCs w:val="28"/>
              </w:rPr>
              <w:t>2024 год – 0  тыс. рублей</w:t>
            </w:r>
          </w:p>
          <w:p w:rsidR="00D67B92" w:rsidRPr="00681A43" w:rsidRDefault="00D67B92" w:rsidP="00D67B92">
            <w:pPr>
              <w:suppressAutoHyphens/>
              <w:rPr>
                <w:sz w:val="24"/>
                <w:szCs w:val="24"/>
              </w:rPr>
            </w:pPr>
            <w:r w:rsidRPr="00681A43">
              <w:rPr>
                <w:sz w:val="28"/>
                <w:szCs w:val="28"/>
              </w:rPr>
              <w:t xml:space="preserve">2025 год – 0  тыс. рублей       </w:t>
            </w:r>
          </w:p>
          <w:p w:rsidR="00D67B92" w:rsidRPr="00681A43" w:rsidRDefault="00D67B92" w:rsidP="00D67B92">
            <w:pPr>
              <w:suppressAutoHyphens/>
              <w:jc w:val="both"/>
              <w:rPr>
                <w:sz w:val="24"/>
                <w:szCs w:val="24"/>
              </w:rPr>
            </w:pPr>
            <w:r w:rsidRPr="00681A43">
              <w:rPr>
                <w:sz w:val="28"/>
                <w:szCs w:val="28"/>
              </w:rPr>
              <w:t>За счёт средств федерального бюджета</w:t>
            </w:r>
          </w:p>
          <w:p w:rsidR="00D67B92" w:rsidRPr="00681A43" w:rsidRDefault="00D67B92" w:rsidP="00D67B92">
            <w:pPr>
              <w:suppressAutoHyphens/>
              <w:autoSpaceDE w:val="0"/>
              <w:rPr>
                <w:sz w:val="24"/>
                <w:szCs w:val="24"/>
              </w:rPr>
            </w:pPr>
            <w:r w:rsidRPr="00681A43">
              <w:rPr>
                <w:sz w:val="28"/>
                <w:szCs w:val="28"/>
              </w:rPr>
              <w:t>0 тыс</w:t>
            </w:r>
            <w:proofErr w:type="gramStart"/>
            <w:r w:rsidRPr="00681A43">
              <w:rPr>
                <w:sz w:val="28"/>
                <w:szCs w:val="28"/>
              </w:rPr>
              <w:t>.р</w:t>
            </w:r>
            <w:proofErr w:type="gramEnd"/>
            <w:r w:rsidRPr="00681A43">
              <w:rPr>
                <w:sz w:val="28"/>
                <w:szCs w:val="28"/>
              </w:rPr>
              <w:t xml:space="preserve">ублей </w:t>
            </w:r>
          </w:p>
          <w:p w:rsidR="00D67B92" w:rsidRPr="00681A43" w:rsidRDefault="00D67B92" w:rsidP="00D67B92">
            <w:pPr>
              <w:suppressAutoHyphens/>
              <w:jc w:val="both"/>
              <w:rPr>
                <w:sz w:val="24"/>
                <w:szCs w:val="24"/>
              </w:rPr>
            </w:pPr>
            <w:r w:rsidRPr="00681A43">
              <w:rPr>
                <w:sz w:val="28"/>
                <w:szCs w:val="28"/>
              </w:rPr>
              <w:t xml:space="preserve">За счет средств областного  бюджета </w:t>
            </w:r>
            <w:r>
              <w:rPr>
                <w:sz w:val="28"/>
                <w:szCs w:val="28"/>
              </w:rPr>
              <w:t>1624,7</w:t>
            </w:r>
            <w:r w:rsidRPr="00681A43">
              <w:rPr>
                <w:sz w:val="28"/>
                <w:szCs w:val="28"/>
              </w:rPr>
              <w:t xml:space="preserve"> тыс. рублей</w:t>
            </w:r>
          </w:p>
          <w:p w:rsidR="00D67B92" w:rsidRPr="00681A43" w:rsidRDefault="00D67B92" w:rsidP="00D67B92">
            <w:pPr>
              <w:suppressAutoHyphens/>
              <w:jc w:val="both"/>
              <w:rPr>
                <w:sz w:val="28"/>
                <w:szCs w:val="28"/>
              </w:rPr>
            </w:pPr>
          </w:p>
        </w:tc>
      </w:tr>
      <w:tr w:rsidR="00D67B92" w:rsidRPr="00681A43" w:rsidTr="00D67B92">
        <w:tc>
          <w:tcPr>
            <w:tcW w:w="594"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lastRenderedPageBreak/>
              <w:t>7.</w:t>
            </w:r>
          </w:p>
        </w:tc>
        <w:tc>
          <w:tcPr>
            <w:tcW w:w="4082"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Конечные результаты реализации подпрограммы 5</w:t>
            </w:r>
            <w:r w:rsidRPr="00681A43">
              <w:rPr>
                <w:sz w:val="28"/>
                <w:szCs w:val="28"/>
              </w:rPr>
              <w:tab/>
            </w:r>
          </w:p>
          <w:p w:rsidR="00D67B92" w:rsidRPr="00681A43" w:rsidRDefault="00D67B92" w:rsidP="00D67B92">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b/>
                <w:sz w:val="28"/>
                <w:szCs w:val="28"/>
                <w:lang w:val="en-US"/>
              </w:rPr>
              <w:t>I</w:t>
            </w:r>
            <w:r w:rsidRPr="00681A43">
              <w:rPr>
                <w:b/>
                <w:sz w:val="28"/>
                <w:szCs w:val="28"/>
              </w:rPr>
              <w:t xml:space="preserve"> этап реализации с 2015-2020г.г</w:t>
            </w:r>
            <w:r w:rsidRPr="00681A43">
              <w:rPr>
                <w:sz w:val="28"/>
                <w:szCs w:val="28"/>
              </w:rPr>
              <w:t>.</w:t>
            </w:r>
          </w:p>
          <w:p w:rsidR="00D67B92" w:rsidRPr="00681A43" w:rsidRDefault="00D67B92" w:rsidP="00D67B92">
            <w:pPr>
              <w:suppressAutoHyphens/>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jc w:val="both"/>
              <w:rPr>
                <w:sz w:val="24"/>
                <w:szCs w:val="24"/>
              </w:rPr>
            </w:pPr>
            <w:r w:rsidRPr="00681A43">
              <w:rPr>
                <w:bCs/>
                <w:sz w:val="28"/>
                <w:szCs w:val="28"/>
              </w:rPr>
              <w:t>2.Увеличение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rPr>
                <w:sz w:val="24"/>
                <w:szCs w:val="24"/>
              </w:rPr>
            </w:pPr>
            <w:r w:rsidRPr="00681A43">
              <w:rPr>
                <w:b/>
                <w:sz w:val="28"/>
                <w:szCs w:val="28"/>
                <w:lang w:val="en-US"/>
              </w:rPr>
              <w:t>II</w:t>
            </w:r>
            <w:r w:rsidRPr="00681A43">
              <w:rPr>
                <w:b/>
                <w:sz w:val="28"/>
                <w:szCs w:val="28"/>
              </w:rPr>
              <w:t xml:space="preserve"> этап реализации с 2021-2025г.г</w:t>
            </w:r>
          </w:p>
          <w:p w:rsidR="00D67B92" w:rsidRPr="00681A43" w:rsidRDefault="00D67B92" w:rsidP="00D67B92">
            <w:pPr>
              <w:suppressAutoHyphens/>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jc w:val="both"/>
              <w:rPr>
                <w:sz w:val="24"/>
                <w:szCs w:val="24"/>
              </w:rPr>
            </w:pPr>
            <w:r w:rsidRPr="00681A43">
              <w:rPr>
                <w:bCs/>
                <w:sz w:val="28"/>
                <w:szCs w:val="28"/>
              </w:rPr>
              <w:t>2.Увеличение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jc w:val="both"/>
              <w:rPr>
                <w:bCs/>
                <w:sz w:val="28"/>
                <w:szCs w:val="28"/>
              </w:rPr>
            </w:pPr>
          </w:p>
        </w:tc>
      </w:tr>
    </w:tbl>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numPr>
          <w:ilvl w:val="0"/>
          <w:numId w:val="6"/>
        </w:numPr>
        <w:suppressAutoHyphens/>
        <w:jc w:val="center"/>
        <w:rPr>
          <w:sz w:val="24"/>
          <w:szCs w:val="24"/>
        </w:rPr>
      </w:pPr>
      <w:r w:rsidRPr="00681A43">
        <w:rPr>
          <w:b/>
          <w:sz w:val="28"/>
          <w:szCs w:val="28"/>
        </w:rPr>
        <w:t>Характеристика сферы реализации подпрограммы 5, описание основных проблем в указанной сфере и прогноз ее развития</w:t>
      </w:r>
    </w:p>
    <w:p w:rsidR="00D67B92" w:rsidRPr="00681A43" w:rsidRDefault="00D67B92" w:rsidP="00D67B92">
      <w:pPr>
        <w:suppressAutoHyphens/>
        <w:ind w:left="360"/>
        <w:jc w:val="center"/>
        <w:rPr>
          <w:b/>
          <w:sz w:val="28"/>
          <w:szCs w:val="28"/>
        </w:rPr>
      </w:pPr>
    </w:p>
    <w:p w:rsidR="00D67B92" w:rsidRPr="00681A43" w:rsidRDefault="00D67B92" w:rsidP="00D67B92">
      <w:pPr>
        <w:suppressAutoHyphens/>
        <w:ind w:firstLine="708"/>
        <w:jc w:val="both"/>
        <w:rPr>
          <w:sz w:val="24"/>
          <w:szCs w:val="24"/>
        </w:rPr>
      </w:pPr>
      <w:r w:rsidRPr="00681A43">
        <w:rPr>
          <w:sz w:val="28"/>
          <w:szCs w:val="28"/>
        </w:rPr>
        <w:t xml:space="preserve">Подпрограмма 5 разработана в соответствии с Концепцией долгосрочного социально-экономического развития Российской Федерации на период до 2025 года, утвержденной распоряжением Правительства Российской Федерации от 7 ноября 2008 года № 1662-р, Постановлением Правительства Российской Федерации от 15 апреля 2014 года № 297 «Об утверждении государственной программы Российской Федерации «Доступная среда» на 2011 - 2015 годы; </w:t>
      </w:r>
      <w:proofErr w:type="gramStart"/>
      <w:r w:rsidRPr="00681A43">
        <w:rPr>
          <w:sz w:val="28"/>
          <w:szCs w:val="28"/>
        </w:rPr>
        <w:t>Постановлением Правительства Российской Федерации от 26 ноября 2012 года № 1225 «О предоставлении субсидий из федерального бюджета на реализацию мероприятий государственной программы Российской Федерации «Доступная среда» законом Белгородской области от 2 апреля 2009 года №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w:t>
      </w:r>
      <w:proofErr w:type="gramEnd"/>
      <w:r w:rsidRPr="00681A43">
        <w:rPr>
          <w:sz w:val="28"/>
          <w:szCs w:val="28"/>
        </w:rPr>
        <w:t xml:space="preserve"> постановлением Правительства Белгородской области от 27 мая 2013 года №202-пп «Об утверждении порядка разработки, реализации и оценки эффективности государственных программ Белгородской области»; постановлением Правительства Белгородской области от 7 октября 2013 года №401-пп «Об утверждении перечня государственных программ Белгородской области».</w:t>
      </w:r>
    </w:p>
    <w:p w:rsidR="00D67B92" w:rsidRPr="00681A43" w:rsidRDefault="00D67B92" w:rsidP="00D67B92">
      <w:pPr>
        <w:suppressAutoHyphens/>
        <w:ind w:firstLine="709"/>
        <w:jc w:val="both"/>
        <w:rPr>
          <w:sz w:val="24"/>
          <w:szCs w:val="24"/>
        </w:rPr>
      </w:pPr>
      <w:r w:rsidRPr="00681A43">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D67B92" w:rsidRPr="00681A43" w:rsidRDefault="00D67B92" w:rsidP="00D67B92">
      <w:pPr>
        <w:suppressAutoHyphens/>
        <w:ind w:firstLine="709"/>
        <w:jc w:val="both"/>
        <w:rPr>
          <w:sz w:val="24"/>
          <w:szCs w:val="24"/>
        </w:rPr>
      </w:pPr>
      <w:r w:rsidRPr="00681A43">
        <w:rPr>
          <w:sz w:val="28"/>
          <w:szCs w:val="28"/>
        </w:rPr>
        <w:t xml:space="preserve">С целью реализации государственной программы Российской Федерации «Доступная среда» и в соответствии с целевыми показателями, установленными в Белгородской области, в </w:t>
      </w:r>
      <w:proofErr w:type="spellStart"/>
      <w:r w:rsidRPr="00681A43">
        <w:rPr>
          <w:sz w:val="28"/>
          <w:szCs w:val="28"/>
        </w:rPr>
        <w:t>Ровеньском</w:t>
      </w:r>
      <w:proofErr w:type="spellEnd"/>
      <w:r w:rsidRPr="00681A43">
        <w:rPr>
          <w:sz w:val="28"/>
          <w:szCs w:val="28"/>
        </w:rPr>
        <w:t xml:space="preserve"> районе с 2012 по 2014 годы включительно сформирована сеть базовых образовательных учреждений, обеспечивающих совместное обучение детей-инвалидов и лиц, не имеющих нарушений развития. </w:t>
      </w:r>
    </w:p>
    <w:p w:rsidR="00D67B92" w:rsidRPr="00681A43" w:rsidRDefault="00D67B92" w:rsidP="00D67B92">
      <w:pPr>
        <w:suppressAutoHyphens/>
        <w:ind w:firstLine="709"/>
        <w:jc w:val="both"/>
        <w:rPr>
          <w:sz w:val="24"/>
          <w:szCs w:val="24"/>
        </w:rPr>
      </w:pPr>
      <w:proofErr w:type="gramStart"/>
      <w:r w:rsidRPr="00681A43">
        <w:rPr>
          <w:sz w:val="28"/>
          <w:szCs w:val="28"/>
        </w:rPr>
        <w:t>В настоящее время она представлена тремя базовыми общеобразовательными учреждениями района (2012 год – МБОУ «</w:t>
      </w:r>
      <w:proofErr w:type="spellStart"/>
      <w:r w:rsidRPr="00681A43">
        <w:rPr>
          <w:sz w:val="28"/>
          <w:szCs w:val="28"/>
        </w:rPr>
        <w:t>Ровеньская</w:t>
      </w:r>
      <w:proofErr w:type="spellEnd"/>
      <w:r w:rsidRPr="00681A43">
        <w:rPr>
          <w:sz w:val="28"/>
          <w:szCs w:val="28"/>
        </w:rPr>
        <w:t xml:space="preserve"> средняя общеобразовательная школа с углубленным изучением отдельных предметов», 2013 год – МБОУ «</w:t>
      </w:r>
      <w:proofErr w:type="spellStart"/>
      <w:r w:rsidRPr="00681A43">
        <w:rPr>
          <w:sz w:val="28"/>
          <w:szCs w:val="28"/>
        </w:rPr>
        <w:t>Ровеньская</w:t>
      </w:r>
      <w:proofErr w:type="spellEnd"/>
      <w:r w:rsidRPr="00681A43">
        <w:rPr>
          <w:sz w:val="28"/>
          <w:szCs w:val="28"/>
        </w:rPr>
        <w:t xml:space="preserve"> средняя общеобразовательная школа № 2», 2014 год – МБОУ «</w:t>
      </w:r>
      <w:proofErr w:type="spellStart"/>
      <w:r w:rsidRPr="00681A43">
        <w:rPr>
          <w:sz w:val="28"/>
          <w:szCs w:val="28"/>
        </w:rPr>
        <w:t>Наголенская</w:t>
      </w:r>
      <w:proofErr w:type="spellEnd"/>
      <w:r w:rsidRPr="00681A43">
        <w:rPr>
          <w:sz w:val="28"/>
          <w:szCs w:val="28"/>
        </w:rPr>
        <w:t xml:space="preserve"> средняя общеобразовательная школа»), в которых создана универсальная </w:t>
      </w:r>
      <w:proofErr w:type="spellStart"/>
      <w:r w:rsidRPr="00681A43">
        <w:rPr>
          <w:sz w:val="28"/>
          <w:szCs w:val="28"/>
        </w:rPr>
        <w:t>безбарьерная</w:t>
      </w:r>
      <w:proofErr w:type="spellEnd"/>
      <w:r w:rsidRPr="00681A43">
        <w:rPr>
          <w:sz w:val="28"/>
          <w:szCs w:val="28"/>
        </w:rPr>
        <w:t xml:space="preserve"> среда, позволяющая обеспечить полноценную интеграцию детей-инвалидов. </w:t>
      </w:r>
      <w:proofErr w:type="gramEnd"/>
    </w:p>
    <w:p w:rsidR="00D67B92" w:rsidRPr="00681A43" w:rsidRDefault="00D67B92" w:rsidP="00D67B92">
      <w:pPr>
        <w:suppressAutoHyphens/>
        <w:ind w:firstLine="708"/>
        <w:jc w:val="both"/>
        <w:rPr>
          <w:sz w:val="24"/>
          <w:szCs w:val="24"/>
        </w:rPr>
      </w:pPr>
      <w:r w:rsidRPr="00681A43">
        <w:rPr>
          <w:sz w:val="28"/>
          <w:szCs w:val="28"/>
        </w:rPr>
        <w:lastRenderedPageBreak/>
        <w:t xml:space="preserve">Численность детей-инвалидов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составляет 33 человека. Для 23 обучающихся данной категории в трёх учреждениях создана </w:t>
      </w:r>
      <w:proofErr w:type="spellStart"/>
      <w:r w:rsidRPr="00681A43">
        <w:rPr>
          <w:sz w:val="28"/>
          <w:szCs w:val="28"/>
        </w:rPr>
        <w:t>безбарьерная</w:t>
      </w:r>
      <w:proofErr w:type="spellEnd"/>
      <w:r w:rsidRPr="00681A43">
        <w:rPr>
          <w:sz w:val="28"/>
          <w:szCs w:val="28"/>
        </w:rPr>
        <w:t xml:space="preserve"> доступная среда. 10 обучающихся нуждаются в создании специальных условий для их обучения и полноценного  развития </w:t>
      </w:r>
    </w:p>
    <w:p w:rsidR="00D67B92" w:rsidRPr="00681A43" w:rsidRDefault="00D67B92" w:rsidP="00D67B92">
      <w:pPr>
        <w:suppressAutoHyphens/>
        <w:ind w:firstLine="708"/>
        <w:jc w:val="both"/>
        <w:rPr>
          <w:sz w:val="24"/>
          <w:szCs w:val="24"/>
        </w:rPr>
      </w:pPr>
      <w:r w:rsidRPr="00681A43">
        <w:rPr>
          <w:sz w:val="28"/>
          <w:szCs w:val="28"/>
        </w:rPr>
        <w:t xml:space="preserve">Реализация мероприятий по формированию в </w:t>
      </w:r>
      <w:proofErr w:type="spellStart"/>
      <w:r w:rsidRPr="00681A43">
        <w:rPr>
          <w:sz w:val="28"/>
          <w:szCs w:val="28"/>
        </w:rPr>
        <w:t>Ровеньском</w:t>
      </w:r>
      <w:proofErr w:type="spellEnd"/>
      <w:r w:rsidRPr="00681A43">
        <w:rPr>
          <w:sz w:val="28"/>
          <w:szCs w:val="28"/>
        </w:rPr>
        <w:t xml:space="preserve"> районе сети базовых образовательных учреждений, обеспечивающих совместное обучение детей-инвалидов и лиц, не имеющих нарушений развития, осуществляется за счет субсидии, предоставленной из федерального бюджета бюджету Белгородской области, а также за счёт средств муниципального бюджета.</w:t>
      </w:r>
    </w:p>
    <w:p w:rsidR="00D67B92" w:rsidRPr="00681A43" w:rsidRDefault="00D67B92" w:rsidP="00D67B92">
      <w:pPr>
        <w:suppressAutoHyphens/>
        <w:ind w:firstLine="720"/>
        <w:jc w:val="both"/>
        <w:rPr>
          <w:sz w:val="24"/>
          <w:szCs w:val="24"/>
        </w:rPr>
      </w:pPr>
      <w:r w:rsidRPr="00681A43">
        <w:rPr>
          <w:sz w:val="28"/>
          <w:szCs w:val="28"/>
        </w:rPr>
        <w:t xml:space="preserve">Предоставление  федеральной субсидии из областного бюджета бюджету </w:t>
      </w:r>
      <w:proofErr w:type="spellStart"/>
      <w:r w:rsidRPr="00681A43">
        <w:rPr>
          <w:sz w:val="28"/>
          <w:szCs w:val="28"/>
        </w:rPr>
        <w:t>Ровеньского</w:t>
      </w:r>
      <w:proofErr w:type="spellEnd"/>
      <w:r w:rsidRPr="00681A43">
        <w:rPr>
          <w:sz w:val="28"/>
          <w:szCs w:val="28"/>
        </w:rPr>
        <w:t xml:space="preserve"> района осуществляется в соответствии с соглашением, заключаемым между департаментом образования Белгородской области и управлением образования администрации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ind w:firstLine="720"/>
        <w:jc w:val="both"/>
        <w:rPr>
          <w:sz w:val="24"/>
          <w:szCs w:val="24"/>
        </w:rPr>
      </w:pPr>
      <w:r w:rsidRPr="00681A43">
        <w:rPr>
          <w:sz w:val="28"/>
          <w:szCs w:val="28"/>
        </w:rPr>
        <w:t>В 2012 году федеральная субсидия составила 943406 рублей, средства муниципального бюджета - 943406 рублей.</w:t>
      </w:r>
    </w:p>
    <w:p w:rsidR="00D67B92" w:rsidRPr="00681A43" w:rsidRDefault="00D67B92" w:rsidP="00D67B92">
      <w:pPr>
        <w:suppressAutoHyphens/>
        <w:ind w:firstLine="720"/>
        <w:jc w:val="both"/>
        <w:rPr>
          <w:sz w:val="24"/>
          <w:szCs w:val="24"/>
        </w:rPr>
      </w:pPr>
      <w:r w:rsidRPr="00681A43">
        <w:rPr>
          <w:sz w:val="28"/>
          <w:szCs w:val="28"/>
        </w:rPr>
        <w:t>В 2013 году федеральная субсидия составила 650150 рублей, средства муниципального бюджета – 650150 рублей.</w:t>
      </w:r>
    </w:p>
    <w:p w:rsidR="00D67B92" w:rsidRPr="00681A43" w:rsidRDefault="00D67B92" w:rsidP="00D67B92">
      <w:pPr>
        <w:suppressAutoHyphens/>
        <w:ind w:firstLine="720"/>
        <w:jc w:val="both"/>
        <w:rPr>
          <w:sz w:val="24"/>
          <w:szCs w:val="24"/>
        </w:rPr>
      </w:pPr>
      <w:r w:rsidRPr="00681A43">
        <w:rPr>
          <w:sz w:val="28"/>
          <w:szCs w:val="28"/>
        </w:rPr>
        <w:t xml:space="preserve">В 2014 году федеральная субсидия составила 1061700 рублей, средства муниципального бюджета 522900 рублей. </w:t>
      </w: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sz w:val="24"/>
          <w:szCs w:val="24"/>
        </w:rPr>
      </w:pPr>
      <w:r w:rsidRPr="00681A43">
        <w:rPr>
          <w:b/>
          <w:sz w:val="28"/>
          <w:szCs w:val="28"/>
        </w:rPr>
        <w:t>2. Цель (цели), задачи и этапы реализации подпрограммы 5</w:t>
      </w:r>
    </w:p>
    <w:p w:rsidR="00D67B92" w:rsidRPr="00681A43" w:rsidRDefault="00D67B92" w:rsidP="00D67B92">
      <w:pPr>
        <w:suppressAutoHyphens/>
        <w:jc w:val="both"/>
        <w:rPr>
          <w:b/>
          <w:sz w:val="28"/>
          <w:szCs w:val="28"/>
        </w:rPr>
      </w:pPr>
    </w:p>
    <w:p w:rsidR="00D67B92" w:rsidRPr="00681A43" w:rsidRDefault="00D67B92" w:rsidP="00D67B92">
      <w:pPr>
        <w:suppressAutoHyphens/>
        <w:ind w:firstLine="708"/>
        <w:jc w:val="both"/>
        <w:rPr>
          <w:sz w:val="24"/>
          <w:szCs w:val="24"/>
        </w:rPr>
      </w:pPr>
      <w:r w:rsidRPr="00681A43">
        <w:rPr>
          <w:sz w:val="28"/>
          <w:szCs w:val="28"/>
        </w:rPr>
        <w:t xml:space="preserve">Целью подпрограммы 5 является 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позволяющей обеспечить полноценную интеграцию детей – </w:t>
      </w:r>
      <w:proofErr w:type="gramStart"/>
      <w:r w:rsidRPr="00681A43">
        <w:rPr>
          <w:sz w:val="28"/>
          <w:szCs w:val="28"/>
        </w:rPr>
        <w:t>инвалидов</w:t>
      </w:r>
      <w:proofErr w:type="gramEnd"/>
      <w:r w:rsidRPr="00681A43">
        <w:rPr>
          <w:sz w:val="28"/>
          <w:szCs w:val="28"/>
        </w:rPr>
        <w:t xml:space="preserve"> а также 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uppressAutoHyphens/>
        <w:ind w:firstLine="708"/>
        <w:jc w:val="both"/>
        <w:rPr>
          <w:sz w:val="24"/>
          <w:szCs w:val="24"/>
        </w:rPr>
      </w:pPr>
      <w:r w:rsidRPr="00681A43">
        <w:rPr>
          <w:sz w:val="28"/>
          <w:szCs w:val="28"/>
        </w:rPr>
        <w:t>Достижение основной цели подпрограммы 5 будет осуществляться за счет решения следующих основных задач:</w:t>
      </w:r>
    </w:p>
    <w:p w:rsidR="00D67B92" w:rsidRPr="00681A43" w:rsidRDefault="00D67B92" w:rsidP="00D67B92">
      <w:pPr>
        <w:suppressAutoHyphens/>
        <w:ind w:firstLine="708"/>
        <w:jc w:val="both"/>
        <w:rPr>
          <w:sz w:val="24"/>
          <w:szCs w:val="24"/>
        </w:rPr>
      </w:pPr>
      <w:r w:rsidRPr="00681A43">
        <w:rPr>
          <w:sz w:val="28"/>
          <w:szCs w:val="28"/>
        </w:rPr>
        <w:t xml:space="preserve">1.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создание условий для беспрепятственного доступа детей – инвалидов в общеобразовательные учреждения;</w:t>
      </w:r>
    </w:p>
    <w:p w:rsidR="00D67B92" w:rsidRPr="00681A43" w:rsidRDefault="00D67B92" w:rsidP="00D67B92">
      <w:pPr>
        <w:shd w:val="clear" w:color="auto" w:fill="FFFFFF"/>
        <w:suppressAutoHyphens/>
        <w:jc w:val="both"/>
        <w:rPr>
          <w:sz w:val="28"/>
          <w:szCs w:val="28"/>
        </w:rPr>
      </w:pPr>
      <w:r w:rsidRPr="00681A43">
        <w:rPr>
          <w:sz w:val="28"/>
          <w:szCs w:val="28"/>
        </w:rPr>
        <w:tab/>
        <w:t xml:space="preserve">2.Проведение мероприятий направленных на обеспечение доступности объектов и услуг для инвалидов  и маломобильных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w:t>
      </w:r>
      <w:r w:rsidRPr="00681A43">
        <w:rPr>
          <w:sz w:val="28"/>
          <w:szCs w:val="28"/>
        </w:rPr>
        <w:lastRenderedPageBreak/>
        <w:t>(реконструкции) санитарно-гигиенических комнат, оборудования помещений световыми и звуковыми  информирующими устройствами и т.д.</w:t>
      </w:r>
    </w:p>
    <w:p w:rsidR="00D67B92" w:rsidRPr="00681A43" w:rsidRDefault="00D67B92" w:rsidP="00D67B92">
      <w:pPr>
        <w:shd w:val="clear" w:color="auto" w:fill="FFFFFF"/>
        <w:suppressAutoHyphens/>
        <w:ind w:firstLine="708"/>
        <w:jc w:val="both"/>
        <w:rPr>
          <w:sz w:val="24"/>
          <w:szCs w:val="24"/>
        </w:rPr>
      </w:pPr>
      <w:r w:rsidRPr="00681A43">
        <w:rPr>
          <w:sz w:val="28"/>
          <w:szCs w:val="28"/>
        </w:rPr>
        <w:t>3.Предоставление услуг по    социально-средовой реабилитации инвалидов</w:t>
      </w:r>
    </w:p>
    <w:p w:rsidR="00D67B92" w:rsidRPr="00681A43" w:rsidRDefault="00D67B92" w:rsidP="00D67B92">
      <w:pPr>
        <w:suppressAutoHyphens/>
        <w:ind w:firstLine="708"/>
        <w:jc w:val="both"/>
        <w:rPr>
          <w:sz w:val="24"/>
          <w:szCs w:val="24"/>
        </w:rPr>
      </w:pPr>
      <w:r w:rsidRPr="00681A43">
        <w:rPr>
          <w:sz w:val="28"/>
          <w:szCs w:val="28"/>
        </w:rPr>
        <w:t xml:space="preserve">4. Информационно-методическое и кадровое обеспечение системы реабилитации и социальной интеграции детей – инвалидов, обучающихся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suppressAutoHyphens/>
        <w:ind w:firstLine="708"/>
        <w:jc w:val="both"/>
        <w:rPr>
          <w:sz w:val="24"/>
          <w:szCs w:val="24"/>
        </w:rPr>
      </w:pPr>
      <w:r w:rsidRPr="00681A43">
        <w:rPr>
          <w:sz w:val="28"/>
          <w:szCs w:val="28"/>
        </w:rPr>
        <w:t>Реализация подпрограммы 5 будет осуществляться в 2 этапа:</w:t>
      </w:r>
    </w:p>
    <w:p w:rsidR="00D67B92" w:rsidRPr="00681A43" w:rsidRDefault="00D67B92" w:rsidP="00D67B92">
      <w:pPr>
        <w:suppressAutoHyphens/>
        <w:ind w:firstLine="708"/>
        <w:jc w:val="both"/>
        <w:rPr>
          <w:sz w:val="24"/>
          <w:szCs w:val="24"/>
        </w:rPr>
      </w:pPr>
      <w:r w:rsidRPr="00681A43">
        <w:rPr>
          <w:sz w:val="28"/>
          <w:szCs w:val="28"/>
        </w:rPr>
        <w:t>1 этап реализации с  2015 – 2020 года.</w:t>
      </w:r>
    </w:p>
    <w:p w:rsidR="00D67B92" w:rsidRPr="00681A43" w:rsidRDefault="00D67B92" w:rsidP="00D67B92">
      <w:pPr>
        <w:suppressAutoHyphens/>
        <w:ind w:firstLine="708"/>
        <w:jc w:val="both"/>
        <w:rPr>
          <w:sz w:val="24"/>
          <w:szCs w:val="24"/>
        </w:rPr>
      </w:pPr>
      <w:r w:rsidRPr="00681A43">
        <w:rPr>
          <w:sz w:val="28"/>
          <w:szCs w:val="28"/>
        </w:rPr>
        <w:t>2 этап реализации с 2021 – 2025 года.</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autoSpaceDE w:val="0"/>
        <w:jc w:val="center"/>
        <w:rPr>
          <w:rFonts w:ascii="Arial" w:hAnsi="Arial" w:cs="Arial"/>
        </w:rPr>
      </w:pPr>
      <w:r w:rsidRPr="00681A43">
        <w:rPr>
          <w:b/>
          <w:sz w:val="28"/>
          <w:szCs w:val="28"/>
        </w:rPr>
        <w:t>3. Прогноз конечных результатов подпрограммы 5</w:t>
      </w:r>
    </w:p>
    <w:p w:rsidR="00D67B92" w:rsidRPr="00681A43" w:rsidRDefault="00D67B92" w:rsidP="00D67B92">
      <w:pPr>
        <w:widowControl w:val="0"/>
        <w:suppressAutoHyphens/>
        <w:autoSpaceDE w:val="0"/>
        <w:jc w:val="center"/>
        <w:rPr>
          <w:rFonts w:ascii="Arial" w:hAnsi="Arial" w:cs="Arial"/>
        </w:rPr>
      </w:pPr>
      <w:r w:rsidRPr="00681A43">
        <w:rPr>
          <w:b/>
          <w:sz w:val="28"/>
          <w:szCs w:val="28"/>
        </w:rPr>
        <w:t>Перечень показателей подпрограммы</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suppressAutoHyphens/>
        <w:jc w:val="center"/>
        <w:rPr>
          <w:sz w:val="24"/>
          <w:szCs w:val="24"/>
        </w:rPr>
      </w:pPr>
      <w:r w:rsidRPr="00681A43">
        <w:rPr>
          <w:b/>
          <w:sz w:val="28"/>
          <w:szCs w:val="28"/>
          <w:lang w:val="en-US"/>
        </w:rPr>
        <w:t>I</w:t>
      </w:r>
      <w:r w:rsidRPr="00681A43">
        <w:rPr>
          <w:b/>
          <w:sz w:val="28"/>
          <w:szCs w:val="28"/>
        </w:rPr>
        <w:t xml:space="preserve"> этап реализации с 2015 по 2020 годы</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suppressAutoHyphens/>
        <w:ind w:firstLine="708"/>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ind w:firstLine="708"/>
        <w:jc w:val="both"/>
        <w:rPr>
          <w:bCs/>
          <w:sz w:val="28"/>
          <w:szCs w:val="28"/>
        </w:rPr>
      </w:pPr>
      <w:r w:rsidRPr="00681A43">
        <w:rPr>
          <w:bCs/>
          <w:sz w:val="28"/>
          <w:szCs w:val="28"/>
        </w:rPr>
        <w:t>2.Увеличение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ind w:firstLine="720"/>
        <w:jc w:val="both"/>
        <w:rPr>
          <w:sz w:val="24"/>
          <w:szCs w:val="24"/>
        </w:rPr>
      </w:pPr>
      <w:r w:rsidRPr="00681A43">
        <w:rPr>
          <w:bCs/>
          <w:sz w:val="28"/>
          <w:szCs w:val="28"/>
        </w:rPr>
        <w:t>3.Увеличение доли инвалидов, прошедших социально-средовую реабилитацию, в общем количестве инвалидов</w:t>
      </w:r>
    </w:p>
    <w:p w:rsidR="00D67B92" w:rsidRPr="00681A43" w:rsidRDefault="00D67B92" w:rsidP="00D67B92">
      <w:pPr>
        <w:suppressAutoHyphens/>
        <w:jc w:val="both"/>
        <w:rPr>
          <w:sz w:val="28"/>
          <w:szCs w:val="28"/>
        </w:rPr>
      </w:pPr>
    </w:p>
    <w:p w:rsidR="00D67B92" w:rsidRPr="00681A43" w:rsidRDefault="00D67B92" w:rsidP="00D67B92">
      <w:pPr>
        <w:suppressAutoHyphens/>
        <w:jc w:val="both"/>
        <w:rPr>
          <w:sz w:val="24"/>
          <w:szCs w:val="24"/>
        </w:rPr>
      </w:pPr>
    </w:p>
    <w:p w:rsidR="00D67B92" w:rsidRPr="00681A43" w:rsidRDefault="00D67B92" w:rsidP="00D67B92">
      <w:pPr>
        <w:suppressAutoHyphens/>
        <w:jc w:val="center"/>
        <w:rPr>
          <w:sz w:val="24"/>
          <w:szCs w:val="24"/>
        </w:rPr>
      </w:pPr>
      <w:r w:rsidRPr="00681A43">
        <w:rPr>
          <w:b/>
          <w:sz w:val="28"/>
          <w:szCs w:val="28"/>
          <w:lang w:val="en-US"/>
        </w:rPr>
        <w:t>II</w:t>
      </w:r>
      <w:r w:rsidRPr="00681A43">
        <w:rPr>
          <w:b/>
          <w:sz w:val="28"/>
          <w:szCs w:val="28"/>
        </w:rPr>
        <w:t xml:space="preserve"> этап реализации с 2021 по 2025 годы</w:t>
      </w:r>
    </w:p>
    <w:p w:rsidR="00D67B92" w:rsidRPr="00681A43" w:rsidRDefault="00D67B92" w:rsidP="00D67B92">
      <w:pPr>
        <w:suppressAutoHyphens/>
        <w:jc w:val="center"/>
        <w:rPr>
          <w:sz w:val="28"/>
          <w:szCs w:val="28"/>
        </w:rPr>
      </w:pPr>
    </w:p>
    <w:p w:rsidR="00D67B92" w:rsidRPr="00681A43" w:rsidRDefault="00D67B92" w:rsidP="00D67B92">
      <w:pPr>
        <w:suppressAutoHyphens/>
        <w:ind w:firstLine="720"/>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D67B92" w:rsidRPr="00681A43" w:rsidRDefault="00D67B92" w:rsidP="00D67B92">
      <w:pPr>
        <w:suppressAutoHyphens/>
        <w:ind w:firstLine="720"/>
        <w:jc w:val="both"/>
        <w:rPr>
          <w:bCs/>
          <w:sz w:val="28"/>
          <w:szCs w:val="28"/>
        </w:rPr>
      </w:pPr>
      <w:r w:rsidRPr="00681A43">
        <w:rPr>
          <w:sz w:val="28"/>
          <w:szCs w:val="28"/>
        </w:rPr>
        <w:t>2.</w:t>
      </w:r>
      <w:r w:rsidRPr="00681A43">
        <w:rPr>
          <w:bCs/>
          <w:sz w:val="28"/>
          <w:szCs w:val="28"/>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67B92" w:rsidRPr="00681A43" w:rsidRDefault="00D67B92" w:rsidP="00D67B92">
      <w:pPr>
        <w:suppressAutoHyphens/>
        <w:ind w:firstLine="720"/>
        <w:jc w:val="both"/>
        <w:rPr>
          <w:sz w:val="24"/>
          <w:szCs w:val="24"/>
        </w:rPr>
      </w:pPr>
      <w:r w:rsidRPr="00681A43">
        <w:rPr>
          <w:bCs/>
          <w:sz w:val="28"/>
          <w:szCs w:val="28"/>
        </w:rPr>
        <w:t>3.Увеличение доли инвалидов, прошедших социально-средовую реабилитацию, в общем количестве инвалидов</w:t>
      </w:r>
    </w:p>
    <w:p w:rsidR="00D67B92" w:rsidRPr="00681A43" w:rsidRDefault="00D67B92" w:rsidP="00D67B92">
      <w:pPr>
        <w:suppressAutoHyphens/>
        <w:jc w:val="both"/>
        <w:rPr>
          <w:sz w:val="28"/>
          <w:szCs w:val="28"/>
        </w:rPr>
      </w:pPr>
    </w:p>
    <w:p w:rsidR="00D67B92" w:rsidRPr="00681A43" w:rsidRDefault="00D67B92" w:rsidP="00D67B92">
      <w:pPr>
        <w:suppressAutoHyphens/>
        <w:jc w:val="center"/>
        <w:rPr>
          <w:sz w:val="24"/>
          <w:szCs w:val="24"/>
        </w:rPr>
      </w:pPr>
      <w:r w:rsidRPr="00681A43">
        <w:rPr>
          <w:b/>
          <w:sz w:val="28"/>
          <w:szCs w:val="28"/>
        </w:rPr>
        <w:t>4. Ресурсное обеспечение подпрограммы 5</w:t>
      </w:r>
    </w:p>
    <w:p w:rsidR="00D67B92" w:rsidRPr="00681A43" w:rsidRDefault="00D67B92" w:rsidP="00D67B92">
      <w:pPr>
        <w:suppressAutoHyphens/>
        <w:jc w:val="center"/>
        <w:rPr>
          <w:b/>
          <w:sz w:val="28"/>
          <w:szCs w:val="28"/>
        </w:rPr>
      </w:pPr>
    </w:p>
    <w:p w:rsidR="00D67B92" w:rsidRPr="00681A43" w:rsidRDefault="00D67B92" w:rsidP="00D67B92">
      <w:pPr>
        <w:suppressAutoHyphens/>
        <w:rPr>
          <w:sz w:val="24"/>
          <w:szCs w:val="24"/>
        </w:rPr>
      </w:pPr>
      <w:r w:rsidRPr="00681A43">
        <w:rPr>
          <w:sz w:val="28"/>
          <w:szCs w:val="28"/>
        </w:rPr>
        <w:t xml:space="preserve">Общий планируемый объем финансирования подпрограммы 5    составит  </w:t>
      </w:r>
      <w:r>
        <w:rPr>
          <w:sz w:val="28"/>
          <w:szCs w:val="28"/>
        </w:rPr>
        <w:t>5259,8</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реализации с 2015 по 2020 годы</w:t>
      </w:r>
    </w:p>
    <w:p w:rsidR="00D67B92" w:rsidRPr="00681A43" w:rsidRDefault="00D67B92" w:rsidP="00D67B92">
      <w:pPr>
        <w:suppressAutoHyphens/>
        <w:rPr>
          <w:sz w:val="24"/>
          <w:szCs w:val="24"/>
        </w:rPr>
      </w:pPr>
      <w:r w:rsidRPr="00681A43">
        <w:rPr>
          <w:sz w:val="28"/>
          <w:szCs w:val="28"/>
        </w:rPr>
        <w:t>За счет средств местного  бюджета составляет  4</w:t>
      </w:r>
      <w:r>
        <w:rPr>
          <w:sz w:val="28"/>
          <w:szCs w:val="28"/>
        </w:rPr>
        <w:t>87</w:t>
      </w:r>
      <w:r w:rsidRPr="00681A43">
        <w:rPr>
          <w:sz w:val="28"/>
          <w:szCs w:val="28"/>
        </w:rPr>
        <w:t xml:space="preserve"> тыс. рублей, в том числе по годам:</w:t>
      </w:r>
    </w:p>
    <w:p w:rsidR="00D67B92" w:rsidRPr="00681A43" w:rsidRDefault="00D67B92" w:rsidP="00D67B92">
      <w:pPr>
        <w:suppressAutoHyphens/>
        <w:rPr>
          <w:sz w:val="24"/>
          <w:szCs w:val="24"/>
        </w:rPr>
      </w:pPr>
      <w:r w:rsidRPr="00681A43">
        <w:rPr>
          <w:sz w:val="28"/>
          <w:szCs w:val="28"/>
        </w:rPr>
        <w:lastRenderedPageBreak/>
        <w:t>2015 год – 341 тыс. рублей</w:t>
      </w:r>
    </w:p>
    <w:p w:rsidR="00D67B92" w:rsidRPr="00681A43" w:rsidRDefault="00D67B92" w:rsidP="00D67B92">
      <w:pPr>
        <w:suppressAutoHyphens/>
        <w:rPr>
          <w:sz w:val="24"/>
          <w:szCs w:val="24"/>
        </w:rPr>
      </w:pPr>
      <w:r w:rsidRPr="00681A43">
        <w:rPr>
          <w:sz w:val="28"/>
          <w:szCs w:val="28"/>
        </w:rPr>
        <w:t>2016 год – 89,0 тыс. рублей</w:t>
      </w:r>
    </w:p>
    <w:p w:rsidR="00D67B92" w:rsidRPr="00681A43" w:rsidRDefault="00D67B92" w:rsidP="00D67B92">
      <w:pPr>
        <w:suppressAutoHyphens/>
        <w:rPr>
          <w:sz w:val="24"/>
          <w:szCs w:val="24"/>
        </w:rPr>
      </w:pPr>
      <w:r w:rsidRPr="00681A43">
        <w:rPr>
          <w:sz w:val="28"/>
          <w:szCs w:val="28"/>
        </w:rPr>
        <w:t>2017 год – 0,0  тыс. рублей</w:t>
      </w:r>
    </w:p>
    <w:p w:rsidR="00D67B92" w:rsidRPr="00681A43" w:rsidRDefault="00D67B92" w:rsidP="00D67B92">
      <w:pPr>
        <w:suppressAutoHyphens/>
        <w:rPr>
          <w:sz w:val="24"/>
          <w:szCs w:val="24"/>
        </w:rPr>
      </w:pPr>
      <w:r w:rsidRPr="00681A43">
        <w:rPr>
          <w:sz w:val="28"/>
          <w:szCs w:val="28"/>
        </w:rPr>
        <w:t xml:space="preserve">2018 год – </w:t>
      </w:r>
      <w:r>
        <w:rPr>
          <w:sz w:val="28"/>
          <w:szCs w:val="28"/>
        </w:rPr>
        <w:t>54</w:t>
      </w:r>
      <w:r w:rsidRPr="00681A43">
        <w:rPr>
          <w:sz w:val="28"/>
          <w:szCs w:val="28"/>
        </w:rPr>
        <w:t>,0  тыс. рублей</w:t>
      </w:r>
    </w:p>
    <w:p w:rsidR="00D67B92" w:rsidRPr="00681A43" w:rsidRDefault="00D67B92" w:rsidP="00D67B92">
      <w:pPr>
        <w:suppressAutoHyphens/>
        <w:rPr>
          <w:sz w:val="24"/>
          <w:szCs w:val="24"/>
        </w:rPr>
      </w:pPr>
      <w:r w:rsidRPr="00681A43">
        <w:rPr>
          <w:sz w:val="28"/>
          <w:szCs w:val="28"/>
        </w:rPr>
        <w:t xml:space="preserve">2019 год – 3,0  тыс. рублей       </w:t>
      </w:r>
    </w:p>
    <w:p w:rsidR="00D67B92" w:rsidRPr="00681A43" w:rsidRDefault="00D67B92" w:rsidP="00D67B92">
      <w:pPr>
        <w:suppressAutoHyphens/>
        <w:autoSpaceDE w:val="0"/>
        <w:rPr>
          <w:sz w:val="24"/>
          <w:szCs w:val="24"/>
        </w:rPr>
      </w:pPr>
      <w:r w:rsidRPr="00681A43">
        <w:rPr>
          <w:sz w:val="28"/>
          <w:szCs w:val="28"/>
        </w:rPr>
        <w:t xml:space="preserve">2020 год – 0  тыс. рублей      </w:t>
      </w:r>
    </w:p>
    <w:p w:rsidR="00D67B92" w:rsidRPr="00681A43" w:rsidRDefault="00D67B92" w:rsidP="00D67B92">
      <w:pPr>
        <w:suppressAutoHyphens/>
        <w:jc w:val="both"/>
        <w:rPr>
          <w:sz w:val="24"/>
          <w:szCs w:val="24"/>
        </w:rPr>
      </w:pPr>
      <w:r w:rsidRPr="00681A43">
        <w:rPr>
          <w:sz w:val="28"/>
          <w:szCs w:val="28"/>
        </w:rPr>
        <w:t>За счёт средств федерального бюджета</w:t>
      </w:r>
    </w:p>
    <w:p w:rsidR="00D67B92" w:rsidRPr="00681A43" w:rsidRDefault="00D67B92" w:rsidP="00D67B92">
      <w:pPr>
        <w:suppressAutoHyphens/>
        <w:autoSpaceDE w:val="0"/>
        <w:rPr>
          <w:sz w:val="24"/>
          <w:szCs w:val="24"/>
        </w:rPr>
      </w:pPr>
      <w:r w:rsidRPr="00681A43">
        <w:rPr>
          <w:sz w:val="28"/>
          <w:szCs w:val="28"/>
        </w:rPr>
        <w:t>201</w:t>
      </w:r>
      <w:r>
        <w:rPr>
          <w:sz w:val="28"/>
          <w:szCs w:val="28"/>
        </w:rPr>
        <w:t xml:space="preserve">1,68 </w:t>
      </w:r>
      <w:r w:rsidRPr="00681A43">
        <w:rPr>
          <w:sz w:val="28"/>
          <w:szCs w:val="28"/>
        </w:rPr>
        <w:t xml:space="preserve"> тыс</w:t>
      </w:r>
      <w:proofErr w:type="gramStart"/>
      <w:r w:rsidRPr="00681A43">
        <w:rPr>
          <w:sz w:val="28"/>
          <w:szCs w:val="28"/>
        </w:rPr>
        <w:t>.р</w:t>
      </w:r>
      <w:proofErr w:type="gramEnd"/>
      <w:r w:rsidRPr="00681A43">
        <w:rPr>
          <w:sz w:val="28"/>
          <w:szCs w:val="28"/>
        </w:rPr>
        <w:t xml:space="preserve">ублей </w:t>
      </w:r>
    </w:p>
    <w:p w:rsidR="00D67B92" w:rsidRPr="00681A43" w:rsidRDefault="00D67B92" w:rsidP="00D67B92">
      <w:pPr>
        <w:suppressAutoHyphens/>
        <w:jc w:val="both"/>
        <w:rPr>
          <w:sz w:val="24"/>
          <w:szCs w:val="24"/>
        </w:rPr>
      </w:pPr>
      <w:r w:rsidRPr="00681A43">
        <w:rPr>
          <w:sz w:val="28"/>
          <w:szCs w:val="28"/>
        </w:rPr>
        <w:t>За счет средств областного  бюджета 107</w:t>
      </w:r>
      <w:r>
        <w:rPr>
          <w:sz w:val="28"/>
          <w:szCs w:val="28"/>
        </w:rPr>
        <w:t>2</w:t>
      </w:r>
      <w:r w:rsidRPr="00681A43">
        <w:rPr>
          <w:sz w:val="28"/>
          <w:szCs w:val="28"/>
        </w:rPr>
        <w:t>,</w:t>
      </w:r>
      <w:r>
        <w:rPr>
          <w:sz w:val="28"/>
          <w:szCs w:val="28"/>
        </w:rPr>
        <w:t>92</w:t>
      </w:r>
      <w:r w:rsidRPr="00681A43">
        <w:rPr>
          <w:sz w:val="28"/>
          <w:szCs w:val="28"/>
        </w:rPr>
        <w:t xml:space="preserve"> тыс. рублей</w:t>
      </w:r>
    </w:p>
    <w:p w:rsidR="00D67B92" w:rsidRPr="00681A43" w:rsidRDefault="00D67B92" w:rsidP="00D67B92">
      <w:pPr>
        <w:suppressAutoHyphens/>
        <w:rPr>
          <w:sz w:val="24"/>
          <w:szCs w:val="24"/>
        </w:rPr>
      </w:pPr>
      <w:r w:rsidRPr="00681A43">
        <w:rPr>
          <w:b/>
          <w:sz w:val="28"/>
          <w:szCs w:val="28"/>
          <w:lang w:val="en-US"/>
        </w:rPr>
        <w:t>II</w:t>
      </w:r>
      <w:r w:rsidRPr="00681A43">
        <w:rPr>
          <w:b/>
          <w:sz w:val="28"/>
          <w:szCs w:val="28"/>
        </w:rPr>
        <w:t xml:space="preserve"> этап реализации с 2021 по 2025 годы</w:t>
      </w:r>
    </w:p>
    <w:p w:rsidR="00D67B92" w:rsidRPr="00681A43" w:rsidRDefault="00D67B92" w:rsidP="00D67B92">
      <w:pPr>
        <w:suppressAutoHyphens/>
        <w:rPr>
          <w:sz w:val="24"/>
          <w:szCs w:val="24"/>
        </w:rPr>
      </w:pPr>
      <w:r w:rsidRPr="00681A43">
        <w:rPr>
          <w:sz w:val="28"/>
          <w:szCs w:val="28"/>
        </w:rPr>
        <w:t xml:space="preserve">За счет средств местного  бюджета составляет  </w:t>
      </w:r>
      <w:r>
        <w:rPr>
          <w:sz w:val="28"/>
          <w:szCs w:val="28"/>
        </w:rPr>
        <w:t>64</w:t>
      </w:r>
      <w:r w:rsidRPr="00681A43">
        <w:rPr>
          <w:sz w:val="28"/>
          <w:szCs w:val="28"/>
        </w:rPr>
        <w:t xml:space="preserve"> тыс. рублей, в том числе по годам:</w:t>
      </w:r>
    </w:p>
    <w:p w:rsidR="00D67B92" w:rsidRPr="00681A43" w:rsidRDefault="00D67B92" w:rsidP="00D67B92">
      <w:pPr>
        <w:suppressAutoHyphens/>
        <w:rPr>
          <w:sz w:val="24"/>
          <w:szCs w:val="24"/>
        </w:rPr>
      </w:pPr>
      <w:r w:rsidRPr="00681A43">
        <w:rPr>
          <w:sz w:val="28"/>
          <w:szCs w:val="28"/>
        </w:rPr>
        <w:t>2021 год –</w:t>
      </w:r>
      <w:r>
        <w:rPr>
          <w:sz w:val="28"/>
          <w:szCs w:val="28"/>
        </w:rPr>
        <w:t xml:space="preserve"> 64</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2022 год –</w:t>
      </w:r>
      <w:r>
        <w:rPr>
          <w:sz w:val="28"/>
          <w:szCs w:val="28"/>
        </w:rPr>
        <w:t xml:space="preserve"> 0</w:t>
      </w:r>
      <w:r w:rsidRPr="00681A43">
        <w:rPr>
          <w:sz w:val="28"/>
          <w:szCs w:val="28"/>
        </w:rPr>
        <w:t xml:space="preserve"> тыс. рублей</w:t>
      </w:r>
    </w:p>
    <w:p w:rsidR="00D67B92" w:rsidRPr="00681A43" w:rsidRDefault="00D67B92" w:rsidP="00D67B92">
      <w:pPr>
        <w:suppressAutoHyphens/>
        <w:rPr>
          <w:sz w:val="24"/>
          <w:szCs w:val="24"/>
        </w:rPr>
      </w:pPr>
      <w:r w:rsidRPr="00681A43">
        <w:rPr>
          <w:sz w:val="28"/>
          <w:szCs w:val="28"/>
        </w:rPr>
        <w:t>2023 год – 0  тыс. рублей</w:t>
      </w:r>
    </w:p>
    <w:p w:rsidR="00D67B92" w:rsidRPr="00681A43" w:rsidRDefault="00D67B92" w:rsidP="00D67B92">
      <w:pPr>
        <w:suppressAutoHyphens/>
        <w:rPr>
          <w:sz w:val="24"/>
          <w:szCs w:val="24"/>
        </w:rPr>
      </w:pPr>
      <w:r w:rsidRPr="00681A43">
        <w:rPr>
          <w:sz w:val="28"/>
          <w:szCs w:val="28"/>
        </w:rPr>
        <w:t>2024 год – 0  тыс. рублей</w:t>
      </w:r>
    </w:p>
    <w:p w:rsidR="00D67B92" w:rsidRPr="00681A43" w:rsidRDefault="00D67B92" w:rsidP="00D67B92">
      <w:pPr>
        <w:suppressAutoHyphens/>
        <w:rPr>
          <w:sz w:val="24"/>
          <w:szCs w:val="24"/>
        </w:rPr>
      </w:pPr>
      <w:r w:rsidRPr="00681A43">
        <w:rPr>
          <w:sz w:val="28"/>
          <w:szCs w:val="28"/>
        </w:rPr>
        <w:t xml:space="preserve">2025 год – 0  тыс. рублей       </w:t>
      </w:r>
    </w:p>
    <w:p w:rsidR="00D67B92" w:rsidRPr="00681A43" w:rsidRDefault="00D67B92" w:rsidP="00D67B92">
      <w:pPr>
        <w:suppressAutoHyphens/>
        <w:jc w:val="both"/>
        <w:rPr>
          <w:sz w:val="24"/>
          <w:szCs w:val="24"/>
        </w:rPr>
      </w:pPr>
      <w:r w:rsidRPr="00681A43">
        <w:rPr>
          <w:sz w:val="28"/>
          <w:szCs w:val="28"/>
        </w:rPr>
        <w:t>За счёт средств федерального бюджета</w:t>
      </w:r>
    </w:p>
    <w:p w:rsidR="00D67B92" w:rsidRPr="00681A43" w:rsidRDefault="00D67B92" w:rsidP="00D67B92">
      <w:pPr>
        <w:suppressAutoHyphens/>
        <w:autoSpaceDE w:val="0"/>
        <w:rPr>
          <w:sz w:val="24"/>
          <w:szCs w:val="24"/>
        </w:rPr>
      </w:pPr>
      <w:r w:rsidRPr="00681A43">
        <w:rPr>
          <w:sz w:val="28"/>
          <w:szCs w:val="28"/>
        </w:rPr>
        <w:t>0 тыс</w:t>
      </w:r>
      <w:proofErr w:type="gramStart"/>
      <w:r w:rsidRPr="00681A43">
        <w:rPr>
          <w:sz w:val="28"/>
          <w:szCs w:val="28"/>
        </w:rPr>
        <w:t>.р</w:t>
      </w:r>
      <w:proofErr w:type="gramEnd"/>
      <w:r w:rsidRPr="00681A43">
        <w:rPr>
          <w:sz w:val="28"/>
          <w:szCs w:val="28"/>
        </w:rPr>
        <w:t xml:space="preserve">ублей </w:t>
      </w:r>
    </w:p>
    <w:p w:rsidR="00D67B92" w:rsidRPr="00681A43" w:rsidRDefault="00D67B92" w:rsidP="00D67B92">
      <w:pPr>
        <w:suppressAutoHyphens/>
        <w:jc w:val="both"/>
        <w:rPr>
          <w:sz w:val="24"/>
          <w:szCs w:val="24"/>
        </w:rPr>
      </w:pPr>
      <w:r w:rsidRPr="00681A43">
        <w:rPr>
          <w:sz w:val="28"/>
          <w:szCs w:val="28"/>
        </w:rPr>
        <w:t xml:space="preserve">За счет средств областного  бюджета </w:t>
      </w:r>
      <w:r>
        <w:rPr>
          <w:sz w:val="28"/>
          <w:szCs w:val="28"/>
        </w:rPr>
        <w:t>1624,7</w:t>
      </w:r>
      <w:r w:rsidRPr="00681A43">
        <w:rPr>
          <w:sz w:val="28"/>
          <w:szCs w:val="28"/>
        </w:rPr>
        <w:t xml:space="preserve"> тыс. рублей</w:t>
      </w:r>
    </w:p>
    <w:p w:rsidR="00D67B92" w:rsidRPr="00681A43" w:rsidRDefault="00D67B92" w:rsidP="00D67B92">
      <w:pPr>
        <w:widowControl w:val="0"/>
        <w:suppressAutoHyphens/>
        <w:autoSpaceDE w:val="0"/>
        <w:ind w:firstLine="540"/>
        <w:jc w:val="both"/>
        <w:rPr>
          <w:rFonts w:ascii="Arial" w:hAnsi="Arial" w:cs="Arial"/>
        </w:rPr>
      </w:pPr>
      <w:r w:rsidRPr="00681A43">
        <w:rPr>
          <w:sz w:val="28"/>
          <w:szCs w:val="28"/>
        </w:rPr>
        <w:t>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w:t>
      </w:r>
    </w:p>
    <w:p w:rsidR="00D67B92" w:rsidRPr="00681A43" w:rsidRDefault="00D67B92" w:rsidP="00D67B92">
      <w:pPr>
        <w:suppressAutoHyphens/>
        <w:rPr>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D67B92" w:rsidRPr="00681A43" w:rsidRDefault="00D67B92" w:rsidP="00D67B92">
      <w:pPr>
        <w:suppressAutoHyphens/>
        <w:jc w:val="center"/>
        <w:rPr>
          <w:b/>
          <w:sz w:val="28"/>
          <w:szCs w:val="28"/>
        </w:rPr>
      </w:pPr>
    </w:p>
    <w:p w:rsidR="00BE528A" w:rsidRDefault="00BE528A" w:rsidP="00D67B92">
      <w:pPr>
        <w:suppressAutoHyphens/>
        <w:jc w:val="center"/>
        <w:rPr>
          <w:b/>
          <w:sz w:val="28"/>
          <w:szCs w:val="28"/>
        </w:rPr>
      </w:pPr>
    </w:p>
    <w:p w:rsidR="00D67B92" w:rsidRPr="00681A43" w:rsidRDefault="00D67B92" w:rsidP="00D67B92">
      <w:pPr>
        <w:suppressAutoHyphens/>
        <w:jc w:val="center"/>
        <w:rPr>
          <w:b/>
          <w:sz w:val="28"/>
        </w:rPr>
      </w:pPr>
      <w:r w:rsidRPr="00681A43">
        <w:rPr>
          <w:b/>
          <w:sz w:val="28"/>
          <w:szCs w:val="28"/>
        </w:rPr>
        <w:lastRenderedPageBreak/>
        <w:t xml:space="preserve">Паспорт </w:t>
      </w:r>
    </w:p>
    <w:p w:rsidR="00D67B92" w:rsidRPr="00681A43" w:rsidRDefault="00D67B92" w:rsidP="00D67B92">
      <w:pPr>
        <w:suppressAutoHyphens/>
        <w:jc w:val="center"/>
        <w:rPr>
          <w:b/>
          <w:sz w:val="28"/>
        </w:rPr>
      </w:pPr>
      <w:r w:rsidRPr="00681A43">
        <w:rPr>
          <w:b/>
          <w:sz w:val="28"/>
          <w:szCs w:val="28"/>
        </w:rPr>
        <w:t xml:space="preserve">подпрограммы 6  «Обеспечение реализации муниципальной программы «Социальная поддержка граждан в </w:t>
      </w:r>
      <w:proofErr w:type="spellStart"/>
      <w:r w:rsidRPr="00681A43">
        <w:rPr>
          <w:b/>
          <w:sz w:val="28"/>
          <w:szCs w:val="28"/>
        </w:rPr>
        <w:t>Ровеньском</w:t>
      </w:r>
      <w:proofErr w:type="spellEnd"/>
      <w:r w:rsidRPr="00681A43">
        <w:rPr>
          <w:b/>
          <w:sz w:val="28"/>
          <w:szCs w:val="28"/>
        </w:rPr>
        <w:t xml:space="preserve"> районе »</w:t>
      </w:r>
    </w:p>
    <w:p w:rsidR="00D67B92" w:rsidRPr="00681A43" w:rsidRDefault="00D67B92" w:rsidP="00D67B92">
      <w:pPr>
        <w:suppressAutoHyphens/>
        <w:jc w:val="center"/>
        <w:rPr>
          <w:b/>
          <w:sz w:val="28"/>
        </w:rPr>
      </w:pPr>
      <w:r w:rsidRPr="00681A43">
        <w:rPr>
          <w:b/>
          <w:sz w:val="28"/>
        </w:rPr>
        <w:t xml:space="preserve"> </w:t>
      </w:r>
    </w:p>
    <w:tbl>
      <w:tblPr>
        <w:tblW w:w="0" w:type="auto"/>
        <w:tblInd w:w="-5" w:type="dxa"/>
        <w:tblLayout w:type="fixed"/>
        <w:tblLook w:val="0000"/>
      </w:tblPr>
      <w:tblGrid>
        <w:gridCol w:w="609"/>
        <w:gridCol w:w="2735"/>
        <w:gridCol w:w="6496"/>
      </w:tblGrid>
      <w:tr w:rsidR="00D67B92" w:rsidRPr="00681A43" w:rsidTr="00D67B92">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 xml:space="preserve">№ </w:t>
            </w:r>
            <w:proofErr w:type="gramStart"/>
            <w:r w:rsidRPr="00681A43">
              <w:rPr>
                <w:sz w:val="28"/>
                <w:szCs w:val="28"/>
              </w:rPr>
              <w:t>п</w:t>
            </w:r>
            <w:proofErr w:type="gramEnd"/>
            <w:r w:rsidRPr="00681A43">
              <w:rPr>
                <w:sz w:val="28"/>
                <w:szCs w:val="28"/>
              </w:rPr>
              <w:t>/п</w:t>
            </w:r>
          </w:p>
        </w:tc>
        <w:tc>
          <w:tcPr>
            <w:tcW w:w="9231" w:type="dxa"/>
            <w:gridSpan w:val="2"/>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b/>
                <w:sz w:val="28"/>
              </w:rPr>
            </w:pPr>
            <w:r w:rsidRPr="00681A43">
              <w:rPr>
                <w:sz w:val="28"/>
                <w:szCs w:val="28"/>
              </w:rPr>
              <w:t xml:space="preserve"> Наименование подпрограммы 6: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 (далее – подпрограмма 6)</w:t>
            </w:r>
          </w:p>
        </w:tc>
      </w:tr>
      <w:tr w:rsidR="00D67B92" w:rsidRPr="00681A43" w:rsidTr="00D67B92">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1.</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Соисполнитель, ответственный за реализацию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color w:val="000000"/>
                <w:sz w:val="28"/>
                <w:szCs w:val="28"/>
              </w:rPr>
              <w:t xml:space="preserve">Управление социальной защиты населения администрации </w:t>
            </w:r>
            <w:proofErr w:type="spellStart"/>
            <w:r w:rsidRPr="00681A43">
              <w:rPr>
                <w:color w:val="000000"/>
                <w:sz w:val="28"/>
                <w:szCs w:val="28"/>
              </w:rPr>
              <w:t>Ровеньского</w:t>
            </w:r>
            <w:proofErr w:type="spellEnd"/>
            <w:r w:rsidRPr="00681A43">
              <w:rPr>
                <w:color w:val="000000"/>
                <w:sz w:val="28"/>
                <w:szCs w:val="28"/>
              </w:rPr>
              <w:t xml:space="preserve"> района</w:t>
            </w:r>
          </w:p>
        </w:tc>
      </w:tr>
      <w:tr w:rsidR="00D67B92" w:rsidRPr="00681A43" w:rsidTr="00D67B92">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2.</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Участники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 xml:space="preserve">Управление социальной защиты населения </w:t>
            </w:r>
            <w:r w:rsidRPr="00681A43">
              <w:rPr>
                <w:color w:val="000000"/>
                <w:sz w:val="28"/>
                <w:szCs w:val="28"/>
              </w:rPr>
              <w:t xml:space="preserve">администрации </w:t>
            </w:r>
            <w:proofErr w:type="spellStart"/>
            <w:r w:rsidRPr="00681A43">
              <w:rPr>
                <w:color w:val="000000"/>
                <w:sz w:val="28"/>
                <w:szCs w:val="28"/>
              </w:rPr>
              <w:t>Ровеньского</w:t>
            </w:r>
            <w:proofErr w:type="spellEnd"/>
            <w:r w:rsidRPr="00681A43">
              <w:rPr>
                <w:color w:val="000000"/>
                <w:sz w:val="28"/>
                <w:szCs w:val="28"/>
              </w:rPr>
              <w:t xml:space="preserve"> района</w:t>
            </w:r>
          </w:p>
        </w:tc>
      </w:tr>
      <w:tr w:rsidR="00D67B92" w:rsidRPr="00681A43" w:rsidTr="00D67B92">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3.</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Цель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hd w:val="clear" w:color="auto" w:fill="FFFFFF"/>
              <w:suppressAutoHyphens/>
              <w:rPr>
                <w:sz w:val="24"/>
                <w:szCs w:val="24"/>
              </w:rPr>
            </w:pPr>
            <w:r w:rsidRPr="00681A43">
              <w:rPr>
                <w:color w:val="000000"/>
                <w:sz w:val="28"/>
                <w:szCs w:val="28"/>
              </w:rPr>
              <w:t xml:space="preserve">Обеспечение эффективной деятельности органов местного самоуправления </w:t>
            </w:r>
            <w:proofErr w:type="spellStart"/>
            <w:r w:rsidRPr="00681A43">
              <w:rPr>
                <w:color w:val="000000"/>
                <w:sz w:val="28"/>
                <w:szCs w:val="28"/>
              </w:rPr>
              <w:t>Ровеньского</w:t>
            </w:r>
            <w:proofErr w:type="spellEnd"/>
            <w:r w:rsidRPr="00681A43">
              <w:rPr>
                <w:color w:val="000000"/>
                <w:sz w:val="28"/>
                <w:szCs w:val="28"/>
              </w:rPr>
              <w:t xml:space="preserve"> района в сфере социальной защиты населения</w:t>
            </w:r>
          </w:p>
        </w:tc>
      </w:tr>
      <w:tr w:rsidR="00D67B92" w:rsidRPr="00681A43" w:rsidTr="00D67B92">
        <w:trPr>
          <w:trHeight w:val="705"/>
        </w:trPr>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rPr>
                <w:sz w:val="24"/>
                <w:szCs w:val="24"/>
              </w:rPr>
            </w:pPr>
            <w:r w:rsidRPr="00681A43">
              <w:rPr>
                <w:sz w:val="28"/>
                <w:szCs w:val="28"/>
              </w:rPr>
              <w:t>4.</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widowControl w:val="0"/>
              <w:suppressAutoHyphens/>
              <w:rPr>
                <w:sz w:val="24"/>
                <w:szCs w:val="24"/>
              </w:rPr>
            </w:pPr>
            <w:r w:rsidRPr="00681A43">
              <w:rPr>
                <w:sz w:val="28"/>
                <w:szCs w:val="28"/>
              </w:rPr>
              <w:t>Задачи</w:t>
            </w:r>
          </w:p>
          <w:p w:rsidR="00D67B92" w:rsidRPr="00681A43" w:rsidRDefault="00D67B92" w:rsidP="00D67B92">
            <w:pPr>
              <w:widowControl w:val="0"/>
              <w:suppressAutoHyphens/>
              <w:rPr>
                <w:sz w:val="24"/>
                <w:szCs w:val="24"/>
              </w:rPr>
            </w:pPr>
            <w:r w:rsidRPr="00681A43">
              <w:rPr>
                <w:sz w:val="28"/>
                <w:szCs w:val="28"/>
              </w:rPr>
              <w:t>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b/>
                <w:sz w:val="28"/>
              </w:rPr>
            </w:pPr>
            <w:r w:rsidRPr="00681A43">
              <w:rPr>
                <w:color w:val="000000"/>
                <w:sz w:val="28"/>
                <w:szCs w:val="28"/>
              </w:rPr>
              <w:t xml:space="preserve">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 </w:t>
            </w:r>
          </w:p>
        </w:tc>
      </w:tr>
      <w:tr w:rsidR="00D67B92" w:rsidRPr="00681A43" w:rsidTr="00D67B92">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5.</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Сроки и этапы реализации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jc w:val="both"/>
              <w:rPr>
                <w:sz w:val="24"/>
                <w:szCs w:val="24"/>
              </w:rPr>
            </w:pPr>
            <w:r w:rsidRPr="00681A43">
              <w:rPr>
                <w:sz w:val="28"/>
                <w:szCs w:val="28"/>
              </w:rPr>
              <w:t>Подпрограмма 6 реализуется в 2 этапа:</w:t>
            </w:r>
          </w:p>
          <w:p w:rsidR="00D67B92" w:rsidRPr="00681A43" w:rsidRDefault="00D67B92" w:rsidP="00D67B92">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D67B92" w:rsidRPr="00681A43" w:rsidRDefault="00D67B92" w:rsidP="00D67B92">
            <w:pPr>
              <w:suppressAutoHyphens/>
              <w:jc w:val="both"/>
              <w:rPr>
                <w:sz w:val="24"/>
                <w:szCs w:val="24"/>
              </w:rPr>
            </w:pPr>
            <w:r w:rsidRPr="00681A43">
              <w:rPr>
                <w:sz w:val="28"/>
                <w:szCs w:val="28"/>
              </w:rPr>
              <w:t>- II этап с 2021-2025г.г.</w:t>
            </w:r>
          </w:p>
          <w:p w:rsidR="00D67B92" w:rsidRPr="00681A43" w:rsidRDefault="00D67B92" w:rsidP="00D67B92">
            <w:pPr>
              <w:suppressAutoHyphens/>
              <w:ind w:right="-57"/>
              <w:rPr>
                <w:sz w:val="28"/>
                <w:szCs w:val="28"/>
              </w:rPr>
            </w:pPr>
          </w:p>
        </w:tc>
      </w:tr>
      <w:tr w:rsidR="00D67B92" w:rsidRPr="00681A43" w:rsidTr="00D67B92">
        <w:trPr>
          <w:trHeight w:val="283"/>
        </w:trPr>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6.</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sz w:val="28"/>
                <w:szCs w:val="28"/>
              </w:rPr>
              <w:t xml:space="preserve">Объем бюджетных ассигнований подпрограммы 6 за счет средств </w:t>
            </w:r>
            <w:r w:rsidRPr="00681A43">
              <w:rPr>
                <w:color w:val="000000"/>
                <w:sz w:val="28"/>
                <w:szCs w:val="28"/>
              </w:rPr>
              <w:t>местного</w:t>
            </w:r>
            <w:r w:rsidRPr="00681A43">
              <w:rPr>
                <w:color w:val="FF0000"/>
                <w:sz w:val="28"/>
                <w:szCs w:val="28"/>
              </w:rPr>
              <w:t xml:space="preserve"> </w:t>
            </w:r>
            <w:r w:rsidRPr="00681A43">
              <w:rPr>
                <w:sz w:val="28"/>
                <w:szCs w:val="28"/>
              </w:rPr>
              <w:t>бюджета, а также прогнозный объем средств, привлекаемых из других источников</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rPr>
                <w:sz w:val="24"/>
                <w:szCs w:val="24"/>
              </w:rPr>
            </w:pPr>
            <w:r w:rsidRPr="00681A43">
              <w:rPr>
                <w:spacing w:val="6"/>
                <w:sz w:val="28"/>
                <w:szCs w:val="28"/>
              </w:rPr>
              <w:t xml:space="preserve">Объем финансового обеспечения реализации подпрограммы 6 на  всех этапах реализации за счет средств областного  бюджета составляет </w:t>
            </w:r>
            <w:r w:rsidRPr="000942A6">
              <w:rPr>
                <w:spacing w:val="6"/>
                <w:sz w:val="28"/>
                <w:szCs w:val="28"/>
              </w:rPr>
              <w:t>93640,7</w:t>
            </w:r>
            <w:r w:rsidRPr="00681A43">
              <w:rPr>
                <w:spacing w:val="6"/>
                <w:sz w:val="28"/>
                <w:szCs w:val="28"/>
              </w:rPr>
              <w:t xml:space="preserve"> тыс. рублей, в том числе по годам:</w:t>
            </w:r>
          </w:p>
          <w:p w:rsidR="00D67B92" w:rsidRPr="00681A43" w:rsidRDefault="00D67B92" w:rsidP="00D67B92">
            <w:pPr>
              <w:suppressAutoHyphens/>
              <w:rPr>
                <w:sz w:val="24"/>
                <w:szCs w:val="24"/>
              </w:rPr>
            </w:pPr>
            <w:r w:rsidRPr="00681A43">
              <w:rPr>
                <w:b/>
                <w:spacing w:val="6"/>
                <w:sz w:val="28"/>
                <w:szCs w:val="28"/>
                <w:lang w:val="en-US"/>
              </w:rPr>
              <w:t>I</w:t>
            </w:r>
            <w:r w:rsidRPr="00681A43">
              <w:rPr>
                <w:b/>
                <w:spacing w:val="6"/>
                <w:sz w:val="28"/>
                <w:szCs w:val="28"/>
              </w:rPr>
              <w:t xml:space="preserve"> этап реализации</w:t>
            </w:r>
            <w:r w:rsidRPr="00681A43">
              <w:rPr>
                <w:b/>
                <w:sz w:val="28"/>
                <w:szCs w:val="28"/>
              </w:rPr>
              <w:t xml:space="preserve"> с 2015-2020г.г.</w:t>
            </w:r>
            <w:r w:rsidRPr="00681A43">
              <w:rPr>
                <w:b/>
                <w:spacing w:val="6"/>
                <w:sz w:val="28"/>
                <w:szCs w:val="28"/>
              </w:rPr>
              <w:t xml:space="preserve"> :</w:t>
            </w:r>
          </w:p>
          <w:p w:rsidR="00D67B92" w:rsidRPr="00681A43" w:rsidRDefault="00D67B92" w:rsidP="00D67B92">
            <w:pPr>
              <w:suppressAutoHyphens/>
              <w:ind w:firstLine="459"/>
              <w:rPr>
                <w:sz w:val="24"/>
                <w:szCs w:val="24"/>
              </w:rPr>
            </w:pPr>
            <w:r w:rsidRPr="00681A43">
              <w:rPr>
                <w:spacing w:val="6"/>
                <w:sz w:val="28"/>
                <w:szCs w:val="28"/>
              </w:rPr>
              <w:t>2015 год – 5357,7 тыс. рублей</w:t>
            </w:r>
          </w:p>
          <w:p w:rsidR="00D67B92" w:rsidRPr="00681A43" w:rsidRDefault="00D67B92" w:rsidP="00D67B92">
            <w:pPr>
              <w:suppressAutoHyphens/>
              <w:ind w:firstLine="459"/>
              <w:rPr>
                <w:sz w:val="24"/>
                <w:szCs w:val="24"/>
              </w:rPr>
            </w:pPr>
            <w:r w:rsidRPr="00681A43">
              <w:rPr>
                <w:spacing w:val="6"/>
                <w:sz w:val="28"/>
                <w:szCs w:val="28"/>
              </w:rPr>
              <w:t>2016 год – 5537,7 тыс. рублей</w:t>
            </w:r>
          </w:p>
          <w:p w:rsidR="00D67B92" w:rsidRPr="00681A43" w:rsidRDefault="00D67B92" w:rsidP="00D67B92">
            <w:pPr>
              <w:suppressAutoHyphens/>
              <w:ind w:firstLine="459"/>
              <w:rPr>
                <w:sz w:val="24"/>
                <w:szCs w:val="24"/>
              </w:rPr>
            </w:pPr>
            <w:r w:rsidRPr="00681A43">
              <w:rPr>
                <w:spacing w:val="6"/>
                <w:sz w:val="28"/>
                <w:szCs w:val="28"/>
              </w:rPr>
              <w:t>2017 год – 5428,7  тыс. рублей</w:t>
            </w:r>
          </w:p>
          <w:p w:rsidR="00D67B92" w:rsidRPr="00681A43" w:rsidRDefault="00D67B92" w:rsidP="00D67B92">
            <w:pPr>
              <w:suppressAutoHyphens/>
              <w:ind w:firstLine="459"/>
              <w:rPr>
                <w:sz w:val="24"/>
                <w:szCs w:val="24"/>
              </w:rPr>
            </w:pPr>
            <w:r w:rsidRPr="00681A43">
              <w:rPr>
                <w:spacing w:val="6"/>
                <w:sz w:val="28"/>
                <w:szCs w:val="28"/>
              </w:rPr>
              <w:t>2018 год – 7697,7  тыс. рублей</w:t>
            </w:r>
          </w:p>
          <w:p w:rsidR="00D67B92" w:rsidRPr="00681A43" w:rsidRDefault="00D67B92" w:rsidP="00D67B92">
            <w:pPr>
              <w:suppressAutoHyphens/>
              <w:ind w:firstLine="459"/>
              <w:rPr>
                <w:sz w:val="24"/>
                <w:szCs w:val="24"/>
              </w:rPr>
            </w:pPr>
            <w:r w:rsidRPr="00681A43">
              <w:rPr>
                <w:spacing w:val="6"/>
                <w:sz w:val="28"/>
                <w:szCs w:val="28"/>
              </w:rPr>
              <w:t xml:space="preserve">2019 год – 7844,7  тыс. рублей       </w:t>
            </w:r>
          </w:p>
          <w:p w:rsidR="00D67B92" w:rsidRPr="00681A43" w:rsidRDefault="00D67B92" w:rsidP="00D67B92">
            <w:pPr>
              <w:suppressAutoHyphens/>
              <w:ind w:firstLine="459"/>
              <w:rPr>
                <w:sz w:val="24"/>
                <w:szCs w:val="24"/>
              </w:rPr>
            </w:pPr>
            <w:r w:rsidRPr="00681A43">
              <w:rPr>
                <w:spacing w:val="6"/>
                <w:sz w:val="28"/>
                <w:szCs w:val="28"/>
              </w:rPr>
              <w:t xml:space="preserve">2020 год – 8816,7  тыс. рублей     </w:t>
            </w:r>
          </w:p>
          <w:p w:rsidR="00D67B92" w:rsidRPr="00681A43" w:rsidRDefault="00D67B92" w:rsidP="00D67B92">
            <w:pPr>
              <w:suppressAutoHyphens/>
              <w:rPr>
                <w:sz w:val="24"/>
                <w:szCs w:val="24"/>
              </w:rPr>
            </w:pPr>
            <w:r w:rsidRPr="00681A43">
              <w:rPr>
                <w:b/>
                <w:spacing w:val="6"/>
                <w:sz w:val="28"/>
                <w:szCs w:val="28"/>
                <w:lang w:val="en-US"/>
              </w:rPr>
              <w:t>II</w:t>
            </w:r>
            <w:r w:rsidRPr="00681A43">
              <w:rPr>
                <w:b/>
                <w:spacing w:val="6"/>
                <w:sz w:val="28"/>
                <w:szCs w:val="28"/>
              </w:rPr>
              <w:t xml:space="preserve"> этап реализации</w:t>
            </w:r>
            <w:r w:rsidRPr="00681A43">
              <w:rPr>
                <w:b/>
                <w:sz w:val="28"/>
                <w:szCs w:val="28"/>
              </w:rPr>
              <w:t xml:space="preserve"> с 2021-2025г.г.</w:t>
            </w:r>
            <w:r w:rsidRPr="00681A43">
              <w:rPr>
                <w:b/>
                <w:spacing w:val="6"/>
                <w:sz w:val="28"/>
                <w:szCs w:val="28"/>
              </w:rPr>
              <w:t xml:space="preserve"> :</w:t>
            </w:r>
          </w:p>
          <w:p w:rsidR="00D67B92" w:rsidRPr="00681A43" w:rsidRDefault="00D67B92" w:rsidP="00D67B92">
            <w:pPr>
              <w:suppressAutoHyphens/>
              <w:ind w:firstLine="459"/>
              <w:rPr>
                <w:sz w:val="24"/>
                <w:szCs w:val="24"/>
              </w:rPr>
            </w:pPr>
            <w:r w:rsidRPr="00681A43">
              <w:rPr>
                <w:spacing w:val="6"/>
                <w:sz w:val="28"/>
                <w:szCs w:val="28"/>
              </w:rPr>
              <w:t xml:space="preserve">2021 год – </w:t>
            </w:r>
            <w:r>
              <w:rPr>
                <w:spacing w:val="6"/>
                <w:sz w:val="28"/>
                <w:szCs w:val="28"/>
              </w:rPr>
              <w:t xml:space="preserve">6648 </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 xml:space="preserve">2022 год – </w:t>
            </w:r>
            <w:r>
              <w:rPr>
                <w:spacing w:val="6"/>
                <w:sz w:val="28"/>
                <w:szCs w:val="28"/>
              </w:rPr>
              <w:t>7917</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 xml:space="preserve">2023 год – </w:t>
            </w:r>
            <w:r>
              <w:rPr>
                <w:spacing w:val="6"/>
                <w:sz w:val="28"/>
                <w:szCs w:val="28"/>
              </w:rPr>
              <w:t xml:space="preserve"> 8231</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 xml:space="preserve">2024 год – </w:t>
            </w:r>
            <w:r>
              <w:rPr>
                <w:spacing w:val="6"/>
                <w:sz w:val="28"/>
                <w:szCs w:val="28"/>
              </w:rPr>
              <w:t xml:space="preserve"> 8557</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 xml:space="preserve">2025 год – </w:t>
            </w:r>
            <w:r>
              <w:rPr>
                <w:spacing w:val="6"/>
                <w:sz w:val="28"/>
                <w:szCs w:val="28"/>
              </w:rPr>
              <w:t xml:space="preserve"> 8557</w:t>
            </w:r>
            <w:r w:rsidRPr="00681A43">
              <w:rPr>
                <w:spacing w:val="6"/>
                <w:sz w:val="28"/>
                <w:szCs w:val="28"/>
              </w:rPr>
              <w:t xml:space="preserve">  тыс. рублей       </w:t>
            </w:r>
          </w:p>
          <w:p w:rsidR="00D67B92" w:rsidRPr="00681A43" w:rsidRDefault="00D67B92" w:rsidP="00D67B92">
            <w:pPr>
              <w:suppressAutoHyphens/>
              <w:ind w:firstLine="459"/>
              <w:rPr>
                <w:sz w:val="24"/>
                <w:szCs w:val="24"/>
              </w:rPr>
            </w:pPr>
            <w:r w:rsidRPr="00681A43">
              <w:rPr>
                <w:spacing w:val="6"/>
                <w:sz w:val="28"/>
                <w:szCs w:val="28"/>
              </w:rPr>
              <w:t xml:space="preserve"> </w:t>
            </w:r>
          </w:p>
        </w:tc>
      </w:tr>
      <w:tr w:rsidR="00D67B92" w:rsidRPr="00681A43" w:rsidTr="00D67B92">
        <w:trPr>
          <w:trHeight w:val="283"/>
        </w:trPr>
        <w:tc>
          <w:tcPr>
            <w:tcW w:w="609"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t>7.</w:t>
            </w:r>
          </w:p>
        </w:tc>
        <w:tc>
          <w:tcPr>
            <w:tcW w:w="2735" w:type="dxa"/>
            <w:tcBorders>
              <w:top w:val="single" w:sz="4" w:space="0" w:color="000000"/>
              <w:left w:val="single" w:sz="4" w:space="0" w:color="000000"/>
              <w:bottom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t>Конечные результаты реализации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D67B92" w:rsidRPr="00681A43" w:rsidRDefault="00D67B92" w:rsidP="00D67B92">
            <w:pPr>
              <w:suppressAutoHyphens/>
              <w:rPr>
                <w:sz w:val="24"/>
                <w:szCs w:val="24"/>
              </w:rPr>
            </w:pPr>
            <w:r w:rsidRPr="00681A43">
              <w:rPr>
                <w:bCs/>
                <w:sz w:val="28"/>
                <w:szCs w:val="28"/>
              </w:rPr>
              <w:t>Выполнение целевых показателей программы не менее 95 процентов</w:t>
            </w:r>
          </w:p>
          <w:p w:rsidR="00D67B92" w:rsidRPr="00681A43" w:rsidRDefault="00D67B92" w:rsidP="00D67B92">
            <w:pPr>
              <w:suppressAutoHyphens/>
              <w:rPr>
                <w:bCs/>
                <w:color w:val="FF0000"/>
                <w:sz w:val="28"/>
                <w:szCs w:val="28"/>
              </w:rPr>
            </w:pPr>
          </w:p>
        </w:tc>
      </w:tr>
    </w:tbl>
    <w:p w:rsidR="00D67B92" w:rsidRPr="00681A43" w:rsidRDefault="00D67B92" w:rsidP="00D67B92">
      <w:pPr>
        <w:widowControl w:val="0"/>
        <w:suppressAutoHyphens/>
        <w:autoSpaceDE w:val="0"/>
        <w:jc w:val="center"/>
        <w:rPr>
          <w:sz w:val="24"/>
          <w:szCs w:val="24"/>
        </w:rPr>
      </w:pPr>
      <w:r w:rsidRPr="00681A43">
        <w:rPr>
          <w:b/>
          <w:sz w:val="28"/>
          <w:szCs w:val="28"/>
        </w:rPr>
        <w:lastRenderedPageBreak/>
        <w:t>1. Характеристика сферы реализации подпрограммы 6,</w:t>
      </w:r>
    </w:p>
    <w:p w:rsidR="00D67B92" w:rsidRPr="00681A43" w:rsidRDefault="00D67B92" w:rsidP="00D67B92">
      <w:pPr>
        <w:widowControl w:val="0"/>
        <w:suppressAutoHyphens/>
        <w:autoSpaceDE w:val="0"/>
        <w:jc w:val="center"/>
        <w:rPr>
          <w:sz w:val="24"/>
          <w:szCs w:val="24"/>
        </w:rPr>
      </w:pPr>
      <w:r w:rsidRPr="00681A43">
        <w:rPr>
          <w:b/>
          <w:sz w:val="28"/>
          <w:szCs w:val="28"/>
        </w:rPr>
        <w:t>описание основных проблем в сфере социальной защиты</w:t>
      </w:r>
    </w:p>
    <w:p w:rsidR="00D67B92" w:rsidRPr="00681A43" w:rsidRDefault="00D67B92" w:rsidP="00D67B92">
      <w:pPr>
        <w:widowControl w:val="0"/>
        <w:suppressAutoHyphens/>
        <w:autoSpaceDE w:val="0"/>
        <w:jc w:val="center"/>
        <w:rPr>
          <w:sz w:val="24"/>
          <w:szCs w:val="24"/>
        </w:rPr>
      </w:pPr>
      <w:r w:rsidRPr="00681A43">
        <w:rPr>
          <w:b/>
          <w:sz w:val="28"/>
          <w:szCs w:val="28"/>
        </w:rPr>
        <w:t>населения и прогноз ее развития</w:t>
      </w:r>
    </w:p>
    <w:p w:rsidR="00D67B92" w:rsidRPr="00681A43" w:rsidRDefault="00D67B92" w:rsidP="00D67B92">
      <w:pPr>
        <w:widowControl w:val="0"/>
        <w:suppressAutoHyphens/>
        <w:autoSpaceDE w:val="0"/>
        <w:jc w:val="center"/>
        <w:rPr>
          <w:b/>
          <w:sz w:val="28"/>
          <w:szCs w:val="28"/>
        </w:rPr>
      </w:pPr>
    </w:p>
    <w:p w:rsidR="00D67B92" w:rsidRPr="00681A43" w:rsidRDefault="00D67B92" w:rsidP="00D67B92">
      <w:pPr>
        <w:widowControl w:val="0"/>
        <w:suppressAutoHyphens/>
        <w:overflowPunct w:val="0"/>
        <w:autoSpaceDE w:val="0"/>
        <w:ind w:firstLine="54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осуществляет организацию </w:t>
      </w:r>
      <w:proofErr w:type="gramStart"/>
      <w:r w:rsidRPr="00681A43">
        <w:rPr>
          <w:sz w:val="28"/>
          <w:szCs w:val="28"/>
        </w:rPr>
        <w:t>деятельности</w:t>
      </w:r>
      <w:proofErr w:type="gramEnd"/>
      <w:r w:rsidRPr="00681A43">
        <w:rPr>
          <w:sz w:val="28"/>
          <w:szCs w:val="28"/>
        </w:rPr>
        <w:t xml:space="preserve"> и управление в сфере предоставления мер социальной поддержки отдельным категориям граждан, обеспечения права граждан на социальное обслуживание и получение социальных услуг, по охране прав детей, опеке и попечительству несовершеннолетних и совершеннолетних граждан, социальной защиты малообеспеченных семей с детьми на территории </w:t>
      </w:r>
      <w:proofErr w:type="spellStart"/>
      <w:r w:rsidRPr="00681A43">
        <w:rPr>
          <w:sz w:val="28"/>
          <w:szCs w:val="28"/>
        </w:rPr>
        <w:t>Ровеньского</w:t>
      </w:r>
      <w:proofErr w:type="spellEnd"/>
      <w:r w:rsidRPr="00681A43">
        <w:rPr>
          <w:sz w:val="28"/>
          <w:szCs w:val="28"/>
        </w:rPr>
        <w:t xml:space="preserve"> района.</w:t>
      </w:r>
    </w:p>
    <w:p w:rsidR="00D67B92" w:rsidRPr="00681A43" w:rsidRDefault="00D67B92" w:rsidP="00D67B92">
      <w:pPr>
        <w:widowControl w:val="0"/>
        <w:suppressAutoHyphens/>
        <w:overflowPunct w:val="0"/>
        <w:autoSpaceDE w:val="0"/>
        <w:spacing w:line="228" w:lineRule="auto"/>
        <w:ind w:firstLine="540"/>
        <w:jc w:val="both"/>
        <w:rPr>
          <w:sz w:val="24"/>
          <w:szCs w:val="24"/>
        </w:rPr>
      </w:pPr>
      <w:r w:rsidRPr="00681A43">
        <w:rPr>
          <w:sz w:val="28"/>
          <w:szCs w:val="28"/>
        </w:rPr>
        <w:t xml:space="preserve">С целью создания прозрачной системы взаимодействия с населением в сфере социальной защиты населения ведется сайт управления социальной защиты в сети Интернет – </w:t>
      </w:r>
      <w:r w:rsidRPr="00681A43">
        <w:rPr>
          <w:bCs/>
          <w:sz w:val="28"/>
          <w:szCs w:val="28"/>
          <w:lang w:val="en-US"/>
        </w:rPr>
        <w:t>http</w:t>
      </w:r>
      <w:r w:rsidRPr="00681A43">
        <w:rPr>
          <w:bCs/>
          <w:sz w:val="28"/>
          <w:szCs w:val="28"/>
        </w:rPr>
        <w:t>://</w:t>
      </w:r>
      <w:proofErr w:type="spellStart"/>
      <w:r w:rsidRPr="00681A43">
        <w:rPr>
          <w:bCs/>
          <w:sz w:val="28"/>
          <w:szCs w:val="28"/>
          <w:lang w:val="en-US"/>
        </w:rPr>
        <w:t>rovuszn</w:t>
      </w:r>
      <w:proofErr w:type="spellEnd"/>
      <w:r w:rsidRPr="00681A43">
        <w:rPr>
          <w:bCs/>
          <w:sz w:val="28"/>
          <w:szCs w:val="28"/>
        </w:rPr>
        <w:t>.</w:t>
      </w:r>
      <w:proofErr w:type="spellStart"/>
      <w:r w:rsidRPr="00681A43">
        <w:rPr>
          <w:bCs/>
          <w:sz w:val="28"/>
          <w:szCs w:val="28"/>
          <w:lang w:val="en-US"/>
        </w:rPr>
        <w:t>ucoz</w:t>
      </w:r>
      <w:proofErr w:type="spellEnd"/>
      <w:r w:rsidRPr="00681A43">
        <w:rPr>
          <w:bCs/>
          <w:sz w:val="28"/>
          <w:szCs w:val="28"/>
        </w:rPr>
        <w:t>.</w:t>
      </w:r>
      <w:proofErr w:type="spellStart"/>
      <w:r w:rsidRPr="00681A43">
        <w:rPr>
          <w:bCs/>
          <w:sz w:val="28"/>
          <w:szCs w:val="28"/>
          <w:lang w:val="en-US"/>
        </w:rPr>
        <w:t>ru</w:t>
      </w:r>
      <w:proofErr w:type="spellEnd"/>
      <w:r w:rsidRPr="00681A43">
        <w:rPr>
          <w:bCs/>
          <w:sz w:val="28"/>
          <w:szCs w:val="28"/>
        </w:rPr>
        <w:t>.</w:t>
      </w:r>
    </w:p>
    <w:p w:rsidR="00D67B92" w:rsidRPr="00681A43" w:rsidRDefault="00D67B92" w:rsidP="00D67B92">
      <w:pPr>
        <w:widowControl w:val="0"/>
        <w:suppressAutoHyphens/>
        <w:overflowPunct w:val="0"/>
        <w:autoSpaceDE w:val="0"/>
        <w:spacing w:line="228" w:lineRule="auto"/>
        <w:ind w:firstLine="540"/>
        <w:jc w:val="both"/>
        <w:rPr>
          <w:sz w:val="24"/>
          <w:szCs w:val="24"/>
        </w:rPr>
      </w:pPr>
      <w:r w:rsidRPr="00681A43">
        <w:rPr>
          <w:sz w:val="28"/>
          <w:szCs w:val="28"/>
        </w:rPr>
        <w:t>На сайте представлена информация о деятельности управления социальной защиты населения  и муниципальных бюджетных учреждений социального обслуживания населения.</w:t>
      </w:r>
    </w:p>
    <w:p w:rsidR="00D67B92" w:rsidRPr="00681A43" w:rsidRDefault="00D67B92" w:rsidP="00D67B92">
      <w:pPr>
        <w:suppressAutoHyphens/>
        <w:ind w:firstLine="540"/>
        <w:jc w:val="both"/>
        <w:rPr>
          <w:sz w:val="24"/>
          <w:szCs w:val="24"/>
        </w:rPr>
      </w:pPr>
      <w:r w:rsidRPr="00681A43">
        <w:rPr>
          <w:sz w:val="28"/>
          <w:szCs w:val="28"/>
        </w:rPr>
        <w:t>Конечным результатом в работе Управления является обеспечение в</w:t>
      </w:r>
      <w:r w:rsidRPr="00681A43">
        <w:rPr>
          <w:bCs/>
          <w:sz w:val="28"/>
          <w:szCs w:val="28"/>
        </w:rPr>
        <w:t>ыполнения целевых показателей программы не менее 95 процентов.</w:t>
      </w:r>
    </w:p>
    <w:p w:rsidR="00D67B92" w:rsidRPr="00681A43" w:rsidRDefault="00D67B92" w:rsidP="00D67B92">
      <w:pPr>
        <w:widowControl w:val="0"/>
        <w:suppressAutoHyphens/>
        <w:overflowPunct w:val="0"/>
        <w:autoSpaceDE w:val="0"/>
        <w:spacing w:line="218" w:lineRule="auto"/>
        <w:ind w:firstLine="540"/>
        <w:jc w:val="both"/>
        <w:rPr>
          <w:sz w:val="24"/>
          <w:szCs w:val="24"/>
        </w:rPr>
      </w:pPr>
      <w:proofErr w:type="gramStart"/>
      <w:r w:rsidRPr="00681A43">
        <w:rPr>
          <w:sz w:val="28"/>
          <w:szCs w:val="28"/>
        </w:rPr>
        <w:t>Приоритетными задачами для достижения указанного результата определены:</w:t>
      </w:r>
      <w:proofErr w:type="gramEnd"/>
    </w:p>
    <w:p w:rsidR="00D67B92" w:rsidRPr="00681A43" w:rsidRDefault="00D67B92" w:rsidP="00D67B92">
      <w:pPr>
        <w:widowControl w:val="0"/>
        <w:suppressAutoHyphens/>
        <w:autoSpaceDE w:val="0"/>
        <w:spacing w:line="16" w:lineRule="exact"/>
        <w:jc w:val="both"/>
        <w:rPr>
          <w:sz w:val="28"/>
          <w:szCs w:val="28"/>
        </w:rPr>
      </w:pPr>
    </w:p>
    <w:p w:rsidR="00D67B92" w:rsidRPr="00681A43" w:rsidRDefault="00D67B92" w:rsidP="00D67B92">
      <w:pPr>
        <w:widowControl w:val="0"/>
        <w:suppressAutoHyphens/>
        <w:overflowPunct w:val="0"/>
        <w:autoSpaceDE w:val="0"/>
        <w:spacing w:line="223" w:lineRule="auto"/>
        <w:ind w:firstLine="540"/>
        <w:jc w:val="both"/>
        <w:rPr>
          <w:sz w:val="24"/>
          <w:szCs w:val="24"/>
        </w:rPr>
      </w:pPr>
      <w:r w:rsidRPr="00681A43">
        <w:rPr>
          <w:sz w:val="28"/>
          <w:szCs w:val="28"/>
        </w:rPr>
        <w:t>-обеспечение реализации государственной социальной политики на территории района в части исполнения федерального и регионального законодательства по своевременному назначению и выплате в полном объёме денежных сре</w:t>
      </w:r>
      <w:proofErr w:type="gramStart"/>
      <w:r w:rsidRPr="00681A43">
        <w:rPr>
          <w:sz w:val="28"/>
          <w:szCs w:val="28"/>
        </w:rPr>
        <w:t>дств гр</w:t>
      </w:r>
      <w:proofErr w:type="gramEnd"/>
      <w:r w:rsidRPr="00681A43">
        <w:rPr>
          <w:sz w:val="28"/>
          <w:szCs w:val="28"/>
        </w:rPr>
        <w:t xml:space="preserve">ажданам всех льготных категорий; </w:t>
      </w:r>
    </w:p>
    <w:p w:rsidR="00D67B92" w:rsidRPr="00681A43" w:rsidRDefault="00D67B92" w:rsidP="00D67B92">
      <w:pPr>
        <w:widowControl w:val="0"/>
        <w:suppressAutoHyphens/>
        <w:overflowPunct w:val="0"/>
        <w:autoSpaceDE w:val="0"/>
        <w:ind w:firstLine="540"/>
        <w:jc w:val="both"/>
        <w:rPr>
          <w:sz w:val="24"/>
          <w:szCs w:val="24"/>
        </w:rPr>
      </w:pPr>
      <w:r w:rsidRPr="00681A43">
        <w:rPr>
          <w:sz w:val="28"/>
          <w:szCs w:val="28"/>
        </w:rPr>
        <w:t>-повышение доступности и качества социальных услуг;</w:t>
      </w:r>
    </w:p>
    <w:p w:rsidR="00D67B92" w:rsidRPr="00681A43" w:rsidRDefault="00D67B92" w:rsidP="00D67B92">
      <w:pPr>
        <w:widowControl w:val="0"/>
        <w:suppressAutoHyphens/>
        <w:overflowPunct w:val="0"/>
        <w:autoSpaceDE w:val="0"/>
        <w:spacing w:line="211" w:lineRule="auto"/>
        <w:ind w:left="120" w:right="20" w:firstLine="420"/>
        <w:jc w:val="both"/>
        <w:rPr>
          <w:sz w:val="24"/>
          <w:szCs w:val="24"/>
        </w:rPr>
      </w:pPr>
      <w:r w:rsidRPr="00681A43">
        <w:rPr>
          <w:sz w:val="28"/>
          <w:szCs w:val="28"/>
        </w:rPr>
        <w:t xml:space="preserve">-соблюдение адресности в предоставлении мер социальной поддержки и социальной помощи малоимущим категориям населения; </w:t>
      </w:r>
    </w:p>
    <w:p w:rsidR="00D67B92" w:rsidRPr="00681A43" w:rsidRDefault="00D67B92" w:rsidP="00D67B92">
      <w:pPr>
        <w:widowControl w:val="0"/>
        <w:suppressAutoHyphens/>
        <w:overflowPunct w:val="0"/>
        <w:autoSpaceDE w:val="0"/>
        <w:spacing w:line="235" w:lineRule="auto"/>
        <w:ind w:left="120" w:firstLine="540"/>
        <w:jc w:val="both"/>
        <w:rPr>
          <w:sz w:val="24"/>
          <w:szCs w:val="24"/>
        </w:rPr>
      </w:pPr>
      <w:r w:rsidRPr="00681A43">
        <w:rPr>
          <w:sz w:val="28"/>
          <w:szCs w:val="28"/>
        </w:rPr>
        <w:t xml:space="preserve">-обеспечение социальной и экономической устойчивости семьи, реализация права ребенка жить и воспитываться в семье, сокращение численности детей-сирот и детей, оставшихся без попечения родителей, в том числе воспитывающихся в государственных учреждениях и предотвращение вторичного социального сиротства. </w:t>
      </w:r>
    </w:p>
    <w:p w:rsidR="00D67B92" w:rsidRPr="00681A43" w:rsidRDefault="00D67B92" w:rsidP="00D67B92">
      <w:pPr>
        <w:widowControl w:val="0"/>
        <w:suppressAutoHyphens/>
        <w:autoSpaceDE w:val="0"/>
        <w:spacing w:line="17" w:lineRule="exact"/>
        <w:ind w:firstLine="540"/>
        <w:jc w:val="both"/>
        <w:rPr>
          <w:sz w:val="28"/>
          <w:szCs w:val="28"/>
        </w:rPr>
      </w:pPr>
    </w:p>
    <w:p w:rsidR="00D67B92" w:rsidRPr="00681A43" w:rsidRDefault="00D67B92" w:rsidP="00D67B92">
      <w:pPr>
        <w:widowControl w:val="0"/>
        <w:suppressAutoHyphens/>
        <w:overflowPunct w:val="0"/>
        <w:autoSpaceDE w:val="0"/>
        <w:spacing w:line="242" w:lineRule="auto"/>
        <w:ind w:firstLine="540"/>
        <w:jc w:val="both"/>
        <w:rPr>
          <w:sz w:val="24"/>
          <w:szCs w:val="24"/>
        </w:rPr>
      </w:pPr>
      <w:r w:rsidRPr="00681A43">
        <w:rPr>
          <w:sz w:val="28"/>
          <w:szCs w:val="28"/>
        </w:rPr>
        <w:t>Для решения поставленных задач в управлении социальной защиты населения установлено и используются в работе более 50 единиц компьютеров, копировальных аппаратов и лазерных принтеров и многофункциональных устройств. В работе используются средства криптографической защиты информации, антивирусные программы</w:t>
      </w:r>
      <w:r w:rsidRPr="00681A43">
        <w:rPr>
          <w:b/>
          <w:bCs/>
          <w:sz w:val="28"/>
          <w:szCs w:val="28"/>
        </w:rPr>
        <w:t>.</w:t>
      </w:r>
      <w:r w:rsidRPr="00681A43">
        <w:rPr>
          <w:sz w:val="28"/>
          <w:szCs w:val="28"/>
        </w:rPr>
        <w:t xml:space="preserve"> Осуществляется электронный документооборот между налоговыми органами, управлением финансов и бюджетной политики, отделением Федерального казначейства, отделением Сберегательного банка РФ, электронный обмен социальными данными с коммунальными службами, расположенными на территории района. Процессы расчета и начисления всех видов пособий и компенсаций автоматизированы.</w:t>
      </w:r>
    </w:p>
    <w:p w:rsidR="00D67B92" w:rsidRPr="00681A43" w:rsidRDefault="00D67B92" w:rsidP="00D67B92">
      <w:pPr>
        <w:widowControl w:val="0"/>
        <w:suppressAutoHyphens/>
        <w:overflowPunct w:val="0"/>
        <w:autoSpaceDE w:val="0"/>
        <w:spacing w:line="242" w:lineRule="auto"/>
        <w:ind w:firstLine="540"/>
        <w:jc w:val="both"/>
        <w:rPr>
          <w:sz w:val="24"/>
          <w:szCs w:val="24"/>
        </w:rPr>
      </w:pPr>
      <w:r w:rsidRPr="00681A43">
        <w:rPr>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w:t>
      </w:r>
      <w:r w:rsidRPr="00681A43">
        <w:rPr>
          <w:sz w:val="28"/>
          <w:szCs w:val="28"/>
        </w:rPr>
        <w:lastRenderedPageBreak/>
        <w:t>специалистами Управления разработаны и утверждены 14 административных регламентов предоставления государственных и муниципальных услуг. Все административные регламенты размещены на сайте Управления и на стенде в здании Управления. Вся процедура предоставления каждой услуги зафиксирована и стандартизирована. В результате повысилась информированность граждан, возросла прозрачность процесса предоставления услуг, что в свою очередь требует от муниципальных служащих четкости, продуктивности, пунктуальности, повышения качества и доступности государственных и муниципальных услуг.</w:t>
      </w:r>
    </w:p>
    <w:p w:rsidR="00D67B92" w:rsidRPr="00681A43" w:rsidRDefault="00D67B92" w:rsidP="00D67B92">
      <w:pPr>
        <w:widowControl w:val="0"/>
        <w:suppressAutoHyphens/>
        <w:overflowPunct w:val="0"/>
        <w:autoSpaceDE w:val="0"/>
        <w:spacing w:line="216" w:lineRule="auto"/>
        <w:ind w:right="20" w:firstLine="540"/>
        <w:jc w:val="both"/>
        <w:rPr>
          <w:sz w:val="24"/>
          <w:szCs w:val="24"/>
        </w:rPr>
      </w:pPr>
      <w:r w:rsidRPr="00681A43">
        <w:rPr>
          <w:sz w:val="28"/>
          <w:szCs w:val="28"/>
        </w:rPr>
        <w:t>В случае если данная подпрограмма 6 не будет реализована, могут возникнуть риски исполнения переданных государственных полномочий.</w:t>
      </w:r>
    </w:p>
    <w:p w:rsidR="00D67B92" w:rsidRPr="00681A43" w:rsidRDefault="00D67B92" w:rsidP="00D67B92">
      <w:pPr>
        <w:widowControl w:val="0"/>
        <w:suppressAutoHyphens/>
        <w:overflowPunct w:val="0"/>
        <w:autoSpaceDE w:val="0"/>
        <w:spacing w:line="216" w:lineRule="auto"/>
        <w:ind w:right="20" w:firstLine="540"/>
        <w:jc w:val="both"/>
        <w:rPr>
          <w:sz w:val="28"/>
          <w:szCs w:val="28"/>
        </w:rPr>
      </w:pPr>
    </w:p>
    <w:p w:rsidR="00D67B92" w:rsidRPr="00681A43" w:rsidRDefault="00D67B92" w:rsidP="00D67B92">
      <w:pPr>
        <w:widowControl w:val="0"/>
        <w:suppressAutoHyphens/>
        <w:autoSpaceDE w:val="0"/>
        <w:ind w:left="860"/>
        <w:jc w:val="both"/>
        <w:rPr>
          <w:sz w:val="24"/>
          <w:szCs w:val="24"/>
        </w:rPr>
      </w:pPr>
      <w:r w:rsidRPr="00681A43">
        <w:rPr>
          <w:b/>
          <w:bCs/>
          <w:sz w:val="28"/>
          <w:szCs w:val="28"/>
        </w:rPr>
        <w:t>2. Цель, задачи, сроки и этапы реализации подпрограммы 6</w:t>
      </w:r>
    </w:p>
    <w:p w:rsidR="00D67B92" w:rsidRPr="00681A43" w:rsidRDefault="00D67B92" w:rsidP="00D67B92">
      <w:pPr>
        <w:widowControl w:val="0"/>
        <w:suppressAutoHyphens/>
        <w:autoSpaceDE w:val="0"/>
        <w:spacing w:line="313" w:lineRule="exact"/>
        <w:jc w:val="both"/>
        <w:rPr>
          <w:sz w:val="28"/>
          <w:szCs w:val="28"/>
        </w:rPr>
      </w:pPr>
    </w:p>
    <w:p w:rsidR="00D67B92" w:rsidRPr="00681A43" w:rsidRDefault="00D67B92" w:rsidP="00D67B92">
      <w:pPr>
        <w:widowControl w:val="0"/>
        <w:suppressAutoHyphens/>
        <w:overflowPunct w:val="0"/>
        <w:autoSpaceDE w:val="0"/>
        <w:spacing w:line="218" w:lineRule="auto"/>
        <w:ind w:right="20" w:firstLine="540"/>
        <w:jc w:val="both"/>
        <w:rPr>
          <w:sz w:val="24"/>
          <w:szCs w:val="24"/>
        </w:rPr>
      </w:pPr>
      <w:r w:rsidRPr="00681A43">
        <w:rPr>
          <w:sz w:val="28"/>
          <w:szCs w:val="28"/>
        </w:rPr>
        <w:t xml:space="preserve">Целью реализации подпрограммы 6 является </w:t>
      </w:r>
      <w:r w:rsidRPr="00681A43">
        <w:rPr>
          <w:color w:val="000000"/>
          <w:sz w:val="28"/>
          <w:szCs w:val="28"/>
        </w:rPr>
        <w:t xml:space="preserve">- обеспечение эффективной деятельности органов местного самоуправления </w:t>
      </w:r>
      <w:proofErr w:type="spellStart"/>
      <w:r w:rsidRPr="00681A43">
        <w:rPr>
          <w:color w:val="000000"/>
          <w:sz w:val="28"/>
          <w:szCs w:val="28"/>
        </w:rPr>
        <w:t>Ровеньского</w:t>
      </w:r>
      <w:proofErr w:type="spellEnd"/>
      <w:r w:rsidRPr="00681A43">
        <w:rPr>
          <w:color w:val="000000"/>
          <w:sz w:val="28"/>
          <w:szCs w:val="28"/>
        </w:rPr>
        <w:t xml:space="preserve"> района в сфере социальной защиты населения</w:t>
      </w:r>
    </w:p>
    <w:p w:rsidR="00D67B92" w:rsidRPr="00681A43" w:rsidRDefault="00D67B92" w:rsidP="00D67B92">
      <w:pPr>
        <w:suppressAutoHyphens/>
        <w:ind w:firstLine="540"/>
        <w:jc w:val="both"/>
        <w:rPr>
          <w:b/>
          <w:sz w:val="28"/>
        </w:rPr>
      </w:pPr>
      <w:r w:rsidRPr="00681A43">
        <w:rPr>
          <w:color w:val="000000"/>
          <w:sz w:val="28"/>
          <w:szCs w:val="28"/>
        </w:rPr>
        <w:t xml:space="preserve">Задачей подпрограммы 6 является 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w:t>
      </w:r>
    </w:p>
    <w:p w:rsidR="00D67B92" w:rsidRPr="00681A43" w:rsidRDefault="00D67B92" w:rsidP="00D67B92">
      <w:pPr>
        <w:suppressAutoHyphens/>
        <w:spacing w:line="298" w:lineRule="exact"/>
        <w:ind w:left="20" w:right="40" w:firstLine="520"/>
        <w:jc w:val="both"/>
        <w:rPr>
          <w:b/>
          <w:sz w:val="28"/>
        </w:rPr>
      </w:pPr>
      <w:r w:rsidRPr="00681A43">
        <w:rPr>
          <w:b/>
          <w:color w:val="000000"/>
          <w:spacing w:val="2"/>
          <w:sz w:val="28"/>
          <w:szCs w:val="28"/>
        </w:rPr>
        <w:t>Подпрограмму 6 планируется  реализовать   в 2 этапа.</w:t>
      </w:r>
    </w:p>
    <w:p w:rsidR="00D67B92" w:rsidRPr="00681A43" w:rsidRDefault="00D67B92" w:rsidP="00D67B92">
      <w:pPr>
        <w:suppressAutoHyphens/>
        <w:spacing w:line="298" w:lineRule="exact"/>
        <w:ind w:left="20" w:right="40" w:firstLine="520"/>
        <w:jc w:val="both"/>
        <w:rPr>
          <w:b/>
          <w:sz w:val="28"/>
        </w:rPr>
      </w:pPr>
      <w:r w:rsidRPr="00681A43">
        <w:rPr>
          <w:b/>
          <w:color w:val="000000"/>
          <w:spacing w:val="2"/>
          <w:sz w:val="28"/>
          <w:szCs w:val="28"/>
        </w:rPr>
        <w:t>1 этап 2015-2020 годы</w:t>
      </w:r>
    </w:p>
    <w:p w:rsidR="00D67B92" w:rsidRPr="00681A43" w:rsidRDefault="00D67B92" w:rsidP="00D67B92">
      <w:pPr>
        <w:suppressAutoHyphens/>
        <w:spacing w:line="298" w:lineRule="exact"/>
        <w:ind w:left="20" w:right="40" w:firstLine="520"/>
        <w:jc w:val="both"/>
        <w:rPr>
          <w:b/>
          <w:sz w:val="28"/>
        </w:rPr>
      </w:pPr>
      <w:r w:rsidRPr="00681A43">
        <w:rPr>
          <w:b/>
          <w:color w:val="000000"/>
          <w:spacing w:val="2"/>
          <w:sz w:val="28"/>
          <w:szCs w:val="28"/>
        </w:rPr>
        <w:t>2 этап 2021-2025 годы.</w:t>
      </w:r>
    </w:p>
    <w:p w:rsidR="00D67B92" w:rsidRPr="00681A43" w:rsidRDefault="00D67B92" w:rsidP="00D67B92">
      <w:pPr>
        <w:widowControl w:val="0"/>
        <w:suppressAutoHyphens/>
        <w:autoSpaceDE w:val="0"/>
        <w:spacing w:line="268" w:lineRule="exact"/>
        <w:jc w:val="center"/>
        <w:rPr>
          <w:sz w:val="24"/>
          <w:szCs w:val="24"/>
        </w:rPr>
      </w:pPr>
    </w:p>
    <w:p w:rsidR="00D67B92" w:rsidRPr="00681A43" w:rsidRDefault="00D67B92" w:rsidP="00D67B92">
      <w:pPr>
        <w:suppressAutoHyphens/>
        <w:autoSpaceDE w:val="0"/>
        <w:jc w:val="center"/>
        <w:rPr>
          <w:sz w:val="24"/>
          <w:szCs w:val="24"/>
        </w:rPr>
      </w:pPr>
      <w:r w:rsidRPr="00681A43">
        <w:rPr>
          <w:b/>
          <w:sz w:val="28"/>
          <w:szCs w:val="28"/>
        </w:rPr>
        <w:t xml:space="preserve">3. Система программных мероприятий </w:t>
      </w:r>
    </w:p>
    <w:p w:rsidR="00D67B92" w:rsidRPr="00681A43" w:rsidRDefault="00D67B92" w:rsidP="00D67B92">
      <w:pPr>
        <w:suppressAutoHyphens/>
        <w:autoSpaceDE w:val="0"/>
        <w:ind w:firstLine="540"/>
        <w:jc w:val="both"/>
        <w:rPr>
          <w:b/>
          <w:color w:val="FF0000"/>
          <w:sz w:val="28"/>
          <w:szCs w:val="28"/>
        </w:rPr>
      </w:pP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Подпрограмма 6 предусматривает реализацию основных мероприятий:</w:t>
      </w:r>
      <w:r w:rsidRPr="00681A43">
        <w:rPr>
          <w:sz w:val="24"/>
          <w:szCs w:val="24"/>
        </w:rPr>
        <w:t xml:space="preserve"> </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6.1. «Организация предоставления отдельных мер социальной защиты населения»;</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 xml:space="preserve">6.2.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6.3. «Осуществление деятельности по опеке и попечительству в отношении совершеннолетних лиц»;</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 xml:space="preserve">6.4 «Организация предоставления ежемесячных денежных компенсаций расходов по оплате жилищно-коммунальных услуг»; </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6.5 «Организация предоставления социального пособия на погребение».</w:t>
      </w:r>
    </w:p>
    <w:p w:rsidR="00D67B92" w:rsidRPr="00681A43" w:rsidRDefault="00D67B92" w:rsidP="00D67B92">
      <w:pPr>
        <w:widowControl w:val="0"/>
        <w:suppressAutoHyphens/>
        <w:overflowPunct w:val="0"/>
        <w:autoSpaceDE w:val="0"/>
        <w:spacing w:line="228" w:lineRule="auto"/>
        <w:ind w:right="20" w:firstLine="540"/>
        <w:jc w:val="both"/>
        <w:rPr>
          <w:sz w:val="24"/>
          <w:szCs w:val="24"/>
        </w:rPr>
      </w:pPr>
      <w:r w:rsidRPr="00681A43">
        <w:rPr>
          <w:sz w:val="28"/>
          <w:szCs w:val="28"/>
        </w:rPr>
        <w:t>В рамках реализации мероприятий необходимо обеспечить:</w:t>
      </w:r>
    </w:p>
    <w:p w:rsidR="00D67B92" w:rsidRPr="00681A43" w:rsidRDefault="00D67B92" w:rsidP="00D67B92">
      <w:pPr>
        <w:widowControl w:val="0"/>
        <w:suppressAutoHyphens/>
        <w:overflowPunct w:val="0"/>
        <w:autoSpaceDE w:val="0"/>
        <w:spacing w:line="204" w:lineRule="auto"/>
        <w:ind w:right="20" w:firstLine="447"/>
        <w:jc w:val="both"/>
        <w:rPr>
          <w:sz w:val="24"/>
          <w:szCs w:val="24"/>
        </w:rPr>
      </w:pPr>
      <w:r w:rsidRPr="00681A43">
        <w:rPr>
          <w:sz w:val="28"/>
          <w:szCs w:val="28"/>
        </w:rPr>
        <w:t>- своевременное назначение и выплату в полном объёме денежных средств, гражданам всех льготных категорий;</w:t>
      </w:r>
    </w:p>
    <w:p w:rsidR="00D67B92" w:rsidRPr="00681A43" w:rsidRDefault="00D67B92" w:rsidP="00D67B92">
      <w:pPr>
        <w:widowControl w:val="0"/>
        <w:suppressAutoHyphens/>
        <w:autoSpaceDE w:val="0"/>
        <w:spacing w:line="3" w:lineRule="exact"/>
        <w:ind w:firstLine="447"/>
        <w:jc w:val="both"/>
        <w:rPr>
          <w:sz w:val="28"/>
          <w:szCs w:val="28"/>
        </w:rPr>
      </w:pPr>
    </w:p>
    <w:p w:rsidR="00D67B92" w:rsidRPr="00681A43" w:rsidRDefault="00D67B92" w:rsidP="00D67B92">
      <w:pPr>
        <w:widowControl w:val="0"/>
        <w:suppressAutoHyphens/>
        <w:autoSpaceDE w:val="0"/>
        <w:spacing w:line="235" w:lineRule="auto"/>
        <w:ind w:firstLine="447"/>
        <w:jc w:val="both"/>
        <w:rPr>
          <w:sz w:val="24"/>
          <w:szCs w:val="24"/>
        </w:rPr>
      </w:pPr>
      <w:r w:rsidRPr="00681A43">
        <w:rPr>
          <w:sz w:val="28"/>
          <w:szCs w:val="28"/>
        </w:rPr>
        <w:t>- деятельность по охране прав детей, опеке и попечительству.</w:t>
      </w:r>
    </w:p>
    <w:p w:rsidR="00D67B92" w:rsidRPr="00681A43" w:rsidRDefault="00D67B92" w:rsidP="00D67B92">
      <w:pPr>
        <w:widowControl w:val="0"/>
        <w:suppressAutoHyphens/>
        <w:autoSpaceDE w:val="0"/>
        <w:jc w:val="both"/>
        <w:rPr>
          <w:b/>
          <w:bCs/>
          <w:sz w:val="28"/>
          <w:szCs w:val="28"/>
        </w:rPr>
      </w:pPr>
    </w:p>
    <w:p w:rsidR="00D67B92" w:rsidRPr="00681A43" w:rsidRDefault="00D67B92" w:rsidP="00D67B92">
      <w:pPr>
        <w:widowControl w:val="0"/>
        <w:suppressAutoHyphens/>
        <w:autoSpaceDE w:val="0"/>
        <w:rPr>
          <w:b/>
          <w:bCs/>
          <w:sz w:val="28"/>
          <w:szCs w:val="28"/>
        </w:rPr>
      </w:pPr>
    </w:p>
    <w:p w:rsidR="00D67B92" w:rsidRPr="00681A43" w:rsidRDefault="00D67B92" w:rsidP="00D67B92">
      <w:pPr>
        <w:widowControl w:val="0"/>
        <w:suppressAutoHyphens/>
        <w:autoSpaceDE w:val="0"/>
        <w:jc w:val="center"/>
        <w:rPr>
          <w:b/>
          <w:bCs/>
          <w:sz w:val="28"/>
          <w:szCs w:val="28"/>
        </w:rPr>
      </w:pPr>
    </w:p>
    <w:p w:rsidR="00BE528A" w:rsidRDefault="00BE528A" w:rsidP="00D67B92">
      <w:pPr>
        <w:widowControl w:val="0"/>
        <w:suppressAutoHyphens/>
        <w:autoSpaceDE w:val="0"/>
        <w:jc w:val="center"/>
        <w:rPr>
          <w:b/>
          <w:bCs/>
          <w:sz w:val="28"/>
          <w:szCs w:val="28"/>
        </w:rPr>
      </w:pPr>
    </w:p>
    <w:p w:rsidR="00BE528A" w:rsidRDefault="00BE528A" w:rsidP="00D67B92">
      <w:pPr>
        <w:widowControl w:val="0"/>
        <w:suppressAutoHyphens/>
        <w:autoSpaceDE w:val="0"/>
        <w:jc w:val="center"/>
        <w:rPr>
          <w:b/>
          <w:bCs/>
          <w:sz w:val="28"/>
          <w:szCs w:val="28"/>
        </w:rPr>
      </w:pPr>
    </w:p>
    <w:p w:rsidR="00BE528A" w:rsidRDefault="00BE528A" w:rsidP="00D67B92">
      <w:pPr>
        <w:widowControl w:val="0"/>
        <w:suppressAutoHyphens/>
        <w:autoSpaceDE w:val="0"/>
        <w:jc w:val="center"/>
        <w:rPr>
          <w:b/>
          <w:bCs/>
          <w:sz w:val="28"/>
          <w:szCs w:val="28"/>
        </w:rPr>
      </w:pPr>
    </w:p>
    <w:p w:rsidR="00BE528A" w:rsidRDefault="00BE528A" w:rsidP="00D67B92">
      <w:pPr>
        <w:widowControl w:val="0"/>
        <w:suppressAutoHyphens/>
        <w:autoSpaceDE w:val="0"/>
        <w:jc w:val="center"/>
        <w:rPr>
          <w:b/>
          <w:bCs/>
          <w:sz w:val="28"/>
          <w:szCs w:val="28"/>
        </w:rPr>
      </w:pPr>
    </w:p>
    <w:p w:rsidR="00D67B92" w:rsidRPr="00681A43" w:rsidRDefault="00D67B92" w:rsidP="00D67B92">
      <w:pPr>
        <w:widowControl w:val="0"/>
        <w:suppressAutoHyphens/>
        <w:autoSpaceDE w:val="0"/>
        <w:jc w:val="center"/>
        <w:rPr>
          <w:sz w:val="24"/>
          <w:szCs w:val="24"/>
        </w:rPr>
      </w:pPr>
      <w:r w:rsidRPr="00681A43">
        <w:rPr>
          <w:b/>
          <w:bCs/>
          <w:sz w:val="28"/>
          <w:szCs w:val="28"/>
        </w:rPr>
        <w:lastRenderedPageBreak/>
        <w:t>4. Ресурсное обеспечение подпрограммы 6</w:t>
      </w:r>
    </w:p>
    <w:p w:rsidR="00D67B92" w:rsidRPr="00681A43" w:rsidRDefault="00D67B92" w:rsidP="00D67B92">
      <w:pPr>
        <w:widowControl w:val="0"/>
        <w:suppressAutoHyphens/>
        <w:autoSpaceDE w:val="0"/>
        <w:jc w:val="center"/>
        <w:rPr>
          <w:b/>
          <w:bCs/>
          <w:color w:val="FF0000"/>
          <w:sz w:val="28"/>
          <w:szCs w:val="28"/>
        </w:rPr>
      </w:pPr>
    </w:p>
    <w:p w:rsidR="00D67B92" w:rsidRPr="00681A43" w:rsidRDefault="00D67B92" w:rsidP="00D67B92">
      <w:pPr>
        <w:suppressAutoHyphens/>
        <w:rPr>
          <w:sz w:val="24"/>
          <w:szCs w:val="24"/>
        </w:rPr>
      </w:pPr>
      <w:r w:rsidRPr="00681A43">
        <w:rPr>
          <w:spacing w:val="6"/>
          <w:sz w:val="28"/>
          <w:szCs w:val="28"/>
        </w:rPr>
        <w:t xml:space="preserve">Объем финансового обеспечения реализации подпрограммы 6 на  всех этапах реализации за счет средств областного  бюджета составляет </w:t>
      </w:r>
      <w:r w:rsidRPr="000942A6">
        <w:rPr>
          <w:spacing w:val="6"/>
          <w:sz w:val="28"/>
          <w:szCs w:val="28"/>
        </w:rPr>
        <w:t>93640,7</w:t>
      </w:r>
      <w:r w:rsidRPr="00681A43">
        <w:rPr>
          <w:spacing w:val="6"/>
          <w:sz w:val="28"/>
          <w:szCs w:val="28"/>
        </w:rPr>
        <w:t xml:space="preserve"> тыс. рублей, в том числе по годам:</w:t>
      </w:r>
    </w:p>
    <w:p w:rsidR="00D67B92" w:rsidRPr="00681A43" w:rsidRDefault="00D67B92" w:rsidP="00D67B92">
      <w:pPr>
        <w:suppressAutoHyphens/>
        <w:rPr>
          <w:sz w:val="24"/>
          <w:szCs w:val="24"/>
        </w:rPr>
      </w:pPr>
      <w:r w:rsidRPr="00681A43">
        <w:rPr>
          <w:spacing w:val="6"/>
          <w:sz w:val="28"/>
          <w:szCs w:val="28"/>
          <w:lang w:val="en-US"/>
        </w:rPr>
        <w:t>I</w:t>
      </w:r>
      <w:r w:rsidRPr="00681A43">
        <w:rPr>
          <w:spacing w:val="6"/>
          <w:sz w:val="28"/>
          <w:szCs w:val="28"/>
        </w:rPr>
        <w:t xml:space="preserve"> этап реализации</w:t>
      </w:r>
      <w:r w:rsidRPr="00681A43">
        <w:rPr>
          <w:sz w:val="28"/>
          <w:szCs w:val="28"/>
        </w:rPr>
        <w:t xml:space="preserve"> с 2015-2020г.г</w:t>
      </w:r>
      <w:proofErr w:type="gramStart"/>
      <w:r w:rsidRPr="00681A43">
        <w:rPr>
          <w:sz w:val="28"/>
          <w:szCs w:val="28"/>
        </w:rPr>
        <w:t>.</w:t>
      </w:r>
      <w:r w:rsidRPr="00681A43">
        <w:rPr>
          <w:spacing w:val="6"/>
          <w:sz w:val="28"/>
          <w:szCs w:val="28"/>
        </w:rPr>
        <w:t xml:space="preserve"> :</w:t>
      </w:r>
      <w:proofErr w:type="gramEnd"/>
    </w:p>
    <w:p w:rsidR="00D67B92" w:rsidRPr="00681A43" w:rsidRDefault="00D67B92" w:rsidP="00D67B92">
      <w:pPr>
        <w:suppressAutoHyphens/>
        <w:ind w:firstLine="459"/>
        <w:rPr>
          <w:sz w:val="24"/>
          <w:szCs w:val="24"/>
        </w:rPr>
      </w:pPr>
      <w:r w:rsidRPr="00681A43">
        <w:rPr>
          <w:spacing w:val="6"/>
          <w:sz w:val="28"/>
          <w:szCs w:val="28"/>
        </w:rPr>
        <w:t>2015 год – 5357,7 тыс. рублей</w:t>
      </w:r>
    </w:p>
    <w:p w:rsidR="00D67B92" w:rsidRPr="00681A43" w:rsidRDefault="00D67B92" w:rsidP="00D67B92">
      <w:pPr>
        <w:suppressAutoHyphens/>
        <w:ind w:firstLine="459"/>
        <w:rPr>
          <w:sz w:val="24"/>
          <w:szCs w:val="24"/>
        </w:rPr>
      </w:pPr>
      <w:r w:rsidRPr="00681A43">
        <w:rPr>
          <w:spacing w:val="6"/>
          <w:sz w:val="28"/>
          <w:szCs w:val="28"/>
        </w:rPr>
        <w:t>2016 год – 5537,7 тыс. рублей</w:t>
      </w:r>
    </w:p>
    <w:p w:rsidR="00D67B92" w:rsidRPr="00681A43" w:rsidRDefault="00D67B92" w:rsidP="00D67B92">
      <w:pPr>
        <w:suppressAutoHyphens/>
        <w:ind w:firstLine="459"/>
        <w:rPr>
          <w:sz w:val="24"/>
          <w:szCs w:val="24"/>
        </w:rPr>
      </w:pPr>
      <w:r w:rsidRPr="00681A43">
        <w:rPr>
          <w:spacing w:val="6"/>
          <w:sz w:val="28"/>
          <w:szCs w:val="28"/>
        </w:rPr>
        <w:t>2017 год – 5428,7  тыс. рублей</w:t>
      </w:r>
    </w:p>
    <w:p w:rsidR="00D67B92" w:rsidRPr="00681A43" w:rsidRDefault="00D67B92" w:rsidP="00D67B92">
      <w:pPr>
        <w:suppressAutoHyphens/>
        <w:ind w:firstLine="459"/>
        <w:rPr>
          <w:sz w:val="24"/>
          <w:szCs w:val="24"/>
        </w:rPr>
      </w:pPr>
      <w:r w:rsidRPr="00681A43">
        <w:rPr>
          <w:spacing w:val="6"/>
          <w:sz w:val="28"/>
          <w:szCs w:val="28"/>
        </w:rPr>
        <w:t>2018 год – 7697,7  тыс. рублей</w:t>
      </w:r>
    </w:p>
    <w:p w:rsidR="00D67B92" w:rsidRPr="00681A43" w:rsidRDefault="00D67B92" w:rsidP="00D67B92">
      <w:pPr>
        <w:suppressAutoHyphens/>
        <w:ind w:firstLine="459"/>
        <w:rPr>
          <w:sz w:val="24"/>
          <w:szCs w:val="24"/>
        </w:rPr>
      </w:pPr>
      <w:r w:rsidRPr="00681A43">
        <w:rPr>
          <w:spacing w:val="6"/>
          <w:sz w:val="28"/>
          <w:szCs w:val="28"/>
        </w:rPr>
        <w:t xml:space="preserve">2019 год – 7844,7  тыс. рублей       </w:t>
      </w:r>
    </w:p>
    <w:p w:rsidR="00D67B92" w:rsidRPr="00681A43" w:rsidRDefault="00D67B92" w:rsidP="00D67B92">
      <w:pPr>
        <w:suppressAutoHyphens/>
        <w:ind w:firstLine="459"/>
        <w:rPr>
          <w:sz w:val="24"/>
          <w:szCs w:val="24"/>
        </w:rPr>
      </w:pPr>
      <w:r w:rsidRPr="00681A43">
        <w:rPr>
          <w:spacing w:val="6"/>
          <w:sz w:val="28"/>
          <w:szCs w:val="28"/>
        </w:rPr>
        <w:t xml:space="preserve">2020 год – 8816,7  тыс. рублей     </w:t>
      </w:r>
    </w:p>
    <w:p w:rsidR="00D67B92" w:rsidRDefault="00D67B92" w:rsidP="00D67B92">
      <w:pPr>
        <w:suppressAutoHyphens/>
        <w:rPr>
          <w:spacing w:val="6"/>
          <w:sz w:val="28"/>
          <w:szCs w:val="28"/>
        </w:rPr>
      </w:pPr>
    </w:p>
    <w:p w:rsidR="00D67B92" w:rsidRPr="00681A43" w:rsidRDefault="00D67B92" w:rsidP="00D67B92">
      <w:pPr>
        <w:suppressAutoHyphens/>
        <w:rPr>
          <w:sz w:val="24"/>
          <w:szCs w:val="24"/>
        </w:rPr>
      </w:pPr>
      <w:r w:rsidRPr="00681A43">
        <w:rPr>
          <w:spacing w:val="6"/>
          <w:sz w:val="28"/>
          <w:szCs w:val="28"/>
          <w:lang w:val="en-US"/>
        </w:rPr>
        <w:t>II</w:t>
      </w:r>
      <w:r w:rsidRPr="00681A43">
        <w:rPr>
          <w:spacing w:val="6"/>
          <w:sz w:val="28"/>
          <w:szCs w:val="28"/>
        </w:rPr>
        <w:t xml:space="preserve"> этап реализации</w:t>
      </w:r>
      <w:r w:rsidRPr="00681A43">
        <w:rPr>
          <w:sz w:val="28"/>
          <w:szCs w:val="28"/>
        </w:rPr>
        <w:t xml:space="preserve"> с 2021-2025г.г</w:t>
      </w:r>
      <w:proofErr w:type="gramStart"/>
      <w:r w:rsidRPr="00681A43">
        <w:rPr>
          <w:sz w:val="28"/>
          <w:szCs w:val="28"/>
        </w:rPr>
        <w:t>.</w:t>
      </w:r>
      <w:r w:rsidRPr="00681A43">
        <w:rPr>
          <w:spacing w:val="6"/>
          <w:sz w:val="28"/>
          <w:szCs w:val="28"/>
        </w:rPr>
        <w:t xml:space="preserve"> :</w:t>
      </w:r>
      <w:proofErr w:type="gramEnd"/>
    </w:p>
    <w:p w:rsidR="00D67B92" w:rsidRDefault="00D67B92" w:rsidP="00D67B92">
      <w:pPr>
        <w:suppressAutoHyphens/>
        <w:rPr>
          <w:spacing w:val="6"/>
          <w:sz w:val="28"/>
          <w:szCs w:val="28"/>
        </w:rPr>
      </w:pPr>
      <w:r>
        <w:rPr>
          <w:spacing w:val="6"/>
          <w:sz w:val="28"/>
          <w:szCs w:val="28"/>
        </w:rPr>
        <w:t xml:space="preserve">      2021 год – 6648 тыс</w:t>
      </w:r>
      <w:proofErr w:type="gramStart"/>
      <w:r>
        <w:rPr>
          <w:spacing w:val="6"/>
          <w:sz w:val="28"/>
          <w:szCs w:val="28"/>
        </w:rPr>
        <w:t>.р</w:t>
      </w:r>
      <w:proofErr w:type="gramEnd"/>
      <w:r>
        <w:rPr>
          <w:spacing w:val="6"/>
          <w:sz w:val="28"/>
          <w:szCs w:val="28"/>
        </w:rPr>
        <w:t>ублей</w:t>
      </w:r>
    </w:p>
    <w:p w:rsidR="00D67B92" w:rsidRPr="00681A43" w:rsidRDefault="00D67B92" w:rsidP="00D67B92">
      <w:pPr>
        <w:suppressAutoHyphens/>
        <w:ind w:firstLine="459"/>
        <w:rPr>
          <w:sz w:val="24"/>
          <w:szCs w:val="24"/>
        </w:rPr>
      </w:pPr>
      <w:r>
        <w:rPr>
          <w:spacing w:val="6"/>
          <w:sz w:val="28"/>
          <w:szCs w:val="28"/>
        </w:rPr>
        <w:t>2022 год – 7917</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 xml:space="preserve">2023 год – </w:t>
      </w:r>
      <w:r>
        <w:rPr>
          <w:spacing w:val="6"/>
          <w:sz w:val="28"/>
          <w:szCs w:val="28"/>
        </w:rPr>
        <w:t>8231</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2024 год –</w:t>
      </w:r>
      <w:r>
        <w:rPr>
          <w:spacing w:val="6"/>
          <w:sz w:val="28"/>
          <w:szCs w:val="28"/>
        </w:rPr>
        <w:t xml:space="preserve"> 8557</w:t>
      </w:r>
      <w:r w:rsidRPr="00681A43">
        <w:rPr>
          <w:spacing w:val="6"/>
          <w:sz w:val="28"/>
          <w:szCs w:val="28"/>
        </w:rPr>
        <w:t xml:space="preserve">  тыс. рублей</w:t>
      </w:r>
    </w:p>
    <w:p w:rsidR="00D67B92" w:rsidRPr="00681A43" w:rsidRDefault="00D67B92" w:rsidP="00D67B92">
      <w:pPr>
        <w:suppressAutoHyphens/>
        <w:ind w:firstLine="459"/>
        <w:rPr>
          <w:sz w:val="24"/>
          <w:szCs w:val="24"/>
        </w:rPr>
      </w:pPr>
      <w:r w:rsidRPr="00681A43">
        <w:rPr>
          <w:spacing w:val="6"/>
          <w:sz w:val="28"/>
          <w:szCs w:val="28"/>
        </w:rPr>
        <w:t xml:space="preserve">2025 год – </w:t>
      </w:r>
      <w:r>
        <w:rPr>
          <w:spacing w:val="6"/>
          <w:sz w:val="28"/>
          <w:szCs w:val="28"/>
        </w:rPr>
        <w:t xml:space="preserve"> 8557</w:t>
      </w:r>
      <w:r w:rsidRPr="00681A43">
        <w:rPr>
          <w:spacing w:val="6"/>
          <w:sz w:val="28"/>
          <w:szCs w:val="28"/>
        </w:rPr>
        <w:t xml:space="preserve">  тыс. рублей       </w:t>
      </w:r>
    </w:p>
    <w:p w:rsidR="00D67B92" w:rsidRPr="00681A43" w:rsidRDefault="00D67B92" w:rsidP="00D67B92">
      <w:pPr>
        <w:widowControl w:val="0"/>
        <w:suppressAutoHyphens/>
        <w:overflowPunct w:val="0"/>
        <w:autoSpaceDE w:val="0"/>
        <w:spacing w:line="235" w:lineRule="auto"/>
        <w:jc w:val="center"/>
        <w:rPr>
          <w:b/>
          <w:bCs/>
          <w:spacing w:val="6"/>
          <w:sz w:val="28"/>
          <w:szCs w:val="28"/>
        </w:rPr>
      </w:pPr>
    </w:p>
    <w:p w:rsidR="00D67B92" w:rsidRPr="00681A43" w:rsidRDefault="00D67B92" w:rsidP="00D67B92">
      <w:pPr>
        <w:widowControl w:val="0"/>
        <w:suppressAutoHyphens/>
        <w:overflowPunct w:val="0"/>
        <w:autoSpaceDE w:val="0"/>
        <w:spacing w:line="235" w:lineRule="auto"/>
        <w:jc w:val="center"/>
        <w:rPr>
          <w:sz w:val="24"/>
          <w:szCs w:val="24"/>
        </w:rPr>
      </w:pPr>
      <w:r w:rsidRPr="00681A43">
        <w:rPr>
          <w:b/>
          <w:bCs/>
          <w:sz w:val="28"/>
          <w:szCs w:val="28"/>
        </w:rPr>
        <w:t>5. Оценка эффективности реализации подпрограммы 6</w:t>
      </w:r>
    </w:p>
    <w:p w:rsidR="00D67B92" w:rsidRPr="00681A43" w:rsidRDefault="00D67B92" w:rsidP="00D67B92">
      <w:pPr>
        <w:widowControl w:val="0"/>
        <w:suppressAutoHyphens/>
        <w:overflowPunct w:val="0"/>
        <w:autoSpaceDE w:val="0"/>
        <w:spacing w:line="235" w:lineRule="auto"/>
        <w:jc w:val="center"/>
        <w:rPr>
          <w:b/>
          <w:bCs/>
          <w:sz w:val="28"/>
          <w:szCs w:val="28"/>
        </w:rPr>
      </w:pPr>
    </w:p>
    <w:p w:rsidR="00D67B92" w:rsidRPr="00681A43" w:rsidRDefault="00D67B92" w:rsidP="00D67B92">
      <w:pPr>
        <w:widowControl w:val="0"/>
        <w:numPr>
          <w:ilvl w:val="0"/>
          <w:numId w:val="3"/>
        </w:numPr>
        <w:tabs>
          <w:tab w:val="left" w:pos="795"/>
        </w:tabs>
        <w:suppressAutoHyphens/>
        <w:overflowPunct w:val="0"/>
        <w:autoSpaceDE w:val="0"/>
        <w:ind w:firstLine="709"/>
        <w:jc w:val="both"/>
        <w:rPr>
          <w:sz w:val="24"/>
          <w:szCs w:val="24"/>
        </w:rPr>
        <w:sectPr w:rsidR="00D67B92" w:rsidRPr="00681A43">
          <w:pgSz w:w="11906" w:h="16838"/>
          <w:pgMar w:top="1134" w:right="851" w:bottom="1134" w:left="1440" w:header="720" w:footer="720" w:gutter="0"/>
          <w:cols w:space="720"/>
          <w:docGrid w:linePitch="360"/>
        </w:sectPr>
      </w:pPr>
      <w:proofErr w:type="gramStart"/>
      <w:r w:rsidRPr="00681A43">
        <w:rPr>
          <w:sz w:val="28"/>
          <w:szCs w:val="28"/>
        </w:rPr>
        <w:t>Результате</w:t>
      </w:r>
      <w:proofErr w:type="gramEnd"/>
      <w:r w:rsidRPr="00681A43">
        <w:rPr>
          <w:sz w:val="28"/>
          <w:szCs w:val="28"/>
        </w:rPr>
        <w:t xml:space="preserve">  реализации подпрограммы 6 планируется  выполнение целевых показателей Программы не менее 95 %.</w:t>
      </w:r>
    </w:p>
    <w:tbl>
      <w:tblPr>
        <w:tblpPr w:leftFromText="180" w:rightFromText="180" w:vertAnchor="text" w:tblpY="1"/>
        <w:tblOverlap w:val="never"/>
        <w:tblW w:w="15467" w:type="dxa"/>
        <w:tblInd w:w="93" w:type="dxa"/>
        <w:tblLayout w:type="fixed"/>
        <w:tblLook w:val="04A0"/>
      </w:tblPr>
      <w:tblGrid>
        <w:gridCol w:w="1433"/>
        <w:gridCol w:w="3118"/>
        <w:gridCol w:w="1560"/>
        <w:gridCol w:w="1134"/>
        <w:gridCol w:w="851"/>
        <w:gridCol w:w="992"/>
        <w:gridCol w:w="992"/>
        <w:gridCol w:w="992"/>
        <w:gridCol w:w="993"/>
        <w:gridCol w:w="992"/>
        <w:gridCol w:w="992"/>
        <w:gridCol w:w="1418"/>
      </w:tblGrid>
      <w:tr w:rsidR="00D67B92" w:rsidRPr="00D67B92" w:rsidTr="00D67B92">
        <w:trPr>
          <w:trHeight w:val="1425"/>
        </w:trPr>
        <w:tc>
          <w:tcPr>
            <w:tcW w:w="14049" w:type="dxa"/>
            <w:gridSpan w:val="11"/>
            <w:tcBorders>
              <w:top w:val="nil"/>
              <w:left w:val="nil"/>
              <w:bottom w:val="nil"/>
              <w:right w:val="nil"/>
            </w:tcBorders>
            <w:shd w:val="clear" w:color="000000" w:fill="FFFFFF"/>
            <w:vAlign w:val="bottom"/>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lastRenderedPageBreak/>
              <w:t>Ресурсное обеспечение и прогнозная (справочная) оценка расходов на реализацию</w:t>
            </w:r>
            <w:r w:rsidRPr="00D67B92">
              <w:rPr>
                <w:b/>
                <w:bCs/>
                <w:color w:val="000000"/>
                <w:sz w:val="18"/>
                <w:szCs w:val="30"/>
                <w:lang w:eastAsia="ru-RU"/>
              </w:rPr>
              <w:br/>
              <w:t xml:space="preserve">основных мероприятий (мероприятий) муниципальной программы области </w:t>
            </w:r>
            <w:r w:rsidRPr="00D67B92">
              <w:rPr>
                <w:b/>
                <w:bCs/>
                <w:color w:val="000000"/>
                <w:sz w:val="18"/>
                <w:szCs w:val="30"/>
                <w:lang w:eastAsia="ru-RU"/>
              </w:rPr>
              <w:br/>
              <w:t>из различных источников финансирования на I этап реализации</w:t>
            </w:r>
          </w:p>
        </w:tc>
        <w:tc>
          <w:tcPr>
            <w:tcW w:w="1418" w:type="dxa"/>
            <w:tcBorders>
              <w:top w:val="nil"/>
              <w:left w:val="nil"/>
              <w:bottom w:val="nil"/>
              <w:right w:val="nil"/>
            </w:tcBorders>
            <w:shd w:val="clear" w:color="000000" w:fill="FFFFFF"/>
            <w:noWrap/>
            <w:vAlign w:val="bottom"/>
            <w:hideMark/>
          </w:tcPr>
          <w:p w:rsidR="00D67B92" w:rsidRPr="00D67B92" w:rsidRDefault="00D67B92" w:rsidP="00D67B92">
            <w:pPr>
              <w:rPr>
                <w:rFonts w:ascii="Calibri" w:hAnsi="Calibri" w:cs="Calibri"/>
                <w:color w:val="000000"/>
                <w:sz w:val="18"/>
                <w:szCs w:val="22"/>
                <w:lang w:eastAsia="ru-RU"/>
              </w:rPr>
            </w:pPr>
            <w:r w:rsidRPr="00D67B92">
              <w:rPr>
                <w:rFonts w:ascii="Calibri" w:hAnsi="Calibri" w:cs="Calibri"/>
                <w:color w:val="000000"/>
                <w:sz w:val="18"/>
                <w:szCs w:val="22"/>
                <w:lang w:eastAsia="ru-RU"/>
              </w:rPr>
              <w:t> </w:t>
            </w:r>
          </w:p>
        </w:tc>
      </w:tr>
      <w:tr w:rsidR="00D67B92" w:rsidRPr="00D67B92" w:rsidTr="00D67B92">
        <w:trPr>
          <w:trHeight w:val="420"/>
        </w:trPr>
        <w:tc>
          <w:tcPr>
            <w:tcW w:w="1433"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3118"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1560"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1134"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851"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993"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30"/>
                <w:lang w:eastAsia="ru-RU"/>
              </w:rPr>
            </w:pPr>
            <w:r w:rsidRPr="00D67B92">
              <w:rPr>
                <w:b/>
                <w:bCs/>
                <w:color w:val="000000"/>
                <w:sz w:val="18"/>
                <w:szCs w:val="30"/>
                <w:lang w:eastAsia="ru-RU"/>
              </w:rPr>
              <w:t> </w:t>
            </w:r>
          </w:p>
        </w:tc>
        <w:tc>
          <w:tcPr>
            <w:tcW w:w="1418" w:type="dxa"/>
            <w:tcBorders>
              <w:top w:val="nil"/>
              <w:left w:val="nil"/>
              <w:bottom w:val="nil"/>
              <w:right w:val="nil"/>
            </w:tcBorders>
            <w:shd w:val="clear" w:color="000000" w:fill="FFFFFF"/>
            <w:noWrap/>
            <w:vAlign w:val="bottom"/>
            <w:hideMark/>
          </w:tcPr>
          <w:p w:rsidR="00D67B92" w:rsidRPr="00D67B92" w:rsidRDefault="00D67B92" w:rsidP="00D67B92">
            <w:pPr>
              <w:jc w:val="right"/>
              <w:rPr>
                <w:b/>
                <w:bCs/>
                <w:color w:val="000000"/>
                <w:sz w:val="18"/>
                <w:szCs w:val="28"/>
                <w:lang w:eastAsia="ru-RU"/>
              </w:rPr>
            </w:pPr>
            <w:r w:rsidRPr="00D67B92">
              <w:rPr>
                <w:b/>
                <w:bCs/>
                <w:color w:val="000000"/>
                <w:sz w:val="18"/>
                <w:szCs w:val="28"/>
                <w:lang w:eastAsia="ru-RU"/>
              </w:rPr>
              <w:t xml:space="preserve">Таблица 1 </w:t>
            </w:r>
          </w:p>
        </w:tc>
      </w:tr>
      <w:tr w:rsidR="00D67B92" w:rsidRPr="00D67B92" w:rsidTr="00D67B92">
        <w:trPr>
          <w:trHeight w:val="195"/>
        </w:trPr>
        <w:tc>
          <w:tcPr>
            <w:tcW w:w="1433"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3118"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1560"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1134"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851"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993"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992" w:type="dxa"/>
            <w:tcBorders>
              <w:top w:val="nil"/>
              <w:left w:val="nil"/>
              <w:bottom w:val="nil"/>
              <w:right w:val="nil"/>
            </w:tcBorders>
            <w:shd w:val="clear" w:color="000000" w:fill="FFFFFF"/>
            <w:vAlign w:val="center"/>
            <w:hideMark/>
          </w:tcPr>
          <w:p w:rsidR="00D67B92" w:rsidRPr="00D67B92" w:rsidRDefault="00D67B92" w:rsidP="00D67B92">
            <w:pPr>
              <w:jc w:val="center"/>
              <w:rPr>
                <w:b/>
                <w:bCs/>
                <w:color w:val="000000"/>
                <w:sz w:val="18"/>
                <w:szCs w:val="26"/>
                <w:lang w:eastAsia="ru-RU"/>
              </w:rPr>
            </w:pPr>
            <w:r w:rsidRPr="00D67B92">
              <w:rPr>
                <w:b/>
                <w:bCs/>
                <w:color w:val="000000"/>
                <w:sz w:val="18"/>
                <w:szCs w:val="26"/>
                <w:lang w:eastAsia="ru-RU"/>
              </w:rPr>
              <w:t> </w:t>
            </w:r>
          </w:p>
        </w:tc>
        <w:tc>
          <w:tcPr>
            <w:tcW w:w="1418" w:type="dxa"/>
            <w:tcBorders>
              <w:top w:val="nil"/>
              <w:left w:val="nil"/>
              <w:bottom w:val="nil"/>
              <w:right w:val="nil"/>
            </w:tcBorders>
            <w:shd w:val="clear" w:color="000000" w:fill="FFFFFF"/>
            <w:noWrap/>
            <w:vAlign w:val="bottom"/>
            <w:hideMark/>
          </w:tcPr>
          <w:p w:rsidR="00D67B92" w:rsidRPr="00D67B92" w:rsidRDefault="00D67B92" w:rsidP="00D67B92">
            <w:pPr>
              <w:rPr>
                <w:rFonts w:ascii="Calibri" w:hAnsi="Calibri" w:cs="Calibri"/>
                <w:color w:val="000000"/>
                <w:sz w:val="18"/>
                <w:szCs w:val="22"/>
                <w:lang w:eastAsia="ru-RU"/>
              </w:rPr>
            </w:pPr>
            <w:r w:rsidRPr="00D67B92">
              <w:rPr>
                <w:rFonts w:ascii="Calibri" w:hAnsi="Calibri" w:cs="Calibri"/>
                <w:color w:val="000000"/>
                <w:sz w:val="18"/>
                <w:szCs w:val="22"/>
                <w:lang w:eastAsia="ru-RU"/>
              </w:rPr>
              <w:t> </w:t>
            </w:r>
          </w:p>
        </w:tc>
      </w:tr>
      <w:tr w:rsidR="00D67B92" w:rsidRPr="00D67B92" w:rsidTr="00D67B92">
        <w:trPr>
          <w:trHeight w:val="315"/>
        </w:trPr>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Статус</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ind w:left="-5" w:firstLine="5"/>
              <w:jc w:val="center"/>
              <w:rPr>
                <w:b/>
                <w:bCs/>
                <w:color w:val="000000"/>
                <w:sz w:val="18"/>
                <w:szCs w:val="24"/>
                <w:lang w:eastAsia="ru-RU"/>
              </w:rPr>
            </w:pPr>
            <w:r w:rsidRPr="00D67B92">
              <w:rPr>
                <w:b/>
                <w:bCs/>
                <w:color w:val="000000"/>
                <w:sz w:val="18"/>
                <w:szCs w:val="24"/>
                <w:lang w:eastAsia="ru-RU"/>
              </w:rPr>
              <w:t>Наименование муниципальной программы, подпрограммы, основного мероприятия,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Общий объем финансирования, тыс. рублей</w:t>
            </w:r>
          </w:p>
        </w:tc>
        <w:tc>
          <w:tcPr>
            <w:tcW w:w="6804" w:type="dxa"/>
            <w:gridSpan w:val="7"/>
            <w:tcBorders>
              <w:top w:val="single" w:sz="4" w:space="0" w:color="auto"/>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Расходы (тыс. рублей), годы</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Итого на I этап (2014-2020 годы)</w:t>
            </w:r>
          </w:p>
        </w:tc>
      </w:tr>
      <w:tr w:rsidR="00D67B92" w:rsidRPr="00D67B92" w:rsidTr="00D67B92">
        <w:trPr>
          <w:trHeight w:val="32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2014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2015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2016</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2017</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2018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2019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2020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r>
      <w:tr w:rsidR="00D67B92" w:rsidRPr="00D67B92" w:rsidTr="00D67B92">
        <w:trPr>
          <w:trHeight w:val="99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r>
      <w:tr w:rsidR="00D67B92" w:rsidRPr="00D67B92" w:rsidTr="00D67B92">
        <w:trPr>
          <w:trHeight w:val="3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w:t>
            </w:r>
          </w:p>
        </w:tc>
      </w:tr>
      <w:tr w:rsidR="00D67B92" w:rsidRPr="00D67B92" w:rsidTr="00D67B92">
        <w:trPr>
          <w:trHeight w:val="360"/>
        </w:trPr>
        <w:tc>
          <w:tcPr>
            <w:tcW w:w="1433" w:type="dxa"/>
            <w:vMerge w:val="restart"/>
            <w:tcBorders>
              <w:top w:val="nil"/>
              <w:left w:val="single" w:sz="4" w:space="0" w:color="auto"/>
              <w:bottom w:val="single" w:sz="4" w:space="0" w:color="auto"/>
              <w:right w:val="single" w:sz="4" w:space="0" w:color="auto"/>
            </w:tcBorders>
            <w:shd w:val="clear" w:color="000000" w:fill="FFFF99"/>
            <w:hideMark/>
          </w:tcPr>
          <w:p w:rsidR="00D67B92" w:rsidRPr="00D67B92" w:rsidRDefault="00D67B92" w:rsidP="00D67B92">
            <w:pPr>
              <w:rPr>
                <w:b/>
                <w:bCs/>
                <w:color w:val="000000"/>
                <w:sz w:val="18"/>
                <w:szCs w:val="24"/>
                <w:lang w:eastAsia="ru-RU"/>
              </w:rPr>
            </w:pPr>
            <w:r w:rsidRPr="00D67B92">
              <w:rPr>
                <w:b/>
                <w:bCs/>
                <w:color w:val="000000"/>
                <w:sz w:val="18"/>
                <w:szCs w:val="24"/>
                <w:lang w:eastAsia="ru-RU"/>
              </w:rPr>
              <w:t>Муниципальная программа</w:t>
            </w:r>
          </w:p>
        </w:tc>
        <w:tc>
          <w:tcPr>
            <w:tcW w:w="3118" w:type="dxa"/>
            <w:vMerge w:val="restart"/>
            <w:tcBorders>
              <w:top w:val="nil"/>
              <w:left w:val="single" w:sz="4" w:space="0" w:color="auto"/>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xml:space="preserve">Социальная поддержка граждан в </w:t>
            </w:r>
            <w:proofErr w:type="spellStart"/>
            <w:r w:rsidRPr="00D67B92">
              <w:rPr>
                <w:b/>
                <w:bCs/>
                <w:color w:val="000000"/>
                <w:sz w:val="18"/>
                <w:szCs w:val="24"/>
                <w:lang w:eastAsia="ru-RU"/>
              </w:rPr>
              <w:t>Ровеньском</w:t>
            </w:r>
            <w:proofErr w:type="spellEnd"/>
            <w:r w:rsidRPr="00D67B92">
              <w:rPr>
                <w:b/>
                <w:bCs/>
                <w:color w:val="000000"/>
                <w:sz w:val="18"/>
                <w:szCs w:val="24"/>
                <w:lang w:eastAsia="ru-RU"/>
              </w:rPr>
              <w:t xml:space="preserve"> районе </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2 751 493,2</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248 862,3</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244 529,5</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240 433,7</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299 730,7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235 922,9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273 421,5</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1 542 900,6</w:t>
            </w:r>
          </w:p>
        </w:tc>
      </w:tr>
      <w:tr w:rsidR="00D67B92" w:rsidRPr="00D67B92" w:rsidTr="00D67B92">
        <w:trPr>
          <w:trHeight w:val="360"/>
        </w:trPr>
        <w:tc>
          <w:tcPr>
            <w:tcW w:w="1433"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1 064 022,5</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130 708,6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131 130,6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119 710,0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163 468</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106 417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132 214,8</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783 648,8</w:t>
            </w:r>
          </w:p>
        </w:tc>
      </w:tr>
      <w:tr w:rsidR="00D67B92" w:rsidRPr="00D67B92" w:rsidTr="00D67B92">
        <w:trPr>
          <w:trHeight w:val="360"/>
        </w:trPr>
        <w:tc>
          <w:tcPr>
            <w:tcW w:w="1433"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1 600 807,4</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111 923,7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107 782,7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114 008,7</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129 374</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121 715</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132 757,1</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717 561,0</w:t>
            </w:r>
          </w:p>
        </w:tc>
      </w:tr>
      <w:tr w:rsidR="00D67B92" w:rsidRPr="00D67B92" w:rsidTr="00D67B92">
        <w:trPr>
          <w:trHeight w:val="938"/>
        </w:trPr>
        <w:tc>
          <w:tcPr>
            <w:tcW w:w="1433"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86 663,3</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6 230,0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5 616,2</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6 715,0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6 889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7 791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8 449,6</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41 690,8</w:t>
            </w:r>
          </w:p>
        </w:tc>
      </w:tr>
      <w:tr w:rsidR="00D67B92" w:rsidRPr="00D67B92" w:rsidTr="00D67B92">
        <w:trPr>
          <w:trHeight w:val="563"/>
        </w:trPr>
        <w:tc>
          <w:tcPr>
            <w:tcW w:w="1433"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60"/>
        </w:trPr>
        <w:tc>
          <w:tcPr>
            <w:tcW w:w="1433"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60"/>
        </w:trPr>
        <w:tc>
          <w:tcPr>
            <w:tcW w:w="1433" w:type="dxa"/>
            <w:vMerge w:val="restart"/>
            <w:tcBorders>
              <w:top w:val="nil"/>
              <w:left w:val="single" w:sz="4" w:space="0" w:color="auto"/>
              <w:bottom w:val="single" w:sz="4" w:space="0" w:color="000000"/>
              <w:right w:val="single" w:sz="4" w:space="0" w:color="auto"/>
            </w:tcBorders>
            <w:shd w:val="clear" w:color="000000" w:fill="FFFF99"/>
            <w:hideMark/>
          </w:tcPr>
          <w:p w:rsidR="00D67B92" w:rsidRPr="00D67B92" w:rsidRDefault="00D67B92" w:rsidP="00D67B92">
            <w:pPr>
              <w:rPr>
                <w:b/>
                <w:bCs/>
                <w:color w:val="000000"/>
                <w:sz w:val="18"/>
                <w:szCs w:val="24"/>
                <w:lang w:eastAsia="ru-RU"/>
              </w:rPr>
            </w:pPr>
            <w:r w:rsidRPr="00D67B92">
              <w:rPr>
                <w:b/>
                <w:bCs/>
                <w:color w:val="000000"/>
                <w:sz w:val="18"/>
                <w:szCs w:val="24"/>
                <w:lang w:eastAsia="ru-RU"/>
              </w:rPr>
              <w:t>Подпрограмма 1</w:t>
            </w:r>
          </w:p>
        </w:tc>
        <w:tc>
          <w:tcPr>
            <w:tcW w:w="311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Развитие мер социальной поддержки отдельных категорий граждан</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1 417 980,6</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147 165,6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146 228</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144 953</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187 766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123 277,5</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123 697,6</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873 087,7</w:t>
            </w:r>
          </w:p>
        </w:tc>
      </w:tr>
      <w:tr w:rsidR="00D67B92" w:rsidRPr="00D67B92" w:rsidTr="00D67B92">
        <w:trPr>
          <w:trHeight w:val="3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879 233,5</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112 817,6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110 820,0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109 230,0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150 222,0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84 788,0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84 899,90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652 777,5</w:t>
            </w:r>
          </w:p>
        </w:tc>
      </w:tr>
      <w:tr w:rsidR="00D67B92" w:rsidRPr="00D67B92" w:rsidTr="00D67B92">
        <w:trPr>
          <w:trHeight w:val="3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476 347,5</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30 907,0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31 647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30 901</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32 210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32 393</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32 356,10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190 413,6</w:t>
            </w:r>
          </w:p>
        </w:tc>
      </w:tr>
      <w:tr w:rsidR="00D67B92" w:rsidRPr="00D67B92" w:rsidTr="00D67B92">
        <w:trPr>
          <w:trHeight w:val="9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62 399,6</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3 441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3 761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4 822</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5 334</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6 097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6 441,60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29 896,6</w:t>
            </w:r>
          </w:p>
        </w:tc>
      </w:tr>
      <w:tr w:rsidR="00D67B92" w:rsidRPr="00D67B92" w:rsidTr="00D67B92">
        <w:trPr>
          <w:trHeight w:val="612"/>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color w:val="000000"/>
                <w:sz w:val="18"/>
                <w:szCs w:val="24"/>
                <w:lang w:eastAsia="ru-RU"/>
              </w:rPr>
            </w:pPr>
            <w:r w:rsidRPr="00D67B92">
              <w:rPr>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color w:val="000000"/>
                <w:sz w:val="18"/>
                <w:szCs w:val="24"/>
                <w:lang w:eastAsia="ru-RU"/>
              </w:rPr>
            </w:pPr>
            <w:r w:rsidRPr="00D67B92">
              <w:rPr>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90"/>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rPr>
                <w:b/>
                <w:bCs/>
                <w:color w:val="000000"/>
                <w:sz w:val="18"/>
                <w:szCs w:val="24"/>
                <w:lang w:eastAsia="ru-RU"/>
              </w:rPr>
            </w:pPr>
            <w:r w:rsidRPr="00D67B92">
              <w:rPr>
                <w:b/>
                <w:bCs/>
                <w:color w:val="000000"/>
                <w:sz w:val="18"/>
                <w:szCs w:val="24"/>
                <w:lang w:eastAsia="ru-RU"/>
              </w:rPr>
              <w:t>Основное мероприятие 1.1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Оплата жилищно-коммунальных услуг отдельным категориям граждан</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398 594,9</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38 468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36 242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35 200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35 109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31 797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34 787,0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211 603,0</w:t>
            </w:r>
          </w:p>
        </w:tc>
      </w:tr>
      <w:tr w:rsidR="00D67B92" w:rsidRPr="00D67B92" w:rsidTr="00D67B92">
        <w:trPr>
          <w:trHeight w:val="39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228 055,4</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24 833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22 847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21 525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20 881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17 516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20 013,9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127 615,4</w:t>
            </w:r>
          </w:p>
        </w:tc>
      </w:tr>
      <w:tr w:rsidR="00D67B92" w:rsidRPr="00D67B92" w:rsidTr="00D67B92">
        <w:trPr>
          <w:trHeight w:val="39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170 539,5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13 635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13 395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13 675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14 228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14 282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14 773,1</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83 987,6</w:t>
            </w:r>
          </w:p>
        </w:tc>
      </w:tr>
      <w:tr w:rsidR="00D67B92" w:rsidRPr="00D67B92" w:rsidTr="00D67B92">
        <w:trPr>
          <w:trHeight w:val="129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69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9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61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Оплата жилищно-коммунальных услуг отдельным категориям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субвенций из федерального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227 946,0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24833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22847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21525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20881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17500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127 586</w:t>
            </w:r>
          </w:p>
        </w:tc>
      </w:tr>
      <w:tr w:rsidR="00D67B92" w:rsidRPr="00D67B92" w:rsidTr="00D67B92">
        <w:trPr>
          <w:trHeight w:val="214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Предоставление гражданам адресных субсидий на оплату жилого помещения и коммунальных услуг в рамках подпрограммы «Развитие мер социальной поддержки отдельных категорий граждан» муниципальной программы «Социальная поддержка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22 831,0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3221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2559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2681</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2817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1921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1766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14 965</w:t>
            </w:r>
          </w:p>
        </w:tc>
      </w:tr>
      <w:tr w:rsidR="00D67B92" w:rsidRPr="00D67B92" w:rsidTr="00D67B92">
        <w:trPr>
          <w:trHeight w:val="220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ветеранам труда в рамках подпрограммы «Развитие мер социальной поддержки отдельных категорий граждан» муниципальной программы</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86 673,0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7094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6628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6297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6491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7279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7416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41 205</w:t>
            </w:r>
          </w:p>
        </w:tc>
      </w:tr>
      <w:tr w:rsidR="00D67B92" w:rsidRPr="00D67B92" w:rsidTr="00D67B92">
        <w:trPr>
          <w:trHeight w:val="21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 рамках подпрограммы «Развитие мер социальной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923,0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545</w:t>
            </w:r>
          </w:p>
        </w:tc>
      </w:tr>
      <w:tr w:rsidR="00D67B92" w:rsidRPr="00D67B92" w:rsidTr="00D67B92">
        <w:trPr>
          <w:trHeight w:val="214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многодетным семьям в рамках подпрограммы «Развитие мер социальной поддержки отдельных категорий граждан» муниципальной программы</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40 976,0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2132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2810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3091</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3524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3561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3929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19 047</w:t>
            </w:r>
          </w:p>
        </w:tc>
      </w:tr>
      <w:tr w:rsidR="00D67B92" w:rsidRPr="00D67B92" w:rsidTr="00D67B92">
        <w:trPr>
          <w:trHeight w:val="2389"/>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иным категориям граждан в рамках подпрограммы «Развитие мер социальной поддержки отдельных категорий граждан» муниципальной программы</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17 532,0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1091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1312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1378</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1273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1544</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7 992</w:t>
            </w:r>
          </w:p>
        </w:tc>
      </w:tr>
      <w:tr w:rsidR="00D67B92" w:rsidRPr="00D67B92" w:rsidTr="00D67B92">
        <w:trPr>
          <w:trHeight w:val="309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sidRPr="00D67B92">
              <w:rPr>
                <w:rFonts w:ascii="Calibri" w:hAnsi="Calibri" w:cs="Calibri"/>
                <w:color w:val="000000"/>
                <w:sz w:val="18"/>
                <w:szCs w:val="22"/>
                <w:lang w:eastAsia="ru-RU"/>
              </w:rPr>
              <w:t>электроотопления</w:t>
            </w:r>
            <w:proofErr w:type="spellEnd"/>
            <w:r w:rsidRPr="00D67B92">
              <w:rPr>
                <w:rFonts w:ascii="Calibri" w:hAnsi="Calibri" w:cs="Calibri"/>
                <w:color w:val="000000"/>
                <w:sz w:val="18"/>
                <w:szCs w:val="22"/>
                <w:lang w:eastAsia="ru-RU"/>
              </w:rPr>
              <w:t xml:space="preserve">  граждан в рамках подпрограммы «Развитие мер социальной поддержки отдельных категорий граждан» муниципальной программы</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1 110,9</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09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47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w:t>
            </w:r>
          </w:p>
        </w:tc>
      </w:tr>
      <w:tr w:rsidR="00D67B92" w:rsidRPr="00D67B92" w:rsidTr="00D67B92">
        <w:trPr>
          <w:trHeight w:val="1260"/>
        </w:trPr>
        <w:tc>
          <w:tcPr>
            <w:tcW w:w="1433" w:type="dxa"/>
            <w:tcBorders>
              <w:top w:val="nil"/>
              <w:left w:val="single" w:sz="4" w:space="0" w:color="auto"/>
              <w:bottom w:val="nil"/>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133</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36,4</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221</w:t>
            </w:r>
          </w:p>
        </w:tc>
      </w:tr>
      <w:tr w:rsidR="00D67B92" w:rsidRPr="00D67B92" w:rsidTr="00D67B92">
        <w:trPr>
          <w:trHeight w:val="600"/>
        </w:trPr>
        <w:tc>
          <w:tcPr>
            <w:tcW w:w="14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Предоставление ежемесячной денежной компенсации расходов на </w:t>
            </w:r>
            <w:r w:rsidRPr="00D67B92">
              <w:rPr>
                <w:rFonts w:ascii="Calibri" w:hAnsi="Calibri" w:cs="Calibri"/>
                <w:color w:val="000000"/>
                <w:sz w:val="18"/>
                <w:szCs w:val="22"/>
                <w:lang w:eastAsia="ru-RU"/>
              </w:rPr>
              <w:lastRenderedPageBreak/>
              <w:t>уплату взноса на капитальный ремонт общего имущества в многоквартирном доме лицам, достигшим возраста семидесяти и восьмидесяти лет</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356 287,0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19,6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r>
      <w:tr w:rsidR="00D67B92" w:rsidRPr="00D67B92" w:rsidTr="00D67B92">
        <w:trPr>
          <w:trHeight w:val="57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126 016,0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w:t>
            </w:r>
          </w:p>
        </w:tc>
      </w:tr>
      <w:tr w:rsidR="00D67B92" w:rsidRPr="00D67B92" w:rsidTr="00D67B92">
        <w:trPr>
          <w:trHeight w:val="54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32,0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w:t>
            </w:r>
          </w:p>
        </w:tc>
      </w:tr>
      <w:tr w:rsidR="00D67B92" w:rsidRPr="00D67B92" w:rsidTr="00D67B92">
        <w:trPr>
          <w:trHeight w:val="630"/>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1. 2</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Социальная поддержка отдельных категорий граждан</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1 015 201,7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108296,6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109511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109286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152225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91042,5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88553,6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658 915</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651 140,1</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87984,6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87935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87705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129341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67272,5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64886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525 124</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305 595,0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17201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18181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17155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17982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18111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17583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106 213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58 466,6</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3111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3395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4426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4902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5659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6084,6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27 578</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92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региональной доплаты к пенсии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51 506,0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2900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2941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3614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4200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4825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5118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23 598</w:t>
            </w:r>
          </w:p>
        </w:tc>
      </w:tr>
      <w:tr w:rsidR="00D67B92" w:rsidRPr="00D67B92" w:rsidTr="00D67B92">
        <w:trPr>
          <w:trHeight w:val="87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Предоставление социальной поддержки студентам и школьникам </w:t>
            </w:r>
            <w:proofErr w:type="spellStart"/>
            <w:r w:rsidRPr="00D67B92">
              <w:rPr>
                <w:rFonts w:ascii="Calibri" w:hAnsi="Calibri" w:cs="Calibri"/>
                <w:color w:val="000000"/>
                <w:sz w:val="18"/>
                <w:szCs w:val="22"/>
                <w:lang w:eastAsia="ru-RU"/>
              </w:rPr>
              <w:t>Ровеньского</w:t>
            </w:r>
            <w:proofErr w:type="spellEnd"/>
            <w:r w:rsidRPr="00D67B92">
              <w:rPr>
                <w:rFonts w:ascii="Calibri" w:hAnsi="Calibri" w:cs="Calibri"/>
                <w:color w:val="000000"/>
                <w:sz w:val="18"/>
                <w:szCs w:val="22"/>
                <w:lang w:eastAsia="ru-RU"/>
              </w:rPr>
              <w:t xml:space="preserve"> района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1 606,0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270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280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1 006</w:t>
            </w:r>
          </w:p>
        </w:tc>
      </w:tr>
      <w:tr w:rsidR="00D67B92" w:rsidRPr="00D67B92" w:rsidTr="00D67B92">
        <w:trPr>
          <w:trHeight w:val="12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Предоставление социальной поддержки отдельным категориям граждан по решениям Муниципального совета </w:t>
            </w:r>
            <w:proofErr w:type="spellStart"/>
            <w:r w:rsidRPr="00D67B92">
              <w:rPr>
                <w:rFonts w:ascii="Calibri" w:hAnsi="Calibri" w:cs="Calibri"/>
                <w:color w:val="000000"/>
                <w:sz w:val="18"/>
                <w:szCs w:val="22"/>
                <w:lang w:eastAsia="ru-RU"/>
              </w:rPr>
              <w:t>Ровеньского</w:t>
            </w:r>
            <w:proofErr w:type="spellEnd"/>
            <w:r w:rsidRPr="00D67B92">
              <w:rPr>
                <w:rFonts w:ascii="Calibri" w:hAnsi="Calibri" w:cs="Calibri"/>
                <w:color w:val="000000"/>
                <w:sz w:val="18"/>
                <w:szCs w:val="22"/>
                <w:lang w:eastAsia="ru-RU"/>
              </w:rPr>
              <w:t xml:space="preserve"> района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1 734,0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140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644</w:t>
            </w:r>
          </w:p>
        </w:tc>
      </w:tr>
      <w:tr w:rsidR="00D67B92" w:rsidRPr="00D67B92" w:rsidTr="00D67B92">
        <w:trPr>
          <w:trHeight w:val="327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субвенций из федерального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583 035,6</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85871,6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86600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86293</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127899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65700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63278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515 642</w:t>
            </w:r>
          </w:p>
        </w:tc>
      </w:tr>
      <w:tr w:rsidR="00D67B92" w:rsidRPr="00D67B92" w:rsidTr="00D67B92">
        <w:trPr>
          <w:trHeight w:val="327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субвенций из федерального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10 448,0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1323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1404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1434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1569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1602</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8 832</w:t>
            </w:r>
          </w:p>
        </w:tc>
      </w:tr>
      <w:tr w:rsidR="00D67B92" w:rsidRPr="00D67B92" w:rsidTr="00D67B92">
        <w:trPr>
          <w:trHeight w:val="459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proofErr w:type="gramStart"/>
            <w:r w:rsidRPr="00D67B92">
              <w:rPr>
                <w:rFonts w:ascii="Calibri" w:hAnsi="Calibri" w:cs="Calibri"/>
                <w:color w:val="000000"/>
                <w:sz w:val="18"/>
                <w:szCs w:val="22"/>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субвенций из федерального бюджета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58,3</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53</w:t>
            </w:r>
          </w:p>
        </w:tc>
      </w:tr>
      <w:tr w:rsidR="00D67B92" w:rsidRPr="00D67B92" w:rsidTr="00D67B92">
        <w:trPr>
          <w:trHeight w:val="27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Обеспечение равной доступности услуг общественного транспорта на территории </w:t>
            </w:r>
            <w:proofErr w:type="spellStart"/>
            <w:r w:rsidRPr="00D67B92">
              <w:rPr>
                <w:rFonts w:ascii="Calibri" w:hAnsi="Calibri" w:cs="Calibri"/>
                <w:color w:val="000000"/>
                <w:sz w:val="18"/>
                <w:szCs w:val="22"/>
                <w:lang w:eastAsia="ru-RU"/>
              </w:rPr>
              <w:t>Ровеньского</w:t>
            </w:r>
            <w:proofErr w:type="spellEnd"/>
            <w:r w:rsidRPr="00D67B92">
              <w:rPr>
                <w:rFonts w:ascii="Calibri" w:hAnsi="Calibri" w:cs="Calibri"/>
                <w:color w:val="000000"/>
                <w:sz w:val="18"/>
                <w:szCs w:val="22"/>
                <w:lang w:eastAsia="ru-RU"/>
              </w:rPr>
              <w:t xml:space="preserve"> района для отдельных категорий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3 620,6</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211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455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232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550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546,6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2 330</w:t>
            </w:r>
          </w:p>
        </w:tc>
      </w:tr>
      <w:tr w:rsidR="00D67B92" w:rsidRPr="00D67B92" w:rsidTr="00D67B92">
        <w:trPr>
          <w:trHeight w:val="273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proofErr w:type="gramStart"/>
            <w:r w:rsidRPr="00D67B92">
              <w:rPr>
                <w:rFonts w:ascii="Calibri" w:hAnsi="Calibri" w:cs="Calibri"/>
                <w:color w:val="000000"/>
                <w:sz w:val="18"/>
                <w:szCs w:val="22"/>
                <w:lang w:eastAsia="ru-RU"/>
              </w:rPr>
              <w:t xml:space="preserve">Выплата пособий малоимущим гражданам и гражданам, оказавшимся в тяжелой жизненной ситуации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субвенций областного бюджета)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14 119,0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2970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2970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1560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1623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1822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1828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12 773</w:t>
            </w:r>
          </w:p>
        </w:tc>
      </w:tr>
      <w:tr w:rsidR="00D67B92" w:rsidRPr="00D67B92" w:rsidTr="00D67B92">
        <w:trPr>
          <w:trHeight w:val="21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субсидий ветеранам боевых действий и другим категориям военнослужащих в рамках подпрограммы «Развитие мер социальной поддержки отдельных категорий граждан» муниципальной программы «Социальная поддержка граждан </w:t>
            </w:r>
            <w:proofErr w:type="gramStart"/>
            <w:r w:rsidRPr="00D67B92">
              <w:rPr>
                <w:rFonts w:ascii="Calibri" w:hAnsi="Calibri" w:cs="Calibri"/>
                <w:color w:val="000000"/>
                <w:sz w:val="18"/>
                <w:szCs w:val="22"/>
                <w:lang w:eastAsia="ru-RU"/>
              </w:rPr>
              <w:t>в</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1 761,0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146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929</w:t>
            </w:r>
          </w:p>
        </w:tc>
      </w:tr>
      <w:tr w:rsidR="00D67B92" w:rsidRPr="00D67B92" w:rsidTr="00D67B92">
        <w:trPr>
          <w:trHeight w:val="183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proofErr w:type="gramStart"/>
            <w:r w:rsidRPr="00D67B92">
              <w:rPr>
                <w:rFonts w:ascii="Calibri" w:hAnsi="Calibri" w:cs="Calibri"/>
                <w:color w:val="000000"/>
                <w:sz w:val="18"/>
                <w:szCs w:val="22"/>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209,0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153</w:t>
            </w:r>
          </w:p>
        </w:tc>
      </w:tr>
      <w:tr w:rsidR="00D67B92" w:rsidRPr="00D67B92" w:rsidTr="00D67B92">
        <w:trPr>
          <w:trHeight w:val="253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Оплата ежемесячных денежных выплат ветеранам труда, ветеранам военной службы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субвенций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148 040,0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9602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10470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11093</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11826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12134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11926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67 051</w:t>
            </w:r>
          </w:p>
        </w:tc>
      </w:tr>
      <w:tr w:rsidR="00D67B92" w:rsidRPr="00D67B92" w:rsidTr="00D67B92">
        <w:trPr>
          <w:trHeight w:val="184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Оплата ежемесячных денежных выплат труженикам тыла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485,0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330</w:t>
            </w:r>
          </w:p>
        </w:tc>
      </w:tr>
      <w:tr w:rsidR="00D67B92" w:rsidRPr="00D67B92" w:rsidTr="00D67B92">
        <w:trPr>
          <w:trHeight w:val="222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proofErr w:type="gramStart"/>
            <w:r w:rsidRPr="00D67B92">
              <w:rPr>
                <w:rFonts w:ascii="Calibri" w:hAnsi="Calibri" w:cs="Calibri"/>
                <w:color w:val="000000"/>
                <w:sz w:val="18"/>
                <w:szCs w:val="22"/>
                <w:lang w:eastAsia="ru-RU"/>
              </w:rPr>
              <w:t xml:space="preserve">Оплата ежемесячных денежных выплат реабилитированным лицам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субвенций областного бюджета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710,0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323</w:t>
            </w:r>
          </w:p>
        </w:tc>
      </w:tr>
      <w:tr w:rsidR="00D67B92" w:rsidRPr="00D67B92" w:rsidTr="00D67B92">
        <w:trPr>
          <w:trHeight w:val="222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Оплата ежемесячных денежных выплат лицам, родившимся в период с 22 июня 1923 года по 3 сентября 1945 года (Дети войны) в рамках подпрограммы «Развитие мер социальной поддержки отдельных категорий граждан» муниципальной программы</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119 019,0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4231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4094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4015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3976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3356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23 252</w:t>
            </w:r>
          </w:p>
        </w:tc>
      </w:tr>
      <w:tr w:rsidR="00D67B92" w:rsidRPr="00D67B92" w:rsidTr="00D67B92">
        <w:trPr>
          <w:trHeight w:val="21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Предоставление материальной и иной помощи для погребения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1 883,0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279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144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137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1 062</w:t>
            </w:r>
          </w:p>
        </w:tc>
      </w:tr>
      <w:tr w:rsidR="00D67B92" w:rsidRPr="00D67B92" w:rsidTr="00D67B92">
        <w:trPr>
          <w:trHeight w:val="177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Оказание адресной финансовой помощи гражданам Украины, имеющим статус беженца или получившим временное убежище на территории РФ и проживающим в жилых помещениях граждан РФ</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598,0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598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598</w:t>
            </w:r>
          </w:p>
        </w:tc>
      </w:tr>
      <w:tr w:rsidR="00D67B92" w:rsidRPr="00D67B92" w:rsidTr="00D67B92">
        <w:trPr>
          <w:trHeight w:val="1770"/>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Субвенции на </w:t>
            </w:r>
            <w:proofErr w:type="spellStart"/>
            <w:r w:rsidRPr="00D67B92">
              <w:rPr>
                <w:rFonts w:ascii="Calibri" w:hAnsi="Calibri" w:cs="Calibri"/>
                <w:color w:val="000000"/>
                <w:sz w:val="18"/>
                <w:szCs w:val="22"/>
                <w:lang w:eastAsia="ru-RU"/>
              </w:rPr>
              <w:t>софинансирование</w:t>
            </w:r>
            <w:proofErr w:type="spellEnd"/>
            <w:r w:rsidRPr="00D67B92">
              <w:rPr>
                <w:rFonts w:ascii="Calibri" w:hAnsi="Calibri" w:cs="Calibri"/>
                <w:color w:val="000000"/>
                <w:sz w:val="18"/>
                <w:szCs w:val="22"/>
                <w:lang w:eastAsia="ru-RU"/>
              </w:rPr>
              <w:t xml:space="preserve"> расходов, связанных с оказанием государственной социальной помощи на основании социального контракта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18 696,0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77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57 000,2</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6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w:t>
            </w:r>
            <w:proofErr w:type="gramStart"/>
            <w:r w:rsidRPr="00D67B92">
              <w:rPr>
                <w:rFonts w:ascii="Calibri" w:hAnsi="Calibri" w:cs="Calibri"/>
                <w:color w:val="000000"/>
                <w:sz w:val="18"/>
                <w:szCs w:val="22"/>
                <w:lang w:eastAsia="ru-RU"/>
              </w:rPr>
              <w:t>поддержки</w:t>
            </w:r>
            <w:proofErr w:type="gramEnd"/>
            <w:r w:rsidRPr="00D67B92">
              <w:rPr>
                <w:rFonts w:ascii="Calibri" w:hAnsi="Calibri" w:cs="Calibri"/>
                <w:color w:val="000000"/>
                <w:sz w:val="18"/>
                <w:szCs w:val="22"/>
                <w:lang w:eastAsia="ru-RU"/>
              </w:rPr>
              <w:t xml:space="preserve"> которым относится к ведению Российской Федерации и субъектов Российской Федерации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субвенций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673,0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53</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340</w:t>
            </w:r>
          </w:p>
        </w:tc>
      </w:tr>
      <w:tr w:rsidR="00D67B92" w:rsidRPr="00D67B92" w:rsidTr="00D67B92">
        <w:trPr>
          <w:trHeight w:val="720"/>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1.3</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xml:space="preserve">Социальная поддержка граждан, имеющих особые заслуги перед Российской Федерацией, </w:t>
            </w:r>
            <w:r w:rsidRPr="00D67B92">
              <w:rPr>
                <w:b/>
                <w:bCs/>
                <w:color w:val="000000"/>
                <w:sz w:val="18"/>
                <w:szCs w:val="24"/>
                <w:lang w:eastAsia="ru-RU"/>
              </w:rPr>
              <w:lastRenderedPageBreak/>
              <w:t xml:space="preserve">Белгородской областью и </w:t>
            </w:r>
            <w:proofErr w:type="spellStart"/>
            <w:r w:rsidRPr="00D67B92">
              <w:rPr>
                <w:b/>
                <w:bCs/>
                <w:color w:val="000000"/>
                <w:sz w:val="18"/>
                <w:szCs w:val="24"/>
                <w:lang w:eastAsia="ru-RU"/>
              </w:rPr>
              <w:t>Ровеньским</w:t>
            </w:r>
            <w:proofErr w:type="spellEnd"/>
            <w:r w:rsidRPr="00D67B92">
              <w:rPr>
                <w:b/>
                <w:bCs/>
                <w:color w:val="000000"/>
                <w:sz w:val="18"/>
                <w:szCs w:val="24"/>
                <w:lang w:eastAsia="ru-RU"/>
              </w:rPr>
              <w:t xml:space="preserve"> районом</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lastRenderedPageBreak/>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4 146,0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437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432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438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357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2 532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71</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3 933,0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330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366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396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432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438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2 319</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1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пособия лицам, которым присвоено звание "Почетный гражданин </w:t>
            </w:r>
            <w:proofErr w:type="spellStart"/>
            <w:r w:rsidRPr="00D67B92">
              <w:rPr>
                <w:rFonts w:ascii="Calibri" w:hAnsi="Calibri" w:cs="Calibri"/>
                <w:color w:val="000000"/>
                <w:sz w:val="18"/>
                <w:szCs w:val="22"/>
                <w:lang w:eastAsia="ru-RU"/>
              </w:rPr>
              <w:t>Ровеньского</w:t>
            </w:r>
            <w:proofErr w:type="spellEnd"/>
            <w:r w:rsidRPr="00D67B92">
              <w:rPr>
                <w:rFonts w:ascii="Calibri" w:hAnsi="Calibri" w:cs="Calibri"/>
                <w:color w:val="000000"/>
                <w:sz w:val="18"/>
                <w:szCs w:val="22"/>
                <w:lang w:eastAsia="ru-RU"/>
              </w:rPr>
              <w:t xml:space="preserve"> района" в рамках подпрограммы «Развитие мер социальной поддержки отдельных категорий граждан» муниципальной программы «Социальная поддержка </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3 933,0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330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366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396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432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438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2 319</w:t>
            </w:r>
          </w:p>
        </w:tc>
      </w:tr>
      <w:tr w:rsidR="00D67B92" w:rsidRPr="00D67B92" w:rsidTr="00D67B92">
        <w:trPr>
          <w:trHeight w:val="325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spacing w:after="240"/>
              <w:jc w:val="center"/>
              <w:rPr>
                <w:rFonts w:ascii="Calibri" w:hAnsi="Calibri" w:cs="Calibri"/>
                <w:color w:val="000000"/>
                <w:sz w:val="18"/>
                <w:szCs w:val="22"/>
                <w:lang w:eastAsia="ru-RU"/>
              </w:rPr>
            </w:pPr>
            <w:proofErr w:type="gramStart"/>
            <w:r w:rsidRPr="00D67B92">
              <w:rPr>
                <w:rFonts w:ascii="Calibri" w:hAnsi="Calibri" w:cs="Calibri"/>
                <w:color w:val="000000"/>
                <w:sz w:val="18"/>
                <w:szCs w:val="22"/>
                <w:lang w:eastAsia="ru-RU"/>
              </w:rPr>
              <w:t xml:space="preserve">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субвенций областного бюджета)</w:t>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t>Модернизация и развитие социального обслуживания населения</w:t>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lastRenderedPageBreak/>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t>Социальная поддержка вдов Героев Советского Союза, Героев Российской</w:t>
            </w:r>
            <w:proofErr w:type="gramEnd"/>
            <w:r w:rsidRPr="00D67B92">
              <w:rPr>
                <w:rFonts w:ascii="Calibri" w:hAnsi="Calibri" w:cs="Calibri"/>
                <w:color w:val="000000"/>
                <w:sz w:val="18"/>
                <w:szCs w:val="22"/>
                <w:lang w:eastAsia="ru-RU"/>
              </w:rPr>
              <w:t xml:space="preserve">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на 2015-2020 годы» (за счет субвенций областного бюджета)</w:t>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t>Модернизация и развитие социального обслуживания населения</w:t>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r w:rsidRPr="00D67B92">
              <w:rPr>
                <w:rFonts w:ascii="Calibri" w:hAnsi="Calibri" w:cs="Calibri"/>
                <w:color w:val="000000"/>
                <w:sz w:val="18"/>
                <w:szCs w:val="22"/>
                <w:lang w:eastAsia="ru-RU"/>
              </w:rPr>
              <w:br/>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71</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213</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lastRenderedPageBreak/>
              <w:t>Подпрограмма 2</w:t>
            </w:r>
          </w:p>
        </w:tc>
        <w:tc>
          <w:tcPr>
            <w:tcW w:w="311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Модернизация и развитие социального обслуживания населения</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644 962,2</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48649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37144,2</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37532</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46566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51549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56032</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277 472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629 844,0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46902</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35427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36436</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45862</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50751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54917</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270 295</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14 418,2</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1 747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1 017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1 096</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704</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798</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1 115</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6 477</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2.1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Оказание социальных услуг населению организациями социального обслуживания</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644 262,2</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48649,0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36444,2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37532</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46566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51549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56032</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276 772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629 844,0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46902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35427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36436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45862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50751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54917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270 295</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14 418,2</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1747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1017,2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1096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1115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6 477</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54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11 977,2</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1747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1017,2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1096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798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1115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6 477</w:t>
            </w:r>
          </w:p>
        </w:tc>
      </w:tr>
      <w:tr w:rsidR="00D67B92" w:rsidRPr="00D67B92" w:rsidTr="00D67B92">
        <w:trPr>
          <w:trHeight w:val="1789"/>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1 664,0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624</w:t>
            </w:r>
          </w:p>
        </w:tc>
      </w:tr>
      <w:tr w:rsidR="00D67B92" w:rsidRPr="00D67B92" w:rsidTr="00D67B92">
        <w:trPr>
          <w:trHeight w:val="1789"/>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Повышение оплаты труда отдельным категориям работников бюджетной сферы муниципальных учреждений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19,0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4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полномочий по обеспечению права граждан на социальное обслуживание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628 161,0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46902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35427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36436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45654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50543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54709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269 671</w:t>
            </w:r>
          </w:p>
        </w:tc>
      </w:tr>
      <w:tr w:rsidR="00D67B92" w:rsidRPr="00D67B92" w:rsidTr="00D67B92">
        <w:trPr>
          <w:trHeight w:val="432"/>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2.2</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«Укрепление материально-технической базы организаций социального обслуживания населения»</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269"/>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proofErr w:type="spellStart"/>
            <w:r w:rsidRPr="00D67B92">
              <w:rPr>
                <w:rFonts w:ascii="Calibri" w:hAnsi="Calibri" w:cs="Calibri"/>
                <w:color w:val="000000"/>
                <w:sz w:val="18"/>
                <w:szCs w:val="22"/>
                <w:lang w:eastAsia="ru-RU"/>
              </w:rPr>
              <w:t>Софинансирование</w:t>
            </w:r>
            <w:proofErr w:type="spellEnd"/>
            <w:r w:rsidRPr="00D67B92">
              <w:rPr>
                <w:rFonts w:ascii="Calibri" w:hAnsi="Calibri" w:cs="Calibri"/>
                <w:color w:val="000000"/>
                <w:sz w:val="18"/>
                <w:szCs w:val="22"/>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Подпрограмма 3</w:t>
            </w:r>
          </w:p>
        </w:tc>
        <w:tc>
          <w:tcPr>
            <w:tcW w:w="311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Социальная поддержка семьи и детей</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580 354,9</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45 854</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54412</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51723</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55675</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52309,7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83282,2</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343 256</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182 077,3</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17097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19321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10480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12318</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21628,7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47314,9</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128 160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398 277,6</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28757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35091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41243</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43357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30681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35967,3</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215 096</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3.1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Предоставление мер социальной поддержки семьям и детям</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444 634,8</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41010,5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48654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45732</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49267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28580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58703,4</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271 947</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143 770,5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17024,5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19227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10414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12070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9722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34218,9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102 676</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300 864,3</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23986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29427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35318</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37197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18858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24484,5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169 271</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33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из федерального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14 393,0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6757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7636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14 393</w:t>
            </w:r>
          </w:p>
        </w:tc>
      </w:tr>
      <w:tr w:rsidR="00D67B92" w:rsidRPr="00D67B92" w:rsidTr="00D67B92">
        <w:trPr>
          <w:trHeight w:val="343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из федерального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68 963,5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9142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10556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9404</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11519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8792,5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9200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58 614</w:t>
            </w:r>
          </w:p>
        </w:tc>
      </w:tr>
      <w:tr w:rsidR="00D67B92" w:rsidRPr="00D67B92" w:rsidTr="00D67B92">
        <w:trPr>
          <w:trHeight w:val="21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4 651,0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1125,5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1010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551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929,5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4 651</w:t>
            </w:r>
          </w:p>
        </w:tc>
      </w:tr>
      <w:tr w:rsidR="00D67B92" w:rsidRPr="00D67B92" w:rsidTr="00D67B92">
        <w:trPr>
          <w:trHeight w:val="36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из федерального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7 743,0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7743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7 743</w:t>
            </w:r>
          </w:p>
        </w:tc>
      </w:tr>
      <w:tr w:rsidR="00D67B92" w:rsidRPr="00D67B92" w:rsidTr="00D67B92">
        <w:trPr>
          <w:trHeight w:val="234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ежемесячных пособий гражданам, имеющим детей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119 907,0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8590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9824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10856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9626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9657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9724</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58 277</w:t>
            </w:r>
          </w:p>
        </w:tc>
      </w:tr>
      <w:tr w:rsidR="00D67B92" w:rsidRPr="00D67B92" w:rsidTr="00D67B92">
        <w:trPr>
          <w:trHeight w:val="21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мер соцзащиты многодетных семей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82 827,8</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4928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7058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6092</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6670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7463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5563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37 774</w:t>
            </w:r>
          </w:p>
        </w:tc>
      </w:tr>
      <w:tr w:rsidR="00D67B92" w:rsidRPr="00D67B92" w:rsidTr="00D67B92">
        <w:trPr>
          <w:trHeight w:val="30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27 705,0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2725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2629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1235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1687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1687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1470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11 433</w:t>
            </w:r>
          </w:p>
        </w:tc>
      </w:tr>
      <w:tr w:rsidR="00D67B92" w:rsidRPr="00D67B92" w:rsidTr="00D67B92">
        <w:trPr>
          <w:trHeight w:val="12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Выплата единовременной адресной материальной помощи женщинам, находящимся в трудной жизненной ситуации и сохранившим беременность</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505,0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152</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152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505</w:t>
            </w:r>
          </w:p>
        </w:tc>
      </w:tr>
      <w:tr w:rsidR="00D67B92" w:rsidRPr="00D67B92" w:rsidTr="00D67B92">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Осуществление ежемесячных выплат на детей в возрасте от 3 до 7 лет включительно</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55 763,0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25018,9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25 019</w:t>
            </w:r>
          </w:p>
        </w:tc>
      </w:tr>
      <w:tr w:rsidR="00D67B92" w:rsidRPr="00D67B92" w:rsidTr="00D67B92">
        <w:trPr>
          <w:trHeight w:val="100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Осуществление ежемесячных выплат на детей в возрасте от 3 до 7 лет включительно</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16 365,5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7727,5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7 728</w:t>
            </w:r>
          </w:p>
        </w:tc>
      </w:tr>
      <w:tr w:rsidR="00D67B92" w:rsidRPr="00D67B92" w:rsidTr="00D67B92">
        <w:trPr>
          <w:trHeight w:val="223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рамках подпрограммы «Социальная поддержка семьи и детей» муниципальной программы</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45 811,0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9766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16983</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19062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45 811</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3.2</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Предоставление мер социальной поддержки детям-сиротам и детям, оставшимся без попечения родителей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86 391,0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4843,5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5558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5991</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6408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8320,7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7635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38 756</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884,3</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248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126,7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733</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85 706,7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4771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5664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5925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6160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8194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7509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38 223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063"/>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Выплата единовременного пособия при всех формах устройства детей, лишенных родительского попечения, в семью в рамках подпрограммы «Социальная поддержка семьи и детей» муниципальной программы «Социальная поддержка граждан </w:t>
            </w:r>
            <w:proofErr w:type="gramStart"/>
            <w:r w:rsidRPr="00D67B92">
              <w:rPr>
                <w:rFonts w:ascii="Calibri" w:hAnsi="Calibri" w:cs="Calibri"/>
                <w:color w:val="000000"/>
                <w:sz w:val="18"/>
                <w:szCs w:val="22"/>
                <w:lang w:eastAsia="ru-RU"/>
              </w:rPr>
              <w:t>в</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884,3</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248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126,7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126</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733</w:t>
            </w:r>
          </w:p>
        </w:tc>
      </w:tr>
      <w:tr w:rsidR="00D67B92" w:rsidRPr="00D67B92" w:rsidTr="00D67B92">
        <w:trPr>
          <w:trHeight w:val="2063"/>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441,7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12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863,0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223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43</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512</w:t>
            </w:r>
          </w:p>
        </w:tc>
      </w:tr>
      <w:tr w:rsidR="00D67B92" w:rsidRPr="00D67B92" w:rsidTr="00D67B92">
        <w:trPr>
          <w:trHeight w:val="220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мер по социальной защите граждан, являющихся усыновителями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26 281,0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1747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2078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1867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2297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2617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2460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13 066</w:t>
            </w:r>
          </w:p>
        </w:tc>
      </w:tr>
      <w:tr w:rsidR="00D67B92" w:rsidRPr="00D67B92" w:rsidTr="00D67B92">
        <w:trPr>
          <w:trHeight w:val="244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Содержание ребенка в семье опекуна и приемной семье, а также вознаграждение, причитающееся приемному родителю в рамках подпрограммы «Социальная поддержка семьи и детей»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58 121,0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2801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3551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4015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3803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5486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4989</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24 645</w:t>
            </w:r>
          </w:p>
        </w:tc>
      </w:tr>
      <w:tr w:rsidR="00D67B92" w:rsidRPr="00D67B92" w:rsidTr="00D67B92">
        <w:trPr>
          <w:trHeight w:val="600"/>
        </w:trPr>
        <w:tc>
          <w:tcPr>
            <w:tcW w:w="1433" w:type="dxa"/>
            <w:tcBorders>
              <w:top w:val="nil"/>
              <w:left w:val="single" w:sz="4" w:space="0" w:color="auto"/>
              <w:bottom w:val="nil"/>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2"/>
                <w:lang w:eastAsia="ru-RU"/>
              </w:rPr>
            </w:pPr>
            <w:proofErr w:type="spellStart"/>
            <w:r w:rsidRPr="00D67B92">
              <w:rPr>
                <w:rFonts w:ascii="Calibri" w:hAnsi="Calibri" w:cs="Calibri"/>
                <w:b/>
                <w:bCs/>
                <w:color w:val="000000"/>
                <w:sz w:val="18"/>
                <w:szCs w:val="22"/>
                <w:lang w:eastAsia="ru-RU"/>
              </w:rPr>
              <w:t>Основоне</w:t>
            </w:r>
            <w:proofErr w:type="spellEnd"/>
            <w:r w:rsidRPr="00D67B92">
              <w:rPr>
                <w:rFonts w:ascii="Calibri" w:hAnsi="Calibri" w:cs="Calibri"/>
                <w:b/>
                <w:bCs/>
                <w:color w:val="000000"/>
                <w:sz w:val="18"/>
                <w:szCs w:val="22"/>
                <w:lang w:eastAsia="ru-RU"/>
              </w:rPr>
              <w:t xml:space="preserve"> 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2"/>
                <w:lang w:eastAsia="ru-RU"/>
              </w:rPr>
            </w:pPr>
            <w:r w:rsidRPr="00D67B92">
              <w:rPr>
                <w:rFonts w:ascii="Calibri" w:hAnsi="Calibri" w:cs="Calibri"/>
                <w:b/>
                <w:bCs/>
                <w:color w:val="000000"/>
                <w:sz w:val="18"/>
                <w:szCs w:val="22"/>
                <w:lang w:eastAsia="ru-RU"/>
              </w:rPr>
              <w:t>Проект Финансовая поддержка семей при рождении детей"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2"/>
                <w:lang w:eastAsia="ru-RU"/>
              </w:rPr>
            </w:pPr>
            <w:r w:rsidRPr="00D67B92">
              <w:rPr>
                <w:rFonts w:ascii="Calibri" w:hAnsi="Calibri" w:cs="Calibri"/>
                <w:b/>
                <w:bCs/>
                <w:color w:val="000000"/>
                <w:sz w:val="18"/>
                <w:szCs w:val="22"/>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49 129,1</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15409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16943,8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32 353</w:t>
            </w:r>
          </w:p>
        </w:tc>
      </w:tr>
      <w:tr w:rsidR="00D67B92" w:rsidRPr="00D67B92" w:rsidTr="00D67B92">
        <w:trPr>
          <w:trHeight w:val="135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11 706,6</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3629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3973,8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7 603</w:t>
            </w:r>
          </w:p>
        </w:tc>
      </w:tr>
      <w:tr w:rsidR="00D67B92" w:rsidRPr="00D67B92" w:rsidTr="00D67B92">
        <w:trPr>
          <w:trHeight w:val="138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37 422,5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11780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12970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24 750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Подпрограмма 4</w:t>
            </w:r>
          </w:p>
        </w:tc>
        <w:tc>
          <w:tcPr>
            <w:tcW w:w="311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Повышение эффективности муниципальной поддержки социально ориентированных некоммерческих организаций</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9 298,0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749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4 833</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9 295,0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749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4 830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4.1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Мероприятия по повышению эффективности муниципальной поддержки социально ориентированных некоммерческих организаций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9 295,0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701,0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4 830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9 295,0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4 830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7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Мероприятия по поддержке социально ориентированных некоммерческих организаций в рамках подпрограммы «Повышение эффективности муниципальной поддержки социально ориентированных некоммерческих организаций»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5 326,0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701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797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797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893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893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861</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99"/>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Подпрограмма 5</w:t>
            </w:r>
          </w:p>
        </w:tc>
        <w:tc>
          <w:tcPr>
            <w:tcW w:w="311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xml:space="preserve">Доступная среда муниципальной программы «Социальная поддержка граждан в </w:t>
            </w:r>
            <w:proofErr w:type="spellStart"/>
            <w:r w:rsidRPr="00D67B92">
              <w:rPr>
                <w:b/>
                <w:bCs/>
                <w:color w:val="000000"/>
                <w:sz w:val="18"/>
                <w:szCs w:val="24"/>
                <w:lang w:eastAsia="ru-RU"/>
              </w:rPr>
              <w:t>Ровеньском</w:t>
            </w:r>
            <w:proofErr w:type="spellEnd"/>
            <w:r w:rsidRPr="00D67B92">
              <w:rPr>
                <w:b/>
                <w:bCs/>
                <w:color w:val="000000"/>
                <w:sz w:val="18"/>
                <w:szCs w:val="24"/>
                <w:lang w:eastAsia="ru-RU"/>
              </w:rPr>
              <w:t xml:space="preserve"> районе</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5 259,8</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1135</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458,6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1229,00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3 571,60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2 011,7</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794</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289,6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928,08</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2 011,68</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2 697,6</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246,92</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1 072,92</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550,5</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341</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487,00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5.1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Мероприятия муниципальной программы Российской Федерации «Доступная среда»  за счет средств субъекта Российской Федерации</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5 259,8</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1135,0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458,6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1229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3 572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2 011,7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289,6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928,08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2 012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2 697,6</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246,92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700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1 073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550,5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487</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Мероприятия муниципальной программы Российской Федерации «Доступная среда» до 2020 года за счет средств субъекта Российской Федерации</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2 011,7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794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289,6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928,08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2 012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2 697,6</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246,92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46</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700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1 073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color w:val="000000"/>
                <w:sz w:val="18"/>
                <w:szCs w:val="22"/>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550,5</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341</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89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487</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Подпрограмма 6</w:t>
            </w:r>
          </w:p>
        </w:tc>
        <w:tc>
          <w:tcPr>
            <w:tcW w:w="311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 xml:space="preserve">Обеспечение реализации муниципальной программы «Социальная поддержка граждан в </w:t>
            </w:r>
            <w:proofErr w:type="spellStart"/>
            <w:r w:rsidRPr="00D67B92">
              <w:rPr>
                <w:b/>
                <w:bCs/>
                <w:color w:val="000000"/>
                <w:sz w:val="18"/>
                <w:szCs w:val="24"/>
                <w:lang w:eastAsia="ru-RU"/>
              </w:rPr>
              <w:t>Ровеньском</w:t>
            </w:r>
            <w:proofErr w:type="spellEnd"/>
            <w:r w:rsidRPr="00D67B92">
              <w:rPr>
                <w:b/>
                <w:bCs/>
                <w:color w:val="000000"/>
                <w:sz w:val="18"/>
                <w:szCs w:val="24"/>
                <w:lang w:eastAsia="ru-RU"/>
              </w:rPr>
              <w:t xml:space="preserve"> районе</w:t>
            </w: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93 640,7</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5357,7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5537,7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5428,7</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7697,7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7844,7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8816,7</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40 683</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93 640,7</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5357,7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5537,7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5428,7</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7697,7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7844,7</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8816,7</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40 683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6.1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Организация предоставления отдельных мер социальной защиты населения</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70 083,0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3892,0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3916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5790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5902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6648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30 173</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70 083,0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3892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3916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5790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5902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6648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30 173</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74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70 083,0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3892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4025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3916</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5790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5902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6648</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30 173</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6.2</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5 860,0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333,0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440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505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2 417</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5 860,0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333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345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440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505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2 417</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40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рамках подпрограммы «Обеспечение реализации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5 860,0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333</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345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345</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440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449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505</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2 417</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6.3</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Осуществление деятельности по опеке и попечительству в отношении совершеннолетних лиц</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6 465,0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388,0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495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560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2 747</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6 465,0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388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400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495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560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2 747</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193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Осуществление деятельности по опеке и попечительству в отношении совершеннолетних лиц в рамках подпрограммы «Обеспечение реализации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6 465,0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388</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400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400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495</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504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560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2 747</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6.4</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 xml:space="preserve">Организация предоставления ежемесячных денежных компенсаций расходов по оплате </w:t>
            </w:r>
            <w:r w:rsidRPr="00D67B92">
              <w:rPr>
                <w:rFonts w:ascii="Calibri" w:hAnsi="Calibri" w:cs="Calibri"/>
                <w:b/>
                <w:bCs/>
                <w:color w:val="000000"/>
                <w:sz w:val="18"/>
                <w:szCs w:val="24"/>
                <w:lang w:eastAsia="ru-RU"/>
              </w:rPr>
              <w:lastRenderedPageBreak/>
              <w:t>жилищно-коммунальных услуг</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lastRenderedPageBreak/>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11 225,0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744,0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972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989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1103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5 342</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11 225,0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744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767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972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989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1103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5 342</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4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Организация предоставления ежемесячных денежных компенсаций расходов по оплате жилищно-коммунальных услуг в рамках подпрограммы «Обеспечение реализации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11 225,0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744</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767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767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972</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989</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1103</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5 342</w:t>
            </w:r>
          </w:p>
        </w:tc>
      </w:tr>
      <w:tr w:rsidR="00D67B92" w:rsidRPr="00D67B92" w:rsidTr="00D67B92">
        <w:trPr>
          <w:trHeight w:val="375"/>
        </w:trPr>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Основное мероприятие 6.5</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4"/>
                <w:lang w:eastAsia="ru-RU"/>
              </w:rPr>
            </w:pPr>
            <w:r w:rsidRPr="00D67B92">
              <w:rPr>
                <w:rFonts w:ascii="Calibri" w:hAnsi="Calibri" w:cs="Calibri"/>
                <w:b/>
                <w:bCs/>
                <w:color w:val="000000"/>
                <w:sz w:val="18"/>
                <w:szCs w:val="24"/>
                <w:lang w:eastAsia="ru-RU"/>
              </w:rPr>
              <w:t>Организация предоставления социального пособия на погребение</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w:t>
            </w:r>
          </w:p>
        </w:tc>
      </w:tr>
      <w:tr w:rsidR="00D67B92" w:rsidRPr="00D67B92" w:rsidTr="00D67B92">
        <w:trPr>
          <w:trHeight w:val="1260"/>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94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375"/>
        </w:trPr>
        <w:tc>
          <w:tcPr>
            <w:tcW w:w="1433"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b/>
                <w:bCs/>
                <w:color w:val="000000"/>
                <w:sz w:val="18"/>
                <w:szCs w:val="24"/>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D67B92" w:rsidRPr="00D67B92" w:rsidRDefault="00D67B92" w:rsidP="00D67B92">
            <w:pPr>
              <w:rPr>
                <w:rFonts w:ascii="Calibri" w:hAnsi="Calibri" w:cs="Calibri"/>
                <w:b/>
                <w:bCs/>
                <w:color w:val="000000"/>
                <w:sz w:val="18"/>
                <w:szCs w:val="24"/>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both"/>
              <w:rPr>
                <w:b/>
                <w:bCs/>
                <w:color w:val="000000"/>
                <w:sz w:val="18"/>
                <w:szCs w:val="24"/>
                <w:lang w:eastAsia="ru-RU"/>
              </w:rPr>
            </w:pPr>
            <w:r w:rsidRPr="00D67B92">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b/>
                <w:bCs/>
                <w:color w:val="000000"/>
                <w:sz w:val="18"/>
                <w:szCs w:val="28"/>
                <w:lang w:eastAsia="ru-RU"/>
              </w:rPr>
            </w:pPr>
            <w:r w:rsidRPr="00D67B92">
              <w:rPr>
                <w:rFonts w:ascii="Calibri" w:hAnsi="Calibri" w:cs="Calibri"/>
                <w:b/>
                <w:bCs/>
                <w:color w:val="000000"/>
                <w:sz w:val="18"/>
                <w:szCs w:val="2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0</w:t>
            </w:r>
          </w:p>
        </w:tc>
      </w:tr>
      <w:tr w:rsidR="00D67B92" w:rsidRPr="00D67B92" w:rsidTr="00D67B92">
        <w:trPr>
          <w:trHeight w:val="256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lastRenderedPageBreak/>
              <w:t>Мероприятие</w:t>
            </w:r>
          </w:p>
        </w:tc>
        <w:tc>
          <w:tcPr>
            <w:tcW w:w="31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 xml:space="preserve">Организация предоставления социального пособия на погребение в рамках подпрограммы «Обеспечение реализации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муниципальной программы «Социальная поддержка граждан в </w:t>
            </w:r>
            <w:proofErr w:type="spellStart"/>
            <w:r w:rsidRPr="00D67B92">
              <w:rPr>
                <w:rFonts w:ascii="Calibri" w:hAnsi="Calibri" w:cs="Calibri"/>
                <w:color w:val="000000"/>
                <w:sz w:val="18"/>
                <w:szCs w:val="22"/>
                <w:lang w:eastAsia="ru-RU"/>
              </w:rPr>
              <w:t>Ровеньском</w:t>
            </w:r>
            <w:proofErr w:type="spellEnd"/>
            <w:r w:rsidRPr="00D67B92">
              <w:rPr>
                <w:rFonts w:ascii="Calibri" w:hAnsi="Calibri" w:cs="Calibri"/>
                <w:color w:val="000000"/>
                <w:sz w:val="18"/>
                <w:szCs w:val="22"/>
                <w:lang w:eastAsia="ru-RU"/>
              </w:rPr>
              <w:t xml:space="preserve"> районе» (за счет субвенции областного бюджета)</w:t>
            </w:r>
          </w:p>
        </w:tc>
        <w:tc>
          <w:tcPr>
            <w:tcW w:w="1560"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2"/>
                <w:lang w:eastAsia="ru-RU"/>
              </w:rPr>
            </w:pPr>
            <w:r w:rsidRPr="00D67B92">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7,7</w:t>
            </w:r>
          </w:p>
        </w:tc>
        <w:tc>
          <w:tcPr>
            <w:tcW w:w="851"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0,7</w:t>
            </w:r>
          </w:p>
        </w:tc>
        <w:tc>
          <w:tcPr>
            <w:tcW w:w="993"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rFonts w:ascii="Calibri" w:hAnsi="Calibri" w:cs="Calibri"/>
                <w:color w:val="000000"/>
                <w:sz w:val="18"/>
                <w:szCs w:val="28"/>
                <w:lang w:eastAsia="ru-RU"/>
              </w:rPr>
            </w:pPr>
            <w:r w:rsidRPr="00D67B92">
              <w:rPr>
                <w:rFonts w:ascii="Calibri" w:hAnsi="Calibri" w:cs="Calibri"/>
                <w:color w:val="000000"/>
                <w:sz w:val="18"/>
                <w:szCs w:val="28"/>
                <w:lang w:eastAsia="ru-RU"/>
              </w:rPr>
              <w:t>0,7</w:t>
            </w:r>
          </w:p>
        </w:tc>
        <w:tc>
          <w:tcPr>
            <w:tcW w:w="1418" w:type="dxa"/>
            <w:tcBorders>
              <w:top w:val="nil"/>
              <w:left w:val="nil"/>
              <w:bottom w:val="single" w:sz="4" w:space="0" w:color="auto"/>
              <w:right w:val="single" w:sz="4" w:space="0" w:color="auto"/>
            </w:tcBorders>
            <w:shd w:val="clear" w:color="000000" w:fill="FFFFFF"/>
            <w:vAlign w:val="center"/>
            <w:hideMark/>
          </w:tcPr>
          <w:p w:rsidR="00D67B92" w:rsidRPr="00D67B92" w:rsidRDefault="00D67B92" w:rsidP="00D67B92">
            <w:pPr>
              <w:jc w:val="center"/>
              <w:rPr>
                <w:b/>
                <w:bCs/>
                <w:color w:val="000000"/>
                <w:sz w:val="18"/>
                <w:szCs w:val="24"/>
                <w:lang w:eastAsia="ru-RU"/>
              </w:rPr>
            </w:pPr>
            <w:r w:rsidRPr="00D67B92">
              <w:rPr>
                <w:b/>
                <w:bCs/>
                <w:color w:val="000000"/>
                <w:sz w:val="18"/>
                <w:szCs w:val="24"/>
                <w:lang w:eastAsia="ru-RU"/>
              </w:rPr>
              <w:t>4</w:t>
            </w:r>
          </w:p>
        </w:tc>
      </w:tr>
    </w:tbl>
    <w:p w:rsidR="00D67B92" w:rsidRDefault="00D67B92" w:rsidP="00D67B92">
      <w:pPr>
        <w:rPr>
          <w:sz w:val="28"/>
        </w:rPr>
      </w:pPr>
      <w:r>
        <w:rPr>
          <w:sz w:val="28"/>
        </w:rPr>
        <w:br w:type="textWrapping" w:clear="all"/>
      </w:r>
    </w:p>
    <w:p w:rsidR="00D67B92" w:rsidRDefault="00D67B92">
      <w:pPr>
        <w:rPr>
          <w:sz w:val="28"/>
        </w:rPr>
      </w:pPr>
      <w:r>
        <w:rPr>
          <w:sz w:val="28"/>
        </w:rPr>
        <w:br w:type="page"/>
      </w:r>
    </w:p>
    <w:tbl>
      <w:tblPr>
        <w:tblW w:w="15325" w:type="dxa"/>
        <w:tblInd w:w="93" w:type="dxa"/>
        <w:tblLayout w:type="fixed"/>
        <w:tblLook w:val="04A0"/>
      </w:tblPr>
      <w:tblGrid>
        <w:gridCol w:w="2000"/>
        <w:gridCol w:w="3686"/>
        <w:gridCol w:w="2126"/>
        <w:gridCol w:w="1134"/>
        <w:gridCol w:w="1134"/>
        <w:gridCol w:w="1134"/>
        <w:gridCol w:w="1134"/>
        <w:gridCol w:w="1134"/>
        <w:gridCol w:w="1843"/>
      </w:tblGrid>
      <w:tr w:rsidR="00D67B92" w:rsidRPr="006707D9" w:rsidTr="006707D9">
        <w:trPr>
          <w:trHeight w:val="1425"/>
        </w:trPr>
        <w:tc>
          <w:tcPr>
            <w:tcW w:w="13482" w:type="dxa"/>
            <w:gridSpan w:val="8"/>
            <w:tcBorders>
              <w:top w:val="nil"/>
              <w:left w:val="nil"/>
              <w:bottom w:val="nil"/>
              <w:right w:val="nil"/>
            </w:tcBorders>
            <w:shd w:val="clear" w:color="000000" w:fill="FFFFFF"/>
            <w:vAlign w:val="bottom"/>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lastRenderedPageBreak/>
              <w:t>Ресурсное обеспечение и прогнозная (справочная) оценка расходов на реализацию</w:t>
            </w:r>
            <w:r w:rsidRPr="006707D9">
              <w:rPr>
                <w:b/>
                <w:bCs/>
                <w:color w:val="000000"/>
                <w:sz w:val="18"/>
                <w:szCs w:val="30"/>
                <w:lang w:eastAsia="ru-RU"/>
              </w:rPr>
              <w:br/>
              <w:t xml:space="preserve">основных мероприятий (мероприятий) муниципальной программы области </w:t>
            </w:r>
            <w:r w:rsidRPr="006707D9">
              <w:rPr>
                <w:b/>
                <w:bCs/>
                <w:color w:val="000000"/>
                <w:sz w:val="18"/>
                <w:szCs w:val="30"/>
                <w:lang w:eastAsia="ru-RU"/>
              </w:rPr>
              <w:br/>
              <w:t>из различных источников финансирования на II этап реализации</w:t>
            </w:r>
          </w:p>
        </w:tc>
        <w:tc>
          <w:tcPr>
            <w:tcW w:w="1843" w:type="dxa"/>
            <w:tcBorders>
              <w:top w:val="nil"/>
              <w:left w:val="nil"/>
              <w:bottom w:val="nil"/>
              <w:right w:val="nil"/>
            </w:tcBorders>
            <w:shd w:val="clear" w:color="000000" w:fill="FFFFFF"/>
            <w:noWrap/>
            <w:vAlign w:val="bottom"/>
            <w:hideMark/>
          </w:tcPr>
          <w:p w:rsidR="00D67B92" w:rsidRPr="006707D9" w:rsidRDefault="00D67B92" w:rsidP="00D67B92">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r>
      <w:tr w:rsidR="00D67B92" w:rsidRPr="006707D9" w:rsidTr="006707D9">
        <w:trPr>
          <w:trHeight w:val="420"/>
        </w:trPr>
        <w:tc>
          <w:tcPr>
            <w:tcW w:w="2000"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3686"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2126"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30"/>
                <w:lang w:eastAsia="ru-RU"/>
              </w:rPr>
            </w:pPr>
            <w:r w:rsidRPr="006707D9">
              <w:rPr>
                <w:b/>
                <w:bCs/>
                <w:color w:val="000000"/>
                <w:sz w:val="18"/>
                <w:szCs w:val="30"/>
                <w:lang w:eastAsia="ru-RU"/>
              </w:rPr>
              <w:t> </w:t>
            </w:r>
          </w:p>
        </w:tc>
        <w:tc>
          <w:tcPr>
            <w:tcW w:w="1843" w:type="dxa"/>
            <w:tcBorders>
              <w:top w:val="nil"/>
              <w:left w:val="nil"/>
              <w:bottom w:val="nil"/>
              <w:right w:val="nil"/>
            </w:tcBorders>
            <w:shd w:val="clear" w:color="000000" w:fill="FFFFFF"/>
            <w:noWrap/>
            <w:vAlign w:val="bottom"/>
            <w:hideMark/>
          </w:tcPr>
          <w:p w:rsidR="00D67B92" w:rsidRPr="006707D9" w:rsidRDefault="00D67B92" w:rsidP="00D67B92">
            <w:pPr>
              <w:jc w:val="right"/>
              <w:rPr>
                <w:b/>
                <w:bCs/>
                <w:color w:val="000000"/>
                <w:sz w:val="18"/>
                <w:szCs w:val="28"/>
                <w:lang w:eastAsia="ru-RU"/>
              </w:rPr>
            </w:pPr>
            <w:r w:rsidRPr="006707D9">
              <w:rPr>
                <w:b/>
                <w:bCs/>
                <w:color w:val="000000"/>
                <w:sz w:val="18"/>
                <w:szCs w:val="28"/>
                <w:lang w:eastAsia="ru-RU"/>
              </w:rPr>
              <w:t>Таблица 2</w:t>
            </w:r>
          </w:p>
        </w:tc>
      </w:tr>
      <w:tr w:rsidR="00D67B92" w:rsidRPr="006707D9" w:rsidTr="006707D9">
        <w:trPr>
          <w:trHeight w:val="195"/>
        </w:trPr>
        <w:tc>
          <w:tcPr>
            <w:tcW w:w="2000"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3686"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2126"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1134" w:type="dxa"/>
            <w:tcBorders>
              <w:top w:val="nil"/>
              <w:left w:val="nil"/>
              <w:bottom w:val="nil"/>
              <w:right w:val="nil"/>
            </w:tcBorders>
            <w:shd w:val="clear" w:color="000000" w:fill="FFFFFF"/>
            <w:vAlign w:val="center"/>
            <w:hideMark/>
          </w:tcPr>
          <w:p w:rsidR="00D67B92" w:rsidRPr="006707D9" w:rsidRDefault="00D67B92" w:rsidP="00D67B92">
            <w:pPr>
              <w:jc w:val="center"/>
              <w:rPr>
                <w:b/>
                <w:bCs/>
                <w:color w:val="000000"/>
                <w:sz w:val="18"/>
                <w:szCs w:val="26"/>
                <w:lang w:eastAsia="ru-RU"/>
              </w:rPr>
            </w:pPr>
            <w:r w:rsidRPr="006707D9">
              <w:rPr>
                <w:b/>
                <w:bCs/>
                <w:color w:val="000000"/>
                <w:sz w:val="18"/>
                <w:szCs w:val="26"/>
                <w:lang w:eastAsia="ru-RU"/>
              </w:rPr>
              <w:t> </w:t>
            </w:r>
          </w:p>
        </w:tc>
        <w:tc>
          <w:tcPr>
            <w:tcW w:w="1843" w:type="dxa"/>
            <w:tcBorders>
              <w:top w:val="nil"/>
              <w:left w:val="nil"/>
              <w:bottom w:val="nil"/>
              <w:right w:val="nil"/>
            </w:tcBorders>
            <w:shd w:val="clear" w:color="000000" w:fill="FFFFFF"/>
            <w:noWrap/>
            <w:vAlign w:val="bottom"/>
            <w:hideMark/>
          </w:tcPr>
          <w:p w:rsidR="00D67B92" w:rsidRPr="006707D9" w:rsidRDefault="00D67B92" w:rsidP="00D67B92">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r>
      <w:tr w:rsidR="00D67B92" w:rsidRPr="006707D9" w:rsidTr="006707D9">
        <w:trPr>
          <w:trHeight w:val="315"/>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Статус</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Наименование муниципальной программы, подпрограммы,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Источники финансирования</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Расходы (тыс. рублей), годы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Итого на 2 этап (2021-2025 годы)</w:t>
            </w:r>
          </w:p>
        </w:tc>
      </w:tr>
      <w:tr w:rsidR="00D67B92" w:rsidRPr="006707D9" w:rsidTr="006707D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2021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2022</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2023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2024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2025</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r>
      <w:tr w:rsidR="00D67B92" w:rsidRPr="006707D9" w:rsidTr="006707D9">
        <w:trPr>
          <w:trHeight w:val="99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r>
      <w:tr w:rsidR="00D67B92" w:rsidRPr="006707D9" w:rsidTr="006707D9">
        <w:trPr>
          <w:trHeight w:val="31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11</w:t>
            </w:r>
          </w:p>
        </w:tc>
        <w:tc>
          <w:tcPr>
            <w:tcW w:w="1843"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12</w:t>
            </w:r>
          </w:p>
        </w:tc>
      </w:tr>
      <w:tr w:rsidR="00D67B92" w:rsidRPr="006707D9" w:rsidTr="006707D9">
        <w:trPr>
          <w:trHeight w:val="360"/>
        </w:trPr>
        <w:tc>
          <w:tcPr>
            <w:tcW w:w="2000" w:type="dxa"/>
            <w:vMerge w:val="restart"/>
            <w:tcBorders>
              <w:top w:val="nil"/>
              <w:left w:val="single" w:sz="4" w:space="0" w:color="auto"/>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Муниципальная программа</w:t>
            </w:r>
          </w:p>
        </w:tc>
        <w:tc>
          <w:tcPr>
            <w:tcW w:w="3686" w:type="dxa"/>
            <w:vMerge w:val="restart"/>
            <w:tcBorders>
              <w:top w:val="nil"/>
              <w:left w:val="single" w:sz="4" w:space="0" w:color="auto"/>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xml:space="preserve">Социальная поддержка граждан в </w:t>
            </w:r>
            <w:proofErr w:type="spellStart"/>
            <w:r w:rsidRPr="006707D9">
              <w:rPr>
                <w:b/>
                <w:bCs/>
                <w:color w:val="000000"/>
                <w:sz w:val="18"/>
                <w:szCs w:val="24"/>
                <w:lang w:eastAsia="ru-RU"/>
              </w:rPr>
              <w:t>Ровеньском</w:t>
            </w:r>
            <w:proofErr w:type="spellEnd"/>
            <w:r w:rsidRPr="006707D9">
              <w:rPr>
                <w:b/>
                <w:bCs/>
                <w:color w:val="000000"/>
                <w:sz w:val="18"/>
                <w:szCs w:val="24"/>
                <w:lang w:eastAsia="ru-RU"/>
              </w:rPr>
              <w:t xml:space="preserve"> районе</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321 103,9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207 153,0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219 919,9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230 207,9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230 207,9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1 208 592,60</w:t>
            </w:r>
          </w:p>
        </w:tc>
      </w:tr>
      <w:tr w:rsidR="00D67B92" w:rsidRPr="006707D9" w:rsidTr="006707D9">
        <w:trPr>
          <w:trHeight w:val="360"/>
        </w:trPr>
        <w:tc>
          <w:tcPr>
            <w:tcW w:w="2000"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151 643,4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30 087,4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32 404,7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33 119,1</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33 119,1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280 373,70</w:t>
            </w:r>
          </w:p>
        </w:tc>
      </w:tr>
      <w:tr w:rsidR="00D67B92" w:rsidRPr="006707D9" w:rsidTr="006707D9">
        <w:trPr>
          <w:trHeight w:val="360"/>
        </w:trPr>
        <w:tc>
          <w:tcPr>
            <w:tcW w:w="2000"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161 139,0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168 510,6</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178 367,2</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187 614,8</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187 614,8</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883 246,40</w:t>
            </w:r>
          </w:p>
        </w:tc>
      </w:tr>
      <w:tr w:rsidR="00D67B92" w:rsidRPr="006707D9" w:rsidTr="006707D9">
        <w:trPr>
          <w:trHeight w:val="938"/>
        </w:trPr>
        <w:tc>
          <w:tcPr>
            <w:tcW w:w="2000"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8 321,5</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8 555,0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9 148</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9 474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9 474</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44 972,50</w:t>
            </w:r>
          </w:p>
        </w:tc>
      </w:tr>
      <w:tr w:rsidR="00D67B92" w:rsidRPr="006707D9" w:rsidTr="006707D9">
        <w:trPr>
          <w:trHeight w:val="563"/>
        </w:trPr>
        <w:tc>
          <w:tcPr>
            <w:tcW w:w="2000"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0,00</w:t>
            </w:r>
          </w:p>
        </w:tc>
      </w:tr>
      <w:tr w:rsidR="00D67B92" w:rsidRPr="006707D9" w:rsidTr="006707D9">
        <w:trPr>
          <w:trHeight w:val="360"/>
        </w:trPr>
        <w:tc>
          <w:tcPr>
            <w:tcW w:w="2000"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0,00</w:t>
            </w:r>
          </w:p>
        </w:tc>
      </w:tr>
      <w:tr w:rsidR="00D67B92" w:rsidRPr="006707D9" w:rsidTr="006707D9">
        <w:trPr>
          <w:trHeight w:val="360"/>
        </w:trPr>
        <w:tc>
          <w:tcPr>
            <w:tcW w:w="200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Подпрограмма 1</w:t>
            </w:r>
          </w:p>
        </w:tc>
        <w:tc>
          <w:tcPr>
            <w:tcW w:w="368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Развитие мер социальной поддержки отдельных категорий граждан</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152 022,0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92 213,2</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97 933,3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101 362,2</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101 362,2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544 892,90</w:t>
            </w:r>
          </w:p>
        </w:tc>
      </w:tr>
      <w:tr w:rsidR="00D67B92" w:rsidRPr="006707D9" w:rsidTr="006707D9">
        <w:trPr>
          <w:trHeight w:val="3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97 725,7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30 087,4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32 404,7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33 119,1</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33 119,1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226 456,00</w:t>
            </w:r>
          </w:p>
        </w:tc>
      </w:tr>
      <w:tr w:rsidR="00D67B92" w:rsidRPr="006707D9" w:rsidTr="006707D9">
        <w:trPr>
          <w:trHeight w:val="3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48 512,3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56 005,8</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58 853,6</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61 281,1</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61 281,1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285 933,90</w:t>
            </w:r>
          </w:p>
        </w:tc>
      </w:tr>
      <w:tr w:rsidR="00D67B92" w:rsidRPr="006707D9" w:rsidTr="006707D9">
        <w:trPr>
          <w:trHeight w:val="9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5 784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6 120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6 675</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6 962</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6 962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32 503,00</w:t>
            </w:r>
          </w:p>
        </w:tc>
      </w:tr>
      <w:tr w:rsidR="00D67B92" w:rsidRPr="006707D9" w:rsidTr="006707D9">
        <w:trPr>
          <w:trHeight w:val="612"/>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color w:val="000000"/>
                <w:sz w:val="18"/>
                <w:szCs w:val="24"/>
                <w:lang w:eastAsia="ru-RU"/>
              </w:rPr>
            </w:pPr>
            <w:r w:rsidRPr="006707D9">
              <w:rPr>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color w:val="000000"/>
                <w:sz w:val="18"/>
                <w:szCs w:val="24"/>
                <w:lang w:eastAsia="ru-RU"/>
              </w:rPr>
            </w:pPr>
            <w:r w:rsidRPr="006707D9">
              <w:rPr>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90"/>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rPr>
                <w:b/>
                <w:bCs/>
                <w:color w:val="000000"/>
                <w:sz w:val="18"/>
                <w:szCs w:val="24"/>
                <w:lang w:eastAsia="ru-RU"/>
              </w:rPr>
            </w:pPr>
            <w:r w:rsidRPr="006707D9">
              <w:rPr>
                <w:b/>
                <w:bCs/>
                <w:color w:val="000000"/>
                <w:sz w:val="18"/>
                <w:szCs w:val="24"/>
                <w:lang w:eastAsia="ru-RU"/>
              </w:rPr>
              <w:t>Основное мероприятие 1.1</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Оплата жилищно-коммунальных услуг отдельным категориям граждан</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36 279,0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36 846,2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37 490,3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38 188,2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38 188,2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186 991,9</w:t>
            </w:r>
          </w:p>
        </w:tc>
      </w:tr>
      <w:tr w:rsidR="00D67B92" w:rsidRPr="006707D9" w:rsidTr="006707D9">
        <w:trPr>
          <w:trHeight w:val="39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20 088,0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20 088,0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20 088,0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20 088,0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20 088,0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100 440,0</w:t>
            </w:r>
          </w:p>
        </w:tc>
      </w:tr>
      <w:tr w:rsidR="00D67B92" w:rsidRPr="006707D9" w:rsidTr="006707D9">
        <w:trPr>
          <w:trHeight w:val="39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16 191,0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16 758,2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17 402,3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18 100,2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18 100,2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86 551,9</w:t>
            </w:r>
          </w:p>
        </w:tc>
      </w:tr>
      <w:tr w:rsidR="00D67B92" w:rsidRPr="006707D9" w:rsidTr="006707D9">
        <w:trPr>
          <w:trHeight w:val="129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69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9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6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Оплата жилищно-коммунальных услуг отдельным категориям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 (за счет субвенций из федерального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20072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100 360</w:t>
            </w:r>
          </w:p>
        </w:tc>
      </w:tr>
      <w:tr w:rsidR="00D67B92" w:rsidRPr="006707D9" w:rsidTr="006707D9">
        <w:trPr>
          <w:trHeight w:val="21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Предоставление гражданам адресных субсидий на оплату жилого помещения и коммунальных услуг в рамках подпрограммы «Развитие мер социальной поддержки отдельных категорий граждан» муниципальной программы «Социальная поддержка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1570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1498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1558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1620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1620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7 866</w:t>
            </w:r>
          </w:p>
        </w:tc>
      </w:tr>
      <w:tr w:rsidR="00D67B92" w:rsidRPr="006707D9" w:rsidTr="006707D9">
        <w:trPr>
          <w:trHeight w:val="220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ветеранам труда в рамках подпрограммы «Развитие мер социальной поддержки отдельных категорий граждан» муниципальной программы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8751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9085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9448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9448</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45 468</w:t>
            </w:r>
          </w:p>
        </w:tc>
      </w:tr>
      <w:tr w:rsidR="00D67B92" w:rsidRPr="006707D9" w:rsidTr="006707D9">
        <w:trPr>
          <w:trHeight w:val="211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 рамках подпрограммы «Развитие мер социальной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378</w:t>
            </w:r>
          </w:p>
        </w:tc>
      </w:tr>
      <w:tr w:rsidR="00D67B92" w:rsidRPr="006707D9" w:rsidTr="006707D9">
        <w:trPr>
          <w:trHeight w:val="21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многодетным семьям в рамках подпрограммы «Развитие мер социальной поддержки отдельных категорий граждан» муниципальной программы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3948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4278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4449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4627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4627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21 929</w:t>
            </w:r>
          </w:p>
        </w:tc>
      </w:tr>
      <w:tr w:rsidR="00D67B92" w:rsidRPr="006707D9" w:rsidTr="006707D9">
        <w:trPr>
          <w:trHeight w:val="23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ежемесячных денежных компенсаций расходов по оплате жилищно-коммунальных услуг иным категориям граждан в рамках подпрограммы «Развитие мер социальной поддержки отдельных категорий граждан» муниципальной программы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1796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1842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1916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1993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1993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9 540</w:t>
            </w:r>
          </w:p>
        </w:tc>
      </w:tr>
      <w:tr w:rsidR="00D67B92" w:rsidRPr="006707D9" w:rsidTr="006707D9">
        <w:trPr>
          <w:trHeight w:val="23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38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sidRPr="006707D9">
              <w:rPr>
                <w:rFonts w:ascii="Calibri" w:hAnsi="Calibri" w:cs="Calibri"/>
                <w:color w:val="000000"/>
                <w:sz w:val="18"/>
                <w:szCs w:val="22"/>
                <w:lang w:eastAsia="ru-RU"/>
              </w:rPr>
              <w:t>электроотопления</w:t>
            </w:r>
            <w:proofErr w:type="spellEnd"/>
            <w:r w:rsidRPr="006707D9">
              <w:rPr>
                <w:rFonts w:ascii="Calibri" w:hAnsi="Calibri" w:cs="Calibri"/>
                <w:color w:val="000000"/>
                <w:sz w:val="18"/>
                <w:szCs w:val="22"/>
                <w:lang w:eastAsia="ru-RU"/>
              </w:rPr>
              <w:t xml:space="preserve">  граждан в рамках подпрограммы «Развитие мер социальной поддержки отдельных категорий граждан» муниципальной программы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268,3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279,2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279,2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1 110,9</w:t>
            </w:r>
          </w:p>
        </w:tc>
      </w:tr>
      <w:tr w:rsidR="00D67B92" w:rsidRPr="006707D9" w:rsidTr="006707D9">
        <w:trPr>
          <w:trHeight w:val="160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60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Субвенции на </w:t>
            </w:r>
            <w:proofErr w:type="spellStart"/>
            <w:r w:rsidRPr="006707D9">
              <w:rPr>
                <w:rFonts w:ascii="Calibri" w:hAnsi="Calibri" w:cs="Calibri"/>
                <w:color w:val="000000"/>
                <w:sz w:val="18"/>
                <w:szCs w:val="22"/>
                <w:lang w:eastAsia="ru-RU"/>
              </w:rPr>
              <w:t>софинансирование</w:t>
            </w:r>
            <w:proofErr w:type="spellEnd"/>
            <w:r w:rsidRPr="006707D9">
              <w:rPr>
                <w:rFonts w:ascii="Calibri" w:hAnsi="Calibri" w:cs="Calibri"/>
                <w:color w:val="000000"/>
                <w:sz w:val="18"/>
                <w:szCs w:val="22"/>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609"/>
        </w:trPr>
        <w:tc>
          <w:tcPr>
            <w:tcW w:w="2000" w:type="dxa"/>
            <w:tcBorders>
              <w:top w:val="nil"/>
              <w:left w:val="single" w:sz="4" w:space="0" w:color="auto"/>
              <w:bottom w:val="nil"/>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38,8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236</w:t>
            </w:r>
          </w:p>
        </w:tc>
      </w:tr>
      <w:tr w:rsidR="00D67B92" w:rsidRPr="006707D9" w:rsidTr="006707D9">
        <w:trPr>
          <w:trHeight w:val="420"/>
        </w:trPr>
        <w:tc>
          <w:tcPr>
            <w:tcW w:w="2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Предоставление ежемесячной денежной </w:t>
            </w:r>
            <w:r w:rsidRPr="006707D9">
              <w:rPr>
                <w:rFonts w:ascii="Calibri" w:hAnsi="Calibri" w:cs="Calibri"/>
                <w:color w:val="000000"/>
                <w:sz w:val="18"/>
                <w:szCs w:val="22"/>
                <w:lang w:eastAsia="ru-RU"/>
              </w:rPr>
              <w:lastRenderedPageBreak/>
              <w:t>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104</w:t>
            </w:r>
          </w:p>
        </w:tc>
      </w:tr>
      <w:tr w:rsidR="00D67B92" w:rsidRPr="006707D9" w:rsidTr="006707D9">
        <w:trPr>
          <w:trHeight w:val="48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80</w:t>
            </w:r>
          </w:p>
        </w:tc>
      </w:tr>
      <w:tr w:rsidR="00D67B92" w:rsidRPr="006707D9" w:rsidTr="006707D9">
        <w:trPr>
          <w:trHeight w:val="43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24</w:t>
            </w:r>
          </w:p>
        </w:tc>
      </w:tr>
      <w:tr w:rsidR="00D67B92" w:rsidRPr="006707D9" w:rsidTr="006707D9">
        <w:trPr>
          <w:trHeight w:val="630"/>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1. 2</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Социальная поддержка отдельных категорий граждан</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115461,0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55079,0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60119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62814,0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62814</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356 287</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77637,7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9999,4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12316,7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13031,1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13031,1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126 016</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32321,3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39247,6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41451,3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43180,9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43180,9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199 382</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5502,0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5832,0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6351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6602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6602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30 889</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23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региональной доплаты к пенсии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5109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5347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5664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5894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5894</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27 908</w:t>
            </w:r>
          </w:p>
        </w:tc>
      </w:tr>
      <w:tr w:rsidR="00D67B92" w:rsidRPr="006707D9" w:rsidTr="006707D9">
        <w:trPr>
          <w:trHeight w:val="103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Предоставление социальной поддержки студентам и школьникам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600</w:t>
            </w:r>
          </w:p>
        </w:tc>
      </w:tr>
      <w:tr w:rsidR="00D67B92" w:rsidRPr="006707D9" w:rsidTr="006707D9">
        <w:trPr>
          <w:trHeight w:val="14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Предоставление социальной поддержки отдельным категориям граждан по решениям Муниципального совета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185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224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233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233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1 090</w:t>
            </w:r>
          </w:p>
        </w:tc>
      </w:tr>
      <w:tr w:rsidR="00D67B92" w:rsidRPr="006707D9" w:rsidTr="006707D9">
        <w:trPr>
          <w:trHeight w:val="327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 (за счет субвенций из федерального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67394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67 394</w:t>
            </w:r>
          </w:p>
        </w:tc>
      </w:tr>
      <w:tr w:rsidR="00D67B92" w:rsidRPr="006707D9" w:rsidTr="006707D9">
        <w:trPr>
          <w:trHeight w:val="327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 (за счет субвенций из федерального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1 616</w:t>
            </w:r>
          </w:p>
        </w:tc>
      </w:tr>
      <w:tr w:rsidR="00D67B92" w:rsidRPr="006707D9" w:rsidTr="006707D9">
        <w:trPr>
          <w:trHeight w:val="459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proofErr w:type="gramStart"/>
            <w:r w:rsidRPr="006707D9">
              <w:rPr>
                <w:rFonts w:ascii="Calibri" w:hAnsi="Calibri" w:cs="Calibri"/>
                <w:color w:val="000000"/>
                <w:sz w:val="18"/>
                <w:szCs w:val="22"/>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на 2015-2020 годы» (за счет субвенций из федерального</w:t>
            </w:r>
            <w:proofErr w:type="gramEnd"/>
            <w:r w:rsidRPr="006707D9">
              <w:rPr>
                <w:rFonts w:ascii="Calibri" w:hAnsi="Calibri" w:cs="Calibri"/>
                <w:color w:val="000000"/>
                <w:sz w:val="18"/>
                <w:szCs w:val="22"/>
                <w:lang w:eastAsia="ru-RU"/>
              </w:rPr>
              <w:t xml:space="preserve">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w:t>
            </w:r>
          </w:p>
        </w:tc>
      </w:tr>
      <w:tr w:rsidR="00D67B92" w:rsidRPr="006707D9" w:rsidTr="006707D9">
        <w:trPr>
          <w:trHeight w:val="277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Обеспечение равной доступности услуг общественного транспорта на территории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для отдельных категорий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на 2015-2020 годы»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325</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1 291</w:t>
            </w:r>
          </w:p>
        </w:tc>
      </w:tr>
      <w:tr w:rsidR="00D67B92" w:rsidRPr="006707D9" w:rsidTr="006707D9">
        <w:trPr>
          <w:trHeight w:val="27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proofErr w:type="gramStart"/>
            <w:r w:rsidRPr="006707D9">
              <w:rPr>
                <w:rFonts w:ascii="Calibri" w:hAnsi="Calibri" w:cs="Calibri"/>
                <w:color w:val="000000"/>
                <w:sz w:val="18"/>
                <w:szCs w:val="22"/>
                <w:lang w:eastAsia="ru-RU"/>
              </w:rPr>
              <w:t xml:space="preserve">Выплата пособий малоимущим гражданам и гражданам, оказавшимся в тяжелой жизненной ситуации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на 2015-2020 годы» (за счет субвенций областного бюджета)</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223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267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278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1 346</w:t>
            </w:r>
          </w:p>
        </w:tc>
      </w:tr>
      <w:tr w:rsidR="00D67B92" w:rsidRPr="006707D9" w:rsidTr="006707D9">
        <w:trPr>
          <w:trHeight w:val="217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субсидий ветеранам боевых действий и другим категориям военнослужащих в рамках подпрограммы «Развитие мер социальной поддержки отдельных категорий граждан» муниципальной программы «Социальная поддержка граждан </w:t>
            </w:r>
            <w:proofErr w:type="gramStart"/>
            <w:r w:rsidRPr="006707D9">
              <w:rPr>
                <w:rFonts w:ascii="Calibri" w:hAnsi="Calibri" w:cs="Calibri"/>
                <w:color w:val="000000"/>
                <w:sz w:val="18"/>
                <w:szCs w:val="22"/>
                <w:lang w:eastAsia="ru-RU"/>
              </w:rPr>
              <w:t>в</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832</w:t>
            </w:r>
          </w:p>
        </w:tc>
      </w:tr>
      <w:tr w:rsidR="00D67B92" w:rsidRPr="006707D9" w:rsidTr="006707D9">
        <w:trPr>
          <w:trHeight w:val="18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proofErr w:type="gramStart"/>
            <w:r w:rsidRPr="006707D9">
              <w:rPr>
                <w:rFonts w:ascii="Calibri" w:hAnsi="Calibri" w:cs="Calibri"/>
                <w:color w:val="000000"/>
                <w:sz w:val="18"/>
                <w:szCs w:val="22"/>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56</w:t>
            </w:r>
          </w:p>
        </w:tc>
      </w:tr>
      <w:tr w:rsidR="00D67B92" w:rsidRPr="006707D9" w:rsidTr="006707D9">
        <w:trPr>
          <w:trHeight w:val="268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Оплата ежемесячных денежных выплат ветеранам труда, ветеранам военной службы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субвенций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13363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16092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16732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17401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17401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80 989</w:t>
            </w:r>
          </w:p>
        </w:tc>
      </w:tr>
      <w:tr w:rsidR="00D67B92" w:rsidRPr="006707D9" w:rsidTr="006707D9">
        <w:trPr>
          <w:trHeight w:val="208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Оплата ежемесячных денежных выплат труженикам тыла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155</w:t>
            </w:r>
          </w:p>
        </w:tc>
      </w:tr>
      <w:tr w:rsidR="00D67B92" w:rsidRPr="006707D9" w:rsidTr="006707D9">
        <w:trPr>
          <w:trHeight w:val="241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proofErr w:type="gramStart"/>
            <w:r w:rsidRPr="006707D9">
              <w:rPr>
                <w:rFonts w:ascii="Calibri" w:hAnsi="Calibri" w:cs="Calibri"/>
                <w:color w:val="000000"/>
                <w:sz w:val="18"/>
                <w:szCs w:val="22"/>
                <w:lang w:eastAsia="ru-RU"/>
              </w:rPr>
              <w:t xml:space="preserve">Оплата ежемесячных денежных выплат реабилитированным лицам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на 2015-2020 годы» (за счет субвенций областного бюджета</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387</w:t>
            </w:r>
          </w:p>
        </w:tc>
      </w:tr>
      <w:tr w:rsidR="00D67B92" w:rsidRPr="006707D9" w:rsidTr="006707D9">
        <w:trPr>
          <w:trHeight w:val="22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Оплата ежемесячных денежных выплат лицам, родившимся в период с 22 июня 1923 года по 3 сентября 1945 года (Дети войны) в рамках подпрограммы «Развитие мер социальной поддержки отдельных категорий граждан» муниципальной программы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15795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19030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19786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20578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20578</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95 767</w:t>
            </w:r>
          </w:p>
        </w:tc>
      </w:tr>
      <w:tr w:rsidR="00D67B92" w:rsidRPr="006707D9" w:rsidTr="006707D9">
        <w:trPr>
          <w:trHeight w:val="211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Предоставление материальной и иной помощи для погребения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138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169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176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821</w:t>
            </w:r>
          </w:p>
        </w:tc>
      </w:tr>
      <w:tr w:rsidR="00D67B92" w:rsidRPr="006707D9" w:rsidTr="006707D9">
        <w:trPr>
          <w:trHeight w:val="211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Оказание адресной финансовой помощи гражданам Украины, имеющим статус беженца или получившим временное убежище на территории РФ и проживающим в жилых помещениях граждан РФ</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11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Субвенции на </w:t>
            </w:r>
            <w:proofErr w:type="spellStart"/>
            <w:r w:rsidRPr="006707D9">
              <w:rPr>
                <w:rFonts w:ascii="Calibri" w:hAnsi="Calibri" w:cs="Calibri"/>
                <w:color w:val="000000"/>
                <w:sz w:val="18"/>
                <w:szCs w:val="22"/>
                <w:lang w:eastAsia="ru-RU"/>
              </w:rPr>
              <w:t>софинансирование</w:t>
            </w:r>
            <w:proofErr w:type="spellEnd"/>
            <w:r w:rsidRPr="006707D9">
              <w:rPr>
                <w:rFonts w:ascii="Calibri" w:hAnsi="Calibri" w:cs="Calibri"/>
                <w:color w:val="000000"/>
                <w:sz w:val="18"/>
                <w:szCs w:val="22"/>
                <w:lang w:eastAsia="ru-RU"/>
              </w:rPr>
              <w:t xml:space="preserve"> расходов, связанных с оказанием государственной социальной помощи на основании социального контракта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2465,3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3354,6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4132,3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4371,9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4371,9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18 696</w:t>
            </w:r>
          </w:p>
        </w:tc>
      </w:tr>
      <w:tr w:rsidR="00D67B92" w:rsidRPr="006707D9" w:rsidTr="006707D9">
        <w:trPr>
          <w:trHeight w:val="15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8621,9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9999,4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12316,7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13031,1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13031,1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57 000</w:t>
            </w:r>
          </w:p>
        </w:tc>
      </w:tr>
      <w:tr w:rsidR="00D67B92" w:rsidRPr="006707D9" w:rsidTr="006707D9">
        <w:trPr>
          <w:trHeight w:val="391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субвенций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333</w:t>
            </w:r>
          </w:p>
        </w:tc>
      </w:tr>
      <w:tr w:rsidR="00D67B92" w:rsidRPr="006707D9" w:rsidTr="006707D9">
        <w:trPr>
          <w:trHeight w:val="720"/>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lastRenderedPageBreak/>
              <w:t>Основное мероприятие 1.3</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xml:space="preserve">Социальная поддержка граждан, имеющих особые заслуги перед Российской Федерацией, Белгородской областью и </w:t>
            </w:r>
            <w:proofErr w:type="spellStart"/>
            <w:r w:rsidRPr="006707D9">
              <w:rPr>
                <w:b/>
                <w:bCs/>
                <w:color w:val="000000"/>
                <w:sz w:val="18"/>
                <w:szCs w:val="24"/>
                <w:lang w:eastAsia="ru-RU"/>
              </w:rPr>
              <w:t>Ровеньским</w:t>
            </w:r>
            <w:proofErr w:type="spellEnd"/>
            <w:r w:rsidRPr="006707D9">
              <w:rPr>
                <w:b/>
                <w:bCs/>
                <w:color w:val="000000"/>
                <w:sz w:val="18"/>
                <w:szCs w:val="24"/>
                <w:lang w:eastAsia="ru-RU"/>
              </w:rPr>
              <w:t xml:space="preserve"> районом</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288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324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360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360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1 614</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360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360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1 614</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16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пособия лицам, которым присвоено звание "Почетный гражданин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 рамках подпрограммы «Развитие мер социальной поддержки отдельных категорий граждан» муниципальной программы «Социальная поддержка </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360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360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1 614</w:t>
            </w:r>
          </w:p>
        </w:tc>
      </w:tr>
      <w:tr w:rsidR="00D67B92" w:rsidRPr="006707D9" w:rsidTr="006707D9">
        <w:trPr>
          <w:trHeight w:val="36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spacing w:after="240"/>
              <w:jc w:val="center"/>
              <w:rPr>
                <w:rFonts w:ascii="Calibri" w:hAnsi="Calibri" w:cs="Calibri"/>
                <w:color w:val="000000"/>
                <w:sz w:val="18"/>
                <w:szCs w:val="22"/>
                <w:lang w:eastAsia="ru-RU"/>
              </w:rPr>
            </w:pPr>
            <w:proofErr w:type="gramStart"/>
            <w:r w:rsidRPr="006707D9">
              <w:rPr>
                <w:rFonts w:ascii="Calibri" w:hAnsi="Calibri" w:cs="Calibri"/>
                <w:color w:val="000000"/>
                <w:sz w:val="18"/>
                <w:szCs w:val="22"/>
                <w:lang w:eastAsia="ru-RU"/>
              </w:rPr>
              <w:t xml:space="preserve">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субвенций областного бюджета)</w:t>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t>Модернизация и развитие социального обслуживания населения</w:t>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lastRenderedPageBreak/>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t>Социальная поддержка вдов Героев Советского Союза, Героев Российской</w:t>
            </w:r>
            <w:proofErr w:type="gramEnd"/>
            <w:r w:rsidRPr="006707D9">
              <w:rPr>
                <w:rFonts w:ascii="Calibri" w:hAnsi="Calibri" w:cs="Calibri"/>
                <w:color w:val="000000"/>
                <w:sz w:val="18"/>
                <w:szCs w:val="22"/>
                <w:lang w:eastAsia="ru-RU"/>
              </w:rPr>
              <w:t xml:space="preserve">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на 2015-2020 годы» (за счет субвенций областного бюджета)</w:t>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t>Модернизация и развитие социального обслуживания населения</w:t>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r w:rsidRPr="006707D9">
              <w:rPr>
                <w:rFonts w:ascii="Calibri" w:hAnsi="Calibri" w:cs="Calibri"/>
                <w:color w:val="000000"/>
                <w:sz w:val="18"/>
                <w:szCs w:val="22"/>
                <w:lang w:eastAsia="ru-RU"/>
              </w:rPr>
              <w:br/>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lastRenderedPageBreak/>
              <w:t>Подпрограмма 2</w:t>
            </w:r>
          </w:p>
        </w:tc>
        <w:tc>
          <w:tcPr>
            <w:tcW w:w="368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Модернизация и развитие социального обслуживания населения</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63177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70733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74696</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79442</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79442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367 490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61596</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69191</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73116</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77823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77823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359 549</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1 581</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1 542</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1 580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1 619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1 619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7 941</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2.1</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Оказание социальных услуг населению организациями социального обслуживания</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63177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70733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74696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79442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79442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367 490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61596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69191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73116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77823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77823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359 549</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1581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1542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1580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1619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1619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7 941</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8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2 440</w:t>
            </w:r>
          </w:p>
        </w:tc>
      </w:tr>
      <w:tr w:rsidR="00D67B92" w:rsidRPr="006707D9" w:rsidTr="006707D9">
        <w:trPr>
          <w:trHeight w:val="17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932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970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5 500</w:t>
            </w:r>
          </w:p>
        </w:tc>
      </w:tr>
      <w:tr w:rsidR="00D67B92" w:rsidRPr="006707D9" w:rsidTr="006707D9">
        <w:trPr>
          <w:trHeight w:val="17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208</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1 040</w:t>
            </w:r>
          </w:p>
        </w:tc>
      </w:tr>
      <w:tr w:rsidR="00D67B92" w:rsidRPr="006707D9" w:rsidTr="006707D9">
        <w:trPr>
          <w:trHeight w:val="17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Повышение оплаты труда отдельным категориям работников бюджетной сферы муниципальных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w:t>
            </w:r>
          </w:p>
        </w:tc>
      </w:tr>
      <w:tr w:rsidR="00D67B92" w:rsidRPr="006707D9" w:rsidTr="006707D9">
        <w:trPr>
          <w:trHeight w:val="17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Повышение оплаты труда отдельным категориям работников бюджетной сферы муниципальных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19</w:t>
            </w:r>
          </w:p>
        </w:tc>
      </w:tr>
      <w:tr w:rsidR="00D67B92" w:rsidRPr="006707D9" w:rsidTr="006707D9">
        <w:trPr>
          <w:trHeight w:val="268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полномочий по обеспечению права граждан на социальное обслуживание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61369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68983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72908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77615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77615</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358 490</w:t>
            </w:r>
          </w:p>
        </w:tc>
      </w:tr>
      <w:tr w:rsidR="00D67B92" w:rsidRPr="006707D9" w:rsidTr="006707D9">
        <w:trPr>
          <w:trHeight w:val="432"/>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lastRenderedPageBreak/>
              <w:t>Основное мероприятие 2.2</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«Укрепление материально-технической базы организаций социального обслуживания населения»</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269"/>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proofErr w:type="spellStart"/>
            <w:r w:rsidRPr="006707D9">
              <w:rPr>
                <w:rFonts w:ascii="Calibri" w:hAnsi="Calibri" w:cs="Calibri"/>
                <w:color w:val="000000"/>
                <w:sz w:val="18"/>
                <w:szCs w:val="22"/>
                <w:lang w:eastAsia="ru-RU"/>
              </w:rPr>
              <w:t>Софинансирование</w:t>
            </w:r>
            <w:proofErr w:type="spellEnd"/>
            <w:r w:rsidRPr="006707D9">
              <w:rPr>
                <w:rFonts w:ascii="Calibri" w:hAnsi="Calibri" w:cs="Calibri"/>
                <w:color w:val="000000"/>
                <w:sz w:val="18"/>
                <w:szCs w:val="22"/>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Подпрограмма 3</w:t>
            </w:r>
          </w:p>
        </w:tc>
        <w:tc>
          <w:tcPr>
            <w:tcW w:w="368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Социальная поддержка семьи и детей</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94716,3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32591,8</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35472,9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37159,0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37159,0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237 099,00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53917,70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0,00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0,00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0,00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0,00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53 917,70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40798,6</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32591,8</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35472,9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37159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37159</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183 181,30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lastRenderedPageBreak/>
              <w:t>Основное мероприятие 3.1</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Предоставление мер социальной поддержки семьям и детям</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69490,9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23362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25947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26944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26944</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172 687,9</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41094,1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41 094,1</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28396,8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23362,0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25947,0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26944,0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26944,0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131 593,8</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32"/>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из федерального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6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из федерального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10350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10 350</w:t>
            </w:r>
          </w:p>
        </w:tc>
      </w:tr>
      <w:tr w:rsidR="00D67B92" w:rsidRPr="006707D9" w:rsidTr="006707D9">
        <w:trPr>
          <w:trHeight w:val="24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6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из федерального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4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ежемесячных пособий гражданам, имеющим детей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10575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12140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12635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13140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13140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61 630</w:t>
            </w:r>
          </w:p>
        </w:tc>
      </w:tr>
      <w:tr w:rsidR="00D67B92" w:rsidRPr="006707D9" w:rsidTr="006707D9">
        <w:trPr>
          <w:trHeight w:val="24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мер соцзащиты многодетных семей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7097,8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9054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9410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9746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9746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45 054</w:t>
            </w:r>
          </w:p>
        </w:tc>
      </w:tr>
      <w:tr w:rsidR="00D67B92" w:rsidRPr="006707D9" w:rsidTr="006707D9">
        <w:trPr>
          <w:trHeight w:val="3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2086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2168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3902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4058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4058</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16 272</w:t>
            </w:r>
          </w:p>
        </w:tc>
      </w:tr>
      <w:tr w:rsidR="00D67B92" w:rsidRPr="006707D9" w:rsidTr="006707D9">
        <w:trPr>
          <w:trHeight w:val="12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Выплата единовременной адресной материальной помощи женщинам, находящимся в трудной жизненной ситуации и сохранившим беременность</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Осуществление ежемесячных выплат на детей в возрасте от 3 до 7 лет включительно</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30744,1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30 744</w:t>
            </w:r>
          </w:p>
        </w:tc>
      </w:tr>
      <w:tr w:rsidR="00D67B92" w:rsidRPr="006707D9" w:rsidTr="006707D9">
        <w:trPr>
          <w:trHeight w:val="9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Осуществление ежемесячных выплат на детей в возрасте от 3 до 7 лет включительно</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8638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8 638</w:t>
            </w:r>
          </w:p>
        </w:tc>
      </w:tr>
      <w:tr w:rsidR="00D67B92" w:rsidRPr="006707D9" w:rsidTr="006707D9">
        <w:trPr>
          <w:trHeight w:val="24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рамках подпрограммы «Социальная поддержка семьи и детей» муниципальной программы</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3.2</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Предоставление мер социальной поддержки детям-сиротам и детям, оставшимся без попечения родителей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8449,1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9229,8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9525,9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10215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10215</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47 635</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151,1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151</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8298,0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9229,8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9525,9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10215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10215</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47 484</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063"/>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Выплата единовременного пособия при всех формах устройства детей, лишенных родительского попечения, в семью в рамках подпрограммы «Социальная поддержка семьи и детей» муниципальной программы «Социальная поддержка граждан </w:t>
            </w:r>
            <w:proofErr w:type="gramStart"/>
            <w:r w:rsidRPr="006707D9">
              <w:rPr>
                <w:rFonts w:ascii="Calibri" w:hAnsi="Calibri" w:cs="Calibri"/>
                <w:color w:val="000000"/>
                <w:sz w:val="18"/>
                <w:szCs w:val="22"/>
                <w:lang w:eastAsia="ru-RU"/>
              </w:rPr>
              <w:t>в</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151</w:t>
            </w:r>
          </w:p>
        </w:tc>
      </w:tr>
      <w:tr w:rsidR="00D67B92" w:rsidRPr="006707D9" w:rsidTr="006707D9">
        <w:trPr>
          <w:trHeight w:val="2063"/>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128,8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104,9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104</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442</w:t>
            </w:r>
          </w:p>
        </w:tc>
      </w:tr>
      <w:tr w:rsidR="00D67B92" w:rsidRPr="006707D9" w:rsidTr="006707D9">
        <w:trPr>
          <w:trHeight w:val="36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w:t>
            </w:r>
            <w:proofErr w:type="spellStart"/>
            <w:r w:rsidRPr="006707D9">
              <w:rPr>
                <w:rFonts w:ascii="Calibri" w:hAnsi="Calibri" w:cs="Calibri"/>
                <w:color w:val="000000"/>
                <w:sz w:val="18"/>
                <w:szCs w:val="22"/>
                <w:lang w:eastAsia="ru-RU"/>
              </w:rPr>
              <w:t>районеы</w:t>
            </w:r>
            <w:proofErr w:type="spellEnd"/>
            <w:r w:rsidRPr="006707D9">
              <w:rPr>
                <w:rFonts w:ascii="Calibri" w:hAnsi="Calibri" w:cs="Calibri"/>
                <w:color w:val="000000"/>
                <w:sz w:val="18"/>
                <w:szCs w:val="22"/>
                <w:lang w:eastAsia="ru-RU"/>
              </w:rPr>
              <w:t>»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72</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351</w:t>
            </w:r>
          </w:p>
        </w:tc>
      </w:tr>
      <w:tr w:rsidR="00D67B92" w:rsidRPr="006707D9" w:rsidTr="006707D9">
        <w:trPr>
          <w:trHeight w:val="27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мер по социальной защите граждан, являющихся усыновителями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2566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2346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2593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2855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2855</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13 215</w:t>
            </w:r>
          </w:p>
        </w:tc>
      </w:tr>
      <w:tr w:rsidR="00D67B92" w:rsidRPr="006707D9" w:rsidTr="006707D9">
        <w:trPr>
          <w:trHeight w:val="30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lastRenderedPageBreak/>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Содержание ребенка в семье опекуна и приемной семье, а также вознаграждение, причитающееся приемному родителю в рамках подпрограммы «Социальная поддержка семьи и детей»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5669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6683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6756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7184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7184</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33 476</w:t>
            </w:r>
          </w:p>
        </w:tc>
      </w:tr>
      <w:tr w:rsidR="00D67B92" w:rsidRPr="006707D9" w:rsidTr="006707D9">
        <w:trPr>
          <w:trHeight w:val="600"/>
        </w:trPr>
        <w:tc>
          <w:tcPr>
            <w:tcW w:w="2000" w:type="dxa"/>
            <w:tcBorders>
              <w:top w:val="nil"/>
              <w:left w:val="single" w:sz="4" w:space="0" w:color="auto"/>
              <w:bottom w:val="nil"/>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2"/>
                <w:lang w:eastAsia="ru-RU"/>
              </w:rPr>
            </w:pPr>
            <w:proofErr w:type="spellStart"/>
            <w:r w:rsidRPr="006707D9">
              <w:rPr>
                <w:rFonts w:ascii="Calibri" w:hAnsi="Calibri" w:cs="Calibri"/>
                <w:b/>
                <w:bCs/>
                <w:color w:val="000000"/>
                <w:sz w:val="18"/>
                <w:szCs w:val="22"/>
                <w:lang w:eastAsia="ru-RU"/>
              </w:rPr>
              <w:t>Основоне</w:t>
            </w:r>
            <w:proofErr w:type="spellEnd"/>
            <w:r w:rsidRPr="006707D9">
              <w:rPr>
                <w:rFonts w:ascii="Calibri" w:hAnsi="Calibri" w:cs="Calibri"/>
                <w:b/>
                <w:bCs/>
                <w:color w:val="000000"/>
                <w:sz w:val="18"/>
                <w:szCs w:val="22"/>
                <w:lang w:eastAsia="ru-RU"/>
              </w:rPr>
              <w:t xml:space="preserve"> мероприятие 3.3</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2"/>
                <w:lang w:eastAsia="ru-RU"/>
              </w:rPr>
            </w:pPr>
            <w:r w:rsidRPr="006707D9">
              <w:rPr>
                <w:rFonts w:ascii="Calibri" w:hAnsi="Calibri" w:cs="Calibri"/>
                <w:b/>
                <w:bCs/>
                <w:color w:val="000000"/>
                <w:sz w:val="18"/>
                <w:szCs w:val="22"/>
                <w:lang w:eastAsia="ru-RU"/>
              </w:rPr>
              <w:t>Проект Финансовая поддержка семей при рождении детей"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2"/>
                <w:lang w:eastAsia="ru-RU"/>
              </w:rPr>
            </w:pPr>
            <w:r w:rsidRPr="006707D9">
              <w:rPr>
                <w:rFonts w:ascii="Calibri" w:hAnsi="Calibri" w:cs="Calibri"/>
                <w:b/>
                <w:bCs/>
                <w:color w:val="000000"/>
                <w:sz w:val="18"/>
                <w:szCs w:val="22"/>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16776,3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16 776</w:t>
            </w:r>
          </w:p>
        </w:tc>
      </w:tr>
      <w:tr w:rsidR="00D67B92" w:rsidRPr="006707D9" w:rsidTr="006707D9">
        <w:trPr>
          <w:trHeight w:val="1500"/>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4103,8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4 104</w:t>
            </w:r>
          </w:p>
        </w:tc>
      </w:tr>
      <w:tr w:rsidR="00D67B92" w:rsidRPr="006707D9" w:rsidTr="006707D9">
        <w:trPr>
          <w:trHeight w:val="3038"/>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12672,5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12 673</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Подпрограмма 4</w:t>
            </w:r>
          </w:p>
        </w:tc>
        <w:tc>
          <w:tcPr>
            <w:tcW w:w="368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Повышение эффективности муниципальной поддержки социально ориентированных некоммерческих организаций</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4 465</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4 465</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4.1</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Мероприятия по повышению эффективности муниципальной поддержки социально ориентированных некоммерческих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4 465</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893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4 465</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7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Мероприятия по поддержке социально ориентированных некоммерческих организаций в рамках подпрограммы «Повышение эффективности муниципальной поддержки социально ориентированных некоммерческих организаций»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4 465</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99"/>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Подпрограмма 5</w:t>
            </w:r>
          </w:p>
        </w:tc>
        <w:tc>
          <w:tcPr>
            <w:tcW w:w="368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xml:space="preserve">Доступная среда муниципальной программы «Социальная поддержка граждан в </w:t>
            </w:r>
            <w:proofErr w:type="spellStart"/>
            <w:r w:rsidRPr="006707D9">
              <w:rPr>
                <w:b/>
                <w:bCs/>
                <w:color w:val="000000"/>
                <w:sz w:val="18"/>
                <w:szCs w:val="24"/>
                <w:lang w:eastAsia="ru-RU"/>
              </w:rPr>
              <w:t>Ровеньском</w:t>
            </w:r>
            <w:proofErr w:type="spellEnd"/>
            <w:r w:rsidRPr="006707D9">
              <w:rPr>
                <w:b/>
                <w:bCs/>
                <w:color w:val="000000"/>
                <w:sz w:val="18"/>
                <w:szCs w:val="24"/>
                <w:lang w:eastAsia="ru-RU"/>
              </w:rPr>
              <w:t xml:space="preserve"> районе</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1478,9</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209,3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1 688,20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0,00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1415,4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209,3</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1 624,70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64</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63,50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0,00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0,00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5.1</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Мероприятия муниципальной программы Российской Федерации «Доступная среда» до 2022 года за счет средств субъекта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1478,9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1 688,20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0,00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1415,4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1 624,70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63,5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63,50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Мероприятия муниципальной программы Российской Федерации «Доступная среда» до 2022 года за счет средств субъекта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1415,4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1 625</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color w:val="000000"/>
                <w:sz w:val="18"/>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63,5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64</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Подпрограмма 6</w:t>
            </w:r>
          </w:p>
        </w:tc>
        <w:tc>
          <w:tcPr>
            <w:tcW w:w="368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xml:space="preserve">Обеспечение реализации муниципальной программы «Социальная поддержка граждан в </w:t>
            </w:r>
            <w:proofErr w:type="spellStart"/>
            <w:r w:rsidRPr="006707D9">
              <w:rPr>
                <w:b/>
                <w:bCs/>
                <w:color w:val="000000"/>
                <w:sz w:val="18"/>
                <w:szCs w:val="24"/>
                <w:lang w:eastAsia="ru-RU"/>
              </w:rPr>
              <w:t>Ровеньском</w:t>
            </w:r>
            <w:proofErr w:type="spellEnd"/>
            <w:r w:rsidRPr="006707D9">
              <w:rPr>
                <w:b/>
                <w:bCs/>
                <w:color w:val="000000"/>
                <w:sz w:val="18"/>
                <w:szCs w:val="24"/>
                <w:lang w:eastAsia="ru-RU"/>
              </w:rPr>
              <w:t xml:space="preserve"> районе </w:t>
            </w: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8816,7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10512,7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10924,7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11351,7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11351,7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52 958</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8816,7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10512,7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10924,7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11351,7</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11351,7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52 958</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6.1</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Организация предоставления отдельных мер социальной защиты населения</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6648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7917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8231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8557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8557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39 910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6648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7917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8231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8557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8557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39 910</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0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6648</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7917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8231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8557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8557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39 910</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xml:space="preserve">Основное </w:t>
            </w:r>
            <w:r w:rsidRPr="006707D9">
              <w:rPr>
                <w:b/>
                <w:bCs/>
                <w:color w:val="000000"/>
                <w:sz w:val="18"/>
                <w:szCs w:val="24"/>
                <w:lang w:eastAsia="ru-RU"/>
              </w:rPr>
              <w:lastRenderedPageBreak/>
              <w:t>мероприятие 6.2</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lastRenderedPageBreak/>
              <w:t xml:space="preserve">Осуществление деятельности по опеке и </w:t>
            </w:r>
            <w:r w:rsidRPr="006707D9">
              <w:rPr>
                <w:rFonts w:ascii="Calibri" w:hAnsi="Calibri" w:cs="Calibri"/>
                <w:b/>
                <w:bCs/>
                <w:color w:val="000000"/>
                <w:sz w:val="18"/>
                <w:szCs w:val="24"/>
                <w:lang w:eastAsia="ru-RU"/>
              </w:rPr>
              <w:lastRenderedPageBreak/>
              <w:t>попечительству в отношении несовершеннолетних и лиц из числа детей-сирот и детей, оставшихся без попечения родителей</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lastRenderedPageBreak/>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505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699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756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756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3 443</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505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699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756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756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3 443</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6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рамках подпрограммы «Обеспечение реализации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505</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699</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756</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756</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3 443</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6.3</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Осуществление деятельности по опеке и попечительству в отношении совершеннолетних лиц</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560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754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811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3 718</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560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754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811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3 718</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1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Осуществление деятельности по опеке и попечительству в отношении совершеннолетних лиц в рамках подпрограммы «Обеспечение реализации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560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754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782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811</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811</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3 718</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Основное мероприятие 6.4</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Организация предоставления ежемесячных денежных компенсаций расходов по оплате жилищно-коммунальных услуг</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1103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1184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1227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1227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5 883</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1103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1184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1227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1227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5 883</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4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Организация предоставления ежемесячных денежных компенсаций расходов по оплате жилищно-коммунальных услуг в рамках подпрограммы «Обеспечение реализации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1103</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1142</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1184</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1227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1227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5 883</w:t>
            </w:r>
          </w:p>
        </w:tc>
      </w:tr>
      <w:tr w:rsidR="00D67B92" w:rsidRPr="006707D9" w:rsidTr="006707D9">
        <w:trPr>
          <w:trHeight w:val="375"/>
        </w:trPr>
        <w:tc>
          <w:tcPr>
            <w:tcW w:w="2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 xml:space="preserve">Основное </w:t>
            </w:r>
            <w:r w:rsidRPr="006707D9">
              <w:rPr>
                <w:b/>
                <w:bCs/>
                <w:color w:val="000000"/>
                <w:sz w:val="18"/>
                <w:szCs w:val="24"/>
                <w:lang w:eastAsia="ru-RU"/>
              </w:rPr>
              <w:lastRenderedPageBreak/>
              <w:t>мероприятие 6.5</w:t>
            </w:r>
          </w:p>
        </w:tc>
        <w:tc>
          <w:tcPr>
            <w:tcW w:w="3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lastRenderedPageBreak/>
              <w:t xml:space="preserve">Организация предоставления социального </w:t>
            </w:r>
            <w:r w:rsidRPr="006707D9">
              <w:rPr>
                <w:rFonts w:ascii="Calibri" w:hAnsi="Calibri" w:cs="Calibri"/>
                <w:b/>
                <w:bCs/>
                <w:color w:val="000000"/>
                <w:sz w:val="18"/>
                <w:szCs w:val="24"/>
                <w:lang w:eastAsia="ru-RU"/>
              </w:rPr>
              <w:lastRenderedPageBreak/>
              <w:t>пособия на погребение</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lastRenderedPageBreak/>
              <w:t>Всего</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w:t>
            </w:r>
          </w:p>
        </w:tc>
      </w:tr>
      <w:tr w:rsidR="00D67B92" w:rsidRPr="006707D9" w:rsidTr="006707D9">
        <w:trPr>
          <w:trHeight w:val="1260"/>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консолидированные бюджеты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94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территориальные внебюджетные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375"/>
        </w:trPr>
        <w:tc>
          <w:tcPr>
            <w:tcW w:w="2000"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b/>
                <w:bCs/>
                <w:color w:val="000000"/>
                <w:sz w:val="18"/>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D67B92" w:rsidRPr="006707D9" w:rsidRDefault="00D67B92" w:rsidP="00D67B92">
            <w:pPr>
              <w:rPr>
                <w:rFonts w:ascii="Calibri" w:hAnsi="Calibri" w:cs="Calibri"/>
                <w:b/>
                <w:bCs/>
                <w:color w:val="000000"/>
                <w:sz w:val="18"/>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both"/>
              <w:rPr>
                <w:b/>
                <w:bCs/>
                <w:color w:val="000000"/>
                <w:sz w:val="18"/>
                <w:szCs w:val="24"/>
                <w:lang w:eastAsia="ru-RU"/>
              </w:rPr>
            </w:pPr>
            <w:r w:rsidRPr="006707D9">
              <w:rPr>
                <w:b/>
                <w:bCs/>
                <w:color w:val="000000"/>
                <w:sz w:val="18"/>
                <w:szCs w:val="24"/>
                <w:lang w:eastAsia="ru-RU"/>
              </w:rPr>
              <w:t>иные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 </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0</w:t>
            </w:r>
          </w:p>
        </w:tc>
      </w:tr>
      <w:tr w:rsidR="00D67B92" w:rsidRPr="006707D9" w:rsidTr="006707D9">
        <w:trPr>
          <w:trHeight w:val="27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Мероприятие</w:t>
            </w:r>
          </w:p>
        </w:tc>
        <w:tc>
          <w:tcPr>
            <w:tcW w:w="368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Организация предоставления социального пособия на погребение в рамках подпрограммы «Обеспечение реализации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муниципальной программы «Социальная поддержка граждан в </w:t>
            </w:r>
            <w:proofErr w:type="spellStart"/>
            <w:r w:rsidRPr="006707D9">
              <w:rPr>
                <w:rFonts w:ascii="Calibri" w:hAnsi="Calibri" w:cs="Calibri"/>
                <w:color w:val="000000"/>
                <w:sz w:val="18"/>
                <w:szCs w:val="22"/>
                <w:lang w:eastAsia="ru-RU"/>
              </w:rPr>
              <w:t>Ровеньском</w:t>
            </w:r>
            <w:proofErr w:type="spellEnd"/>
            <w:r w:rsidRPr="006707D9">
              <w:rPr>
                <w:rFonts w:ascii="Calibri" w:hAnsi="Calibri" w:cs="Calibri"/>
                <w:color w:val="000000"/>
                <w:sz w:val="18"/>
                <w:szCs w:val="22"/>
                <w:lang w:eastAsia="ru-RU"/>
              </w:rPr>
              <w:t xml:space="preserve"> районе» (за счет субвенции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областной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D67B92" w:rsidRPr="006707D9" w:rsidRDefault="00D67B92" w:rsidP="00D67B92">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0,7</w:t>
            </w:r>
          </w:p>
        </w:tc>
        <w:tc>
          <w:tcPr>
            <w:tcW w:w="1843" w:type="dxa"/>
            <w:tcBorders>
              <w:top w:val="nil"/>
              <w:left w:val="nil"/>
              <w:bottom w:val="single" w:sz="4" w:space="0" w:color="auto"/>
              <w:right w:val="single" w:sz="4" w:space="0" w:color="auto"/>
            </w:tcBorders>
            <w:shd w:val="clear" w:color="000000" w:fill="FFFF99"/>
            <w:vAlign w:val="center"/>
            <w:hideMark/>
          </w:tcPr>
          <w:p w:rsidR="00D67B92" w:rsidRPr="006707D9" w:rsidRDefault="00D67B92" w:rsidP="00D67B92">
            <w:pPr>
              <w:jc w:val="center"/>
              <w:rPr>
                <w:b/>
                <w:bCs/>
                <w:color w:val="000000"/>
                <w:sz w:val="18"/>
                <w:szCs w:val="24"/>
                <w:lang w:eastAsia="ru-RU"/>
              </w:rPr>
            </w:pPr>
            <w:r w:rsidRPr="006707D9">
              <w:rPr>
                <w:b/>
                <w:bCs/>
                <w:color w:val="000000"/>
                <w:sz w:val="18"/>
                <w:szCs w:val="24"/>
                <w:lang w:eastAsia="ru-RU"/>
              </w:rPr>
              <w:t>4</w:t>
            </w:r>
          </w:p>
        </w:tc>
      </w:tr>
    </w:tbl>
    <w:p w:rsidR="006707D9" w:rsidRDefault="006707D9" w:rsidP="00D67B92">
      <w:pPr>
        <w:rPr>
          <w:sz w:val="28"/>
        </w:rPr>
      </w:pPr>
    </w:p>
    <w:p w:rsidR="006707D9" w:rsidRDefault="006707D9">
      <w:pPr>
        <w:rPr>
          <w:sz w:val="28"/>
        </w:rPr>
      </w:pPr>
    </w:p>
    <w:p w:rsidR="006707D9" w:rsidRDefault="006707D9">
      <w:pPr>
        <w:rPr>
          <w:sz w:val="28"/>
        </w:rPr>
      </w:pPr>
      <w:r>
        <w:rPr>
          <w:sz w:val="28"/>
        </w:rPr>
        <w:br w:type="page"/>
      </w:r>
    </w:p>
    <w:tbl>
      <w:tblPr>
        <w:tblW w:w="15892" w:type="dxa"/>
        <w:tblInd w:w="93" w:type="dxa"/>
        <w:tblLayout w:type="fixed"/>
        <w:tblLook w:val="04A0"/>
      </w:tblPr>
      <w:tblGrid>
        <w:gridCol w:w="1008"/>
        <w:gridCol w:w="1559"/>
        <w:gridCol w:w="1559"/>
        <w:gridCol w:w="709"/>
        <w:gridCol w:w="760"/>
        <w:gridCol w:w="1114"/>
        <w:gridCol w:w="660"/>
        <w:gridCol w:w="1435"/>
        <w:gridCol w:w="709"/>
        <w:gridCol w:w="992"/>
        <w:gridCol w:w="851"/>
        <w:gridCol w:w="850"/>
        <w:gridCol w:w="851"/>
        <w:gridCol w:w="850"/>
        <w:gridCol w:w="850"/>
        <w:gridCol w:w="1135"/>
      </w:tblGrid>
      <w:tr w:rsidR="006707D9" w:rsidRPr="006707D9" w:rsidTr="0010399E">
        <w:trPr>
          <w:trHeight w:val="855"/>
        </w:trPr>
        <w:tc>
          <w:tcPr>
            <w:tcW w:w="14757" w:type="dxa"/>
            <w:gridSpan w:val="15"/>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bookmarkStart w:id="22" w:name="RANGE!A1:P51"/>
            <w:r w:rsidRPr="006707D9">
              <w:rPr>
                <w:b/>
                <w:bCs/>
                <w:color w:val="000000"/>
                <w:sz w:val="18"/>
                <w:szCs w:val="30"/>
                <w:lang w:eastAsia="ru-RU"/>
              </w:rPr>
              <w:lastRenderedPageBreak/>
              <w:t>Ресурсное обеспечение реализации муниципальной программы</w:t>
            </w:r>
            <w:r w:rsidRPr="006707D9">
              <w:rPr>
                <w:b/>
                <w:bCs/>
                <w:color w:val="000000"/>
                <w:sz w:val="18"/>
                <w:szCs w:val="30"/>
                <w:lang w:eastAsia="ru-RU"/>
              </w:rPr>
              <w:br/>
              <w:t>за счет средств бюджета Белгородской области на I этап реализации</w:t>
            </w:r>
            <w:bookmarkEnd w:id="22"/>
          </w:p>
        </w:tc>
        <w:tc>
          <w:tcPr>
            <w:tcW w:w="1135"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r>
      <w:tr w:rsidR="006707D9" w:rsidRPr="006707D9" w:rsidTr="0010399E">
        <w:trPr>
          <w:trHeight w:val="480"/>
        </w:trPr>
        <w:tc>
          <w:tcPr>
            <w:tcW w:w="1008"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1559"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1559"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709"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760"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1114"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660"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1435"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709"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992"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851"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850"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851"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850"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850" w:type="dxa"/>
            <w:tcBorders>
              <w:top w:val="nil"/>
              <w:left w:val="nil"/>
              <w:bottom w:val="nil"/>
              <w:right w:val="nil"/>
            </w:tcBorders>
            <w:shd w:val="clear" w:color="000000" w:fill="FFFFFF"/>
            <w:vAlign w:val="bottom"/>
            <w:hideMark/>
          </w:tcPr>
          <w:p w:rsidR="006707D9" w:rsidRPr="006707D9" w:rsidRDefault="006707D9" w:rsidP="006707D9">
            <w:pPr>
              <w:jc w:val="center"/>
              <w:rPr>
                <w:b/>
                <w:bCs/>
                <w:color w:val="000000"/>
                <w:sz w:val="18"/>
                <w:szCs w:val="30"/>
                <w:lang w:eastAsia="ru-RU"/>
              </w:rPr>
            </w:pPr>
            <w:r w:rsidRPr="006707D9">
              <w:rPr>
                <w:b/>
                <w:bCs/>
                <w:color w:val="000000"/>
                <w:sz w:val="18"/>
                <w:szCs w:val="30"/>
                <w:lang w:eastAsia="ru-RU"/>
              </w:rPr>
              <w:t> </w:t>
            </w:r>
          </w:p>
        </w:tc>
        <w:tc>
          <w:tcPr>
            <w:tcW w:w="1135" w:type="dxa"/>
            <w:tcBorders>
              <w:top w:val="nil"/>
              <w:left w:val="nil"/>
              <w:bottom w:val="nil"/>
              <w:right w:val="nil"/>
            </w:tcBorders>
            <w:shd w:val="clear" w:color="000000" w:fill="FFFFFF"/>
            <w:noWrap/>
            <w:vAlign w:val="bottom"/>
            <w:hideMark/>
          </w:tcPr>
          <w:p w:rsidR="006707D9" w:rsidRPr="006707D9" w:rsidRDefault="006707D9" w:rsidP="006707D9">
            <w:pPr>
              <w:jc w:val="right"/>
              <w:rPr>
                <w:b/>
                <w:bCs/>
                <w:color w:val="000000"/>
                <w:sz w:val="18"/>
                <w:szCs w:val="28"/>
                <w:lang w:eastAsia="ru-RU"/>
              </w:rPr>
            </w:pPr>
            <w:r w:rsidRPr="006707D9">
              <w:rPr>
                <w:b/>
                <w:bCs/>
                <w:color w:val="000000"/>
                <w:sz w:val="18"/>
                <w:szCs w:val="28"/>
                <w:lang w:eastAsia="ru-RU"/>
              </w:rPr>
              <w:t>Таблица 1</w:t>
            </w:r>
          </w:p>
        </w:tc>
      </w:tr>
      <w:tr w:rsidR="006707D9" w:rsidRPr="006707D9" w:rsidTr="0010399E">
        <w:trPr>
          <w:trHeight w:val="240"/>
        </w:trPr>
        <w:tc>
          <w:tcPr>
            <w:tcW w:w="1008"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55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55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70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76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114"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66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435"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70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992"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1"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1"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135"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r>
      <w:tr w:rsidR="006707D9" w:rsidRPr="006707D9" w:rsidTr="0010399E">
        <w:trPr>
          <w:trHeight w:val="885"/>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Наименование муниципа</w:t>
            </w:r>
            <w:r>
              <w:rPr>
                <w:b/>
                <w:bCs/>
                <w:color w:val="000000"/>
                <w:sz w:val="18"/>
                <w:szCs w:val="24"/>
                <w:lang w:eastAsia="ru-RU"/>
              </w:rPr>
              <w:t>л</w:t>
            </w:r>
            <w:r w:rsidRPr="006707D9">
              <w:rPr>
                <w:b/>
                <w:bCs/>
                <w:color w:val="000000"/>
                <w:sz w:val="18"/>
                <w:szCs w:val="24"/>
                <w:lang w:eastAsia="ru-RU"/>
              </w:rPr>
              <w:t>ьной программы, подпрограммы,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Ответственный исполнитель, соисполнители, участники</w:t>
            </w:r>
          </w:p>
        </w:tc>
        <w:tc>
          <w:tcPr>
            <w:tcW w:w="3243" w:type="dxa"/>
            <w:gridSpan w:val="4"/>
            <w:tcBorders>
              <w:top w:val="single" w:sz="4" w:space="0" w:color="auto"/>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xml:space="preserve">Код бюджетной классификации </w:t>
            </w:r>
          </w:p>
        </w:tc>
        <w:tc>
          <w:tcPr>
            <w:tcW w:w="14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Общий объем финансирования, тыс. рублей</w:t>
            </w:r>
          </w:p>
        </w:tc>
        <w:tc>
          <w:tcPr>
            <w:tcW w:w="5953" w:type="dxa"/>
            <w:gridSpan w:val="7"/>
            <w:tcBorders>
              <w:top w:val="single" w:sz="4" w:space="0" w:color="auto"/>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Расходы (тыс. рублей), годы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Итого на I этап (2014-2020 годы)</w:t>
            </w:r>
          </w:p>
        </w:tc>
      </w:tr>
      <w:tr w:rsidR="006707D9" w:rsidRPr="006707D9" w:rsidTr="0010399E">
        <w:trPr>
          <w:trHeight w:val="96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ГРБС</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proofErr w:type="spellStart"/>
            <w:r w:rsidRPr="006707D9">
              <w:rPr>
                <w:b/>
                <w:bCs/>
                <w:color w:val="000000"/>
                <w:sz w:val="18"/>
                <w:szCs w:val="24"/>
                <w:lang w:eastAsia="ru-RU"/>
              </w:rPr>
              <w:t>Рз</w:t>
            </w:r>
            <w:proofErr w:type="spellEnd"/>
            <w:r w:rsidRPr="006707D9">
              <w:rPr>
                <w:b/>
                <w:bCs/>
                <w:color w:val="000000"/>
                <w:sz w:val="18"/>
                <w:szCs w:val="24"/>
                <w:lang w:eastAsia="ru-RU"/>
              </w:rPr>
              <w:t xml:space="preserve">, </w:t>
            </w:r>
            <w:proofErr w:type="spellStart"/>
            <w:proofErr w:type="gramStart"/>
            <w:r w:rsidRPr="006707D9">
              <w:rPr>
                <w:b/>
                <w:bCs/>
                <w:color w:val="000000"/>
                <w:sz w:val="18"/>
                <w:szCs w:val="24"/>
                <w:lang w:eastAsia="ru-RU"/>
              </w:rPr>
              <w:t>Пр</w:t>
            </w:r>
            <w:proofErr w:type="spellEnd"/>
            <w:proofErr w:type="gramEnd"/>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ЦСР</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ВР</w:t>
            </w:r>
          </w:p>
        </w:tc>
        <w:tc>
          <w:tcPr>
            <w:tcW w:w="1435"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2014</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2015</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2016</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2017</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2018</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2019</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2020</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r>
      <w:tr w:rsidR="006707D9" w:rsidRPr="006707D9" w:rsidTr="0010399E">
        <w:trPr>
          <w:trHeight w:val="31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11</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12</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13</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14</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15</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16</w:t>
            </w:r>
          </w:p>
        </w:tc>
      </w:tr>
      <w:tr w:rsidR="006707D9" w:rsidRPr="006707D9" w:rsidTr="0010399E">
        <w:trPr>
          <w:trHeight w:val="525"/>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Муниципальная программа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xml:space="preserve">Социальная поддержка граждан в </w:t>
            </w:r>
            <w:proofErr w:type="spellStart"/>
            <w:r w:rsidRPr="006707D9">
              <w:rPr>
                <w:b/>
                <w:bCs/>
                <w:color w:val="000000"/>
                <w:sz w:val="18"/>
                <w:szCs w:val="24"/>
                <w:lang w:eastAsia="ru-RU"/>
              </w:rPr>
              <w:t>Ровеньском</w:t>
            </w:r>
            <w:proofErr w:type="spellEnd"/>
            <w:r w:rsidRPr="006707D9">
              <w:rPr>
                <w:b/>
                <w:bCs/>
                <w:color w:val="000000"/>
                <w:sz w:val="18"/>
                <w:szCs w:val="24"/>
                <w:lang w:eastAsia="ru-RU"/>
              </w:rPr>
              <w:t xml:space="preserve"> районе </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86 663</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6 230,0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5 616,2</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6 715,0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6 889,0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7 791,0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8 449,6</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41 691</w:t>
            </w:r>
          </w:p>
        </w:tc>
      </w:tr>
      <w:tr w:rsidR="006707D9" w:rsidRPr="006707D9" w:rsidTr="0010399E">
        <w:trPr>
          <w:trHeight w:val="195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социальной защиты населения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82 492</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5 678,0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5 192,2</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6 260,0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6 603,0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7 238,0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7 903,0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38 874</w:t>
            </w:r>
          </w:p>
        </w:tc>
      </w:tr>
      <w:tr w:rsidR="006707D9" w:rsidRPr="006707D9" w:rsidTr="0010399E">
        <w:trPr>
          <w:trHeight w:val="1425"/>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УКС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886</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1003</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316382</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323</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3 621</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211,0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335,0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455,0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232,0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550,0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546,6</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2 330</w:t>
            </w:r>
          </w:p>
        </w:tc>
      </w:tr>
      <w:tr w:rsidR="006707D9" w:rsidRPr="006707D9" w:rsidTr="0010399E">
        <w:trPr>
          <w:trHeight w:val="1725"/>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образования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871</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.0702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.0352999</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612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548</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341,0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484</w:t>
            </w:r>
          </w:p>
        </w:tc>
      </w:tr>
      <w:tr w:rsidR="006707D9" w:rsidRPr="006707D9" w:rsidTr="0010399E">
        <w:trPr>
          <w:trHeight w:val="162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nil"/>
              <w:right w:val="single" w:sz="4" w:space="0" w:color="auto"/>
            </w:tcBorders>
            <w:shd w:val="clear" w:color="auto" w:fill="auto"/>
            <w:vAlign w:val="bottom"/>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культуры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872</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612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8"/>
                <w:lang w:eastAsia="ru-RU"/>
              </w:rPr>
            </w:pPr>
            <w:r w:rsidRPr="006707D9">
              <w:rPr>
                <w:b/>
                <w:bCs/>
                <w:color w:val="000000"/>
                <w:sz w:val="18"/>
                <w:szCs w:val="28"/>
                <w:lang w:eastAsia="ru-RU"/>
              </w:rPr>
              <w:t>0</w:t>
            </w:r>
          </w:p>
        </w:tc>
      </w:tr>
      <w:tr w:rsidR="006707D9" w:rsidRPr="006707D9" w:rsidTr="0010399E">
        <w:trPr>
          <w:trHeight w:val="1125"/>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b/>
                <w:bCs/>
                <w:color w:val="000000"/>
                <w:sz w:val="18"/>
                <w:szCs w:val="24"/>
                <w:lang w:eastAsia="ru-RU"/>
              </w:rPr>
            </w:pPr>
            <w:r w:rsidRPr="006707D9">
              <w:rPr>
                <w:rFonts w:ascii="Calibri" w:hAnsi="Calibri" w:cs="Calibri"/>
                <w:b/>
                <w:bCs/>
                <w:color w:val="000000"/>
                <w:sz w:val="18"/>
                <w:szCs w:val="24"/>
                <w:lang w:eastAsia="ru-RU"/>
              </w:rPr>
              <w:t xml:space="preserve">Администрация </w:t>
            </w:r>
            <w:proofErr w:type="spellStart"/>
            <w:r w:rsidRPr="006707D9">
              <w:rPr>
                <w:rFonts w:ascii="Calibri" w:hAnsi="Calibri" w:cs="Calibri"/>
                <w:b/>
                <w:bCs/>
                <w:color w:val="000000"/>
                <w:sz w:val="18"/>
                <w:szCs w:val="24"/>
                <w:lang w:eastAsia="ru-RU"/>
              </w:rPr>
              <w:t>Ровеньского</w:t>
            </w:r>
            <w:proofErr w:type="spellEnd"/>
            <w:r w:rsidRPr="006707D9">
              <w:rPr>
                <w:rFonts w:ascii="Calibri" w:hAnsi="Calibri" w:cs="Calibri"/>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850</w:t>
            </w:r>
          </w:p>
        </w:tc>
        <w:tc>
          <w:tcPr>
            <w:tcW w:w="76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03501S027</w:t>
            </w:r>
          </w:p>
        </w:tc>
        <w:tc>
          <w:tcPr>
            <w:tcW w:w="66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622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w:t>
            </w:r>
          </w:p>
        </w:tc>
      </w:tr>
      <w:tr w:rsidR="006707D9" w:rsidRPr="006707D9" w:rsidTr="0010399E">
        <w:trPr>
          <w:trHeight w:val="465"/>
        </w:trPr>
        <w:tc>
          <w:tcPr>
            <w:tcW w:w="1008" w:type="dxa"/>
            <w:vMerge w:val="restart"/>
            <w:tcBorders>
              <w:top w:val="nil"/>
              <w:left w:val="single" w:sz="4" w:space="0" w:color="auto"/>
              <w:bottom w:val="nil"/>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Подпрограмма 1</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Развитие мер социальной поддержки отдельных категорий граждан</w:t>
            </w:r>
          </w:p>
        </w:tc>
        <w:tc>
          <w:tcPr>
            <w:tcW w:w="1559" w:type="dxa"/>
            <w:tcBorders>
              <w:top w:val="nil"/>
              <w:left w:val="nil"/>
              <w:bottom w:val="single" w:sz="4" w:space="0" w:color="auto"/>
              <w:right w:val="single" w:sz="4" w:space="0" w:color="auto"/>
            </w:tcBorders>
            <w:shd w:val="clear" w:color="000000" w:fill="FCD5B4"/>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7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62 400</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3 441</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3 761</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4 822</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5 334</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6 097</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6 442</w:t>
            </w:r>
          </w:p>
        </w:tc>
        <w:tc>
          <w:tcPr>
            <w:tcW w:w="1135"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29 897</w:t>
            </w:r>
          </w:p>
        </w:tc>
      </w:tr>
      <w:tr w:rsidR="006707D9" w:rsidRPr="006707D9" w:rsidTr="0010399E">
        <w:trPr>
          <w:trHeight w:val="1905"/>
        </w:trPr>
        <w:tc>
          <w:tcPr>
            <w:tcW w:w="1008" w:type="dxa"/>
            <w:vMerge/>
            <w:tcBorders>
              <w:top w:val="nil"/>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социальной защиты населения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58 779</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3 230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3 426</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4 367</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5 102</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5 547</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5 895</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27 567</w:t>
            </w:r>
          </w:p>
        </w:tc>
      </w:tr>
      <w:tr w:rsidR="006707D9" w:rsidRPr="006707D9" w:rsidTr="0010399E">
        <w:trPr>
          <w:trHeight w:val="1110"/>
        </w:trPr>
        <w:tc>
          <w:tcPr>
            <w:tcW w:w="1008" w:type="dxa"/>
            <w:tcBorders>
              <w:top w:val="nil"/>
              <w:left w:val="single" w:sz="4" w:space="0" w:color="auto"/>
              <w:bottom w:val="nil"/>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w:t>
            </w:r>
          </w:p>
        </w:tc>
        <w:tc>
          <w:tcPr>
            <w:tcW w:w="1559" w:type="dxa"/>
            <w:tcBorders>
              <w:top w:val="nil"/>
              <w:left w:val="nil"/>
              <w:bottom w:val="nil"/>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Администрация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1 291</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211</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335</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455</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232</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550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547</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r>
      <w:tr w:rsidR="006707D9" w:rsidRPr="006707D9" w:rsidTr="0010399E">
        <w:trPr>
          <w:trHeight w:val="465"/>
        </w:trPr>
        <w:tc>
          <w:tcPr>
            <w:tcW w:w="10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Выплата пособия лицам, которым присвоено звание "Почетный гражданин </w:t>
            </w:r>
            <w:proofErr w:type="spellStart"/>
            <w:r w:rsidRPr="006707D9">
              <w:rPr>
                <w:color w:val="000000"/>
                <w:sz w:val="18"/>
                <w:szCs w:val="24"/>
                <w:lang w:eastAsia="ru-RU"/>
              </w:rPr>
              <w:t>Ровеньского</w:t>
            </w:r>
            <w:proofErr w:type="spellEnd"/>
            <w:r w:rsidRPr="006707D9">
              <w:rPr>
                <w:color w:val="000000"/>
                <w:sz w:val="18"/>
                <w:szCs w:val="24"/>
                <w:lang w:eastAsia="ru-RU"/>
              </w:rPr>
              <w:t xml:space="preserve"> района"</w:t>
            </w:r>
          </w:p>
        </w:tc>
        <w:tc>
          <w:tcPr>
            <w:tcW w:w="1559" w:type="dxa"/>
            <w:tcBorders>
              <w:top w:val="nil"/>
              <w:left w:val="nil"/>
              <w:bottom w:val="single" w:sz="4" w:space="0" w:color="auto"/>
              <w:right w:val="single" w:sz="4" w:space="0" w:color="auto"/>
            </w:tcBorders>
            <w:shd w:val="clear" w:color="000000" w:fill="EBF1DE"/>
            <w:hideMark/>
          </w:tcPr>
          <w:p w:rsidR="006707D9" w:rsidRPr="006707D9" w:rsidRDefault="006707D9" w:rsidP="006707D9">
            <w:pPr>
              <w:rPr>
                <w:color w:val="000000"/>
                <w:sz w:val="18"/>
                <w:szCs w:val="24"/>
                <w:lang w:eastAsia="ru-RU"/>
              </w:rPr>
            </w:pPr>
            <w:r w:rsidRPr="006707D9">
              <w:rPr>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3 933</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330</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366</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396</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432</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438</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357</w:t>
            </w:r>
          </w:p>
        </w:tc>
        <w:tc>
          <w:tcPr>
            <w:tcW w:w="1135"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2 319</w:t>
            </w:r>
          </w:p>
        </w:tc>
      </w:tr>
      <w:tr w:rsidR="006707D9" w:rsidRPr="006707D9" w:rsidTr="0010399E">
        <w:trPr>
          <w:trHeight w:val="1605"/>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1006</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310312350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313</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1 614</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r>
      <w:tr w:rsidR="006707D9" w:rsidRPr="006707D9" w:rsidTr="0010399E">
        <w:trPr>
          <w:trHeight w:val="144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310312350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313</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2 319</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330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366</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396</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432</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438</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357</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2 319</w:t>
            </w:r>
          </w:p>
        </w:tc>
      </w:tr>
      <w:tr w:rsidR="006707D9" w:rsidRPr="006707D9" w:rsidTr="0010399E">
        <w:trPr>
          <w:trHeight w:val="315"/>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lastRenderedPageBreak/>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Выплата региональной доплаты к пенсии</w:t>
            </w:r>
          </w:p>
        </w:tc>
        <w:tc>
          <w:tcPr>
            <w:tcW w:w="1559" w:type="dxa"/>
            <w:tcBorders>
              <w:top w:val="nil"/>
              <w:left w:val="nil"/>
              <w:bottom w:val="single" w:sz="4" w:space="0" w:color="auto"/>
              <w:right w:val="single" w:sz="4" w:space="0" w:color="auto"/>
            </w:tcBorders>
            <w:shd w:val="clear" w:color="000000" w:fill="EBF1DE"/>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51 506</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2 900</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2 941</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3 614</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4 200</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4 825</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5 118</w:t>
            </w:r>
          </w:p>
        </w:tc>
        <w:tc>
          <w:tcPr>
            <w:tcW w:w="1135"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23 598</w:t>
            </w:r>
          </w:p>
        </w:tc>
      </w:tr>
      <w:tr w:rsidR="006707D9" w:rsidRPr="006707D9" w:rsidTr="0010399E">
        <w:trPr>
          <w:trHeight w:val="180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1001</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310212610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23 598</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2 900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2 941</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3 614</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4 200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4 825</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5 118</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23 598</w:t>
            </w:r>
          </w:p>
        </w:tc>
      </w:tr>
      <w:tr w:rsidR="006707D9" w:rsidRPr="006707D9" w:rsidTr="0010399E">
        <w:trPr>
          <w:trHeight w:val="1485"/>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310212610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27 908</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r>
      <w:tr w:rsidR="006707D9" w:rsidRPr="006707D9" w:rsidTr="0010399E">
        <w:trPr>
          <w:trHeight w:val="315"/>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Обеспечение равной доступности услуг общественного транспорта на территории </w:t>
            </w:r>
            <w:proofErr w:type="spellStart"/>
            <w:r w:rsidRPr="006707D9">
              <w:rPr>
                <w:color w:val="000000"/>
                <w:sz w:val="18"/>
                <w:szCs w:val="24"/>
                <w:lang w:eastAsia="ru-RU"/>
              </w:rPr>
              <w:t>Ровеньского</w:t>
            </w:r>
            <w:proofErr w:type="spellEnd"/>
            <w:r w:rsidRPr="006707D9">
              <w:rPr>
                <w:color w:val="000000"/>
                <w:sz w:val="18"/>
                <w:szCs w:val="24"/>
                <w:lang w:eastAsia="ru-RU"/>
              </w:rPr>
              <w:t xml:space="preserve"> района для отдельных категорий граждан</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3 621</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211</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335</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455</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232</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550</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547</w:t>
            </w:r>
          </w:p>
        </w:tc>
        <w:tc>
          <w:tcPr>
            <w:tcW w:w="1135"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2 330</w:t>
            </w:r>
          </w:p>
        </w:tc>
      </w:tr>
      <w:tr w:rsidR="006707D9" w:rsidRPr="006707D9" w:rsidTr="0010399E">
        <w:trPr>
          <w:trHeight w:val="1635"/>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УКС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886</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310263820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3 621</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211</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335</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455</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232</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550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547</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2 330</w:t>
            </w:r>
          </w:p>
        </w:tc>
      </w:tr>
      <w:tr w:rsidR="006707D9" w:rsidRPr="006707D9" w:rsidTr="0010399E">
        <w:trPr>
          <w:trHeight w:val="360"/>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Предоставление социальной поддержки отдельным категориям граждан по решениям Муниципального совета </w:t>
            </w:r>
            <w:proofErr w:type="spellStart"/>
            <w:r w:rsidRPr="006707D9">
              <w:rPr>
                <w:color w:val="000000"/>
                <w:sz w:val="18"/>
                <w:szCs w:val="24"/>
                <w:lang w:eastAsia="ru-RU"/>
              </w:rPr>
              <w:t>Ровеньского</w:t>
            </w:r>
            <w:proofErr w:type="spellEnd"/>
            <w:r w:rsidRPr="006707D9">
              <w:rPr>
                <w:color w:val="000000"/>
                <w:sz w:val="18"/>
                <w:szCs w:val="24"/>
                <w:lang w:eastAsia="ru-RU"/>
              </w:rPr>
              <w:t xml:space="preserve"> района</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1 874</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200</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200</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104</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280</w:t>
            </w:r>
          </w:p>
        </w:tc>
        <w:tc>
          <w:tcPr>
            <w:tcW w:w="1135"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784</w:t>
            </w:r>
          </w:p>
        </w:tc>
      </w:tr>
      <w:tr w:rsidR="006707D9" w:rsidRPr="006707D9" w:rsidTr="0010399E">
        <w:trPr>
          <w:trHeight w:val="153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310213840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1 874</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104</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280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784</w:t>
            </w:r>
          </w:p>
        </w:tc>
      </w:tr>
      <w:tr w:rsidR="006707D9" w:rsidRPr="006707D9" w:rsidTr="0010399E">
        <w:trPr>
          <w:trHeight w:val="375"/>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Основное                                                                                                                                                                                                                                                                                                  мероприя</w:t>
            </w:r>
            <w:r w:rsidRPr="006707D9">
              <w:rPr>
                <w:color w:val="000000"/>
                <w:sz w:val="18"/>
                <w:szCs w:val="24"/>
                <w:lang w:eastAsia="ru-RU"/>
              </w:rPr>
              <w:lastRenderedPageBreak/>
              <w:t xml:space="preserve">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lastRenderedPageBreak/>
              <w:t xml:space="preserve">Предоставление социальной </w:t>
            </w:r>
            <w:r w:rsidRPr="006707D9">
              <w:rPr>
                <w:color w:val="000000"/>
                <w:sz w:val="18"/>
                <w:szCs w:val="24"/>
                <w:lang w:eastAsia="ru-RU"/>
              </w:rPr>
              <w:lastRenderedPageBreak/>
              <w:t xml:space="preserve">поддержки студентам и школьникам </w:t>
            </w:r>
            <w:proofErr w:type="spellStart"/>
            <w:r w:rsidRPr="006707D9">
              <w:rPr>
                <w:color w:val="000000"/>
                <w:sz w:val="18"/>
                <w:szCs w:val="24"/>
                <w:lang w:eastAsia="ru-RU"/>
              </w:rPr>
              <w:t>Ровеньского</w:t>
            </w:r>
            <w:proofErr w:type="spellEnd"/>
            <w:r w:rsidRPr="006707D9">
              <w:rPr>
                <w:color w:val="000000"/>
                <w:sz w:val="18"/>
                <w:szCs w:val="24"/>
                <w:lang w:eastAsia="ru-RU"/>
              </w:rPr>
              <w:t xml:space="preserve"> района</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lastRenderedPageBreak/>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1 466</w:t>
            </w:r>
          </w:p>
        </w:tc>
        <w:tc>
          <w:tcPr>
            <w:tcW w:w="709"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119</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157</w:t>
            </w:r>
          </w:p>
        </w:tc>
        <w:tc>
          <w:tcPr>
            <w:tcW w:w="851"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270</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180</w:t>
            </w:r>
          </w:p>
        </w:tc>
        <w:tc>
          <w:tcPr>
            <w:tcW w:w="850"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140</w:t>
            </w:r>
          </w:p>
        </w:tc>
        <w:tc>
          <w:tcPr>
            <w:tcW w:w="1135" w:type="dxa"/>
            <w:tcBorders>
              <w:top w:val="nil"/>
              <w:left w:val="nil"/>
              <w:bottom w:val="single" w:sz="4" w:space="0" w:color="auto"/>
              <w:right w:val="single" w:sz="4" w:space="0" w:color="auto"/>
            </w:tcBorders>
            <w:shd w:val="clear" w:color="000000" w:fill="EBF1DE"/>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866</w:t>
            </w:r>
          </w:p>
        </w:tc>
      </w:tr>
      <w:tr w:rsidR="006707D9" w:rsidRPr="006707D9" w:rsidTr="0010399E">
        <w:trPr>
          <w:trHeight w:val="141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310213830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1 466</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119</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157</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270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180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140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866</w:t>
            </w:r>
          </w:p>
        </w:tc>
      </w:tr>
      <w:tr w:rsidR="006707D9" w:rsidRPr="006707D9" w:rsidTr="0010399E">
        <w:trPr>
          <w:trHeight w:val="555"/>
        </w:trPr>
        <w:tc>
          <w:tcPr>
            <w:tcW w:w="1008" w:type="dxa"/>
            <w:vMerge w:val="restart"/>
            <w:tcBorders>
              <w:top w:val="nil"/>
              <w:left w:val="single" w:sz="4" w:space="0" w:color="auto"/>
              <w:bottom w:val="nil"/>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lastRenderedPageBreak/>
              <w:t>Подпрограмма 2</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Модернизация и развитие социального обслуживания населения</w:t>
            </w:r>
          </w:p>
        </w:tc>
        <w:tc>
          <w:tcPr>
            <w:tcW w:w="1559" w:type="dxa"/>
            <w:tcBorders>
              <w:top w:val="nil"/>
              <w:left w:val="nil"/>
              <w:bottom w:val="single" w:sz="4" w:space="0" w:color="auto"/>
              <w:right w:val="single" w:sz="4" w:space="0" w:color="auto"/>
            </w:tcBorders>
            <w:shd w:val="clear" w:color="000000" w:fill="FCD5B4"/>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7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14 418</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1 747</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1 017,2</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1 096</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704</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798</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1 115</w:t>
            </w:r>
          </w:p>
        </w:tc>
        <w:tc>
          <w:tcPr>
            <w:tcW w:w="1135"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6 477</w:t>
            </w:r>
          </w:p>
        </w:tc>
      </w:tr>
      <w:tr w:rsidR="006707D9" w:rsidRPr="006707D9" w:rsidTr="0010399E">
        <w:trPr>
          <w:trHeight w:val="1890"/>
        </w:trPr>
        <w:tc>
          <w:tcPr>
            <w:tcW w:w="1008" w:type="dxa"/>
            <w:vMerge/>
            <w:tcBorders>
              <w:top w:val="nil"/>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социальной защиты населения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14 418</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1 747</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1 017</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1 096</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704</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798</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1 115</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6 477</w:t>
            </w:r>
          </w:p>
        </w:tc>
      </w:tr>
      <w:tr w:rsidR="006707D9" w:rsidRPr="006707D9" w:rsidTr="0010399E">
        <w:trPr>
          <w:trHeight w:val="315"/>
        </w:trPr>
        <w:tc>
          <w:tcPr>
            <w:tcW w:w="10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Оказание социальных услуг населению организациями социального обслуживания</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1 747</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1 747</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1 747</w:t>
            </w:r>
          </w:p>
        </w:tc>
      </w:tr>
      <w:tr w:rsidR="006707D9" w:rsidRPr="006707D9" w:rsidTr="0010399E">
        <w:trPr>
          <w:trHeight w:val="54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320059</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494</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494</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494</w:t>
            </w:r>
          </w:p>
        </w:tc>
      </w:tr>
      <w:tr w:rsidR="006707D9" w:rsidRPr="006707D9" w:rsidTr="0010399E">
        <w:trPr>
          <w:trHeight w:val="66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rFonts w:ascii="Calibri" w:hAnsi="Calibri" w:cs="Calibri"/>
                <w:color w:val="000000"/>
                <w:sz w:val="18"/>
                <w:szCs w:val="22"/>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320059</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200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1 253</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8"/>
                <w:lang w:eastAsia="ru-RU"/>
              </w:rPr>
            </w:pPr>
            <w:r w:rsidRPr="006707D9">
              <w:rPr>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1 253</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1 253</w:t>
            </w:r>
          </w:p>
        </w:tc>
      </w:tr>
      <w:tr w:rsidR="006707D9" w:rsidRPr="006707D9" w:rsidTr="0010399E">
        <w:trPr>
          <w:trHeight w:val="435"/>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Мероприятия в рамках подпрограммы (Гемодиализ)</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9 625</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1 017,2</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1 001</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604</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698</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805</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4 125</w:t>
            </w:r>
          </w:p>
        </w:tc>
      </w:tr>
      <w:tr w:rsidR="006707D9" w:rsidRPr="006707D9" w:rsidTr="0010399E">
        <w:trPr>
          <w:trHeight w:val="126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1006</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320129990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9 625</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1 017,2</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1 001</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604</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698</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805</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4 125</w:t>
            </w:r>
          </w:p>
        </w:tc>
      </w:tr>
      <w:tr w:rsidR="006707D9" w:rsidRPr="006707D9" w:rsidTr="0010399E">
        <w:trPr>
          <w:trHeight w:val="420"/>
        </w:trPr>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Оказание социальных услуг населению организациями социального обслуживания</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3 046</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95</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100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100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310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605</w:t>
            </w:r>
          </w:p>
        </w:tc>
      </w:tr>
      <w:tr w:rsidR="006707D9" w:rsidRPr="006707D9" w:rsidTr="0010399E">
        <w:trPr>
          <w:trHeight w:val="147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1006</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320129990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2 651</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210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210</w:t>
            </w:r>
          </w:p>
        </w:tc>
      </w:tr>
      <w:tr w:rsidR="006707D9" w:rsidRPr="006707D9" w:rsidTr="0010399E">
        <w:trPr>
          <w:trHeight w:val="1500"/>
        </w:trPr>
        <w:tc>
          <w:tcPr>
            <w:tcW w:w="1008"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1006</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320129990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395</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2"/>
                <w:lang w:eastAsia="ru-RU"/>
              </w:rPr>
            </w:pPr>
            <w:r w:rsidRPr="006707D9">
              <w:rPr>
                <w:rFonts w:ascii="Calibri" w:hAnsi="Calibri" w:cs="Calibri"/>
                <w:color w:val="000000"/>
                <w:sz w:val="18"/>
                <w:szCs w:val="22"/>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95</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395</w:t>
            </w:r>
          </w:p>
        </w:tc>
      </w:tr>
      <w:tr w:rsidR="006707D9" w:rsidRPr="006707D9" w:rsidTr="0010399E">
        <w:trPr>
          <w:trHeight w:val="435"/>
        </w:trPr>
        <w:tc>
          <w:tcPr>
            <w:tcW w:w="1008" w:type="dxa"/>
            <w:vMerge w:val="restart"/>
            <w:tcBorders>
              <w:top w:val="nil"/>
              <w:left w:val="single" w:sz="4" w:space="0" w:color="auto"/>
              <w:bottom w:val="nil"/>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Подпрограмма 4</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xml:space="preserve">Повышение эффективности муниципальной поддержки социально ориентированных </w:t>
            </w:r>
            <w:proofErr w:type="spellStart"/>
            <w:r w:rsidRPr="006707D9">
              <w:rPr>
                <w:b/>
                <w:bCs/>
                <w:color w:val="000000"/>
                <w:sz w:val="18"/>
                <w:szCs w:val="24"/>
                <w:lang w:eastAsia="ru-RU"/>
              </w:rPr>
              <w:t>некомерческих</w:t>
            </w:r>
            <w:proofErr w:type="spellEnd"/>
            <w:r w:rsidRPr="006707D9">
              <w:rPr>
                <w:b/>
                <w:bCs/>
                <w:color w:val="000000"/>
                <w:sz w:val="18"/>
                <w:szCs w:val="24"/>
                <w:lang w:eastAsia="ru-RU"/>
              </w:rPr>
              <w:t xml:space="preserve"> организаций</w:t>
            </w:r>
          </w:p>
        </w:tc>
        <w:tc>
          <w:tcPr>
            <w:tcW w:w="1559" w:type="dxa"/>
            <w:tcBorders>
              <w:top w:val="nil"/>
              <w:left w:val="nil"/>
              <w:bottom w:val="single" w:sz="4" w:space="0" w:color="auto"/>
              <w:right w:val="single" w:sz="4" w:space="0" w:color="auto"/>
            </w:tcBorders>
            <w:shd w:val="clear" w:color="000000" w:fill="FCD5B4"/>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7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9 295</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701</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749</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797</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797</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893</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893</w:t>
            </w:r>
          </w:p>
        </w:tc>
        <w:tc>
          <w:tcPr>
            <w:tcW w:w="1135"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4 830</w:t>
            </w:r>
          </w:p>
        </w:tc>
      </w:tr>
      <w:tr w:rsidR="006707D9" w:rsidRPr="006707D9" w:rsidTr="0010399E">
        <w:trPr>
          <w:trHeight w:val="1890"/>
        </w:trPr>
        <w:tc>
          <w:tcPr>
            <w:tcW w:w="1008" w:type="dxa"/>
            <w:vMerge/>
            <w:tcBorders>
              <w:top w:val="nil"/>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nil"/>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социальной защиты населения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9 295</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701</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749</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797</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797</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893</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893</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4 830</w:t>
            </w:r>
          </w:p>
        </w:tc>
      </w:tr>
      <w:tr w:rsidR="006707D9" w:rsidRPr="006707D9" w:rsidTr="0010399E">
        <w:trPr>
          <w:trHeight w:val="315"/>
        </w:trPr>
        <w:tc>
          <w:tcPr>
            <w:tcW w:w="1008" w:type="dxa"/>
            <w:vMerge w:val="restart"/>
            <w:tcBorders>
              <w:top w:val="single" w:sz="4" w:space="0" w:color="auto"/>
              <w:left w:val="single" w:sz="4" w:space="0" w:color="auto"/>
              <w:bottom w:val="nil"/>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Мероприятия по поддержки социально-ориентированных </w:t>
            </w:r>
            <w:proofErr w:type="spellStart"/>
            <w:r w:rsidRPr="006707D9">
              <w:rPr>
                <w:color w:val="000000"/>
                <w:sz w:val="18"/>
                <w:szCs w:val="24"/>
                <w:lang w:eastAsia="ru-RU"/>
              </w:rPr>
              <w:t>некомерческих</w:t>
            </w:r>
            <w:proofErr w:type="spellEnd"/>
            <w:r w:rsidRPr="006707D9">
              <w:rPr>
                <w:color w:val="000000"/>
                <w:sz w:val="18"/>
                <w:szCs w:val="24"/>
                <w:lang w:eastAsia="ru-RU"/>
              </w:rPr>
              <w:t xml:space="preserve"> организаций</w:t>
            </w: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9 295</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701</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749</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797</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797</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893</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893</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4 830</w:t>
            </w:r>
          </w:p>
        </w:tc>
      </w:tr>
      <w:tr w:rsidR="006707D9" w:rsidRPr="006707D9" w:rsidTr="0010399E">
        <w:trPr>
          <w:trHeight w:val="1245"/>
        </w:trPr>
        <w:tc>
          <w:tcPr>
            <w:tcW w:w="1008"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nil"/>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социальной защиты населения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1006</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340129980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9 295</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701</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749</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797</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797</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893</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4 830</w:t>
            </w:r>
          </w:p>
        </w:tc>
      </w:tr>
      <w:tr w:rsidR="006707D9" w:rsidRPr="006707D9" w:rsidTr="0010399E">
        <w:trPr>
          <w:trHeight w:val="315"/>
        </w:trPr>
        <w:tc>
          <w:tcPr>
            <w:tcW w:w="1008" w:type="dxa"/>
            <w:vMerge w:val="restart"/>
            <w:tcBorders>
              <w:top w:val="single" w:sz="4" w:space="0" w:color="auto"/>
              <w:left w:val="single" w:sz="4" w:space="0" w:color="auto"/>
              <w:bottom w:val="nil"/>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Подпрограмма 5</w:t>
            </w:r>
          </w:p>
        </w:tc>
        <w:tc>
          <w:tcPr>
            <w:tcW w:w="1559" w:type="dxa"/>
            <w:vMerge w:val="restart"/>
            <w:tcBorders>
              <w:top w:val="single" w:sz="4" w:space="0" w:color="auto"/>
              <w:left w:val="single" w:sz="4" w:space="0" w:color="auto"/>
              <w:bottom w:val="nil"/>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xml:space="preserve">Доступная среда муниципальной программы «Социальная поддержка граждан в </w:t>
            </w:r>
            <w:proofErr w:type="spellStart"/>
            <w:r w:rsidRPr="006707D9">
              <w:rPr>
                <w:b/>
                <w:bCs/>
                <w:color w:val="000000"/>
                <w:sz w:val="18"/>
                <w:szCs w:val="24"/>
                <w:lang w:eastAsia="ru-RU"/>
              </w:rPr>
              <w:t>Ровеньском</w:t>
            </w:r>
            <w:proofErr w:type="spellEnd"/>
            <w:r w:rsidRPr="006707D9">
              <w:rPr>
                <w:b/>
                <w:bCs/>
                <w:color w:val="000000"/>
                <w:sz w:val="18"/>
                <w:szCs w:val="24"/>
                <w:lang w:eastAsia="ru-RU"/>
              </w:rPr>
              <w:t xml:space="preserve"> районе</w:t>
            </w:r>
          </w:p>
        </w:tc>
        <w:tc>
          <w:tcPr>
            <w:tcW w:w="1559" w:type="dxa"/>
            <w:tcBorders>
              <w:top w:val="single" w:sz="4" w:space="0" w:color="auto"/>
              <w:left w:val="nil"/>
              <w:bottom w:val="single" w:sz="4" w:space="0" w:color="auto"/>
              <w:right w:val="single" w:sz="4" w:space="0" w:color="auto"/>
            </w:tcBorders>
            <w:shd w:val="clear" w:color="000000" w:fill="FCD5B4"/>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7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548</w:t>
            </w:r>
          </w:p>
        </w:tc>
        <w:tc>
          <w:tcPr>
            <w:tcW w:w="709"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341</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1135" w:type="dxa"/>
            <w:tcBorders>
              <w:top w:val="nil"/>
              <w:left w:val="nil"/>
              <w:bottom w:val="single" w:sz="4" w:space="0" w:color="auto"/>
              <w:right w:val="single" w:sz="4" w:space="0" w:color="auto"/>
            </w:tcBorders>
            <w:shd w:val="clear" w:color="000000" w:fill="FCD5B4"/>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484</w:t>
            </w:r>
          </w:p>
        </w:tc>
      </w:tr>
      <w:tr w:rsidR="006707D9" w:rsidRPr="006707D9" w:rsidTr="0010399E">
        <w:trPr>
          <w:trHeight w:val="1575"/>
        </w:trPr>
        <w:tc>
          <w:tcPr>
            <w:tcW w:w="1008"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b/>
                <w:bCs/>
                <w:color w:val="000000"/>
                <w:sz w:val="18"/>
                <w:szCs w:val="24"/>
                <w:lang w:eastAsia="ru-RU"/>
              </w:rPr>
            </w:pPr>
          </w:p>
        </w:tc>
        <w:tc>
          <w:tcPr>
            <w:tcW w:w="1559" w:type="dxa"/>
            <w:tcBorders>
              <w:top w:val="nil"/>
              <w:left w:val="nil"/>
              <w:bottom w:val="single" w:sz="4" w:space="0" w:color="auto"/>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xml:space="preserve">Управление образования администрации </w:t>
            </w:r>
            <w:proofErr w:type="spellStart"/>
            <w:r w:rsidRPr="006707D9">
              <w:rPr>
                <w:b/>
                <w:bCs/>
                <w:color w:val="000000"/>
                <w:sz w:val="18"/>
                <w:szCs w:val="24"/>
                <w:lang w:eastAsia="ru-RU"/>
              </w:rPr>
              <w:t>Ровеньского</w:t>
            </w:r>
            <w:proofErr w:type="spellEnd"/>
            <w:r w:rsidRPr="006707D9">
              <w:rPr>
                <w:b/>
                <w:bCs/>
                <w:color w:val="000000"/>
                <w:sz w:val="18"/>
                <w:szCs w:val="24"/>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873</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X</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548</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341</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484</w:t>
            </w:r>
          </w:p>
        </w:tc>
      </w:tr>
      <w:tr w:rsidR="006707D9" w:rsidRPr="006707D9" w:rsidTr="0010399E">
        <w:trPr>
          <w:trHeight w:val="1275"/>
        </w:trPr>
        <w:tc>
          <w:tcPr>
            <w:tcW w:w="1008" w:type="dxa"/>
            <w:tcBorders>
              <w:top w:val="nil"/>
              <w:left w:val="single" w:sz="4" w:space="0" w:color="auto"/>
              <w:bottom w:val="nil"/>
              <w:right w:val="single" w:sz="4" w:space="0" w:color="auto"/>
            </w:tcBorders>
            <w:shd w:val="clear" w:color="000000" w:fill="FFFFFF"/>
            <w:hideMark/>
          </w:tcPr>
          <w:p w:rsidR="006707D9" w:rsidRPr="006707D9" w:rsidRDefault="006707D9" w:rsidP="006707D9">
            <w:pPr>
              <w:rPr>
                <w:b/>
                <w:bCs/>
                <w:color w:val="000000"/>
                <w:sz w:val="18"/>
                <w:szCs w:val="24"/>
                <w:lang w:eastAsia="ru-RU"/>
              </w:rPr>
            </w:pPr>
            <w:r w:rsidRPr="006707D9">
              <w:rPr>
                <w:b/>
                <w:bCs/>
                <w:color w:val="000000"/>
                <w:sz w:val="18"/>
                <w:szCs w:val="24"/>
                <w:lang w:eastAsia="ru-RU"/>
              </w:rPr>
              <w:t> </w:t>
            </w:r>
          </w:p>
        </w:tc>
        <w:tc>
          <w:tcPr>
            <w:tcW w:w="1559" w:type="dxa"/>
            <w:tcBorders>
              <w:top w:val="nil"/>
              <w:left w:val="nil"/>
              <w:bottom w:val="nil"/>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 </w:t>
            </w:r>
          </w:p>
        </w:tc>
        <w:tc>
          <w:tcPr>
            <w:tcW w:w="1559" w:type="dxa"/>
            <w:tcBorders>
              <w:top w:val="nil"/>
              <w:left w:val="nil"/>
              <w:bottom w:val="nil"/>
              <w:right w:val="single" w:sz="4" w:space="0" w:color="auto"/>
            </w:tcBorders>
            <w:shd w:val="clear" w:color="auto" w:fill="auto"/>
            <w:vAlign w:val="bottom"/>
            <w:hideMark/>
          </w:tcPr>
          <w:p w:rsidR="006707D9" w:rsidRPr="006707D9" w:rsidRDefault="006707D9" w:rsidP="006707D9">
            <w:pPr>
              <w:rPr>
                <w:rFonts w:ascii="Calibri" w:hAnsi="Calibri" w:cs="Calibri"/>
                <w:b/>
                <w:bCs/>
                <w:color w:val="000000"/>
                <w:sz w:val="18"/>
                <w:szCs w:val="22"/>
                <w:lang w:eastAsia="ru-RU"/>
              </w:rPr>
            </w:pPr>
            <w:r w:rsidRPr="006707D9">
              <w:rPr>
                <w:rFonts w:ascii="Calibri" w:hAnsi="Calibri" w:cs="Calibri"/>
                <w:b/>
                <w:bCs/>
                <w:color w:val="000000"/>
                <w:sz w:val="18"/>
                <w:szCs w:val="22"/>
                <w:lang w:eastAsia="ru-RU"/>
              </w:rPr>
              <w:t xml:space="preserve">Управление культуры администрации </w:t>
            </w:r>
            <w:proofErr w:type="spellStart"/>
            <w:r w:rsidRPr="006707D9">
              <w:rPr>
                <w:rFonts w:ascii="Calibri" w:hAnsi="Calibri" w:cs="Calibri"/>
                <w:b/>
                <w:bCs/>
                <w:color w:val="000000"/>
                <w:sz w:val="18"/>
                <w:szCs w:val="22"/>
                <w:lang w:eastAsia="ru-RU"/>
              </w:rPr>
              <w:t>Ровеньского</w:t>
            </w:r>
            <w:proofErr w:type="spellEnd"/>
            <w:r w:rsidRPr="006707D9">
              <w:rPr>
                <w:rFonts w:ascii="Calibri" w:hAnsi="Calibri" w:cs="Calibri"/>
                <w:b/>
                <w:bCs/>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872</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702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612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b/>
                <w:bCs/>
                <w:color w:val="000000"/>
                <w:sz w:val="18"/>
                <w:szCs w:val="28"/>
                <w:lang w:eastAsia="ru-RU"/>
              </w:rPr>
            </w:pPr>
            <w:r w:rsidRPr="006707D9">
              <w:rPr>
                <w:rFonts w:ascii="Calibri" w:hAnsi="Calibri" w:cs="Calibri"/>
                <w:b/>
                <w:bCs/>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8"/>
                <w:lang w:eastAsia="ru-RU"/>
              </w:rPr>
            </w:pPr>
            <w:r w:rsidRPr="006707D9">
              <w:rPr>
                <w:b/>
                <w:bCs/>
                <w:color w:val="000000"/>
                <w:sz w:val="18"/>
                <w:szCs w:val="28"/>
                <w:lang w:eastAsia="ru-RU"/>
              </w:rPr>
              <w:t>0</w:t>
            </w:r>
          </w:p>
        </w:tc>
      </w:tr>
      <w:tr w:rsidR="006707D9" w:rsidRPr="006707D9" w:rsidTr="0010399E">
        <w:trPr>
          <w:trHeight w:val="315"/>
        </w:trPr>
        <w:tc>
          <w:tcPr>
            <w:tcW w:w="1008" w:type="dxa"/>
            <w:vMerge w:val="restart"/>
            <w:tcBorders>
              <w:top w:val="single" w:sz="4" w:space="0" w:color="auto"/>
              <w:left w:val="single" w:sz="4" w:space="0" w:color="auto"/>
              <w:bottom w:val="nil"/>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Основное                                                                                                                                                                                                                                                                                                  мероприя</w:t>
            </w:r>
            <w:r w:rsidRPr="006707D9">
              <w:rPr>
                <w:color w:val="000000"/>
                <w:sz w:val="18"/>
                <w:szCs w:val="24"/>
                <w:lang w:eastAsia="ru-RU"/>
              </w:rPr>
              <w:lastRenderedPageBreak/>
              <w:t xml:space="preserve">тие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707D9" w:rsidRPr="006707D9" w:rsidRDefault="006707D9" w:rsidP="006707D9">
            <w:pPr>
              <w:jc w:val="center"/>
              <w:rPr>
                <w:color w:val="000000"/>
                <w:sz w:val="18"/>
                <w:szCs w:val="24"/>
                <w:lang w:eastAsia="ru-RU"/>
              </w:rPr>
            </w:pPr>
            <w:r w:rsidRPr="006707D9">
              <w:rPr>
                <w:color w:val="000000"/>
                <w:sz w:val="18"/>
                <w:szCs w:val="24"/>
                <w:lang w:eastAsia="ru-RU"/>
              </w:rPr>
              <w:lastRenderedPageBreak/>
              <w:t>Доступная среда</w:t>
            </w:r>
          </w:p>
        </w:tc>
        <w:tc>
          <w:tcPr>
            <w:tcW w:w="1559" w:type="dxa"/>
            <w:tcBorders>
              <w:top w:val="single" w:sz="4" w:space="0" w:color="auto"/>
              <w:left w:val="nil"/>
              <w:bottom w:val="single" w:sz="4" w:space="0" w:color="auto"/>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548</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341</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89</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54</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484</w:t>
            </w:r>
          </w:p>
        </w:tc>
      </w:tr>
      <w:tr w:rsidR="006707D9" w:rsidRPr="006707D9" w:rsidTr="0010399E">
        <w:trPr>
          <w:trHeight w:val="1500"/>
        </w:trPr>
        <w:tc>
          <w:tcPr>
            <w:tcW w:w="1008"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nil"/>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образования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871</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1006</w:t>
            </w:r>
          </w:p>
        </w:tc>
        <w:tc>
          <w:tcPr>
            <w:tcW w:w="1114"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03501S027</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300</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64</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r>
      <w:tr w:rsidR="006707D9" w:rsidRPr="006707D9" w:rsidTr="0010399E">
        <w:trPr>
          <w:trHeight w:val="1500"/>
        </w:trPr>
        <w:tc>
          <w:tcPr>
            <w:tcW w:w="1008"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single" w:sz="4" w:space="0" w:color="auto"/>
              <w:left w:val="nil"/>
              <w:bottom w:val="nil"/>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образования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871</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350129990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484</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341</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89</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54</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484</w:t>
            </w:r>
          </w:p>
        </w:tc>
      </w:tr>
      <w:tr w:rsidR="006707D9" w:rsidRPr="006707D9" w:rsidTr="0010399E">
        <w:trPr>
          <w:trHeight w:val="315"/>
        </w:trPr>
        <w:tc>
          <w:tcPr>
            <w:tcW w:w="1008" w:type="dxa"/>
            <w:vMerge w:val="restart"/>
            <w:tcBorders>
              <w:top w:val="single" w:sz="4" w:space="0" w:color="auto"/>
              <w:left w:val="single" w:sz="4" w:space="0" w:color="auto"/>
              <w:bottom w:val="nil"/>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707D9" w:rsidRPr="006707D9" w:rsidRDefault="006707D9" w:rsidP="006707D9">
            <w:pPr>
              <w:jc w:val="center"/>
              <w:rPr>
                <w:color w:val="000000"/>
                <w:sz w:val="18"/>
                <w:szCs w:val="24"/>
                <w:lang w:eastAsia="ru-RU"/>
              </w:rPr>
            </w:pPr>
            <w:r w:rsidRPr="006707D9">
              <w:rPr>
                <w:color w:val="000000"/>
                <w:sz w:val="18"/>
                <w:szCs w:val="24"/>
                <w:lang w:eastAsia="ru-RU"/>
              </w:rPr>
              <w:t>Доступная среда</w:t>
            </w:r>
          </w:p>
        </w:tc>
        <w:tc>
          <w:tcPr>
            <w:tcW w:w="1559" w:type="dxa"/>
            <w:tcBorders>
              <w:top w:val="single" w:sz="4" w:space="0" w:color="auto"/>
              <w:left w:val="nil"/>
              <w:bottom w:val="single" w:sz="4" w:space="0" w:color="auto"/>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Х</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r>
      <w:tr w:rsidR="006707D9" w:rsidRPr="006707D9" w:rsidTr="0010399E">
        <w:trPr>
          <w:trHeight w:val="1200"/>
        </w:trPr>
        <w:tc>
          <w:tcPr>
            <w:tcW w:w="1008"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nil"/>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Управление культуры администрации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872</w:t>
            </w:r>
          </w:p>
        </w:tc>
        <w:tc>
          <w:tcPr>
            <w:tcW w:w="7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702</w:t>
            </w:r>
          </w:p>
        </w:tc>
        <w:tc>
          <w:tcPr>
            <w:tcW w:w="1114"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612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0</w:t>
            </w:r>
          </w:p>
        </w:tc>
      </w:tr>
      <w:tr w:rsidR="006707D9" w:rsidRPr="006707D9" w:rsidTr="0010399E">
        <w:trPr>
          <w:trHeight w:val="3360"/>
        </w:trPr>
        <w:tc>
          <w:tcPr>
            <w:tcW w:w="1008" w:type="dxa"/>
            <w:vMerge w:val="restart"/>
            <w:tcBorders>
              <w:top w:val="single" w:sz="4" w:space="0" w:color="auto"/>
              <w:left w:val="single" w:sz="4" w:space="0" w:color="auto"/>
              <w:bottom w:val="nil"/>
              <w:right w:val="single" w:sz="4" w:space="0" w:color="auto"/>
            </w:tcBorders>
            <w:shd w:val="clear" w:color="000000" w:fill="FFFFFF"/>
            <w:hideMark/>
          </w:tcPr>
          <w:p w:rsidR="006707D9" w:rsidRPr="006707D9" w:rsidRDefault="006707D9" w:rsidP="006707D9">
            <w:pPr>
              <w:rPr>
                <w:color w:val="000000"/>
                <w:sz w:val="18"/>
                <w:szCs w:val="24"/>
                <w:lang w:eastAsia="ru-RU"/>
              </w:rPr>
            </w:pPr>
            <w:r w:rsidRPr="006707D9">
              <w:rPr>
                <w:color w:val="000000"/>
                <w:sz w:val="18"/>
                <w:szCs w:val="24"/>
                <w:lang w:eastAsia="ru-RU"/>
              </w:rPr>
              <w:t xml:space="preserve">Основное                                                                                                                                                                                                                                                                                                  мероприятие </w:t>
            </w:r>
          </w:p>
        </w:tc>
        <w:tc>
          <w:tcPr>
            <w:tcW w:w="1559" w:type="dxa"/>
            <w:tcBorders>
              <w:top w:val="nil"/>
              <w:left w:val="nil"/>
              <w:bottom w:val="single" w:sz="4" w:space="0" w:color="auto"/>
              <w:right w:val="single" w:sz="4" w:space="0" w:color="auto"/>
            </w:tcBorders>
            <w:shd w:val="clear" w:color="000000" w:fill="FFFFFF"/>
            <w:vAlign w:val="bottom"/>
            <w:hideMark/>
          </w:tcPr>
          <w:p w:rsidR="006707D9" w:rsidRPr="006707D9" w:rsidRDefault="006707D9" w:rsidP="006707D9">
            <w:pPr>
              <w:rPr>
                <w:rFonts w:ascii="Calibri" w:hAnsi="Calibri" w:cs="Calibri"/>
                <w:color w:val="000000"/>
                <w:sz w:val="18"/>
                <w:szCs w:val="24"/>
                <w:lang w:eastAsia="ru-RU"/>
              </w:rPr>
            </w:pPr>
            <w:proofErr w:type="spellStart"/>
            <w:r w:rsidRPr="006707D9">
              <w:rPr>
                <w:rFonts w:ascii="Calibri" w:hAnsi="Calibri" w:cs="Calibri"/>
                <w:color w:val="000000"/>
                <w:sz w:val="18"/>
                <w:szCs w:val="24"/>
                <w:lang w:eastAsia="ru-RU"/>
              </w:rPr>
              <w:t>Софинансирование</w:t>
            </w:r>
            <w:proofErr w:type="spellEnd"/>
            <w:r w:rsidRPr="006707D9">
              <w:rPr>
                <w:rFonts w:ascii="Calibri" w:hAnsi="Calibri" w:cs="Calibri"/>
                <w:color w:val="000000"/>
                <w:sz w:val="18"/>
                <w:szCs w:val="24"/>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59" w:type="dxa"/>
            <w:tcBorders>
              <w:top w:val="nil"/>
              <w:left w:val="nil"/>
              <w:bottom w:val="single" w:sz="4" w:space="0" w:color="auto"/>
              <w:right w:val="single" w:sz="4" w:space="0" w:color="auto"/>
            </w:tcBorders>
            <w:shd w:val="clear" w:color="auto" w:fill="auto"/>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xml:space="preserve">Администрация </w:t>
            </w:r>
            <w:proofErr w:type="spellStart"/>
            <w:r w:rsidRPr="006707D9">
              <w:rPr>
                <w:rFonts w:ascii="Calibri" w:hAnsi="Calibri" w:cs="Calibri"/>
                <w:color w:val="000000"/>
                <w:sz w:val="18"/>
                <w:szCs w:val="22"/>
                <w:lang w:eastAsia="ru-RU"/>
              </w:rPr>
              <w:t>Ровеньского</w:t>
            </w:r>
            <w:proofErr w:type="spellEnd"/>
            <w:r w:rsidRPr="006707D9">
              <w:rPr>
                <w:rFonts w:ascii="Calibri" w:hAnsi="Calibri" w:cs="Calibri"/>
                <w:color w:val="000000"/>
                <w:sz w:val="18"/>
                <w:szCs w:val="22"/>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6707D9" w:rsidRPr="006707D9" w:rsidRDefault="006707D9" w:rsidP="006707D9">
            <w:pPr>
              <w:jc w:val="right"/>
              <w:rPr>
                <w:rFonts w:ascii="Calibri" w:hAnsi="Calibri" w:cs="Calibri"/>
                <w:color w:val="000000"/>
                <w:sz w:val="18"/>
                <w:szCs w:val="28"/>
                <w:lang w:eastAsia="ru-RU"/>
              </w:rPr>
            </w:pPr>
            <w:r w:rsidRPr="006707D9">
              <w:rPr>
                <w:rFonts w:ascii="Calibri" w:hAnsi="Calibri" w:cs="Calibri"/>
                <w:color w:val="000000"/>
                <w:sz w:val="18"/>
                <w:szCs w:val="28"/>
                <w:lang w:eastAsia="ru-RU"/>
              </w:rPr>
              <w:t>850</w:t>
            </w:r>
          </w:p>
        </w:tc>
        <w:tc>
          <w:tcPr>
            <w:tcW w:w="760" w:type="dxa"/>
            <w:tcBorders>
              <w:top w:val="nil"/>
              <w:left w:val="nil"/>
              <w:bottom w:val="single" w:sz="4" w:space="0" w:color="auto"/>
              <w:right w:val="single" w:sz="4" w:space="0" w:color="auto"/>
            </w:tcBorders>
            <w:shd w:val="clear" w:color="000000" w:fill="FFFFFF"/>
            <w:noWrap/>
            <w:vAlign w:val="bottom"/>
            <w:hideMark/>
          </w:tcPr>
          <w:p w:rsidR="006707D9" w:rsidRPr="006707D9" w:rsidRDefault="006707D9" w:rsidP="006707D9">
            <w:pPr>
              <w:jc w:val="right"/>
              <w:rPr>
                <w:rFonts w:ascii="Calibri" w:hAnsi="Calibri" w:cs="Calibri"/>
                <w:color w:val="000000"/>
                <w:sz w:val="18"/>
                <w:szCs w:val="28"/>
                <w:lang w:eastAsia="ru-RU"/>
              </w:rPr>
            </w:pPr>
            <w:r w:rsidRPr="006707D9">
              <w:rPr>
                <w:rFonts w:ascii="Calibri" w:hAnsi="Calibri" w:cs="Calibri"/>
                <w:color w:val="000000"/>
                <w:sz w:val="18"/>
                <w:szCs w:val="28"/>
                <w:lang w:eastAsia="ru-RU"/>
              </w:rPr>
              <w:t>1003</w:t>
            </w:r>
          </w:p>
        </w:tc>
        <w:tc>
          <w:tcPr>
            <w:tcW w:w="1114" w:type="dxa"/>
            <w:tcBorders>
              <w:top w:val="nil"/>
              <w:left w:val="nil"/>
              <w:bottom w:val="single" w:sz="4" w:space="0" w:color="auto"/>
              <w:right w:val="single" w:sz="4" w:space="0" w:color="auto"/>
            </w:tcBorders>
            <w:shd w:val="clear" w:color="000000" w:fill="FFFFFF"/>
            <w:noWrap/>
            <w:vAlign w:val="bottom"/>
            <w:hideMark/>
          </w:tcPr>
          <w:p w:rsidR="006707D9" w:rsidRPr="006707D9" w:rsidRDefault="006707D9" w:rsidP="006707D9">
            <w:pPr>
              <w:rPr>
                <w:rFonts w:ascii="Calibri" w:hAnsi="Calibri" w:cs="Calibri"/>
                <w:color w:val="000000"/>
                <w:sz w:val="18"/>
                <w:szCs w:val="28"/>
                <w:lang w:eastAsia="ru-RU"/>
              </w:rPr>
            </w:pPr>
            <w:r w:rsidRPr="006707D9">
              <w:rPr>
                <w:rFonts w:ascii="Calibri" w:hAnsi="Calibri" w:cs="Calibri"/>
                <w:color w:val="000000"/>
                <w:sz w:val="18"/>
                <w:szCs w:val="28"/>
                <w:lang w:eastAsia="ru-RU"/>
              </w:rPr>
              <w:t>03501S027</w:t>
            </w:r>
          </w:p>
        </w:tc>
        <w:tc>
          <w:tcPr>
            <w:tcW w:w="660" w:type="dxa"/>
            <w:tcBorders>
              <w:top w:val="nil"/>
              <w:left w:val="nil"/>
              <w:bottom w:val="single" w:sz="4" w:space="0" w:color="auto"/>
              <w:right w:val="single" w:sz="4" w:space="0" w:color="auto"/>
            </w:tcBorders>
            <w:shd w:val="clear" w:color="000000" w:fill="FFFFFF"/>
            <w:noWrap/>
            <w:vAlign w:val="bottom"/>
            <w:hideMark/>
          </w:tcPr>
          <w:p w:rsidR="006707D9" w:rsidRPr="006707D9" w:rsidRDefault="006707D9" w:rsidP="006707D9">
            <w:pPr>
              <w:jc w:val="right"/>
              <w:rPr>
                <w:rFonts w:ascii="Calibri" w:hAnsi="Calibri" w:cs="Calibri"/>
                <w:color w:val="000000"/>
                <w:sz w:val="18"/>
                <w:szCs w:val="28"/>
                <w:lang w:eastAsia="ru-RU"/>
              </w:rPr>
            </w:pPr>
            <w:r w:rsidRPr="006707D9">
              <w:rPr>
                <w:rFonts w:ascii="Calibri" w:hAnsi="Calibri" w:cs="Calibri"/>
                <w:color w:val="000000"/>
                <w:sz w:val="18"/>
                <w:szCs w:val="28"/>
                <w:lang w:eastAsia="ru-RU"/>
              </w:rPr>
              <w:t>622</w:t>
            </w:r>
          </w:p>
        </w:tc>
        <w:tc>
          <w:tcPr>
            <w:tcW w:w="14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b/>
                <w:bCs/>
                <w:color w:val="000000"/>
                <w:sz w:val="18"/>
                <w:szCs w:val="24"/>
                <w:lang w:eastAsia="ru-RU"/>
              </w:rPr>
            </w:pPr>
            <w:r w:rsidRPr="006707D9">
              <w:rPr>
                <w:b/>
                <w:bCs/>
                <w:color w:val="000000"/>
                <w:sz w:val="18"/>
                <w:szCs w:val="24"/>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6707D9" w:rsidRPr="006707D9" w:rsidRDefault="006707D9" w:rsidP="006707D9">
            <w:pPr>
              <w:jc w:val="center"/>
              <w:rPr>
                <w:rFonts w:ascii="Calibri" w:hAnsi="Calibri" w:cs="Calibri"/>
                <w:color w:val="000000"/>
                <w:sz w:val="18"/>
                <w:szCs w:val="28"/>
                <w:lang w:eastAsia="ru-RU"/>
              </w:rPr>
            </w:pPr>
            <w:r w:rsidRPr="006707D9">
              <w:rPr>
                <w:rFonts w:ascii="Calibri" w:hAnsi="Calibri" w:cs="Calibri"/>
                <w:color w:val="000000"/>
                <w:sz w:val="18"/>
                <w:szCs w:val="28"/>
                <w:lang w:eastAsia="ru-RU"/>
              </w:rPr>
              <w:t> </w:t>
            </w:r>
          </w:p>
        </w:tc>
        <w:tc>
          <w:tcPr>
            <w:tcW w:w="1135" w:type="dxa"/>
            <w:tcBorders>
              <w:top w:val="nil"/>
              <w:left w:val="nil"/>
              <w:bottom w:val="single" w:sz="4" w:space="0" w:color="auto"/>
              <w:right w:val="single" w:sz="4" w:space="0" w:color="auto"/>
            </w:tcBorders>
            <w:shd w:val="clear" w:color="000000" w:fill="FFFFFF"/>
            <w:vAlign w:val="center"/>
            <w:hideMark/>
          </w:tcPr>
          <w:p w:rsidR="006707D9" w:rsidRPr="006707D9" w:rsidRDefault="006707D9" w:rsidP="006707D9">
            <w:pPr>
              <w:jc w:val="center"/>
              <w:rPr>
                <w:color w:val="000000"/>
                <w:sz w:val="18"/>
                <w:szCs w:val="28"/>
                <w:lang w:eastAsia="ru-RU"/>
              </w:rPr>
            </w:pPr>
            <w:r w:rsidRPr="006707D9">
              <w:rPr>
                <w:color w:val="000000"/>
                <w:sz w:val="18"/>
                <w:szCs w:val="28"/>
                <w:lang w:eastAsia="ru-RU"/>
              </w:rPr>
              <w:t>3</w:t>
            </w:r>
          </w:p>
        </w:tc>
      </w:tr>
      <w:tr w:rsidR="006707D9" w:rsidRPr="006707D9" w:rsidTr="0010399E">
        <w:trPr>
          <w:trHeight w:val="300"/>
        </w:trPr>
        <w:tc>
          <w:tcPr>
            <w:tcW w:w="1008" w:type="dxa"/>
            <w:vMerge/>
            <w:tcBorders>
              <w:top w:val="single" w:sz="4" w:space="0" w:color="auto"/>
              <w:left w:val="single" w:sz="4" w:space="0" w:color="auto"/>
              <w:bottom w:val="nil"/>
              <w:right w:val="single" w:sz="4" w:space="0" w:color="auto"/>
            </w:tcBorders>
            <w:vAlign w:val="center"/>
            <w:hideMark/>
          </w:tcPr>
          <w:p w:rsidR="006707D9" w:rsidRPr="006707D9" w:rsidRDefault="006707D9" w:rsidP="006707D9">
            <w:pPr>
              <w:rPr>
                <w:color w:val="000000"/>
                <w:sz w:val="18"/>
                <w:szCs w:val="24"/>
                <w:lang w:eastAsia="ru-RU"/>
              </w:rPr>
            </w:pPr>
          </w:p>
        </w:tc>
        <w:tc>
          <w:tcPr>
            <w:tcW w:w="155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55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70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76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114"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66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435"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709"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992"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1"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1"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850"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c>
          <w:tcPr>
            <w:tcW w:w="1135" w:type="dxa"/>
            <w:tcBorders>
              <w:top w:val="nil"/>
              <w:left w:val="nil"/>
              <w:bottom w:val="nil"/>
              <w:right w:val="nil"/>
            </w:tcBorders>
            <w:shd w:val="clear" w:color="000000" w:fill="FFFFFF"/>
            <w:noWrap/>
            <w:vAlign w:val="bottom"/>
            <w:hideMark/>
          </w:tcPr>
          <w:p w:rsidR="006707D9" w:rsidRPr="006707D9" w:rsidRDefault="006707D9" w:rsidP="006707D9">
            <w:pPr>
              <w:rPr>
                <w:rFonts w:ascii="Calibri" w:hAnsi="Calibri" w:cs="Calibri"/>
                <w:color w:val="000000"/>
                <w:sz w:val="18"/>
                <w:szCs w:val="22"/>
                <w:lang w:eastAsia="ru-RU"/>
              </w:rPr>
            </w:pPr>
            <w:r w:rsidRPr="006707D9">
              <w:rPr>
                <w:rFonts w:ascii="Calibri" w:hAnsi="Calibri" w:cs="Calibri"/>
                <w:color w:val="000000"/>
                <w:sz w:val="18"/>
                <w:szCs w:val="22"/>
                <w:lang w:eastAsia="ru-RU"/>
              </w:rPr>
              <w:t> </w:t>
            </w:r>
          </w:p>
        </w:tc>
      </w:tr>
    </w:tbl>
    <w:p w:rsidR="0010399E" w:rsidRDefault="0010399E" w:rsidP="00D67B92">
      <w:pPr>
        <w:rPr>
          <w:sz w:val="28"/>
        </w:rPr>
      </w:pPr>
    </w:p>
    <w:p w:rsidR="0010399E" w:rsidRDefault="0010399E">
      <w:pPr>
        <w:rPr>
          <w:sz w:val="28"/>
        </w:rPr>
      </w:pPr>
      <w:r>
        <w:rPr>
          <w:sz w:val="28"/>
        </w:rPr>
        <w:br w:type="page"/>
      </w:r>
    </w:p>
    <w:tbl>
      <w:tblPr>
        <w:tblW w:w="18680" w:type="dxa"/>
        <w:tblInd w:w="93" w:type="dxa"/>
        <w:tblLook w:val="04A0"/>
      </w:tblPr>
      <w:tblGrid>
        <w:gridCol w:w="2140"/>
        <w:gridCol w:w="3100"/>
        <w:gridCol w:w="2380"/>
        <w:gridCol w:w="848"/>
        <w:gridCol w:w="880"/>
        <w:gridCol w:w="1640"/>
        <w:gridCol w:w="660"/>
        <w:gridCol w:w="1020"/>
        <w:gridCol w:w="960"/>
        <w:gridCol w:w="960"/>
        <w:gridCol w:w="1020"/>
        <w:gridCol w:w="1020"/>
        <w:gridCol w:w="2080"/>
      </w:tblGrid>
      <w:tr w:rsidR="0010399E" w:rsidRPr="0010399E" w:rsidTr="0010399E">
        <w:trPr>
          <w:trHeight w:val="855"/>
        </w:trPr>
        <w:tc>
          <w:tcPr>
            <w:tcW w:w="16600" w:type="dxa"/>
            <w:gridSpan w:val="12"/>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bookmarkStart w:id="23" w:name="RANGE!A1:M53"/>
            <w:r w:rsidRPr="0010399E">
              <w:rPr>
                <w:b/>
                <w:bCs/>
                <w:color w:val="000000"/>
                <w:sz w:val="30"/>
                <w:szCs w:val="30"/>
                <w:lang w:eastAsia="ru-RU"/>
              </w:rPr>
              <w:lastRenderedPageBreak/>
              <w:t>Ресурсное обеспечение реализации муниципальной программы</w:t>
            </w:r>
            <w:r w:rsidRPr="0010399E">
              <w:rPr>
                <w:b/>
                <w:bCs/>
                <w:color w:val="000000"/>
                <w:sz w:val="30"/>
                <w:szCs w:val="30"/>
                <w:lang w:eastAsia="ru-RU"/>
              </w:rPr>
              <w:br/>
              <w:t>за счет средств бюджета Белгородской области на II этап реализации</w:t>
            </w:r>
            <w:bookmarkEnd w:id="23"/>
          </w:p>
        </w:tc>
        <w:tc>
          <w:tcPr>
            <w:tcW w:w="20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r>
      <w:tr w:rsidR="0010399E" w:rsidRPr="0010399E" w:rsidTr="0010399E">
        <w:trPr>
          <w:trHeight w:val="480"/>
        </w:trPr>
        <w:tc>
          <w:tcPr>
            <w:tcW w:w="214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310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238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82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88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164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66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102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96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96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102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1020" w:type="dxa"/>
            <w:tcBorders>
              <w:top w:val="nil"/>
              <w:left w:val="nil"/>
              <w:bottom w:val="nil"/>
              <w:right w:val="nil"/>
            </w:tcBorders>
            <w:shd w:val="clear" w:color="000000" w:fill="FFFFFF"/>
            <w:vAlign w:val="bottom"/>
            <w:hideMark/>
          </w:tcPr>
          <w:p w:rsidR="0010399E" w:rsidRPr="0010399E" w:rsidRDefault="0010399E" w:rsidP="0010399E">
            <w:pPr>
              <w:jc w:val="center"/>
              <w:rPr>
                <w:b/>
                <w:bCs/>
                <w:color w:val="000000"/>
                <w:sz w:val="30"/>
                <w:szCs w:val="30"/>
                <w:lang w:eastAsia="ru-RU"/>
              </w:rPr>
            </w:pPr>
            <w:r w:rsidRPr="0010399E">
              <w:rPr>
                <w:b/>
                <w:bCs/>
                <w:color w:val="000000"/>
                <w:sz w:val="30"/>
                <w:szCs w:val="30"/>
                <w:lang w:eastAsia="ru-RU"/>
              </w:rPr>
              <w:t> </w:t>
            </w:r>
          </w:p>
        </w:tc>
        <w:tc>
          <w:tcPr>
            <w:tcW w:w="2080" w:type="dxa"/>
            <w:tcBorders>
              <w:top w:val="nil"/>
              <w:left w:val="nil"/>
              <w:bottom w:val="nil"/>
              <w:right w:val="nil"/>
            </w:tcBorders>
            <w:shd w:val="clear" w:color="000000" w:fill="FFFFFF"/>
            <w:noWrap/>
            <w:vAlign w:val="bottom"/>
            <w:hideMark/>
          </w:tcPr>
          <w:p w:rsidR="0010399E" w:rsidRPr="0010399E" w:rsidRDefault="0010399E" w:rsidP="0010399E">
            <w:pPr>
              <w:jc w:val="right"/>
              <w:rPr>
                <w:b/>
                <w:bCs/>
                <w:color w:val="000000"/>
                <w:sz w:val="28"/>
                <w:szCs w:val="28"/>
                <w:lang w:eastAsia="ru-RU"/>
              </w:rPr>
            </w:pPr>
            <w:r w:rsidRPr="0010399E">
              <w:rPr>
                <w:b/>
                <w:bCs/>
                <w:color w:val="000000"/>
                <w:sz w:val="28"/>
                <w:szCs w:val="28"/>
                <w:lang w:eastAsia="ru-RU"/>
              </w:rPr>
              <w:t>Таблица 2</w:t>
            </w:r>
          </w:p>
        </w:tc>
      </w:tr>
      <w:tr w:rsidR="0010399E" w:rsidRPr="0010399E" w:rsidTr="0010399E">
        <w:trPr>
          <w:trHeight w:val="240"/>
        </w:trPr>
        <w:tc>
          <w:tcPr>
            <w:tcW w:w="214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310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23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8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8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64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66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0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0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0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20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r>
      <w:tr w:rsidR="0010399E" w:rsidRPr="0010399E" w:rsidTr="0010399E">
        <w:trPr>
          <w:trHeight w:val="885"/>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Статус</w:t>
            </w:r>
          </w:p>
        </w:tc>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Наименование муниципальной программы, подпрограммы, основного мероприятия</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Ответственный исполнитель, соисполнители, участники</w:t>
            </w:r>
          </w:p>
        </w:tc>
        <w:tc>
          <w:tcPr>
            <w:tcW w:w="4000" w:type="dxa"/>
            <w:gridSpan w:val="4"/>
            <w:tcBorders>
              <w:top w:val="single" w:sz="4" w:space="0" w:color="auto"/>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xml:space="preserve">Код бюджетной классификации </w:t>
            </w:r>
          </w:p>
        </w:tc>
        <w:tc>
          <w:tcPr>
            <w:tcW w:w="4980" w:type="dxa"/>
            <w:gridSpan w:val="5"/>
            <w:tcBorders>
              <w:top w:val="single" w:sz="4" w:space="0" w:color="auto"/>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Расходы (тыс. рублей), годы</w:t>
            </w:r>
          </w:p>
        </w:tc>
        <w:tc>
          <w:tcPr>
            <w:tcW w:w="2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Итого на II этап (2021-2025 годы)</w:t>
            </w:r>
          </w:p>
        </w:tc>
      </w:tr>
      <w:tr w:rsidR="0010399E" w:rsidRPr="0010399E" w:rsidTr="0010399E">
        <w:trPr>
          <w:trHeight w:val="96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ГРБС</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proofErr w:type="spellStart"/>
            <w:r w:rsidRPr="0010399E">
              <w:rPr>
                <w:b/>
                <w:bCs/>
                <w:color w:val="000000"/>
                <w:sz w:val="24"/>
                <w:szCs w:val="24"/>
                <w:lang w:eastAsia="ru-RU"/>
              </w:rPr>
              <w:t>Рз</w:t>
            </w:r>
            <w:proofErr w:type="spellEnd"/>
            <w:r w:rsidRPr="0010399E">
              <w:rPr>
                <w:b/>
                <w:bCs/>
                <w:color w:val="000000"/>
                <w:sz w:val="24"/>
                <w:szCs w:val="24"/>
                <w:lang w:eastAsia="ru-RU"/>
              </w:rPr>
              <w:t xml:space="preserve">, </w:t>
            </w:r>
            <w:proofErr w:type="spellStart"/>
            <w:proofErr w:type="gramStart"/>
            <w:r w:rsidRPr="0010399E">
              <w:rPr>
                <w:b/>
                <w:bCs/>
                <w:color w:val="000000"/>
                <w:sz w:val="24"/>
                <w:szCs w:val="24"/>
                <w:lang w:eastAsia="ru-RU"/>
              </w:rPr>
              <w:t>Пр</w:t>
            </w:r>
            <w:proofErr w:type="spellEnd"/>
            <w:proofErr w:type="gramEnd"/>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ЦСР</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ВР</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2021</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2022</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2023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2024</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2025</w:t>
            </w: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b/>
                <w:bCs/>
                <w:color w:val="000000"/>
                <w:sz w:val="24"/>
                <w:szCs w:val="24"/>
                <w:lang w:eastAsia="ru-RU"/>
              </w:rPr>
            </w:pPr>
          </w:p>
        </w:tc>
      </w:tr>
      <w:tr w:rsidR="0010399E" w:rsidRPr="0010399E" w:rsidTr="0010399E">
        <w:trPr>
          <w:trHeight w:val="315"/>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w:t>
            </w:r>
          </w:p>
        </w:tc>
        <w:tc>
          <w:tcPr>
            <w:tcW w:w="310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w:t>
            </w:r>
          </w:p>
        </w:tc>
        <w:tc>
          <w:tcPr>
            <w:tcW w:w="23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7</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11</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12</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14</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15</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16</w:t>
            </w:r>
          </w:p>
        </w:tc>
      </w:tr>
      <w:tr w:rsidR="0010399E" w:rsidRPr="0010399E" w:rsidTr="0010399E">
        <w:trPr>
          <w:trHeight w:val="525"/>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Муниципальная программа </w:t>
            </w:r>
          </w:p>
        </w:tc>
        <w:tc>
          <w:tcPr>
            <w:tcW w:w="3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xml:space="preserve">Социальная поддержка граждан в </w:t>
            </w:r>
            <w:proofErr w:type="spellStart"/>
            <w:r w:rsidRPr="0010399E">
              <w:rPr>
                <w:b/>
                <w:bCs/>
                <w:color w:val="000000"/>
                <w:sz w:val="24"/>
                <w:szCs w:val="24"/>
                <w:lang w:eastAsia="ru-RU"/>
              </w:rPr>
              <w:t>Ровеньском</w:t>
            </w:r>
            <w:proofErr w:type="spellEnd"/>
            <w:r w:rsidRPr="0010399E">
              <w:rPr>
                <w:b/>
                <w:bCs/>
                <w:color w:val="000000"/>
                <w:sz w:val="24"/>
                <w:szCs w:val="24"/>
                <w:lang w:eastAsia="ru-RU"/>
              </w:rPr>
              <w:t xml:space="preserve"> районе </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8 321,5</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8 555,0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9 148,0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9 474,0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9 474,0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44 973</w:t>
            </w:r>
          </w:p>
        </w:tc>
      </w:tr>
      <w:tr w:rsidR="0010399E" w:rsidRPr="0010399E" w:rsidTr="0010399E">
        <w:trPr>
          <w:trHeight w:val="195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социальной защиты населения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8 130,0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8 355,0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8 835,0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9 149,0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9 149,0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43 618</w:t>
            </w:r>
          </w:p>
        </w:tc>
      </w:tr>
      <w:tr w:rsidR="0010399E" w:rsidRPr="0010399E" w:rsidTr="0010399E">
        <w:trPr>
          <w:trHeight w:val="138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УКС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886</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1003</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3102316382</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128,0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200,0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313,0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325,0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325,0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1 291</w:t>
            </w:r>
          </w:p>
        </w:tc>
      </w:tr>
      <w:tr w:rsidR="0010399E" w:rsidRPr="0010399E" w:rsidTr="0010399E">
        <w:trPr>
          <w:trHeight w:val="1605"/>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образования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871</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.0702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.03501S0270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612</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63,5</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64</w:t>
            </w:r>
          </w:p>
        </w:tc>
      </w:tr>
      <w:tr w:rsidR="0010399E" w:rsidRPr="0010399E" w:rsidTr="0010399E">
        <w:trPr>
          <w:trHeight w:val="162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nil"/>
              <w:right w:val="single" w:sz="4" w:space="0" w:color="auto"/>
            </w:tcBorders>
            <w:shd w:val="clear" w:color="auto" w:fill="auto"/>
            <w:vAlign w:val="bottom"/>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культуры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872</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702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612</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1035"/>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b/>
                <w:bCs/>
                <w:color w:val="000000"/>
                <w:sz w:val="24"/>
                <w:szCs w:val="24"/>
                <w:lang w:eastAsia="ru-RU"/>
              </w:rPr>
            </w:pPr>
            <w:r w:rsidRPr="0010399E">
              <w:rPr>
                <w:rFonts w:ascii="Calibri" w:hAnsi="Calibri" w:cs="Calibri"/>
                <w:b/>
                <w:bCs/>
                <w:color w:val="000000"/>
                <w:sz w:val="24"/>
                <w:szCs w:val="24"/>
                <w:lang w:eastAsia="ru-RU"/>
              </w:rPr>
              <w:t xml:space="preserve">Администрация </w:t>
            </w:r>
            <w:proofErr w:type="spellStart"/>
            <w:r w:rsidRPr="0010399E">
              <w:rPr>
                <w:rFonts w:ascii="Calibri" w:hAnsi="Calibri" w:cs="Calibri"/>
                <w:b/>
                <w:bCs/>
                <w:color w:val="000000"/>
                <w:sz w:val="24"/>
                <w:szCs w:val="24"/>
                <w:lang w:eastAsia="ru-RU"/>
              </w:rPr>
              <w:t>Ровеньского</w:t>
            </w:r>
            <w:proofErr w:type="spellEnd"/>
            <w:r w:rsidRPr="0010399E">
              <w:rPr>
                <w:rFonts w:ascii="Calibri" w:hAnsi="Calibri" w:cs="Calibri"/>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850</w:t>
            </w:r>
          </w:p>
        </w:tc>
        <w:tc>
          <w:tcPr>
            <w:tcW w:w="88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03501S027</w:t>
            </w:r>
          </w:p>
        </w:tc>
        <w:tc>
          <w:tcPr>
            <w:tcW w:w="6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622</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465"/>
        </w:trPr>
        <w:tc>
          <w:tcPr>
            <w:tcW w:w="2140" w:type="dxa"/>
            <w:vMerge w:val="restart"/>
            <w:tcBorders>
              <w:top w:val="nil"/>
              <w:left w:val="single" w:sz="4" w:space="0" w:color="auto"/>
              <w:bottom w:val="nil"/>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Подпрограмма 1</w:t>
            </w:r>
          </w:p>
        </w:tc>
        <w:tc>
          <w:tcPr>
            <w:tcW w:w="3100" w:type="dxa"/>
            <w:vMerge w:val="restart"/>
            <w:tcBorders>
              <w:top w:val="nil"/>
              <w:left w:val="single" w:sz="4" w:space="0" w:color="auto"/>
              <w:bottom w:val="nil"/>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Развитие мер социальной поддержки отдельных категорий граждан</w:t>
            </w:r>
          </w:p>
        </w:tc>
        <w:tc>
          <w:tcPr>
            <w:tcW w:w="2380" w:type="dxa"/>
            <w:tcBorders>
              <w:top w:val="nil"/>
              <w:left w:val="nil"/>
              <w:bottom w:val="single" w:sz="4" w:space="0" w:color="auto"/>
              <w:right w:val="single" w:sz="4" w:space="0" w:color="auto"/>
            </w:tcBorders>
            <w:shd w:val="clear" w:color="000000" w:fill="FCD5B4"/>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w:t>
            </w:r>
          </w:p>
        </w:tc>
        <w:tc>
          <w:tcPr>
            <w:tcW w:w="8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88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5 784</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6 120</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6 675</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6 962</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6 962</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32 503</w:t>
            </w:r>
          </w:p>
        </w:tc>
      </w:tr>
      <w:tr w:rsidR="0010399E" w:rsidRPr="0010399E" w:rsidTr="0010399E">
        <w:trPr>
          <w:trHeight w:val="1905"/>
        </w:trPr>
        <w:tc>
          <w:tcPr>
            <w:tcW w:w="2140" w:type="dxa"/>
            <w:vMerge/>
            <w:tcBorders>
              <w:top w:val="nil"/>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социальной защиты населения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5 656</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5 920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6 362</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6 637</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6 637</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31 212</w:t>
            </w:r>
          </w:p>
        </w:tc>
      </w:tr>
      <w:tr w:rsidR="0010399E" w:rsidRPr="0010399E" w:rsidTr="0010399E">
        <w:trPr>
          <w:trHeight w:val="1245"/>
        </w:trPr>
        <w:tc>
          <w:tcPr>
            <w:tcW w:w="2140" w:type="dxa"/>
            <w:tcBorders>
              <w:top w:val="nil"/>
              <w:left w:val="single" w:sz="4" w:space="0" w:color="auto"/>
              <w:bottom w:val="nil"/>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w:t>
            </w:r>
          </w:p>
        </w:tc>
        <w:tc>
          <w:tcPr>
            <w:tcW w:w="3100" w:type="dxa"/>
            <w:tcBorders>
              <w:top w:val="nil"/>
              <w:left w:val="nil"/>
              <w:bottom w:val="nil"/>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УКС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886</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128</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313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325</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325</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1 291</w:t>
            </w:r>
          </w:p>
        </w:tc>
      </w:tr>
      <w:tr w:rsidR="0010399E" w:rsidRPr="0010399E" w:rsidTr="0010399E">
        <w:trPr>
          <w:trHeight w:val="465"/>
        </w:trPr>
        <w:tc>
          <w:tcPr>
            <w:tcW w:w="21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Выплата пособия лицам, которым присвоено звание "Почетный гражданин </w:t>
            </w:r>
            <w:proofErr w:type="spellStart"/>
            <w:r w:rsidRPr="0010399E">
              <w:rPr>
                <w:color w:val="000000"/>
                <w:sz w:val="24"/>
                <w:szCs w:val="24"/>
                <w:lang w:eastAsia="ru-RU"/>
              </w:rPr>
              <w:t>Ровеньского</w:t>
            </w:r>
            <w:proofErr w:type="spellEnd"/>
            <w:r w:rsidRPr="0010399E">
              <w:rPr>
                <w:color w:val="000000"/>
                <w:sz w:val="24"/>
                <w:szCs w:val="24"/>
                <w:lang w:eastAsia="ru-RU"/>
              </w:rPr>
              <w:t xml:space="preserve"> района"</w:t>
            </w:r>
          </w:p>
        </w:tc>
        <w:tc>
          <w:tcPr>
            <w:tcW w:w="2380" w:type="dxa"/>
            <w:tcBorders>
              <w:top w:val="nil"/>
              <w:left w:val="nil"/>
              <w:bottom w:val="single" w:sz="4" w:space="0" w:color="auto"/>
              <w:right w:val="single" w:sz="4" w:space="0" w:color="auto"/>
            </w:tcBorders>
            <w:shd w:val="clear" w:color="000000" w:fill="EBF1DE"/>
            <w:hideMark/>
          </w:tcPr>
          <w:p w:rsidR="0010399E" w:rsidRPr="0010399E" w:rsidRDefault="0010399E" w:rsidP="0010399E">
            <w:pPr>
              <w:rPr>
                <w:color w:val="000000"/>
                <w:sz w:val="24"/>
                <w:szCs w:val="24"/>
                <w:lang w:eastAsia="ru-RU"/>
              </w:rPr>
            </w:pPr>
            <w:r w:rsidRPr="0010399E">
              <w:rPr>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282</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288</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324</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360</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360</w:t>
            </w:r>
          </w:p>
        </w:tc>
        <w:tc>
          <w:tcPr>
            <w:tcW w:w="208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1 614</w:t>
            </w:r>
          </w:p>
        </w:tc>
      </w:tr>
      <w:tr w:rsidR="0010399E" w:rsidRPr="0010399E" w:rsidTr="0010399E">
        <w:trPr>
          <w:trHeight w:val="1545"/>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0310312350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313</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282</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288</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324</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360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360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1 614</w:t>
            </w:r>
          </w:p>
        </w:tc>
      </w:tr>
      <w:tr w:rsidR="0010399E" w:rsidRPr="0010399E" w:rsidTr="0010399E">
        <w:trPr>
          <w:trHeight w:val="144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0310312350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313</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315"/>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lastRenderedPageBreak/>
              <w:t xml:space="preserve">Основное                                                                                                                                                                                                                                                                                                  мероприятие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Выплата региональной доплаты к пенсии</w:t>
            </w:r>
          </w:p>
        </w:tc>
        <w:tc>
          <w:tcPr>
            <w:tcW w:w="2380" w:type="dxa"/>
            <w:tcBorders>
              <w:top w:val="nil"/>
              <w:left w:val="nil"/>
              <w:bottom w:val="single" w:sz="4" w:space="0" w:color="auto"/>
              <w:right w:val="single" w:sz="4" w:space="0" w:color="auto"/>
            </w:tcBorders>
            <w:shd w:val="clear" w:color="000000" w:fill="EBF1DE"/>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5 109</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5 347</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5 664</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5 894</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5 894</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27 908</w:t>
            </w:r>
          </w:p>
        </w:tc>
      </w:tr>
      <w:tr w:rsidR="0010399E" w:rsidRPr="0010399E" w:rsidTr="0010399E">
        <w:trPr>
          <w:trHeight w:val="180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1001</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0310212610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1485"/>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0310212610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5 109</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5 347</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5 664</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5 894</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5 894</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27 908</w:t>
            </w:r>
          </w:p>
        </w:tc>
      </w:tr>
      <w:tr w:rsidR="0010399E" w:rsidRPr="0010399E" w:rsidTr="0010399E">
        <w:trPr>
          <w:trHeight w:val="315"/>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Обеспечение равной доступности услуг общественного транспорта на территории </w:t>
            </w:r>
            <w:proofErr w:type="spellStart"/>
            <w:r w:rsidRPr="0010399E">
              <w:rPr>
                <w:color w:val="000000"/>
                <w:sz w:val="24"/>
                <w:szCs w:val="24"/>
                <w:lang w:eastAsia="ru-RU"/>
              </w:rPr>
              <w:t>Ровеньского</w:t>
            </w:r>
            <w:proofErr w:type="spellEnd"/>
            <w:r w:rsidRPr="0010399E">
              <w:rPr>
                <w:color w:val="000000"/>
                <w:sz w:val="24"/>
                <w:szCs w:val="24"/>
                <w:lang w:eastAsia="ru-RU"/>
              </w:rPr>
              <w:t xml:space="preserve"> района для отдельных категорий граждан</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128</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200</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313</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325</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325</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1 291</w:t>
            </w:r>
          </w:p>
        </w:tc>
      </w:tr>
      <w:tr w:rsidR="0010399E" w:rsidRPr="0010399E" w:rsidTr="0010399E">
        <w:trPr>
          <w:trHeight w:val="1635"/>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УКС администрации </w:t>
            </w:r>
            <w:proofErr w:type="spellStart"/>
            <w:r w:rsidRPr="0010399E">
              <w:rPr>
                <w:color w:val="000000"/>
                <w:sz w:val="24"/>
                <w:szCs w:val="24"/>
                <w:lang w:eastAsia="ru-RU"/>
              </w:rPr>
              <w:t>Ровеньского</w:t>
            </w:r>
            <w:proofErr w:type="spellEnd"/>
            <w:r w:rsidRPr="0010399E">
              <w:rPr>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4"/>
                <w:szCs w:val="24"/>
                <w:lang w:eastAsia="ru-RU"/>
              </w:rPr>
            </w:pPr>
            <w:r w:rsidRPr="0010399E">
              <w:rPr>
                <w:color w:val="000000"/>
                <w:sz w:val="24"/>
                <w:szCs w:val="24"/>
                <w:lang w:eastAsia="ru-RU"/>
              </w:rPr>
              <w:t>886</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0310263820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128</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200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313</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325</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325</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1 291</w:t>
            </w:r>
          </w:p>
        </w:tc>
      </w:tr>
      <w:tr w:rsidR="0010399E" w:rsidRPr="0010399E" w:rsidTr="0010399E">
        <w:trPr>
          <w:trHeight w:val="360"/>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Обеспечение равной доступности услуг общественного транспорта на территории </w:t>
            </w:r>
            <w:proofErr w:type="spellStart"/>
            <w:r w:rsidRPr="0010399E">
              <w:rPr>
                <w:color w:val="000000"/>
                <w:sz w:val="24"/>
                <w:szCs w:val="24"/>
                <w:lang w:eastAsia="ru-RU"/>
              </w:rPr>
              <w:t>Ровеньского</w:t>
            </w:r>
            <w:proofErr w:type="spellEnd"/>
            <w:r w:rsidRPr="0010399E">
              <w:rPr>
                <w:color w:val="000000"/>
                <w:sz w:val="24"/>
                <w:szCs w:val="24"/>
                <w:lang w:eastAsia="ru-RU"/>
              </w:rPr>
              <w:t xml:space="preserve"> района для отдельных категорий граждан</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185</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215</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224</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233</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233</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1 090</w:t>
            </w:r>
          </w:p>
        </w:tc>
      </w:tr>
      <w:tr w:rsidR="0010399E" w:rsidRPr="0010399E" w:rsidTr="0010399E">
        <w:trPr>
          <w:trHeight w:val="153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0310213840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185</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215</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224</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233</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233</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1 090</w:t>
            </w:r>
          </w:p>
        </w:tc>
      </w:tr>
      <w:tr w:rsidR="0010399E" w:rsidRPr="0010399E" w:rsidTr="0010399E">
        <w:trPr>
          <w:trHeight w:val="375"/>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Предоставление социальной поддержки студентам и школьникам </w:t>
            </w:r>
            <w:proofErr w:type="spellStart"/>
            <w:r w:rsidRPr="0010399E">
              <w:rPr>
                <w:color w:val="000000"/>
                <w:sz w:val="24"/>
                <w:szCs w:val="24"/>
                <w:lang w:eastAsia="ru-RU"/>
              </w:rPr>
              <w:t>Ровеньского</w:t>
            </w:r>
            <w:proofErr w:type="spellEnd"/>
            <w:r w:rsidRPr="0010399E">
              <w:rPr>
                <w:color w:val="000000"/>
                <w:sz w:val="24"/>
                <w:szCs w:val="24"/>
                <w:lang w:eastAsia="ru-RU"/>
              </w:rPr>
              <w:t xml:space="preserve"> района</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80</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70</w:t>
            </w:r>
          </w:p>
        </w:tc>
        <w:tc>
          <w:tcPr>
            <w:tcW w:w="96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150</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150</w:t>
            </w:r>
          </w:p>
        </w:tc>
        <w:tc>
          <w:tcPr>
            <w:tcW w:w="1020" w:type="dxa"/>
            <w:tcBorders>
              <w:top w:val="nil"/>
              <w:left w:val="nil"/>
              <w:bottom w:val="single" w:sz="4" w:space="0" w:color="auto"/>
              <w:right w:val="single" w:sz="4" w:space="0" w:color="auto"/>
            </w:tcBorders>
            <w:shd w:val="clear" w:color="000000" w:fill="EBF1DE"/>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150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600</w:t>
            </w:r>
          </w:p>
        </w:tc>
      </w:tr>
      <w:tr w:rsidR="0010399E" w:rsidRPr="0010399E" w:rsidTr="0010399E">
        <w:trPr>
          <w:trHeight w:val="141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310213830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70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150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150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150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600</w:t>
            </w:r>
          </w:p>
        </w:tc>
      </w:tr>
      <w:tr w:rsidR="0010399E" w:rsidRPr="0010399E" w:rsidTr="0010399E">
        <w:trPr>
          <w:trHeight w:val="555"/>
        </w:trPr>
        <w:tc>
          <w:tcPr>
            <w:tcW w:w="2140" w:type="dxa"/>
            <w:vMerge w:val="restart"/>
            <w:tcBorders>
              <w:top w:val="nil"/>
              <w:left w:val="single" w:sz="4" w:space="0" w:color="auto"/>
              <w:bottom w:val="nil"/>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lastRenderedPageBreak/>
              <w:t>Подпрограмма 2</w:t>
            </w:r>
          </w:p>
        </w:tc>
        <w:tc>
          <w:tcPr>
            <w:tcW w:w="3100" w:type="dxa"/>
            <w:vMerge w:val="restart"/>
            <w:tcBorders>
              <w:top w:val="nil"/>
              <w:left w:val="single" w:sz="4" w:space="0" w:color="auto"/>
              <w:bottom w:val="nil"/>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Модернизация и развитие социального обслуживания населения</w:t>
            </w:r>
          </w:p>
        </w:tc>
        <w:tc>
          <w:tcPr>
            <w:tcW w:w="2380" w:type="dxa"/>
            <w:tcBorders>
              <w:top w:val="nil"/>
              <w:left w:val="nil"/>
              <w:bottom w:val="single" w:sz="4" w:space="0" w:color="auto"/>
              <w:right w:val="single" w:sz="4" w:space="0" w:color="auto"/>
            </w:tcBorders>
            <w:shd w:val="clear" w:color="000000" w:fill="FCD5B4"/>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w:t>
            </w:r>
          </w:p>
        </w:tc>
        <w:tc>
          <w:tcPr>
            <w:tcW w:w="8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88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1 581,0</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1 542</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1 580</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1 619</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1 619</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7 941</w:t>
            </w:r>
          </w:p>
        </w:tc>
      </w:tr>
      <w:tr w:rsidR="0010399E" w:rsidRPr="0010399E" w:rsidTr="0010399E">
        <w:trPr>
          <w:trHeight w:val="1890"/>
        </w:trPr>
        <w:tc>
          <w:tcPr>
            <w:tcW w:w="2140" w:type="dxa"/>
            <w:vMerge/>
            <w:tcBorders>
              <w:top w:val="nil"/>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nil"/>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социальной защиты населения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1 581</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1 542</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1 580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1 619</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1 619</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7 941</w:t>
            </w:r>
          </w:p>
        </w:tc>
      </w:tr>
      <w:tr w:rsidR="0010399E" w:rsidRPr="0010399E" w:rsidTr="0010399E">
        <w:trPr>
          <w:trHeight w:val="315"/>
        </w:trPr>
        <w:tc>
          <w:tcPr>
            <w:tcW w:w="21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Оказание социальных услуг населению организациями социального обслуживания</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54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vMerge w:val="restart"/>
            <w:tcBorders>
              <w:top w:val="nil"/>
              <w:left w:val="single" w:sz="4" w:space="0" w:color="auto"/>
              <w:bottom w:val="single" w:sz="4" w:space="0" w:color="000000"/>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320059</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66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rFonts w:ascii="Calibri" w:hAnsi="Calibri" w:cs="Calibri"/>
                <w:color w:val="000000"/>
                <w:sz w:val="22"/>
                <w:szCs w:val="22"/>
                <w:lang w:eastAsia="ru-RU"/>
              </w:rPr>
            </w:pP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320059</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8"/>
                <w:szCs w:val="28"/>
                <w:lang w:eastAsia="ru-RU"/>
              </w:rPr>
            </w:pPr>
            <w:r w:rsidRPr="0010399E">
              <w:rPr>
                <w:color w:val="000000"/>
                <w:sz w:val="28"/>
                <w:szCs w:val="28"/>
                <w:lang w:eastAsia="ru-RU"/>
              </w:rPr>
              <w:t>200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8"/>
                <w:szCs w:val="28"/>
                <w:lang w:eastAsia="ru-RU"/>
              </w:rPr>
            </w:pPr>
            <w:r w:rsidRPr="0010399E">
              <w:rPr>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8"/>
                <w:szCs w:val="28"/>
                <w:lang w:eastAsia="ru-RU"/>
              </w:rPr>
            </w:pPr>
            <w:r w:rsidRPr="0010399E">
              <w:rPr>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8"/>
                <w:szCs w:val="28"/>
                <w:lang w:eastAsia="ru-RU"/>
              </w:rPr>
            </w:pPr>
            <w:r w:rsidRPr="0010399E">
              <w:rPr>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8"/>
                <w:szCs w:val="28"/>
                <w:lang w:eastAsia="ru-RU"/>
              </w:rPr>
            </w:pPr>
            <w:r w:rsidRPr="0010399E">
              <w:rPr>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color w:val="000000"/>
                <w:sz w:val="28"/>
                <w:szCs w:val="28"/>
                <w:lang w:eastAsia="ru-RU"/>
              </w:rPr>
            </w:pPr>
            <w:r w:rsidRPr="0010399E">
              <w:rPr>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435"/>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Мероприятия в рамках подпрограммы (Гемодиализ)</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1 580,0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932</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970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1 009</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1 009</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5 500</w:t>
            </w:r>
          </w:p>
        </w:tc>
      </w:tr>
      <w:tr w:rsidR="0010399E" w:rsidRPr="0010399E" w:rsidTr="0010399E">
        <w:trPr>
          <w:trHeight w:val="126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0320129990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1 580,0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932,0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970,0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1 009,0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1 009,0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5 500</w:t>
            </w:r>
          </w:p>
        </w:tc>
      </w:tr>
      <w:tr w:rsidR="0010399E" w:rsidRPr="0010399E" w:rsidTr="0010399E">
        <w:trPr>
          <w:trHeight w:val="420"/>
        </w:trPr>
        <w:tc>
          <w:tcPr>
            <w:tcW w:w="214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Оказание социальных услуг населению организациями социального обслуживания</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610,0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610,0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610,0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610,0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2 441,0</w:t>
            </w:r>
          </w:p>
        </w:tc>
      </w:tr>
      <w:tr w:rsidR="0010399E" w:rsidRPr="0010399E" w:rsidTr="0010399E">
        <w:trPr>
          <w:trHeight w:val="150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0320129990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200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500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500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2 000</w:t>
            </w:r>
          </w:p>
        </w:tc>
      </w:tr>
      <w:tr w:rsidR="0010399E" w:rsidRPr="0010399E" w:rsidTr="0010399E">
        <w:trPr>
          <w:trHeight w:val="1500"/>
        </w:trPr>
        <w:tc>
          <w:tcPr>
            <w:tcW w:w="214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w:t>
            </w:r>
            <w:r w:rsidRPr="0010399E">
              <w:rPr>
                <w:rFonts w:ascii="Calibri" w:hAnsi="Calibri" w:cs="Calibri"/>
                <w:color w:val="000000"/>
                <w:sz w:val="22"/>
                <w:szCs w:val="22"/>
                <w:lang w:eastAsia="ru-RU"/>
              </w:rPr>
              <w:lastRenderedPageBreak/>
              <w:t>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lastRenderedPageBreak/>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0320129990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15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lastRenderedPageBreak/>
              <w:t> </w:t>
            </w:r>
          </w:p>
        </w:tc>
        <w:tc>
          <w:tcPr>
            <w:tcW w:w="3100" w:type="dxa"/>
            <w:tcBorders>
              <w:top w:val="nil"/>
              <w:left w:val="nil"/>
              <w:bottom w:val="single" w:sz="4" w:space="0" w:color="auto"/>
              <w:right w:val="single" w:sz="4" w:space="0" w:color="auto"/>
            </w:tcBorders>
            <w:shd w:val="clear" w:color="auto" w:fill="auto"/>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Мероприятия</w:t>
            </w: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0320129990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110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110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110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110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440</w:t>
            </w:r>
          </w:p>
        </w:tc>
      </w:tr>
      <w:tr w:rsidR="0010399E" w:rsidRPr="0010399E" w:rsidTr="0010399E">
        <w:trPr>
          <w:trHeight w:val="1500"/>
        </w:trPr>
        <w:tc>
          <w:tcPr>
            <w:tcW w:w="2140" w:type="dxa"/>
            <w:tcBorders>
              <w:top w:val="nil"/>
              <w:left w:val="single" w:sz="4" w:space="0" w:color="auto"/>
              <w:bottom w:val="nil"/>
              <w:right w:val="single" w:sz="4" w:space="0" w:color="auto"/>
            </w:tcBorders>
            <w:shd w:val="clear" w:color="auto" w:fill="auto"/>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3100" w:type="dxa"/>
            <w:tcBorders>
              <w:top w:val="nil"/>
              <w:left w:val="nil"/>
              <w:bottom w:val="nil"/>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Повышение оплаты труда отдельным категориям работников бюджетной сферы муниципальных учреждений</w:t>
            </w: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03201S0130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1</w:t>
            </w:r>
          </w:p>
        </w:tc>
      </w:tr>
      <w:tr w:rsidR="0010399E" w:rsidRPr="0010399E" w:rsidTr="0010399E">
        <w:trPr>
          <w:trHeight w:val="435"/>
        </w:trPr>
        <w:tc>
          <w:tcPr>
            <w:tcW w:w="214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Подпрограмма 4</w:t>
            </w:r>
          </w:p>
        </w:tc>
        <w:tc>
          <w:tcPr>
            <w:tcW w:w="3100" w:type="dxa"/>
            <w:vMerge w:val="restart"/>
            <w:tcBorders>
              <w:top w:val="single" w:sz="4" w:space="0" w:color="auto"/>
              <w:left w:val="single" w:sz="4" w:space="0" w:color="auto"/>
              <w:bottom w:val="nil"/>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xml:space="preserve">Повышение эффективности муниципальной поддержки социально ориентированных </w:t>
            </w:r>
            <w:proofErr w:type="spellStart"/>
            <w:r w:rsidRPr="0010399E">
              <w:rPr>
                <w:b/>
                <w:bCs/>
                <w:color w:val="000000"/>
                <w:sz w:val="24"/>
                <w:szCs w:val="24"/>
                <w:lang w:eastAsia="ru-RU"/>
              </w:rPr>
              <w:t>некомерческих</w:t>
            </w:r>
            <w:proofErr w:type="spellEnd"/>
            <w:r w:rsidRPr="0010399E">
              <w:rPr>
                <w:b/>
                <w:bCs/>
                <w:color w:val="000000"/>
                <w:sz w:val="24"/>
                <w:szCs w:val="24"/>
                <w:lang w:eastAsia="ru-RU"/>
              </w:rPr>
              <w:t xml:space="preserve"> организаций</w:t>
            </w:r>
          </w:p>
        </w:tc>
        <w:tc>
          <w:tcPr>
            <w:tcW w:w="2380" w:type="dxa"/>
            <w:tcBorders>
              <w:top w:val="nil"/>
              <w:left w:val="nil"/>
              <w:bottom w:val="single" w:sz="4" w:space="0" w:color="auto"/>
              <w:right w:val="single" w:sz="4" w:space="0" w:color="auto"/>
            </w:tcBorders>
            <w:shd w:val="clear" w:color="000000" w:fill="FCD5B4"/>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всего</w:t>
            </w:r>
          </w:p>
        </w:tc>
        <w:tc>
          <w:tcPr>
            <w:tcW w:w="8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88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4 465</w:t>
            </w:r>
          </w:p>
        </w:tc>
      </w:tr>
      <w:tr w:rsidR="0010399E" w:rsidRPr="0010399E" w:rsidTr="0010399E">
        <w:trPr>
          <w:trHeight w:val="1890"/>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социальной защиты населения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4 465</w:t>
            </w:r>
          </w:p>
        </w:tc>
      </w:tr>
      <w:tr w:rsidR="0010399E" w:rsidRPr="0010399E" w:rsidTr="0010399E">
        <w:trPr>
          <w:trHeight w:val="315"/>
        </w:trPr>
        <w:tc>
          <w:tcPr>
            <w:tcW w:w="214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Мероприятия по поддержки социально-ориентированных </w:t>
            </w:r>
            <w:proofErr w:type="spellStart"/>
            <w:r w:rsidRPr="0010399E">
              <w:rPr>
                <w:color w:val="000000"/>
                <w:sz w:val="24"/>
                <w:szCs w:val="24"/>
                <w:lang w:eastAsia="ru-RU"/>
              </w:rPr>
              <w:t>некомерческих</w:t>
            </w:r>
            <w:proofErr w:type="spellEnd"/>
            <w:r w:rsidRPr="0010399E">
              <w:rPr>
                <w:color w:val="000000"/>
                <w:sz w:val="24"/>
                <w:szCs w:val="24"/>
                <w:lang w:eastAsia="ru-RU"/>
              </w:rPr>
              <w:t xml:space="preserve"> организаций</w:t>
            </w: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893</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4 465</w:t>
            </w:r>
          </w:p>
        </w:tc>
      </w:tr>
      <w:tr w:rsidR="0010399E" w:rsidRPr="0010399E" w:rsidTr="0010399E">
        <w:trPr>
          <w:trHeight w:val="1425"/>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nil"/>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социальной защиты населения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0340129980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893</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893</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893</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893</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893</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4 465</w:t>
            </w:r>
          </w:p>
        </w:tc>
      </w:tr>
      <w:tr w:rsidR="0010399E" w:rsidRPr="0010399E" w:rsidTr="0010399E">
        <w:trPr>
          <w:trHeight w:val="315"/>
        </w:trPr>
        <w:tc>
          <w:tcPr>
            <w:tcW w:w="214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Подпрограмма 5</w:t>
            </w:r>
          </w:p>
        </w:tc>
        <w:tc>
          <w:tcPr>
            <w:tcW w:w="3100" w:type="dxa"/>
            <w:vMerge w:val="restart"/>
            <w:tcBorders>
              <w:top w:val="single" w:sz="4" w:space="0" w:color="auto"/>
              <w:left w:val="single" w:sz="4" w:space="0" w:color="auto"/>
              <w:bottom w:val="nil"/>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xml:space="preserve">Доступная среда </w:t>
            </w:r>
            <w:r w:rsidRPr="0010399E">
              <w:rPr>
                <w:b/>
                <w:bCs/>
                <w:color w:val="000000"/>
                <w:sz w:val="24"/>
                <w:szCs w:val="24"/>
                <w:lang w:eastAsia="ru-RU"/>
              </w:rPr>
              <w:lastRenderedPageBreak/>
              <w:t xml:space="preserve">муниципальной программы «Социальная поддержка граждан в </w:t>
            </w:r>
            <w:proofErr w:type="spellStart"/>
            <w:r w:rsidRPr="0010399E">
              <w:rPr>
                <w:b/>
                <w:bCs/>
                <w:color w:val="000000"/>
                <w:sz w:val="24"/>
                <w:szCs w:val="24"/>
                <w:lang w:eastAsia="ru-RU"/>
              </w:rPr>
              <w:t>Ровеньском</w:t>
            </w:r>
            <w:proofErr w:type="spellEnd"/>
            <w:r w:rsidRPr="0010399E">
              <w:rPr>
                <w:b/>
                <w:bCs/>
                <w:color w:val="000000"/>
                <w:sz w:val="24"/>
                <w:szCs w:val="24"/>
                <w:lang w:eastAsia="ru-RU"/>
              </w:rPr>
              <w:t xml:space="preserve"> районе</w:t>
            </w:r>
          </w:p>
        </w:tc>
        <w:tc>
          <w:tcPr>
            <w:tcW w:w="2380" w:type="dxa"/>
            <w:tcBorders>
              <w:top w:val="single" w:sz="4" w:space="0" w:color="auto"/>
              <w:left w:val="nil"/>
              <w:bottom w:val="single" w:sz="4" w:space="0" w:color="auto"/>
              <w:right w:val="single" w:sz="4" w:space="0" w:color="auto"/>
            </w:tcBorders>
            <w:shd w:val="clear" w:color="000000" w:fill="FCD5B4"/>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lastRenderedPageBreak/>
              <w:t>всего</w:t>
            </w:r>
          </w:p>
        </w:tc>
        <w:tc>
          <w:tcPr>
            <w:tcW w:w="8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88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63,5</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CD5B4"/>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64</w:t>
            </w:r>
          </w:p>
        </w:tc>
      </w:tr>
      <w:tr w:rsidR="0010399E" w:rsidRPr="0010399E" w:rsidTr="0010399E">
        <w:trPr>
          <w:trHeight w:val="1575"/>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310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b/>
                <w:bCs/>
                <w:color w:val="000000"/>
                <w:sz w:val="24"/>
                <w:szCs w:val="24"/>
                <w:lang w:eastAsia="ru-RU"/>
              </w:rPr>
            </w:pPr>
          </w:p>
        </w:tc>
        <w:tc>
          <w:tcPr>
            <w:tcW w:w="2380" w:type="dxa"/>
            <w:tcBorders>
              <w:top w:val="nil"/>
              <w:left w:val="nil"/>
              <w:bottom w:val="single" w:sz="4" w:space="0" w:color="auto"/>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t xml:space="preserve">Управление образования администрации </w:t>
            </w:r>
            <w:proofErr w:type="spellStart"/>
            <w:r w:rsidRPr="0010399E">
              <w:rPr>
                <w:b/>
                <w:bCs/>
                <w:color w:val="000000"/>
                <w:sz w:val="24"/>
                <w:szCs w:val="24"/>
                <w:lang w:eastAsia="ru-RU"/>
              </w:rPr>
              <w:t>Ровеньского</w:t>
            </w:r>
            <w:proofErr w:type="spellEnd"/>
            <w:r w:rsidRPr="0010399E">
              <w:rPr>
                <w:b/>
                <w:bCs/>
                <w:color w:val="000000"/>
                <w:sz w:val="24"/>
                <w:szCs w:val="24"/>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873</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X</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63,5</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64</w:t>
            </w:r>
          </w:p>
        </w:tc>
      </w:tr>
      <w:tr w:rsidR="0010399E" w:rsidRPr="0010399E" w:rsidTr="0010399E">
        <w:trPr>
          <w:trHeight w:val="1155"/>
        </w:trPr>
        <w:tc>
          <w:tcPr>
            <w:tcW w:w="2140" w:type="dxa"/>
            <w:tcBorders>
              <w:top w:val="nil"/>
              <w:left w:val="single" w:sz="4" w:space="0" w:color="auto"/>
              <w:bottom w:val="nil"/>
              <w:right w:val="single" w:sz="4" w:space="0" w:color="auto"/>
            </w:tcBorders>
            <w:shd w:val="clear" w:color="000000" w:fill="FFFFFF"/>
            <w:hideMark/>
          </w:tcPr>
          <w:p w:rsidR="0010399E" w:rsidRPr="0010399E" w:rsidRDefault="0010399E" w:rsidP="0010399E">
            <w:pPr>
              <w:rPr>
                <w:b/>
                <w:bCs/>
                <w:color w:val="000000"/>
                <w:sz w:val="24"/>
                <w:szCs w:val="24"/>
                <w:lang w:eastAsia="ru-RU"/>
              </w:rPr>
            </w:pPr>
            <w:r w:rsidRPr="0010399E">
              <w:rPr>
                <w:b/>
                <w:bCs/>
                <w:color w:val="000000"/>
                <w:sz w:val="24"/>
                <w:szCs w:val="24"/>
                <w:lang w:eastAsia="ru-RU"/>
              </w:rPr>
              <w:lastRenderedPageBreak/>
              <w:t> </w:t>
            </w:r>
          </w:p>
        </w:tc>
        <w:tc>
          <w:tcPr>
            <w:tcW w:w="3100" w:type="dxa"/>
            <w:tcBorders>
              <w:top w:val="nil"/>
              <w:left w:val="nil"/>
              <w:bottom w:val="nil"/>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 </w:t>
            </w:r>
          </w:p>
        </w:tc>
        <w:tc>
          <w:tcPr>
            <w:tcW w:w="2380" w:type="dxa"/>
            <w:tcBorders>
              <w:top w:val="nil"/>
              <w:left w:val="nil"/>
              <w:bottom w:val="nil"/>
              <w:right w:val="single" w:sz="4" w:space="0" w:color="auto"/>
            </w:tcBorders>
            <w:shd w:val="clear" w:color="auto" w:fill="auto"/>
            <w:vAlign w:val="bottom"/>
            <w:hideMark/>
          </w:tcPr>
          <w:p w:rsidR="0010399E" w:rsidRPr="0010399E" w:rsidRDefault="0010399E" w:rsidP="0010399E">
            <w:pPr>
              <w:rPr>
                <w:rFonts w:ascii="Calibri" w:hAnsi="Calibri" w:cs="Calibri"/>
                <w:b/>
                <w:bCs/>
                <w:color w:val="000000"/>
                <w:sz w:val="22"/>
                <w:szCs w:val="22"/>
                <w:lang w:eastAsia="ru-RU"/>
              </w:rPr>
            </w:pPr>
            <w:r w:rsidRPr="0010399E">
              <w:rPr>
                <w:rFonts w:ascii="Calibri" w:hAnsi="Calibri" w:cs="Calibri"/>
                <w:b/>
                <w:bCs/>
                <w:color w:val="000000"/>
                <w:sz w:val="22"/>
                <w:szCs w:val="22"/>
                <w:lang w:eastAsia="ru-RU"/>
              </w:rPr>
              <w:t xml:space="preserve">Управление культуры администрации </w:t>
            </w:r>
            <w:proofErr w:type="spellStart"/>
            <w:r w:rsidRPr="0010399E">
              <w:rPr>
                <w:rFonts w:ascii="Calibri" w:hAnsi="Calibri" w:cs="Calibri"/>
                <w:b/>
                <w:bCs/>
                <w:color w:val="000000"/>
                <w:sz w:val="22"/>
                <w:szCs w:val="22"/>
                <w:lang w:eastAsia="ru-RU"/>
              </w:rPr>
              <w:t>Ровеньского</w:t>
            </w:r>
            <w:proofErr w:type="spellEnd"/>
            <w:r w:rsidRPr="0010399E">
              <w:rPr>
                <w:rFonts w:ascii="Calibri" w:hAnsi="Calibri" w:cs="Calibri"/>
                <w:b/>
                <w:bCs/>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872</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702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612</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b/>
                <w:bCs/>
                <w:color w:val="000000"/>
                <w:sz w:val="28"/>
                <w:szCs w:val="28"/>
                <w:lang w:eastAsia="ru-RU"/>
              </w:rPr>
            </w:pPr>
            <w:r w:rsidRPr="0010399E">
              <w:rPr>
                <w:rFonts w:ascii="Calibri" w:hAnsi="Calibri" w:cs="Calibri"/>
                <w:b/>
                <w:bCs/>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315"/>
        </w:trPr>
        <w:tc>
          <w:tcPr>
            <w:tcW w:w="214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0399E" w:rsidRPr="0010399E" w:rsidRDefault="0010399E" w:rsidP="0010399E">
            <w:pPr>
              <w:jc w:val="center"/>
              <w:rPr>
                <w:color w:val="000000"/>
                <w:sz w:val="24"/>
                <w:szCs w:val="24"/>
                <w:lang w:eastAsia="ru-RU"/>
              </w:rPr>
            </w:pPr>
            <w:r w:rsidRPr="0010399E">
              <w:rPr>
                <w:color w:val="000000"/>
                <w:sz w:val="24"/>
                <w:szCs w:val="24"/>
                <w:lang w:eastAsia="ru-RU"/>
              </w:rPr>
              <w:t>Доступная среда</w:t>
            </w:r>
          </w:p>
        </w:tc>
        <w:tc>
          <w:tcPr>
            <w:tcW w:w="2380" w:type="dxa"/>
            <w:tcBorders>
              <w:top w:val="single" w:sz="4" w:space="0" w:color="auto"/>
              <w:left w:val="nil"/>
              <w:bottom w:val="single" w:sz="4" w:space="0" w:color="auto"/>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64</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64</w:t>
            </w:r>
          </w:p>
        </w:tc>
      </w:tr>
      <w:tr w:rsidR="0010399E" w:rsidRPr="0010399E" w:rsidTr="0010399E">
        <w:trPr>
          <w:trHeight w:val="1500"/>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nil"/>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образования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871</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1006</w:t>
            </w:r>
          </w:p>
        </w:tc>
        <w:tc>
          <w:tcPr>
            <w:tcW w:w="164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03501S027</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300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63,5</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64</w:t>
            </w:r>
          </w:p>
        </w:tc>
      </w:tr>
      <w:tr w:rsidR="0010399E" w:rsidRPr="0010399E" w:rsidTr="0010399E">
        <w:trPr>
          <w:trHeight w:val="1500"/>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single" w:sz="4" w:space="0" w:color="auto"/>
              <w:left w:val="nil"/>
              <w:bottom w:val="nil"/>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образования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871</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702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0350129990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612</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315"/>
        </w:trPr>
        <w:tc>
          <w:tcPr>
            <w:tcW w:w="214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 xml:space="preserve">Основное                                                                                                                                                                                                                                                                                                  мероприятие </w:t>
            </w:r>
          </w:p>
        </w:tc>
        <w:tc>
          <w:tcPr>
            <w:tcW w:w="3100" w:type="dxa"/>
            <w:vMerge w:val="restart"/>
            <w:tcBorders>
              <w:top w:val="nil"/>
              <w:left w:val="single" w:sz="4" w:space="0" w:color="auto"/>
              <w:bottom w:val="single" w:sz="4" w:space="0" w:color="000000"/>
              <w:right w:val="single" w:sz="4" w:space="0" w:color="auto"/>
            </w:tcBorders>
            <w:shd w:val="clear" w:color="000000" w:fill="FFFFFF"/>
            <w:hideMark/>
          </w:tcPr>
          <w:p w:rsidR="0010399E" w:rsidRPr="0010399E" w:rsidRDefault="0010399E" w:rsidP="0010399E">
            <w:pPr>
              <w:jc w:val="center"/>
              <w:rPr>
                <w:color w:val="000000"/>
                <w:sz w:val="24"/>
                <w:szCs w:val="24"/>
                <w:lang w:eastAsia="ru-RU"/>
              </w:rPr>
            </w:pPr>
            <w:r w:rsidRPr="0010399E">
              <w:rPr>
                <w:color w:val="000000"/>
                <w:sz w:val="24"/>
                <w:szCs w:val="24"/>
                <w:lang w:eastAsia="ru-RU"/>
              </w:rPr>
              <w:t>Доступная среда</w:t>
            </w:r>
          </w:p>
        </w:tc>
        <w:tc>
          <w:tcPr>
            <w:tcW w:w="2380" w:type="dxa"/>
            <w:tcBorders>
              <w:top w:val="single" w:sz="4" w:space="0" w:color="auto"/>
              <w:left w:val="nil"/>
              <w:bottom w:val="single" w:sz="4" w:space="0" w:color="auto"/>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t>всего, в том числе:</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Х</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1200"/>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10399E" w:rsidRPr="0010399E" w:rsidRDefault="0010399E" w:rsidP="0010399E">
            <w:pPr>
              <w:rPr>
                <w:color w:val="000000"/>
                <w:sz w:val="24"/>
                <w:szCs w:val="24"/>
                <w:lang w:eastAsia="ru-RU"/>
              </w:rPr>
            </w:pPr>
          </w:p>
        </w:tc>
        <w:tc>
          <w:tcPr>
            <w:tcW w:w="2380" w:type="dxa"/>
            <w:tcBorders>
              <w:top w:val="nil"/>
              <w:left w:val="nil"/>
              <w:bottom w:val="nil"/>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Управление культуры администрации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872</w:t>
            </w:r>
          </w:p>
        </w:tc>
        <w:tc>
          <w:tcPr>
            <w:tcW w:w="8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702</w:t>
            </w:r>
          </w:p>
        </w:tc>
        <w:tc>
          <w:tcPr>
            <w:tcW w:w="164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612</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3165"/>
        </w:trPr>
        <w:tc>
          <w:tcPr>
            <w:tcW w:w="2140" w:type="dxa"/>
            <w:vMerge w:val="restart"/>
            <w:tcBorders>
              <w:top w:val="single" w:sz="4" w:space="0" w:color="auto"/>
              <w:left w:val="single" w:sz="4" w:space="0" w:color="auto"/>
              <w:bottom w:val="nil"/>
              <w:right w:val="single" w:sz="4" w:space="0" w:color="auto"/>
            </w:tcBorders>
            <w:shd w:val="clear" w:color="000000" w:fill="FFFFFF"/>
            <w:hideMark/>
          </w:tcPr>
          <w:p w:rsidR="0010399E" w:rsidRPr="0010399E" w:rsidRDefault="0010399E" w:rsidP="0010399E">
            <w:pPr>
              <w:rPr>
                <w:color w:val="000000"/>
                <w:sz w:val="24"/>
                <w:szCs w:val="24"/>
                <w:lang w:eastAsia="ru-RU"/>
              </w:rPr>
            </w:pPr>
            <w:r w:rsidRPr="0010399E">
              <w:rPr>
                <w:color w:val="000000"/>
                <w:sz w:val="24"/>
                <w:szCs w:val="24"/>
                <w:lang w:eastAsia="ru-RU"/>
              </w:rPr>
              <w:lastRenderedPageBreak/>
              <w:t xml:space="preserve">Основное                                                                                                                                                                                                                                                                                                  мероприятие </w:t>
            </w:r>
          </w:p>
        </w:tc>
        <w:tc>
          <w:tcPr>
            <w:tcW w:w="3100" w:type="dxa"/>
            <w:tcBorders>
              <w:top w:val="nil"/>
              <w:left w:val="nil"/>
              <w:bottom w:val="single" w:sz="4" w:space="0" w:color="auto"/>
              <w:right w:val="single" w:sz="4" w:space="0" w:color="auto"/>
            </w:tcBorders>
            <w:shd w:val="clear" w:color="000000" w:fill="FFFFFF"/>
            <w:vAlign w:val="bottom"/>
            <w:hideMark/>
          </w:tcPr>
          <w:p w:rsidR="0010399E" w:rsidRPr="0010399E" w:rsidRDefault="0010399E" w:rsidP="0010399E">
            <w:pPr>
              <w:rPr>
                <w:rFonts w:ascii="Calibri" w:hAnsi="Calibri" w:cs="Calibri"/>
                <w:color w:val="000000"/>
                <w:sz w:val="24"/>
                <w:szCs w:val="24"/>
                <w:lang w:eastAsia="ru-RU"/>
              </w:rPr>
            </w:pPr>
            <w:proofErr w:type="spellStart"/>
            <w:r w:rsidRPr="0010399E">
              <w:rPr>
                <w:rFonts w:ascii="Calibri" w:hAnsi="Calibri" w:cs="Calibri"/>
                <w:color w:val="000000"/>
                <w:sz w:val="24"/>
                <w:szCs w:val="24"/>
                <w:lang w:eastAsia="ru-RU"/>
              </w:rPr>
              <w:t>Софинансирование</w:t>
            </w:r>
            <w:proofErr w:type="spellEnd"/>
            <w:r w:rsidRPr="0010399E">
              <w:rPr>
                <w:rFonts w:ascii="Calibri" w:hAnsi="Calibri" w:cs="Calibri"/>
                <w:color w:val="000000"/>
                <w:sz w:val="24"/>
                <w:szCs w:val="24"/>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380" w:type="dxa"/>
            <w:tcBorders>
              <w:top w:val="nil"/>
              <w:left w:val="nil"/>
              <w:bottom w:val="single" w:sz="4" w:space="0" w:color="auto"/>
              <w:right w:val="single" w:sz="4" w:space="0" w:color="auto"/>
            </w:tcBorders>
            <w:shd w:val="clear" w:color="auto" w:fill="auto"/>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xml:space="preserve">Администрация </w:t>
            </w:r>
            <w:proofErr w:type="spellStart"/>
            <w:r w:rsidRPr="0010399E">
              <w:rPr>
                <w:rFonts w:ascii="Calibri" w:hAnsi="Calibri" w:cs="Calibri"/>
                <w:color w:val="000000"/>
                <w:sz w:val="22"/>
                <w:szCs w:val="22"/>
                <w:lang w:eastAsia="ru-RU"/>
              </w:rPr>
              <w:t>Ровеньского</w:t>
            </w:r>
            <w:proofErr w:type="spellEnd"/>
            <w:r w:rsidRPr="0010399E">
              <w:rPr>
                <w:rFonts w:ascii="Calibri" w:hAnsi="Calibri" w:cs="Calibri"/>
                <w:color w:val="000000"/>
                <w:sz w:val="22"/>
                <w:szCs w:val="22"/>
                <w:lang w:eastAsia="ru-RU"/>
              </w:rPr>
              <w:t xml:space="preserve"> района, всего</w:t>
            </w:r>
          </w:p>
        </w:tc>
        <w:tc>
          <w:tcPr>
            <w:tcW w:w="820" w:type="dxa"/>
            <w:tcBorders>
              <w:top w:val="nil"/>
              <w:left w:val="nil"/>
              <w:bottom w:val="single" w:sz="4" w:space="0" w:color="auto"/>
              <w:right w:val="single" w:sz="4" w:space="0" w:color="auto"/>
            </w:tcBorders>
            <w:shd w:val="clear" w:color="000000" w:fill="FFFFFF"/>
            <w:noWrap/>
            <w:vAlign w:val="bottom"/>
            <w:hideMark/>
          </w:tcPr>
          <w:p w:rsidR="0010399E" w:rsidRPr="0010399E" w:rsidRDefault="0010399E" w:rsidP="0010399E">
            <w:pPr>
              <w:jc w:val="right"/>
              <w:rPr>
                <w:rFonts w:ascii="Calibri" w:hAnsi="Calibri" w:cs="Calibri"/>
                <w:color w:val="000000"/>
                <w:sz w:val="28"/>
                <w:szCs w:val="28"/>
                <w:lang w:eastAsia="ru-RU"/>
              </w:rPr>
            </w:pPr>
            <w:r w:rsidRPr="0010399E">
              <w:rPr>
                <w:rFonts w:ascii="Calibri" w:hAnsi="Calibri" w:cs="Calibri"/>
                <w:color w:val="000000"/>
                <w:sz w:val="28"/>
                <w:szCs w:val="28"/>
                <w:lang w:eastAsia="ru-RU"/>
              </w:rPr>
              <w:t>850</w:t>
            </w:r>
          </w:p>
        </w:tc>
        <w:tc>
          <w:tcPr>
            <w:tcW w:w="880" w:type="dxa"/>
            <w:tcBorders>
              <w:top w:val="nil"/>
              <w:left w:val="nil"/>
              <w:bottom w:val="single" w:sz="4" w:space="0" w:color="auto"/>
              <w:right w:val="single" w:sz="4" w:space="0" w:color="auto"/>
            </w:tcBorders>
            <w:shd w:val="clear" w:color="000000" w:fill="FFFFFF"/>
            <w:noWrap/>
            <w:vAlign w:val="bottom"/>
            <w:hideMark/>
          </w:tcPr>
          <w:p w:rsidR="0010399E" w:rsidRPr="0010399E" w:rsidRDefault="0010399E" w:rsidP="0010399E">
            <w:pPr>
              <w:jc w:val="right"/>
              <w:rPr>
                <w:rFonts w:ascii="Calibri" w:hAnsi="Calibri" w:cs="Calibri"/>
                <w:color w:val="000000"/>
                <w:sz w:val="28"/>
                <w:szCs w:val="28"/>
                <w:lang w:eastAsia="ru-RU"/>
              </w:rPr>
            </w:pPr>
            <w:r w:rsidRPr="0010399E">
              <w:rPr>
                <w:rFonts w:ascii="Calibri" w:hAnsi="Calibri" w:cs="Calibri"/>
                <w:color w:val="000000"/>
                <w:sz w:val="28"/>
                <w:szCs w:val="28"/>
                <w:lang w:eastAsia="ru-RU"/>
              </w:rPr>
              <w:t>1003</w:t>
            </w:r>
          </w:p>
        </w:tc>
        <w:tc>
          <w:tcPr>
            <w:tcW w:w="1640" w:type="dxa"/>
            <w:tcBorders>
              <w:top w:val="nil"/>
              <w:left w:val="nil"/>
              <w:bottom w:val="single" w:sz="4" w:space="0" w:color="auto"/>
              <w:right w:val="single" w:sz="4" w:space="0" w:color="auto"/>
            </w:tcBorders>
            <w:shd w:val="clear" w:color="000000" w:fill="FFFFFF"/>
            <w:noWrap/>
            <w:vAlign w:val="bottom"/>
            <w:hideMark/>
          </w:tcPr>
          <w:p w:rsidR="0010399E" w:rsidRPr="0010399E" w:rsidRDefault="0010399E" w:rsidP="0010399E">
            <w:pPr>
              <w:rPr>
                <w:rFonts w:ascii="Calibri" w:hAnsi="Calibri" w:cs="Calibri"/>
                <w:color w:val="000000"/>
                <w:sz w:val="28"/>
                <w:szCs w:val="28"/>
                <w:lang w:eastAsia="ru-RU"/>
              </w:rPr>
            </w:pPr>
            <w:r w:rsidRPr="0010399E">
              <w:rPr>
                <w:rFonts w:ascii="Calibri" w:hAnsi="Calibri" w:cs="Calibri"/>
                <w:color w:val="000000"/>
                <w:sz w:val="28"/>
                <w:szCs w:val="28"/>
                <w:lang w:eastAsia="ru-RU"/>
              </w:rPr>
              <w:t>03501S027</w:t>
            </w:r>
          </w:p>
        </w:tc>
        <w:tc>
          <w:tcPr>
            <w:tcW w:w="660" w:type="dxa"/>
            <w:tcBorders>
              <w:top w:val="nil"/>
              <w:left w:val="nil"/>
              <w:bottom w:val="single" w:sz="4" w:space="0" w:color="auto"/>
              <w:right w:val="single" w:sz="4" w:space="0" w:color="auto"/>
            </w:tcBorders>
            <w:shd w:val="clear" w:color="000000" w:fill="FFFFFF"/>
            <w:noWrap/>
            <w:vAlign w:val="bottom"/>
            <w:hideMark/>
          </w:tcPr>
          <w:p w:rsidR="0010399E" w:rsidRPr="0010399E" w:rsidRDefault="0010399E" w:rsidP="0010399E">
            <w:pPr>
              <w:jc w:val="right"/>
              <w:rPr>
                <w:rFonts w:ascii="Calibri" w:hAnsi="Calibri" w:cs="Calibri"/>
                <w:color w:val="000000"/>
                <w:sz w:val="28"/>
                <w:szCs w:val="28"/>
                <w:lang w:eastAsia="ru-RU"/>
              </w:rPr>
            </w:pPr>
            <w:r w:rsidRPr="0010399E">
              <w:rPr>
                <w:rFonts w:ascii="Calibri" w:hAnsi="Calibri" w:cs="Calibri"/>
                <w:color w:val="000000"/>
                <w:sz w:val="28"/>
                <w:szCs w:val="28"/>
                <w:lang w:eastAsia="ru-RU"/>
              </w:rPr>
              <w:t>622</w:t>
            </w:r>
          </w:p>
        </w:tc>
        <w:tc>
          <w:tcPr>
            <w:tcW w:w="102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0399E" w:rsidRPr="0010399E" w:rsidRDefault="0010399E" w:rsidP="0010399E">
            <w:pPr>
              <w:jc w:val="center"/>
              <w:rPr>
                <w:rFonts w:ascii="Calibri" w:hAnsi="Calibri" w:cs="Calibri"/>
                <w:color w:val="000000"/>
                <w:sz w:val="28"/>
                <w:szCs w:val="28"/>
                <w:lang w:eastAsia="ru-RU"/>
              </w:rPr>
            </w:pPr>
            <w:r w:rsidRPr="0010399E">
              <w:rPr>
                <w:rFonts w:ascii="Calibri" w:hAnsi="Calibri" w:cs="Calibri"/>
                <w:color w:val="000000"/>
                <w:sz w:val="28"/>
                <w:szCs w:val="28"/>
                <w:lang w:eastAsia="ru-RU"/>
              </w:rPr>
              <w:t>0</w:t>
            </w:r>
          </w:p>
        </w:tc>
        <w:tc>
          <w:tcPr>
            <w:tcW w:w="2080" w:type="dxa"/>
            <w:tcBorders>
              <w:top w:val="nil"/>
              <w:left w:val="nil"/>
              <w:bottom w:val="single" w:sz="4" w:space="0" w:color="auto"/>
              <w:right w:val="single" w:sz="4" w:space="0" w:color="auto"/>
            </w:tcBorders>
            <w:shd w:val="clear" w:color="000000" w:fill="FFFFFF"/>
            <w:vAlign w:val="center"/>
            <w:hideMark/>
          </w:tcPr>
          <w:p w:rsidR="0010399E" w:rsidRPr="0010399E" w:rsidRDefault="0010399E" w:rsidP="0010399E">
            <w:pPr>
              <w:jc w:val="center"/>
              <w:rPr>
                <w:b/>
                <w:bCs/>
                <w:color w:val="000000"/>
                <w:sz w:val="24"/>
                <w:szCs w:val="24"/>
                <w:lang w:eastAsia="ru-RU"/>
              </w:rPr>
            </w:pPr>
            <w:r w:rsidRPr="0010399E">
              <w:rPr>
                <w:b/>
                <w:bCs/>
                <w:color w:val="000000"/>
                <w:sz w:val="24"/>
                <w:szCs w:val="24"/>
                <w:lang w:eastAsia="ru-RU"/>
              </w:rPr>
              <w:t>0</w:t>
            </w:r>
          </w:p>
        </w:tc>
      </w:tr>
      <w:tr w:rsidR="0010399E" w:rsidRPr="0010399E" w:rsidTr="0010399E">
        <w:trPr>
          <w:trHeight w:val="300"/>
        </w:trPr>
        <w:tc>
          <w:tcPr>
            <w:tcW w:w="2140" w:type="dxa"/>
            <w:vMerge/>
            <w:tcBorders>
              <w:top w:val="single" w:sz="4" w:space="0" w:color="auto"/>
              <w:left w:val="single" w:sz="4" w:space="0" w:color="auto"/>
              <w:bottom w:val="nil"/>
              <w:right w:val="single" w:sz="4" w:space="0" w:color="auto"/>
            </w:tcBorders>
            <w:vAlign w:val="center"/>
            <w:hideMark/>
          </w:tcPr>
          <w:p w:rsidR="0010399E" w:rsidRPr="0010399E" w:rsidRDefault="0010399E" w:rsidP="0010399E">
            <w:pPr>
              <w:rPr>
                <w:color w:val="000000"/>
                <w:sz w:val="24"/>
                <w:szCs w:val="24"/>
                <w:lang w:eastAsia="ru-RU"/>
              </w:rPr>
            </w:pPr>
          </w:p>
        </w:tc>
        <w:tc>
          <w:tcPr>
            <w:tcW w:w="310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23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8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8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64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66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0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0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102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c>
          <w:tcPr>
            <w:tcW w:w="2080" w:type="dxa"/>
            <w:tcBorders>
              <w:top w:val="nil"/>
              <w:left w:val="nil"/>
              <w:bottom w:val="nil"/>
              <w:right w:val="nil"/>
            </w:tcBorders>
            <w:shd w:val="clear" w:color="000000" w:fill="FFFFFF"/>
            <w:noWrap/>
            <w:vAlign w:val="bottom"/>
            <w:hideMark/>
          </w:tcPr>
          <w:p w:rsidR="0010399E" w:rsidRPr="0010399E" w:rsidRDefault="0010399E" w:rsidP="0010399E">
            <w:pPr>
              <w:rPr>
                <w:rFonts w:ascii="Calibri" w:hAnsi="Calibri" w:cs="Calibri"/>
                <w:color w:val="000000"/>
                <w:sz w:val="22"/>
                <w:szCs w:val="22"/>
                <w:lang w:eastAsia="ru-RU"/>
              </w:rPr>
            </w:pPr>
            <w:r w:rsidRPr="0010399E">
              <w:rPr>
                <w:rFonts w:ascii="Calibri" w:hAnsi="Calibri" w:cs="Calibri"/>
                <w:color w:val="000000"/>
                <w:sz w:val="22"/>
                <w:szCs w:val="22"/>
                <w:lang w:eastAsia="ru-RU"/>
              </w:rPr>
              <w:t> </w:t>
            </w:r>
          </w:p>
        </w:tc>
      </w:tr>
    </w:tbl>
    <w:p w:rsidR="00D67B92" w:rsidRDefault="00D67B92" w:rsidP="00D67B92">
      <w:pPr>
        <w:rPr>
          <w:sz w:val="28"/>
        </w:rPr>
      </w:pPr>
    </w:p>
    <w:sectPr w:rsidR="00D67B92" w:rsidSect="006707D9">
      <w:headerReference w:type="default" r:id="rId72"/>
      <w:pgSz w:w="16838" w:h="11906" w:orient="landscape"/>
      <w:pgMar w:top="851" w:right="902" w:bottom="851" w:left="7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0D4" w:rsidRDefault="001520D4">
      <w:r>
        <w:separator/>
      </w:r>
    </w:p>
  </w:endnote>
  <w:endnote w:type="continuationSeparator" w:id="0">
    <w:p w:rsidR="001520D4" w:rsidRDefault="00152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0"/>
    <w:family w:val="auto"/>
    <w:pitch w:val="default"/>
    <w:sig w:usb0="00000000" w:usb1="00000000" w:usb2="00000000" w:usb3="00000000" w:csb0="00000000" w:csb1="00000000"/>
  </w:font>
  <w:font w:name="Droid Sans Devanagari">
    <w:altName w:val="MV Bol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0D4" w:rsidRDefault="001520D4">
      <w:r>
        <w:separator/>
      </w:r>
    </w:p>
  </w:footnote>
  <w:footnote w:type="continuationSeparator" w:id="0">
    <w:p w:rsidR="001520D4" w:rsidRDefault="0015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D3" w:rsidRDefault="00986CD3" w:rsidP="00D67B92">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D3" w:rsidRDefault="00986CD3">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426"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1">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2">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3">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4">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5">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6">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7">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8">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Liberation Serif" w:hAnsi="Liberation Serif" w:cs="Symbol"/>
      </w:rPr>
    </w:lvl>
  </w:abstractNum>
  <w:abstractNum w:abstractNumId="2">
    <w:nsid w:val="00000003"/>
    <w:multiLevelType w:val="singleLevel"/>
    <w:tmpl w:val="00000003"/>
    <w:name w:val="WW8Num8"/>
    <w:lvl w:ilvl="0">
      <w:start w:val="1"/>
      <w:numFmt w:val="bullet"/>
      <w:lvlText w:val="В"/>
      <w:lvlJc w:val="left"/>
      <w:pPr>
        <w:tabs>
          <w:tab w:val="num" w:pos="720"/>
        </w:tabs>
        <w:ind w:left="720" w:hanging="360"/>
      </w:pPr>
      <w:rPr>
        <w:rFonts w:ascii="Liberation Serif" w:hAnsi="Liberation Serif"/>
        <w:sz w:val="28"/>
        <w:szCs w:val="28"/>
      </w:rPr>
    </w:lvl>
  </w:abstractNum>
  <w:abstractNum w:abstractNumId="3">
    <w:nsid w:val="00000004"/>
    <w:multiLevelType w:val="singleLevel"/>
    <w:tmpl w:val="00000004"/>
    <w:name w:val="WW8Num11"/>
    <w:lvl w:ilvl="0">
      <w:start w:val="1"/>
      <w:numFmt w:val="bullet"/>
      <w:lvlText w:val=""/>
      <w:lvlJc w:val="left"/>
      <w:pPr>
        <w:tabs>
          <w:tab w:val="num" w:pos="928"/>
        </w:tabs>
        <w:ind w:left="928" w:hanging="360"/>
      </w:pPr>
      <w:rPr>
        <w:rFonts w:ascii="Liberation Serif" w:hAnsi="Liberation Serif" w:cs="Symbol"/>
        <w:sz w:val="28"/>
        <w:szCs w:val="28"/>
        <w:highlight w:val="yellow"/>
      </w:rPr>
    </w:lvl>
  </w:abstractNum>
  <w:abstractNum w:abstractNumId="4">
    <w:nsid w:val="00000005"/>
    <w:multiLevelType w:val="singleLevel"/>
    <w:tmpl w:val="00000005"/>
    <w:name w:val="WW8Num12"/>
    <w:lvl w:ilvl="0">
      <w:start w:val="3"/>
      <w:numFmt w:val="upperRoman"/>
      <w:lvlText w:val="%1."/>
      <w:lvlJc w:val="left"/>
      <w:pPr>
        <w:tabs>
          <w:tab w:val="num" w:pos="1800"/>
        </w:tabs>
        <w:ind w:left="1800" w:hanging="1260"/>
      </w:pPr>
      <w:rPr>
        <w:rFonts w:hint="default"/>
      </w:rPr>
    </w:lvl>
  </w:abstractNum>
  <w:abstractNum w:abstractNumId="5">
    <w:nsid w:val="00000006"/>
    <w:multiLevelType w:val="singleLevel"/>
    <w:tmpl w:val="00000006"/>
    <w:name w:val="WW8Num13"/>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14"/>
    <w:lvl w:ilvl="0">
      <w:start w:val="1"/>
      <w:numFmt w:val="decimal"/>
      <w:lvlText w:val="%1."/>
      <w:lvlJc w:val="left"/>
      <w:pPr>
        <w:tabs>
          <w:tab w:val="num" w:pos="1380"/>
        </w:tabs>
        <w:ind w:left="1380" w:hanging="840"/>
      </w:pPr>
      <w:rPr>
        <w:rFonts w:hint="default"/>
      </w:rPr>
    </w:lvl>
  </w:abstractNum>
  <w:abstractNum w:abstractNumId="7">
    <w:nsid w:val="00000008"/>
    <w:multiLevelType w:val="singleLevel"/>
    <w:tmpl w:val="00000008"/>
    <w:name w:val="WW8Num16"/>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lvl w:ilvl="0">
      <w:start w:val="1"/>
      <w:numFmt w:val="decimal"/>
      <w:lvlText w:val="%1."/>
      <w:lvlJc w:val="left"/>
      <w:pPr>
        <w:tabs>
          <w:tab w:val="num" w:pos="1380"/>
        </w:tabs>
        <w:ind w:left="138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574B6"/>
    <w:rsid w:val="00070F0D"/>
    <w:rsid w:val="000D6E70"/>
    <w:rsid w:val="0010399E"/>
    <w:rsid w:val="001520D4"/>
    <w:rsid w:val="001574B6"/>
    <w:rsid w:val="003B30E6"/>
    <w:rsid w:val="004A0159"/>
    <w:rsid w:val="006707D9"/>
    <w:rsid w:val="00941C6D"/>
    <w:rsid w:val="00986CD3"/>
    <w:rsid w:val="00996A17"/>
    <w:rsid w:val="00BE528A"/>
    <w:rsid w:val="00D3527D"/>
    <w:rsid w:val="00D67B92"/>
    <w:rsid w:val="00DE6A93"/>
    <w:rsid w:val="00DF0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59"/>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4A015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A015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A015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A015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A015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A015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A015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A015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A015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159"/>
    <w:rPr>
      <w:rFonts w:ascii="Arial" w:eastAsia="Arial" w:hAnsi="Arial" w:cs="Arial"/>
      <w:sz w:val="40"/>
      <w:szCs w:val="40"/>
    </w:rPr>
  </w:style>
  <w:style w:type="character" w:customStyle="1" w:styleId="20">
    <w:name w:val="Заголовок 2 Знак"/>
    <w:basedOn w:val="a0"/>
    <w:link w:val="2"/>
    <w:uiPriority w:val="9"/>
    <w:rsid w:val="004A0159"/>
    <w:rPr>
      <w:rFonts w:ascii="Arial" w:eastAsia="Arial" w:hAnsi="Arial" w:cs="Arial"/>
      <w:sz w:val="34"/>
    </w:rPr>
  </w:style>
  <w:style w:type="character" w:customStyle="1" w:styleId="30">
    <w:name w:val="Заголовок 3 Знак"/>
    <w:basedOn w:val="a0"/>
    <w:link w:val="3"/>
    <w:uiPriority w:val="9"/>
    <w:rsid w:val="004A0159"/>
    <w:rPr>
      <w:rFonts w:ascii="Arial" w:eastAsia="Arial" w:hAnsi="Arial" w:cs="Arial"/>
      <w:sz w:val="30"/>
      <w:szCs w:val="30"/>
    </w:rPr>
  </w:style>
  <w:style w:type="character" w:customStyle="1" w:styleId="40">
    <w:name w:val="Заголовок 4 Знак"/>
    <w:basedOn w:val="a0"/>
    <w:link w:val="4"/>
    <w:uiPriority w:val="9"/>
    <w:rsid w:val="004A0159"/>
    <w:rPr>
      <w:rFonts w:ascii="Arial" w:eastAsia="Arial" w:hAnsi="Arial" w:cs="Arial"/>
      <w:b/>
      <w:bCs/>
      <w:sz w:val="26"/>
      <w:szCs w:val="26"/>
    </w:rPr>
  </w:style>
  <w:style w:type="character" w:customStyle="1" w:styleId="50">
    <w:name w:val="Заголовок 5 Знак"/>
    <w:basedOn w:val="a0"/>
    <w:link w:val="5"/>
    <w:uiPriority w:val="9"/>
    <w:rsid w:val="004A0159"/>
    <w:rPr>
      <w:rFonts w:ascii="Arial" w:eastAsia="Arial" w:hAnsi="Arial" w:cs="Arial"/>
      <w:b/>
      <w:bCs/>
      <w:sz w:val="24"/>
      <w:szCs w:val="24"/>
    </w:rPr>
  </w:style>
  <w:style w:type="character" w:customStyle="1" w:styleId="60">
    <w:name w:val="Заголовок 6 Знак"/>
    <w:basedOn w:val="a0"/>
    <w:link w:val="6"/>
    <w:uiPriority w:val="9"/>
    <w:rsid w:val="004A0159"/>
    <w:rPr>
      <w:rFonts w:ascii="Arial" w:eastAsia="Arial" w:hAnsi="Arial" w:cs="Arial"/>
      <w:b/>
      <w:bCs/>
      <w:sz w:val="22"/>
      <w:szCs w:val="22"/>
    </w:rPr>
  </w:style>
  <w:style w:type="character" w:customStyle="1" w:styleId="70">
    <w:name w:val="Заголовок 7 Знак"/>
    <w:basedOn w:val="a0"/>
    <w:link w:val="7"/>
    <w:uiPriority w:val="9"/>
    <w:rsid w:val="004A0159"/>
    <w:rPr>
      <w:rFonts w:ascii="Arial" w:eastAsia="Arial" w:hAnsi="Arial" w:cs="Arial"/>
      <w:b/>
      <w:bCs/>
      <w:i/>
      <w:iCs/>
      <w:sz w:val="22"/>
      <w:szCs w:val="22"/>
    </w:rPr>
  </w:style>
  <w:style w:type="character" w:customStyle="1" w:styleId="80">
    <w:name w:val="Заголовок 8 Знак"/>
    <w:basedOn w:val="a0"/>
    <w:link w:val="8"/>
    <w:uiPriority w:val="9"/>
    <w:rsid w:val="004A0159"/>
    <w:rPr>
      <w:rFonts w:ascii="Arial" w:eastAsia="Arial" w:hAnsi="Arial" w:cs="Arial"/>
      <w:i/>
      <w:iCs/>
      <w:sz w:val="22"/>
      <w:szCs w:val="22"/>
    </w:rPr>
  </w:style>
  <w:style w:type="character" w:customStyle="1" w:styleId="90">
    <w:name w:val="Заголовок 9 Знак"/>
    <w:basedOn w:val="a0"/>
    <w:link w:val="9"/>
    <w:uiPriority w:val="9"/>
    <w:rsid w:val="004A0159"/>
    <w:rPr>
      <w:rFonts w:ascii="Arial" w:eastAsia="Arial" w:hAnsi="Arial" w:cs="Arial"/>
      <w:i/>
      <w:iCs/>
      <w:sz w:val="21"/>
      <w:szCs w:val="21"/>
    </w:rPr>
  </w:style>
  <w:style w:type="paragraph" w:styleId="a3">
    <w:name w:val="List Paragraph"/>
    <w:basedOn w:val="a"/>
    <w:qFormat/>
    <w:rsid w:val="004A0159"/>
    <w:pPr>
      <w:ind w:left="720"/>
      <w:contextualSpacing/>
    </w:pPr>
  </w:style>
  <w:style w:type="paragraph" w:styleId="a4">
    <w:name w:val="Title"/>
    <w:basedOn w:val="a"/>
    <w:next w:val="a"/>
    <w:link w:val="a5"/>
    <w:uiPriority w:val="10"/>
    <w:qFormat/>
    <w:rsid w:val="004A0159"/>
    <w:pPr>
      <w:spacing w:before="300" w:after="200"/>
      <w:contextualSpacing/>
    </w:pPr>
    <w:rPr>
      <w:sz w:val="48"/>
      <w:szCs w:val="48"/>
    </w:rPr>
  </w:style>
  <w:style w:type="character" w:customStyle="1" w:styleId="a5">
    <w:name w:val="Название Знак"/>
    <w:basedOn w:val="a0"/>
    <w:link w:val="a4"/>
    <w:uiPriority w:val="10"/>
    <w:rsid w:val="004A0159"/>
    <w:rPr>
      <w:sz w:val="48"/>
      <w:szCs w:val="48"/>
    </w:rPr>
  </w:style>
  <w:style w:type="paragraph" w:styleId="a6">
    <w:name w:val="Subtitle"/>
    <w:basedOn w:val="a"/>
    <w:next w:val="a"/>
    <w:link w:val="a7"/>
    <w:uiPriority w:val="11"/>
    <w:qFormat/>
    <w:rsid w:val="004A0159"/>
    <w:pPr>
      <w:spacing w:before="200" w:after="200"/>
    </w:pPr>
    <w:rPr>
      <w:sz w:val="24"/>
      <w:szCs w:val="24"/>
    </w:rPr>
  </w:style>
  <w:style w:type="character" w:customStyle="1" w:styleId="a7">
    <w:name w:val="Подзаголовок Знак"/>
    <w:basedOn w:val="a0"/>
    <w:link w:val="a6"/>
    <w:uiPriority w:val="11"/>
    <w:rsid w:val="004A0159"/>
    <w:rPr>
      <w:sz w:val="24"/>
      <w:szCs w:val="24"/>
    </w:rPr>
  </w:style>
  <w:style w:type="paragraph" w:styleId="21">
    <w:name w:val="Quote"/>
    <w:basedOn w:val="a"/>
    <w:next w:val="a"/>
    <w:link w:val="22"/>
    <w:uiPriority w:val="29"/>
    <w:qFormat/>
    <w:rsid w:val="004A0159"/>
    <w:pPr>
      <w:ind w:left="720" w:right="720"/>
    </w:pPr>
    <w:rPr>
      <w:i/>
    </w:rPr>
  </w:style>
  <w:style w:type="character" w:customStyle="1" w:styleId="22">
    <w:name w:val="Цитата 2 Знак"/>
    <w:link w:val="21"/>
    <w:uiPriority w:val="29"/>
    <w:rsid w:val="004A0159"/>
    <w:rPr>
      <w:i/>
    </w:rPr>
  </w:style>
  <w:style w:type="paragraph" w:styleId="a8">
    <w:name w:val="Intense Quote"/>
    <w:basedOn w:val="a"/>
    <w:next w:val="a"/>
    <w:link w:val="a9"/>
    <w:uiPriority w:val="30"/>
    <w:qFormat/>
    <w:rsid w:val="004A015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A0159"/>
    <w:rPr>
      <w:i/>
    </w:rPr>
  </w:style>
  <w:style w:type="character" w:customStyle="1" w:styleId="11">
    <w:name w:val="Верхний колонтитул Знак1"/>
    <w:basedOn w:val="a0"/>
    <w:link w:val="aa"/>
    <w:rsid w:val="004A0159"/>
  </w:style>
  <w:style w:type="character" w:customStyle="1" w:styleId="FooterChar">
    <w:name w:val="Footer Char"/>
    <w:basedOn w:val="a0"/>
    <w:uiPriority w:val="99"/>
    <w:rsid w:val="004A0159"/>
  </w:style>
  <w:style w:type="character" w:customStyle="1" w:styleId="12">
    <w:name w:val="Нижний колонтитул Знак1"/>
    <w:link w:val="ab"/>
    <w:uiPriority w:val="99"/>
    <w:rsid w:val="004A0159"/>
  </w:style>
  <w:style w:type="table" w:styleId="ac">
    <w:name w:val="Table Grid"/>
    <w:basedOn w:val="a1"/>
    <w:uiPriority w:val="59"/>
    <w:rsid w:val="004A01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A01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A01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4A01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4A015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A015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A015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A015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A015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A015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A015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A015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4A015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4A015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4A015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4A015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4A015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4A015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4A015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4A015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4A015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4A015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4A015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4A015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4A015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4A01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4A01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4A01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4A01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4A01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4A01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4A01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4A015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4A015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A015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A015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A015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A015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A015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A015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A015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A015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A015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A015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A015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A015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A015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4A015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4A015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4A015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4A015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4A015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4A015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4A015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4A015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4A015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A015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A015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A015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A015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A015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A015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A015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4A01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4A01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4A01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4A01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4A01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4A01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4A015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4A015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4A015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4A015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4A015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4A015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4A015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4A015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A015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A015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A015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A015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A015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A015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A015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A015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A015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A015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A015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A015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A015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4A015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4A015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4A015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4A015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4A015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4A015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4A015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4A015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4A015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A015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A015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A015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A015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A015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A015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4A0159"/>
    <w:rPr>
      <w:color w:val="0000FF" w:themeColor="hyperlink"/>
      <w:u w:val="single"/>
    </w:rPr>
  </w:style>
  <w:style w:type="paragraph" w:styleId="ae">
    <w:name w:val="footnote text"/>
    <w:basedOn w:val="a"/>
    <w:link w:val="af"/>
    <w:uiPriority w:val="99"/>
    <w:semiHidden/>
    <w:unhideWhenUsed/>
    <w:rsid w:val="004A0159"/>
    <w:pPr>
      <w:spacing w:after="40"/>
    </w:pPr>
    <w:rPr>
      <w:sz w:val="18"/>
    </w:rPr>
  </w:style>
  <w:style w:type="character" w:customStyle="1" w:styleId="af">
    <w:name w:val="Текст сноски Знак"/>
    <w:link w:val="ae"/>
    <w:uiPriority w:val="99"/>
    <w:rsid w:val="004A0159"/>
    <w:rPr>
      <w:sz w:val="18"/>
    </w:rPr>
  </w:style>
  <w:style w:type="character" w:styleId="af0">
    <w:name w:val="footnote reference"/>
    <w:basedOn w:val="a0"/>
    <w:uiPriority w:val="99"/>
    <w:unhideWhenUsed/>
    <w:rsid w:val="004A0159"/>
    <w:rPr>
      <w:vertAlign w:val="superscript"/>
    </w:rPr>
  </w:style>
  <w:style w:type="paragraph" w:styleId="af1">
    <w:name w:val="endnote text"/>
    <w:basedOn w:val="a"/>
    <w:link w:val="af2"/>
    <w:uiPriority w:val="99"/>
    <w:semiHidden/>
    <w:unhideWhenUsed/>
    <w:rsid w:val="004A0159"/>
  </w:style>
  <w:style w:type="character" w:customStyle="1" w:styleId="af2">
    <w:name w:val="Текст концевой сноски Знак"/>
    <w:link w:val="af1"/>
    <w:uiPriority w:val="99"/>
    <w:rsid w:val="004A0159"/>
    <w:rPr>
      <w:sz w:val="20"/>
    </w:rPr>
  </w:style>
  <w:style w:type="character" w:styleId="af3">
    <w:name w:val="endnote reference"/>
    <w:basedOn w:val="a0"/>
    <w:uiPriority w:val="99"/>
    <w:semiHidden/>
    <w:unhideWhenUsed/>
    <w:rsid w:val="004A0159"/>
    <w:rPr>
      <w:vertAlign w:val="superscript"/>
    </w:rPr>
  </w:style>
  <w:style w:type="paragraph" w:styleId="13">
    <w:name w:val="toc 1"/>
    <w:basedOn w:val="a"/>
    <w:next w:val="a"/>
    <w:uiPriority w:val="39"/>
    <w:unhideWhenUsed/>
    <w:rsid w:val="004A0159"/>
    <w:pPr>
      <w:spacing w:after="57"/>
    </w:pPr>
  </w:style>
  <w:style w:type="paragraph" w:styleId="23">
    <w:name w:val="toc 2"/>
    <w:basedOn w:val="a"/>
    <w:next w:val="a"/>
    <w:uiPriority w:val="39"/>
    <w:unhideWhenUsed/>
    <w:rsid w:val="004A0159"/>
    <w:pPr>
      <w:spacing w:after="57"/>
      <w:ind w:left="283"/>
    </w:pPr>
  </w:style>
  <w:style w:type="paragraph" w:styleId="31">
    <w:name w:val="toc 3"/>
    <w:basedOn w:val="a"/>
    <w:next w:val="a"/>
    <w:uiPriority w:val="39"/>
    <w:unhideWhenUsed/>
    <w:rsid w:val="004A0159"/>
    <w:pPr>
      <w:spacing w:after="57"/>
      <w:ind w:left="567"/>
    </w:pPr>
  </w:style>
  <w:style w:type="paragraph" w:styleId="41">
    <w:name w:val="toc 4"/>
    <w:basedOn w:val="a"/>
    <w:next w:val="a"/>
    <w:uiPriority w:val="39"/>
    <w:unhideWhenUsed/>
    <w:rsid w:val="004A0159"/>
    <w:pPr>
      <w:spacing w:after="57"/>
      <w:ind w:left="850"/>
    </w:pPr>
  </w:style>
  <w:style w:type="paragraph" w:styleId="51">
    <w:name w:val="toc 5"/>
    <w:basedOn w:val="a"/>
    <w:next w:val="a"/>
    <w:uiPriority w:val="39"/>
    <w:unhideWhenUsed/>
    <w:rsid w:val="004A0159"/>
    <w:pPr>
      <w:spacing w:after="57"/>
      <w:ind w:left="1134"/>
    </w:pPr>
  </w:style>
  <w:style w:type="paragraph" w:styleId="61">
    <w:name w:val="toc 6"/>
    <w:basedOn w:val="a"/>
    <w:next w:val="a"/>
    <w:uiPriority w:val="39"/>
    <w:unhideWhenUsed/>
    <w:rsid w:val="004A0159"/>
    <w:pPr>
      <w:spacing w:after="57"/>
      <w:ind w:left="1417"/>
    </w:pPr>
  </w:style>
  <w:style w:type="paragraph" w:styleId="71">
    <w:name w:val="toc 7"/>
    <w:basedOn w:val="a"/>
    <w:next w:val="a"/>
    <w:uiPriority w:val="39"/>
    <w:unhideWhenUsed/>
    <w:rsid w:val="004A0159"/>
    <w:pPr>
      <w:spacing w:after="57"/>
      <w:ind w:left="1701"/>
    </w:pPr>
  </w:style>
  <w:style w:type="paragraph" w:styleId="81">
    <w:name w:val="toc 8"/>
    <w:basedOn w:val="a"/>
    <w:next w:val="a"/>
    <w:uiPriority w:val="39"/>
    <w:unhideWhenUsed/>
    <w:rsid w:val="004A0159"/>
    <w:pPr>
      <w:spacing w:after="57"/>
      <w:ind w:left="1984"/>
    </w:pPr>
  </w:style>
  <w:style w:type="paragraph" w:styleId="91">
    <w:name w:val="toc 9"/>
    <w:basedOn w:val="a"/>
    <w:next w:val="a"/>
    <w:uiPriority w:val="39"/>
    <w:unhideWhenUsed/>
    <w:rsid w:val="004A0159"/>
    <w:pPr>
      <w:spacing w:after="57"/>
      <w:ind w:left="2268"/>
    </w:pPr>
  </w:style>
  <w:style w:type="paragraph" w:styleId="af4">
    <w:name w:val="TOC Heading"/>
    <w:uiPriority w:val="39"/>
    <w:unhideWhenUsed/>
    <w:rsid w:val="004A0159"/>
  </w:style>
  <w:style w:type="paragraph" w:styleId="af5">
    <w:name w:val="table of figures"/>
    <w:basedOn w:val="a"/>
    <w:next w:val="a"/>
    <w:uiPriority w:val="99"/>
    <w:unhideWhenUsed/>
    <w:rsid w:val="004A0159"/>
  </w:style>
  <w:style w:type="character" w:customStyle="1" w:styleId="-">
    <w:name w:val="Интернет-ссылка"/>
    <w:rsid w:val="004A0159"/>
    <w:rPr>
      <w:color w:val="0000FF"/>
      <w:u w:val="single"/>
    </w:rPr>
  </w:style>
  <w:style w:type="character" w:customStyle="1" w:styleId="af6">
    <w:name w:val="Основной текст Знак"/>
    <w:basedOn w:val="a0"/>
    <w:qFormat/>
    <w:rsid w:val="004A0159"/>
    <w:rPr>
      <w:rFonts w:ascii="Times New Roman" w:eastAsia="Times New Roman" w:hAnsi="Times New Roman" w:cs="Times New Roman"/>
      <w:sz w:val="28"/>
      <w:szCs w:val="20"/>
      <w:lang w:eastAsia="zh-CN"/>
    </w:rPr>
  </w:style>
  <w:style w:type="character" w:customStyle="1" w:styleId="serp-urlitem">
    <w:name w:val="serp-url__item"/>
    <w:basedOn w:val="a0"/>
    <w:qFormat/>
    <w:rsid w:val="004A0159"/>
  </w:style>
  <w:style w:type="character" w:customStyle="1" w:styleId="af7">
    <w:name w:val="Текст выноски Знак"/>
    <w:basedOn w:val="a0"/>
    <w:qFormat/>
    <w:rsid w:val="004A0159"/>
    <w:rPr>
      <w:rFonts w:ascii="Tahoma" w:eastAsia="Times New Roman" w:hAnsi="Tahoma" w:cs="Tahoma"/>
      <w:sz w:val="16"/>
      <w:szCs w:val="16"/>
      <w:lang w:eastAsia="zh-CN"/>
    </w:rPr>
  </w:style>
  <w:style w:type="character" w:customStyle="1" w:styleId="af8">
    <w:name w:val="Верхний колонтитул Знак"/>
    <w:basedOn w:val="a0"/>
    <w:qFormat/>
    <w:rsid w:val="004A0159"/>
    <w:rPr>
      <w:rFonts w:ascii="Times New Roman" w:eastAsia="Times New Roman" w:hAnsi="Times New Roman" w:cs="Times New Roman"/>
      <w:sz w:val="20"/>
      <w:szCs w:val="20"/>
      <w:lang w:eastAsia="zh-CN"/>
    </w:rPr>
  </w:style>
  <w:style w:type="character" w:customStyle="1" w:styleId="af9">
    <w:name w:val="Нижний колонтитул Знак"/>
    <w:basedOn w:val="a0"/>
    <w:qFormat/>
    <w:rsid w:val="004A0159"/>
    <w:rPr>
      <w:rFonts w:ascii="Times New Roman" w:eastAsia="Times New Roman" w:hAnsi="Times New Roman" w:cs="Times New Roman"/>
      <w:sz w:val="20"/>
      <w:szCs w:val="20"/>
      <w:lang w:eastAsia="zh-CN"/>
    </w:rPr>
  </w:style>
  <w:style w:type="character" w:customStyle="1" w:styleId="ListLabel1">
    <w:name w:val="ListLabel 1"/>
    <w:qFormat/>
    <w:rsid w:val="004A0159"/>
    <w:rPr>
      <w:rFonts w:ascii="Times New Roman" w:hAnsi="Times New Roman"/>
      <w:bCs/>
      <w:sz w:val="28"/>
      <w:szCs w:val="28"/>
      <w:u w:val="none"/>
    </w:rPr>
  </w:style>
  <w:style w:type="character" w:customStyle="1" w:styleId="ListLabel2">
    <w:name w:val="ListLabel 2"/>
    <w:qFormat/>
    <w:rsid w:val="004A0159"/>
    <w:rPr>
      <w:rFonts w:ascii="Times New Roman" w:hAnsi="Times New Roman"/>
      <w:sz w:val="28"/>
      <w:szCs w:val="28"/>
      <w:u w:val="none"/>
    </w:rPr>
  </w:style>
  <w:style w:type="character" w:customStyle="1" w:styleId="ListLabel3">
    <w:name w:val="ListLabel 3"/>
    <w:qFormat/>
    <w:rsid w:val="004A0159"/>
    <w:rPr>
      <w:rFonts w:ascii="Times New Roman" w:hAnsi="Times New Roman"/>
      <w:bCs/>
      <w:color w:val="000000"/>
      <w:sz w:val="28"/>
      <w:szCs w:val="28"/>
      <w:u w:val="none"/>
    </w:rPr>
  </w:style>
  <w:style w:type="paragraph" w:customStyle="1" w:styleId="afa">
    <w:name w:val="Заголовок"/>
    <w:basedOn w:val="a"/>
    <w:next w:val="afb"/>
    <w:qFormat/>
    <w:rsid w:val="004A0159"/>
    <w:pPr>
      <w:keepNext/>
      <w:spacing w:before="240" w:after="120"/>
    </w:pPr>
    <w:rPr>
      <w:rFonts w:ascii="Liberation Sans" w:eastAsia="Droid Sans Fallback" w:hAnsi="Liberation Sans" w:cs="Droid Sans Devanagari"/>
      <w:sz w:val="28"/>
      <w:szCs w:val="28"/>
    </w:rPr>
  </w:style>
  <w:style w:type="paragraph" w:styleId="afb">
    <w:name w:val="Body Text"/>
    <w:basedOn w:val="a"/>
    <w:link w:val="14"/>
    <w:rsid w:val="004A0159"/>
    <w:pPr>
      <w:jc w:val="both"/>
    </w:pPr>
    <w:rPr>
      <w:sz w:val="28"/>
    </w:rPr>
  </w:style>
  <w:style w:type="paragraph" w:styleId="afc">
    <w:name w:val="List"/>
    <w:basedOn w:val="afb"/>
    <w:rsid w:val="004A0159"/>
    <w:rPr>
      <w:rFonts w:cs="Droid Sans Devanagari"/>
    </w:rPr>
  </w:style>
  <w:style w:type="paragraph" w:styleId="afd">
    <w:name w:val="caption"/>
    <w:basedOn w:val="a"/>
    <w:qFormat/>
    <w:rsid w:val="004A0159"/>
    <w:pPr>
      <w:suppressLineNumbers/>
      <w:spacing w:before="120" w:after="120"/>
    </w:pPr>
    <w:rPr>
      <w:rFonts w:cs="Droid Sans Devanagari"/>
      <w:i/>
      <w:iCs/>
      <w:sz w:val="24"/>
      <w:szCs w:val="24"/>
    </w:rPr>
  </w:style>
  <w:style w:type="paragraph" w:styleId="afe">
    <w:name w:val="index heading"/>
    <w:basedOn w:val="a"/>
    <w:qFormat/>
    <w:rsid w:val="004A0159"/>
    <w:pPr>
      <w:suppressLineNumbers/>
    </w:pPr>
    <w:rPr>
      <w:rFonts w:cs="Droid Sans Devanagari"/>
    </w:rPr>
  </w:style>
  <w:style w:type="paragraph" w:styleId="aff">
    <w:name w:val="No Spacing"/>
    <w:qFormat/>
    <w:rsid w:val="004A0159"/>
    <w:rPr>
      <w:rFonts w:cs="Times New Roman"/>
      <w:lang w:eastAsia="zh-CN"/>
    </w:rPr>
  </w:style>
  <w:style w:type="paragraph" w:styleId="aff0">
    <w:name w:val="Balloon Text"/>
    <w:basedOn w:val="a"/>
    <w:link w:val="15"/>
    <w:unhideWhenUsed/>
    <w:qFormat/>
    <w:rsid w:val="004A0159"/>
    <w:rPr>
      <w:rFonts w:ascii="Tahoma" w:hAnsi="Tahoma" w:cs="Tahoma"/>
      <w:sz w:val="16"/>
      <w:szCs w:val="16"/>
    </w:rPr>
  </w:style>
  <w:style w:type="paragraph" w:styleId="aa">
    <w:name w:val="header"/>
    <w:basedOn w:val="a"/>
    <w:link w:val="11"/>
    <w:unhideWhenUsed/>
    <w:rsid w:val="004A0159"/>
    <w:pPr>
      <w:tabs>
        <w:tab w:val="center" w:pos="4677"/>
        <w:tab w:val="right" w:pos="9355"/>
      </w:tabs>
    </w:pPr>
  </w:style>
  <w:style w:type="paragraph" w:styleId="ab">
    <w:name w:val="footer"/>
    <w:basedOn w:val="a"/>
    <w:link w:val="12"/>
    <w:unhideWhenUsed/>
    <w:rsid w:val="004A0159"/>
    <w:pPr>
      <w:tabs>
        <w:tab w:val="center" w:pos="4677"/>
        <w:tab w:val="right" w:pos="9355"/>
      </w:tabs>
    </w:pPr>
  </w:style>
  <w:style w:type="numbering" w:customStyle="1" w:styleId="16">
    <w:name w:val="Нет списка1"/>
    <w:next w:val="a2"/>
    <w:uiPriority w:val="99"/>
    <w:semiHidden/>
    <w:unhideWhenUsed/>
    <w:rsid w:val="00D67B92"/>
  </w:style>
  <w:style w:type="character" w:customStyle="1" w:styleId="WW8Num1z0">
    <w:name w:val="WW8Num1z0"/>
    <w:rsid w:val="00D67B92"/>
    <w:rPr>
      <w:rFonts w:ascii="Times New Roman" w:hAnsi="Times New Roman" w:cs="Times New Roman"/>
      <w:b w:val="0"/>
      <w:i w:val="0"/>
      <w:caps w:val="0"/>
      <w:smallCaps w:val="0"/>
      <w:strike w:val="0"/>
      <w:dstrike w:val="0"/>
      <w:color w:val="000000"/>
      <w:spacing w:val="2"/>
      <w:w w:val="100"/>
      <w:position w:val="0"/>
      <w:sz w:val="24"/>
      <w:szCs w:val="28"/>
      <w:u w:val="none"/>
      <w:vertAlign w:val="baseline"/>
    </w:rPr>
  </w:style>
  <w:style w:type="character" w:customStyle="1" w:styleId="WW8Num2z0">
    <w:name w:val="WW8Num2z0"/>
    <w:rsid w:val="00D67B92"/>
    <w:rPr>
      <w:rFonts w:ascii="Times New Roman" w:hAnsi="Times New Roman" w:cs="Times New Roman"/>
      <w:b w:val="0"/>
      <w:i w:val="0"/>
      <w:caps w:val="0"/>
      <w:smallCaps w:val="0"/>
      <w:strike w:val="0"/>
      <w:dstrike w:val="0"/>
      <w:color w:val="000000"/>
      <w:spacing w:val="2"/>
      <w:w w:val="100"/>
      <w:position w:val="0"/>
      <w:sz w:val="24"/>
      <w:u w:val="none"/>
      <w:vertAlign w:val="baseline"/>
    </w:rPr>
  </w:style>
  <w:style w:type="character" w:customStyle="1" w:styleId="WW8Num3z0">
    <w:name w:val="WW8Num3z0"/>
    <w:rsid w:val="00D67B92"/>
    <w:rPr>
      <w:rFonts w:ascii="Times New Roman" w:hAnsi="Times New Roman" w:cs="Times New Roman" w:hint="default"/>
      <w:b w:val="0"/>
      <w:bCs w:val="0"/>
      <w:i w:val="0"/>
      <w:iCs w:val="0"/>
      <w:caps w:val="0"/>
      <w:smallCaps w:val="0"/>
      <w:strike w:val="0"/>
      <w:dstrike w:val="0"/>
      <w:color w:val="000000"/>
      <w:spacing w:val="2"/>
      <w:w w:val="100"/>
      <w:position w:val="0"/>
      <w:sz w:val="28"/>
      <w:szCs w:val="28"/>
      <w:u w:val="none"/>
      <w:vertAlign w:val="baseline"/>
    </w:rPr>
  </w:style>
  <w:style w:type="character" w:customStyle="1" w:styleId="WW8Num3z1">
    <w:name w:val="WW8Num3z1"/>
    <w:rsid w:val="00D67B92"/>
    <w:rPr>
      <w:rFonts w:ascii="Times New Roman" w:hAnsi="Times New Roman" w:cs="Times New Roman" w:hint="default"/>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sid w:val="00D67B92"/>
    <w:rPr>
      <w:rFonts w:ascii="Times New Roman" w:hAnsi="Times New Roman" w:cs="Times New Roman" w:hint="default"/>
      <w:b/>
      <w:bCs/>
      <w:i w:val="0"/>
      <w:iCs w:val="0"/>
      <w:caps w:val="0"/>
      <w:smallCaps w:val="0"/>
      <w:strike w:val="0"/>
      <w:dstrike w:val="0"/>
      <w:color w:val="000000"/>
      <w:spacing w:val="4"/>
      <w:w w:val="100"/>
      <w:position w:val="0"/>
      <w:sz w:val="28"/>
      <w:szCs w:val="28"/>
      <w:u w:val="none"/>
      <w:vertAlign w:val="baseline"/>
    </w:rPr>
  </w:style>
  <w:style w:type="character" w:customStyle="1" w:styleId="WW8Num4z1">
    <w:name w:val="WW8Num4z1"/>
    <w:rsid w:val="00D67B92"/>
    <w:rPr>
      <w:rFonts w:ascii="Times New Roman" w:hAnsi="Times New Roman" w:cs="Times New Roman" w:hint="default"/>
      <w:b/>
      <w:bCs/>
      <w:i w:val="0"/>
      <w:iCs w:val="0"/>
      <w:caps w:val="0"/>
      <w:smallCaps w:val="0"/>
      <w:strike w:val="0"/>
      <w:dstrike w:val="0"/>
      <w:color w:val="000000"/>
      <w:spacing w:val="4"/>
      <w:w w:val="100"/>
      <w:position w:val="0"/>
      <w:sz w:val="24"/>
      <w:szCs w:val="24"/>
      <w:u w:val="none"/>
      <w:vertAlign w:val="baseline"/>
    </w:rPr>
  </w:style>
  <w:style w:type="character" w:customStyle="1" w:styleId="WW8Num5z0">
    <w:name w:val="WW8Num5z0"/>
    <w:rsid w:val="00D67B92"/>
  </w:style>
  <w:style w:type="character" w:customStyle="1" w:styleId="WW8Num5z1">
    <w:name w:val="WW8Num5z1"/>
    <w:rsid w:val="00D67B92"/>
  </w:style>
  <w:style w:type="character" w:customStyle="1" w:styleId="WW8Num5z2">
    <w:name w:val="WW8Num5z2"/>
    <w:rsid w:val="00D67B92"/>
  </w:style>
  <w:style w:type="character" w:customStyle="1" w:styleId="WW8Num5z3">
    <w:name w:val="WW8Num5z3"/>
    <w:rsid w:val="00D67B92"/>
  </w:style>
  <w:style w:type="character" w:customStyle="1" w:styleId="WW8Num5z4">
    <w:name w:val="WW8Num5z4"/>
    <w:rsid w:val="00D67B92"/>
  </w:style>
  <w:style w:type="character" w:customStyle="1" w:styleId="WW8Num5z5">
    <w:name w:val="WW8Num5z5"/>
    <w:rsid w:val="00D67B92"/>
  </w:style>
  <w:style w:type="character" w:customStyle="1" w:styleId="WW8Num5z6">
    <w:name w:val="WW8Num5z6"/>
    <w:rsid w:val="00D67B92"/>
  </w:style>
  <w:style w:type="character" w:customStyle="1" w:styleId="WW8Num5z7">
    <w:name w:val="WW8Num5z7"/>
    <w:rsid w:val="00D67B92"/>
  </w:style>
  <w:style w:type="character" w:customStyle="1" w:styleId="WW8Num5z8">
    <w:name w:val="WW8Num5z8"/>
    <w:rsid w:val="00D67B92"/>
  </w:style>
  <w:style w:type="character" w:customStyle="1" w:styleId="WW8Num6z0">
    <w:name w:val="WW8Num6z0"/>
    <w:rsid w:val="00D67B92"/>
  </w:style>
  <w:style w:type="character" w:customStyle="1" w:styleId="WW8Num6z1">
    <w:name w:val="WW8Num6z1"/>
    <w:rsid w:val="00D67B92"/>
  </w:style>
  <w:style w:type="character" w:customStyle="1" w:styleId="WW8Num6z2">
    <w:name w:val="WW8Num6z2"/>
    <w:rsid w:val="00D67B92"/>
  </w:style>
  <w:style w:type="character" w:customStyle="1" w:styleId="WW8Num6z3">
    <w:name w:val="WW8Num6z3"/>
    <w:rsid w:val="00D67B92"/>
  </w:style>
  <w:style w:type="character" w:customStyle="1" w:styleId="WW8Num6z4">
    <w:name w:val="WW8Num6z4"/>
    <w:rsid w:val="00D67B92"/>
  </w:style>
  <w:style w:type="character" w:customStyle="1" w:styleId="WW8Num6z5">
    <w:name w:val="WW8Num6z5"/>
    <w:rsid w:val="00D67B92"/>
  </w:style>
  <w:style w:type="character" w:customStyle="1" w:styleId="WW8Num6z6">
    <w:name w:val="WW8Num6z6"/>
    <w:rsid w:val="00D67B92"/>
  </w:style>
  <w:style w:type="character" w:customStyle="1" w:styleId="WW8Num6z7">
    <w:name w:val="WW8Num6z7"/>
    <w:rsid w:val="00D67B92"/>
  </w:style>
  <w:style w:type="character" w:customStyle="1" w:styleId="WW8Num6z8">
    <w:name w:val="WW8Num6z8"/>
    <w:rsid w:val="00D67B92"/>
  </w:style>
  <w:style w:type="character" w:customStyle="1" w:styleId="WW8Num7z0">
    <w:name w:val="WW8Num7z0"/>
    <w:rsid w:val="00D67B92"/>
    <w:rPr>
      <w:rFonts w:ascii="Symbol" w:hAnsi="Symbol" w:cs="Symbol"/>
    </w:rPr>
  </w:style>
  <w:style w:type="character" w:customStyle="1" w:styleId="WW8Num7z1">
    <w:name w:val="WW8Num7z1"/>
    <w:rsid w:val="00D67B92"/>
  </w:style>
  <w:style w:type="character" w:customStyle="1" w:styleId="WW8Num7z2">
    <w:name w:val="WW8Num7z2"/>
    <w:rsid w:val="00D67B92"/>
  </w:style>
  <w:style w:type="character" w:customStyle="1" w:styleId="WW8Num7z3">
    <w:name w:val="WW8Num7z3"/>
    <w:rsid w:val="00D67B92"/>
  </w:style>
  <w:style w:type="character" w:customStyle="1" w:styleId="WW8Num7z4">
    <w:name w:val="WW8Num7z4"/>
    <w:rsid w:val="00D67B92"/>
  </w:style>
  <w:style w:type="character" w:customStyle="1" w:styleId="WW8Num7z5">
    <w:name w:val="WW8Num7z5"/>
    <w:rsid w:val="00D67B92"/>
  </w:style>
  <w:style w:type="character" w:customStyle="1" w:styleId="WW8Num7z6">
    <w:name w:val="WW8Num7z6"/>
    <w:rsid w:val="00D67B92"/>
  </w:style>
  <w:style w:type="character" w:customStyle="1" w:styleId="WW8Num7z7">
    <w:name w:val="WW8Num7z7"/>
    <w:rsid w:val="00D67B92"/>
  </w:style>
  <w:style w:type="character" w:customStyle="1" w:styleId="WW8Num7z8">
    <w:name w:val="WW8Num7z8"/>
    <w:rsid w:val="00D67B92"/>
  </w:style>
  <w:style w:type="character" w:customStyle="1" w:styleId="WW8Num8z0">
    <w:name w:val="WW8Num8z0"/>
    <w:rsid w:val="00D67B92"/>
    <w:rPr>
      <w:sz w:val="28"/>
      <w:szCs w:val="28"/>
    </w:rPr>
  </w:style>
  <w:style w:type="character" w:customStyle="1" w:styleId="WW8Num8z1">
    <w:name w:val="WW8Num8z1"/>
    <w:rsid w:val="00D67B92"/>
  </w:style>
  <w:style w:type="character" w:customStyle="1" w:styleId="WW8Num8z2">
    <w:name w:val="WW8Num8z2"/>
    <w:rsid w:val="00D67B92"/>
  </w:style>
  <w:style w:type="character" w:customStyle="1" w:styleId="WW8Num8z3">
    <w:name w:val="WW8Num8z3"/>
    <w:rsid w:val="00D67B92"/>
  </w:style>
  <w:style w:type="character" w:customStyle="1" w:styleId="WW8Num8z4">
    <w:name w:val="WW8Num8z4"/>
    <w:rsid w:val="00D67B92"/>
  </w:style>
  <w:style w:type="character" w:customStyle="1" w:styleId="WW8Num8z5">
    <w:name w:val="WW8Num8z5"/>
    <w:rsid w:val="00D67B92"/>
  </w:style>
  <w:style w:type="character" w:customStyle="1" w:styleId="WW8Num8z6">
    <w:name w:val="WW8Num8z6"/>
    <w:rsid w:val="00D67B92"/>
  </w:style>
  <w:style w:type="character" w:customStyle="1" w:styleId="WW8Num8z7">
    <w:name w:val="WW8Num8z7"/>
    <w:rsid w:val="00D67B92"/>
  </w:style>
  <w:style w:type="character" w:customStyle="1" w:styleId="WW8Num8z8">
    <w:name w:val="WW8Num8z8"/>
    <w:rsid w:val="00D67B92"/>
  </w:style>
  <w:style w:type="character" w:customStyle="1" w:styleId="WW8Num9z0">
    <w:name w:val="WW8Num9z0"/>
    <w:rsid w:val="00D67B92"/>
  </w:style>
  <w:style w:type="character" w:customStyle="1" w:styleId="WW8Num9z1">
    <w:name w:val="WW8Num9z1"/>
    <w:rsid w:val="00D67B92"/>
  </w:style>
  <w:style w:type="character" w:customStyle="1" w:styleId="WW8Num9z2">
    <w:name w:val="WW8Num9z2"/>
    <w:rsid w:val="00D67B92"/>
  </w:style>
  <w:style w:type="character" w:customStyle="1" w:styleId="WW8Num9z3">
    <w:name w:val="WW8Num9z3"/>
    <w:rsid w:val="00D67B92"/>
  </w:style>
  <w:style w:type="character" w:customStyle="1" w:styleId="WW8Num9z4">
    <w:name w:val="WW8Num9z4"/>
    <w:rsid w:val="00D67B92"/>
  </w:style>
  <w:style w:type="character" w:customStyle="1" w:styleId="WW8Num9z5">
    <w:name w:val="WW8Num9z5"/>
    <w:rsid w:val="00D67B92"/>
  </w:style>
  <w:style w:type="character" w:customStyle="1" w:styleId="WW8Num9z6">
    <w:name w:val="WW8Num9z6"/>
    <w:rsid w:val="00D67B92"/>
  </w:style>
  <w:style w:type="character" w:customStyle="1" w:styleId="WW8Num9z7">
    <w:name w:val="WW8Num9z7"/>
    <w:rsid w:val="00D67B92"/>
  </w:style>
  <w:style w:type="character" w:customStyle="1" w:styleId="WW8Num9z8">
    <w:name w:val="WW8Num9z8"/>
    <w:rsid w:val="00D67B92"/>
  </w:style>
  <w:style w:type="character" w:customStyle="1" w:styleId="WW8Num10z0">
    <w:name w:val="WW8Num10z0"/>
    <w:rsid w:val="00D67B92"/>
  </w:style>
  <w:style w:type="character" w:customStyle="1" w:styleId="WW8Num10z1">
    <w:name w:val="WW8Num10z1"/>
    <w:rsid w:val="00D67B92"/>
  </w:style>
  <w:style w:type="character" w:customStyle="1" w:styleId="WW8Num10z2">
    <w:name w:val="WW8Num10z2"/>
    <w:rsid w:val="00D67B92"/>
  </w:style>
  <w:style w:type="character" w:customStyle="1" w:styleId="WW8Num10z3">
    <w:name w:val="WW8Num10z3"/>
    <w:rsid w:val="00D67B92"/>
  </w:style>
  <w:style w:type="character" w:customStyle="1" w:styleId="WW8Num10z4">
    <w:name w:val="WW8Num10z4"/>
    <w:rsid w:val="00D67B92"/>
  </w:style>
  <w:style w:type="character" w:customStyle="1" w:styleId="WW8Num10z5">
    <w:name w:val="WW8Num10z5"/>
    <w:rsid w:val="00D67B92"/>
  </w:style>
  <w:style w:type="character" w:customStyle="1" w:styleId="WW8Num10z6">
    <w:name w:val="WW8Num10z6"/>
    <w:rsid w:val="00D67B92"/>
  </w:style>
  <w:style w:type="character" w:customStyle="1" w:styleId="WW8Num10z7">
    <w:name w:val="WW8Num10z7"/>
    <w:rsid w:val="00D67B92"/>
  </w:style>
  <w:style w:type="character" w:customStyle="1" w:styleId="WW8Num10z8">
    <w:name w:val="WW8Num10z8"/>
    <w:rsid w:val="00D67B92"/>
  </w:style>
  <w:style w:type="character" w:customStyle="1" w:styleId="WW8Num11z0">
    <w:name w:val="WW8Num11z0"/>
    <w:rsid w:val="00D67B92"/>
    <w:rPr>
      <w:rFonts w:ascii="Symbol" w:hAnsi="Symbol" w:cs="Symbol"/>
      <w:sz w:val="28"/>
      <w:szCs w:val="28"/>
      <w:highlight w:val="yellow"/>
    </w:rPr>
  </w:style>
  <w:style w:type="character" w:customStyle="1" w:styleId="WW8Num11z1">
    <w:name w:val="WW8Num11z1"/>
    <w:rsid w:val="00D67B92"/>
  </w:style>
  <w:style w:type="character" w:customStyle="1" w:styleId="WW8Num11z2">
    <w:name w:val="WW8Num11z2"/>
    <w:rsid w:val="00D67B92"/>
  </w:style>
  <w:style w:type="character" w:customStyle="1" w:styleId="WW8Num11z3">
    <w:name w:val="WW8Num11z3"/>
    <w:rsid w:val="00D67B92"/>
  </w:style>
  <w:style w:type="character" w:customStyle="1" w:styleId="WW8Num11z4">
    <w:name w:val="WW8Num11z4"/>
    <w:rsid w:val="00D67B92"/>
  </w:style>
  <w:style w:type="character" w:customStyle="1" w:styleId="WW8Num11z5">
    <w:name w:val="WW8Num11z5"/>
    <w:rsid w:val="00D67B92"/>
  </w:style>
  <w:style w:type="character" w:customStyle="1" w:styleId="WW8Num11z6">
    <w:name w:val="WW8Num11z6"/>
    <w:rsid w:val="00D67B92"/>
  </w:style>
  <w:style w:type="character" w:customStyle="1" w:styleId="WW8Num11z7">
    <w:name w:val="WW8Num11z7"/>
    <w:rsid w:val="00D67B92"/>
  </w:style>
  <w:style w:type="character" w:customStyle="1" w:styleId="WW8Num11z8">
    <w:name w:val="WW8Num11z8"/>
    <w:rsid w:val="00D67B92"/>
  </w:style>
  <w:style w:type="character" w:customStyle="1" w:styleId="WW8Num12z0">
    <w:name w:val="WW8Num12z0"/>
    <w:rsid w:val="00D67B92"/>
    <w:rPr>
      <w:rFonts w:hint="default"/>
    </w:rPr>
  </w:style>
  <w:style w:type="character" w:customStyle="1" w:styleId="WW8Num12z1">
    <w:name w:val="WW8Num12z1"/>
    <w:rsid w:val="00D67B92"/>
  </w:style>
  <w:style w:type="character" w:customStyle="1" w:styleId="WW8Num12z2">
    <w:name w:val="WW8Num12z2"/>
    <w:rsid w:val="00D67B92"/>
  </w:style>
  <w:style w:type="character" w:customStyle="1" w:styleId="WW8Num12z3">
    <w:name w:val="WW8Num12z3"/>
    <w:rsid w:val="00D67B92"/>
  </w:style>
  <w:style w:type="character" w:customStyle="1" w:styleId="WW8Num12z4">
    <w:name w:val="WW8Num12z4"/>
    <w:rsid w:val="00D67B92"/>
  </w:style>
  <w:style w:type="character" w:customStyle="1" w:styleId="WW8Num12z5">
    <w:name w:val="WW8Num12z5"/>
    <w:rsid w:val="00D67B92"/>
  </w:style>
  <w:style w:type="character" w:customStyle="1" w:styleId="WW8Num12z6">
    <w:name w:val="WW8Num12z6"/>
    <w:rsid w:val="00D67B92"/>
  </w:style>
  <w:style w:type="character" w:customStyle="1" w:styleId="WW8Num12z7">
    <w:name w:val="WW8Num12z7"/>
    <w:rsid w:val="00D67B92"/>
  </w:style>
  <w:style w:type="character" w:customStyle="1" w:styleId="WW8Num12z8">
    <w:name w:val="WW8Num12z8"/>
    <w:rsid w:val="00D67B92"/>
  </w:style>
  <w:style w:type="character" w:customStyle="1" w:styleId="WW8Num13z0">
    <w:name w:val="WW8Num13z0"/>
    <w:rsid w:val="00D67B92"/>
    <w:rPr>
      <w:rFonts w:hint="default"/>
    </w:rPr>
  </w:style>
  <w:style w:type="character" w:customStyle="1" w:styleId="WW8Num13z1">
    <w:name w:val="WW8Num13z1"/>
    <w:rsid w:val="00D67B92"/>
  </w:style>
  <w:style w:type="character" w:customStyle="1" w:styleId="WW8Num13z2">
    <w:name w:val="WW8Num13z2"/>
    <w:rsid w:val="00D67B92"/>
  </w:style>
  <w:style w:type="character" w:customStyle="1" w:styleId="WW8Num13z3">
    <w:name w:val="WW8Num13z3"/>
    <w:rsid w:val="00D67B92"/>
  </w:style>
  <w:style w:type="character" w:customStyle="1" w:styleId="WW8Num13z4">
    <w:name w:val="WW8Num13z4"/>
    <w:rsid w:val="00D67B92"/>
  </w:style>
  <w:style w:type="character" w:customStyle="1" w:styleId="WW8Num13z5">
    <w:name w:val="WW8Num13z5"/>
    <w:rsid w:val="00D67B92"/>
  </w:style>
  <w:style w:type="character" w:customStyle="1" w:styleId="WW8Num13z6">
    <w:name w:val="WW8Num13z6"/>
    <w:rsid w:val="00D67B92"/>
  </w:style>
  <w:style w:type="character" w:customStyle="1" w:styleId="WW8Num13z7">
    <w:name w:val="WW8Num13z7"/>
    <w:rsid w:val="00D67B92"/>
  </w:style>
  <w:style w:type="character" w:customStyle="1" w:styleId="WW8Num13z8">
    <w:name w:val="WW8Num13z8"/>
    <w:rsid w:val="00D67B92"/>
  </w:style>
  <w:style w:type="character" w:customStyle="1" w:styleId="WW8Num14z0">
    <w:name w:val="WW8Num14z0"/>
    <w:rsid w:val="00D67B92"/>
    <w:rPr>
      <w:rFonts w:hint="default"/>
    </w:rPr>
  </w:style>
  <w:style w:type="character" w:customStyle="1" w:styleId="WW8Num14z1">
    <w:name w:val="WW8Num14z1"/>
    <w:rsid w:val="00D67B92"/>
  </w:style>
  <w:style w:type="character" w:customStyle="1" w:styleId="WW8Num14z2">
    <w:name w:val="WW8Num14z2"/>
    <w:rsid w:val="00D67B92"/>
  </w:style>
  <w:style w:type="character" w:customStyle="1" w:styleId="WW8Num14z3">
    <w:name w:val="WW8Num14z3"/>
    <w:rsid w:val="00D67B92"/>
  </w:style>
  <w:style w:type="character" w:customStyle="1" w:styleId="WW8Num14z4">
    <w:name w:val="WW8Num14z4"/>
    <w:rsid w:val="00D67B92"/>
  </w:style>
  <w:style w:type="character" w:customStyle="1" w:styleId="WW8Num14z5">
    <w:name w:val="WW8Num14z5"/>
    <w:rsid w:val="00D67B92"/>
  </w:style>
  <w:style w:type="character" w:customStyle="1" w:styleId="WW8Num14z6">
    <w:name w:val="WW8Num14z6"/>
    <w:rsid w:val="00D67B92"/>
  </w:style>
  <w:style w:type="character" w:customStyle="1" w:styleId="WW8Num14z7">
    <w:name w:val="WW8Num14z7"/>
    <w:rsid w:val="00D67B92"/>
  </w:style>
  <w:style w:type="character" w:customStyle="1" w:styleId="WW8Num14z8">
    <w:name w:val="WW8Num14z8"/>
    <w:rsid w:val="00D67B92"/>
  </w:style>
  <w:style w:type="character" w:customStyle="1" w:styleId="WW8Num15z0">
    <w:name w:val="WW8Num15z0"/>
    <w:rsid w:val="00D67B92"/>
    <w:rPr>
      <w:rFonts w:hint="default"/>
    </w:rPr>
  </w:style>
  <w:style w:type="character" w:customStyle="1" w:styleId="WW8Num15z1">
    <w:name w:val="WW8Num15z1"/>
    <w:rsid w:val="00D67B92"/>
  </w:style>
  <w:style w:type="character" w:customStyle="1" w:styleId="WW8Num15z2">
    <w:name w:val="WW8Num15z2"/>
    <w:rsid w:val="00D67B92"/>
  </w:style>
  <w:style w:type="character" w:customStyle="1" w:styleId="WW8Num15z3">
    <w:name w:val="WW8Num15z3"/>
    <w:rsid w:val="00D67B92"/>
  </w:style>
  <w:style w:type="character" w:customStyle="1" w:styleId="WW8Num15z4">
    <w:name w:val="WW8Num15z4"/>
    <w:rsid w:val="00D67B92"/>
  </w:style>
  <w:style w:type="character" w:customStyle="1" w:styleId="WW8Num15z5">
    <w:name w:val="WW8Num15z5"/>
    <w:rsid w:val="00D67B92"/>
  </w:style>
  <w:style w:type="character" w:customStyle="1" w:styleId="WW8Num15z6">
    <w:name w:val="WW8Num15z6"/>
    <w:rsid w:val="00D67B92"/>
  </w:style>
  <w:style w:type="character" w:customStyle="1" w:styleId="WW8Num15z7">
    <w:name w:val="WW8Num15z7"/>
    <w:rsid w:val="00D67B92"/>
  </w:style>
  <w:style w:type="character" w:customStyle="1" w:styleId="WW8Num15z8">
    <w:name w:val="WW8Num15z8"/>
    <w:rsid w:val="00D67B92"/>
  </w:style>
  <w:style w:type="character" w:customStyle="1" w:styleId="WW8Num16z0">
    <w:name w:val="WW8Num16z0"/>
    <w:rsid w:val="00D67B92"/>
    <w:rPr>
      <w:rFonts w:ascii="Symbol" w:hAnsi="Symbol" w:cs="Symbol" w:hint="default"/>
      <w:sz w:val="28"/>
      <w:szCs w:val="28"/>
    </w:rPr>
  </w:style>
  <w:style w:type="character" w:customStyle="1" w:styleId="WW8Num16z1">
    <w:name w:val="WW8Num16z1"/>
    <w:rsid w:val="00D67B92"/>
    <w:rPr>
      <w:rFonts w:ascii="Courier New" w:hAnsi="Courier New" w:cs="Courier New" w:hint="default"/>
    </w:rPr>
  </w:style>
  <w:style w:type="character" w:customStyle="1" w:styleId="WW8Num16z2">
    <w:name w:val="WW8Num16z2"/>
    <w:rsid w:val="00D67B92"/>
    <w:rPr>
      <w:rFonts w:ascii="Wingdings" w:hAnsi="Wingdings" w:cs="Wingdings" w:hint="default"/>
    </w:rPr>
  </w:style>
  <w:style w:type="character" w:customStyle="1" w:styleId="WW8Num17z0">
    <w:name w:val="WW8Num17z0"/>
    <w:rsid w:val="00D67B92"/>
  </w:style>
  <w:style w:type="character" w:customStyle="1" w:styleId="WW8Num17z1">
    <w:name w:val="WW8Num17z1"/>
    <w:rsid w:val="00D67B92"/>
  </w:style>
  <w:style w:type="character" w:customStyle="1" w:styleId="WW8Num17z2">
    <w:name w:val="WW8Num17z2"/>
    <w:rsid w:val="00D67B92"/>
  </w:style>
  <w:style w:type="character" w:customStyle="1" w:styleId="WW8Num17z3">
    <w:name w:val="WW8Num17z3"/>
    <w:rsid w:val="00D67B92"/>
  </w:style>
  <w:style w:type="character" w:customStyle="1" w:styleId="WW8Num17z4">
    <w:name w:val="WW8Num17z4"/>
    <w:rsid w:val="00D67B92"/>
  </w:style>
  <w:style w:type="character" w:customStyle="1" w:styleId="WW8Num17z5">
    <w:name w:val="WW8Num17z5"/>
    <w:rsid w:val="00D67B92"/>
  </w:style>
  <w:style w:type="character" w:customStyle="1" w:styleId="WW8Num17z6">
    <w:name w:val="WW8Num17z6"/>
    <w:rsid w:val="00D67B92"/>
  </w:style>
  <w:style w:type="character" w:customStyle="1" w:styleId="WW8Num17z7">
    <w:name w:val="WW8Num17z7"/>
    <w:rsid w:val="00D67B92"/>
  </w:style>
  <w:style w:type="character" w:customStyle="1" w:styleId="WW8Num17z8">
    <w:name w:val="WW8Num17z8"/>
    <w:rsid w:val="00D67B92"/>
  </w:style>
  <w:style w:type="character" w:customStyle="1" w:styleId="17">
    <w:name w:val="Основной шрифт абзаца1"/>
    <w:rsid w:val="00D67B92"/>
  </w:style>
  <w:style w:type="character" w:customStyle="1" w:styleId="ConsPlusNormal">
    <w:name w:val="ConsPlusNormal Знак"/>
    <w:rsid w:val="00D67B92"/>
    <w:rPr>
      <w:rFonts w:ascii="Arial" w:hAnsi="Arial" w:cs="Arial"/>
      <w:lang w:val="ru-RU" w:bidi="ar-SA"/>
    </w:rPr>
  </w:style>
  <w:style w:type="character" w:customStyle="1" w:styleId="32">
    <w:name w:val="Основной текст (3)_"/>
    <w:rsid w:val="00D67B92"/>
    <w:rPr>
      <w:b/>
      <w:bCs/>
      <w:spacing w:val="6"/>
      <w:lang w:bidi="ar-SA"/>
    </w:rPr>
  </w:style>
  <w:style w:type="character" w:customStyle="1" w:styleId="33">
    <w:name w:val="Заголовок №3_"/>
    <w:rsid w:val="00D67B92"/>
    <w:rPr>
      <w:b/>
      <w:bCs/>
      <w:spacing w:val="6"/>
      <w:lang w:bidi="ar-SA"/>
    </w:rPr>
  </w:style>
  <w:style w:type="character" w:customStyle="1" w:styleId="aff1">
    <w:name w:val="Подпись к таблице_"/>
    <w:rsid w:val="00D67B92"/>
    <w:rPr>
      <w:b/>
      <w:bCs/>
      <w:spacing w:val="6"/>
      <w:lang w:bidi="ar-SA"/>
    </w:rPr>
  </w:style>
  <w:style w:type="character" w:customStyle="1" w:styleId="Georgia">
    <w:name w:val="Основной текст + Georgia"/>
    <w:rsid w:val="00D67B92"/>
    <w:rPr>
      <w:rFonts w:ascii="Georgia" w:hAnsi="Georgia" w:cs="Georgia" w:hint="default"/>
      <w:spacing w:val="2"/>
      <w:sz w:val="19"/>
      <w:szCs w:val="19"/>
      <w:lang w:bidi="ar-SA"/>
    </w:rPr>
  </w:style>
  <w:style w:type="character" w:customStyle="1" w:styleId="0pt4">
    <w:name w:val="Основной текст + Интервал 0 pt4"/>
    <w:rsid w:val="00D67B92"/>
    <w:rPr>
      <w:spacing w:val="2"/>
      <w:lang w:bidi="ar-SA"/>
    </w:rPr>
  </w:style>
  <w:style w:type="character" w:customStyle="1" w:styleId="30pt1">
    <w:name w:val="Заголовок №3 + Интервал 0 pt1"/>
    <w:rsid w:val="00D67B92"/>
    <w:rPr>
      <w:b/>
      <w:bCs/>
      <w:spacing w:val="4"/>
      <w:lang w:bidi="ar-SA"/>
    </w:rPr>
  </w:style>
  <w:style w:type="character" w:customStyle="1" w:styleId="18">
    <w:name w:val="Основной текст + Полужирный1"/>
    <w:rsid w:val="00D67B92"/>
    <w:rPr>
      <w:b/>
      <w:bCs/>
      <w:spacing w:val="4"/>
      <w:lang w:bidi="ar-SA"/>
    </w:rPr>
  </w:style>
  <w:style w:type="character" w:customStyle="1" w:styleId="30pt10">
    <w:name w:val="Основной текст (3) + Интервал 0 pt1"/>
    <w:rsid w:val="00D67B92"/>
    <w:rPr>
      <w:b/>
      <w:bCs/>
      <w:spacing w:val="4"/>
      <w:lang w:bidi="ar-SA"/>
    </w:rPr>
  </w:style>
  <w:style w:type="character" w:customStyle="1" w:styleId="aff2">
    <w:name w:val="Основной текст_"/>
    <w:rsid w:val="00D67B92"/>
    <w:rPr>
      <w:sz w:val="27"/>
      <w:szCs w:val="27"/>
      <w:shd w:val="clear" w:color="auto" w:fill="FFFFFF"/>
      <w:lang w:bidi="ar-SA"/>
    </w:rPr>
  </w:style>
  <w:style w:type="character" w:customStyle="1" w:styleId="24">
    <w:name w:val="Знак Знак2"/>
    <w:rsid w:val="00D67B92"/>
    <w:rPr>
      <w:b/>
      <w:sz w:val="28"/>
      <w:lang w:val="ru-RU" w:bidi="ar-SA"/>
    </w:rPr>
  </w:style>
  <w:style w:type="character" w:customStyle="1" w:styleId="0pt1">
    <w:name w:val="Подпись к таблице + Интервал 0 pt1"/>
    <w:rsid w:val="00D67B92"/>
    <w:rPr>
      <w:b/>
      <w:bCs/>
      <w:spacing w:val="4"/>
      <w:lang w:bidi="ar-SA"/>
    </w:rPr>
  </w:style>
  <w:style w:type="character" w:customStyle="1" w:styleId="82">
    <w:name w:val="Основной текст + 8"/>
    <w:rsid w:val="00D67B92"/>
    <w:rPr>
      <w:spacing w:val="5"/>
      <w:sz w:val="17"/>
      <w:szCs w:val="17"/>
      <w:lang w:bidi="ar-SA"/>
    </w:rPr>
  </w:style>
  <w:style w:type="character" w:customStyle="1" w:styleId="820">
    <w:name w:val="Основной текст + 82"/>
    <w:rsid w:val="00D67B92"/>
    <w:rPr>
      <w:b/>
      <w:bCs/>
      <w:spacing w:val="5"/>
      <w:sz w:val="17"/>
      <w:szCs w:val="17"/>
      <w:lang w:bidi="ar-SA"/>
    </w:rPr>
  </w:style>
  <w:style w:type="character" w:customStyle="1" w:styleId="810">
    <w:name w:val="Основной текст + 81"/>
    <w:rsid w:val="00D67B92"/>
    <w:rPr>
      <w:spacing w:val="5"/>
      <w:sz w:val="17"/>
      <w:szCs w:val="17"/>
      <w:lang w:val="ru-RU" w:eastAsia="ru-RU" w:bidi="ar-SA"/>
    </w:rPr>
  </w:style>
  <w:style w:type="character" w:customStyle="1" w:styleId="aff3">
    <w:name w:val="Знак Знак"/>
    <w:rsid w:val="00D67B92"/>
    <w:rPr>
      <w:b/>
      <w:sz w:val="28"/>
      <w:lang w:val="ru-RU" w:bidi="ar-SA"/>
    </w:rPr>
  </w:style>
  <w:style w:type="character" w:customStyle="1" w:styleId="14">
    <w:name w:val="Основной текст Знак1"/>
    <w:basedOn w:val="a0"/>
    <w:link w:val="afb"/>
    <w:rsid w:val="00D67B92"/>
    <w:rPr>
      <w:rFonts w:ascii="Times New Roman" w:eastAsia="Times New Roman" w:hAnsi="Times New Roman" w:cs="Times New Roman"/>
      <w:sz w:val="28"/>
      <w:szCs w:val="20"/>
      <w:lang w:eastAsia="zh-CN"/>
    </w:rPr>
  </w:style>
  <w:style w:type="paragraph" w:customStyle="1" w:styleId="19">
    <w:name w:val="Указатель1"/>
    <w:basedOn w:val="a"/>
    <w:rsid w:val="00D67B92"/>
    <w:pPr>
      <w:suppressLineNumbers/>
      <w:suppressAutoHyphens/>
    </w:pPr>
    <w:rPr>
      <w:rFonts w:cs="Mangal"/>
      <w:sz w:val="24"/>
      <w:szCs w:val="24"/>
    </w:rPr>
  </w:style>
  <w:style w:type="paragraph" w:customStyle="1" w:styleId="ConsPlusCell">
    <w:name w:val="ConsPlusCell"/>
    <w:rsid w:val="00D67B92"/>
    <w:pPr>
      <w:widowControl w:val="0"/>
      <w:suppressAutoHyphens/>
      <w:autoSpaceDE w:val="0"/>
    </w:pPr>
    <w:rPr>
      <w:rFonts w:ascii="Times New Roman" w:eastAsia="Times New Roman" w:hAnsi="Times New Roman" w:cs="Times New Roman"/>
      <w:sz w:val="28"/>
      <w:szCs w:val="28"/>
      <w:lang w:eastAsia="zh-CN"/>
    </w:rPr>
  </w:style>
  <w:style w:type="paragraph" w:customStyle="1" w:styleId="ConsPlusNormal0">
    <w:name w:val="ConsPlusNormal"/>
    <w:rsid w:val="00D67B92"/>
    <w:pPr>
      <w:widowControl w:val="0"/>
      <w:suppressAutoHyphens/>
      <w:autoSpaceDE w:val="0"/>
    </w:pPr>
    <w:rPr>
      <w:rFonts w:ascii="Arial" w:eastAsia="Times New Roman" w:hAnsi="Arial" w:cs="Arial"/>
      <w:sz w:val="20"/>
      <w:szCs w:val="20"/>
      <w:lang w:eastAsia="zh-CN"/>
    </w:rPr>
  </w:style>
  <w:style w:type="paragraph" w:customStyle="1" w:styleId="aff4">
    <w:name w:val="Стиль"/>
    <w:rsid w:val="00D67B92"/>
    <w:pPr>
      <w:widowControl w:val="0"/>
      <w:suppressAutoHyphens/>
      <w:autoSpaceDE w:val="0"/>
    </w:pPr>
    <w:rPr>
      <w:rFonts w:ascii="Times New Roman" w:eastAsia="Times New Roman" w:hAnsi="Times New Roman" w:cs="Times New Roman"/>
      <w:sz w:val="24"/>
      <w:szCs w:val="24"/>
      <w:lang w:eastAsia="zh-CN"/>
    </w:rPr>
  </w:style>
  <w:style w:type="paragraph" w:customStyle="1" w:styleId="aff5">
    <w:name w:val="Абзац_письма"/>
    <w:basedOn w:val="a"/>
    <w:rsid w:val="00D67B92"/>
    <w:pPr>
      <w:widowControl w:val="0"/>
      <w:suppressAutoHyphens/>
      <w:spacing w:line="360" w:lineRule="auto"/>
      <w:ind w:firstLine="709"/>
      <w:jc w:val="both"/>
    </w:pPr>
    <w:rPr>
      <w:sz w:val="26"/>
      <w:szCs w:val="26"/>
    </w:rPr>
  </w:style>
  <w:style w:type="paragraph" w:customStyle="1" w:styleId="310">
    <w:name w:val="Основной текст (3)1"/>
    <w:basedOn w:val="a"/>
    <w:rsid w:val="00D67B92"/>
    <w:pPr>
      <w:widowControl w:val="0"/>
      <w:shd w:val="clear" w:color="auto" w:fill="FFFFFF"/>
      <w:suppressAutoHyphens/>
      <w:spacing w:before="240" w:after="540" w:line="298" w:lineRule="exact"/>
      <w:ind w:hanging="2180"/>
      <w:jc w:val="both"/>
    </w:pPr>
    <w:rPr>
      <w:b/>
      <w:bCs/>
      <w:spacing w:val="6"/>
      <w:lang w:eastAsia="ru-RU"/>
    </w:rPr>
  </w:style>
  <w:style w:type="paragraph" w:customStyle="1" w:styleId="311">
    <w:name w:val="Заголовок №31"/>
    <w:basedOn w:val="a"/>
    <w:rsid w:val="00D67B92"/>
    <w:pPr>
      <w:widowControl w:val="0"/>
      <w:shd w:val="clear" w:color="auto" w:fill="FFFFFF"/>
      <w:suppressAutoHyphens/>
      <w:spacing w:before="240" w:after="420" w:line="240" w:lineRule="atLeast"/>
    </w:pPr>
    <w:rPr>
      <w:b/>
      <w:bCs/>
      <w:spacing w:val="6"/>
      <w:lang w:eastAsia="ru-RU"/>
    </w:rPr>
  </w:style>
  <w:style w:type="paragraph" w:customStyle="1" w:styleId="1a">
    <w:name w:val="Подпись к таблице1"/>
    <w:basedOn w:val="a"/>
    <w:rsid w:val="00D67B92"/>
    <w:pPr>
      <w:widowControl w:val="0"/>
      <w:shd w:val="clear" w:color="auto" w:fill="FFFFFF"/>
      <w:suppressAutoHyphens/>
      <w:spacing w:line="240" w:lineRule="atLeast"/>
    </w:pPr>
    <w:rPr>
      <w:b/>
      <w:bCs/>
      <w:spacing w:val="6"/>
      <w:lang w:eastAsia="ru-RU"/>
    </w:rPr>
  </w:style>
  <w:style w:type="paragraph" w:customStyle="1" w:styleId="Default">
    <w:name w:val="Default"/>
    <w:rsid w:val="00D67B92"/>
    <w:pPr>
      <w:suppressAutoHyphens/>
      <w:autoSpaceDE w:val="0"/>
    </w:pPr>
    <w:rPr>
      <w:rFonts w:ascii="Times New Roman" w:eastAsia="Times New Roman" w:hAnsi="Times New Roman" w:cs="Times New Roman"/>
      <w:color w:val="000000"/>
      <w:sz w:val="24"/>
      <w:szCs w:val="24"/>
      <w:lang w:eastAsia="zh-CN"/>
    </w:rPr>
  </w:style>
  <w:style w:type="paragraph" w:customStyle="1" w:styleId="140">
    <w:name w:val="Основной текст14"/>
    <w:basedOn w:val="a"/>
    <w:rsid w:val="00D67B92"/>
    <w:pPr>
      <w:shd w:val="clear" w:color="auto" w:fill="FFFFFF"/>
      <w:suppressAutoHyphens/>
      <w:spacing w:before="1740" w:after="300" w:line="293" w:lineRule="exact"/>
      <w:ind w:hanging="560"/>
    </w:pPr>
    <w:rPr>
      <w:sz w:val="27"/>
      <w:szCs w:val="27"/>
      <w:shd w:val="clear" w:color="auto" w:fill="FFFFFF"/>
      <w:lang w:eastAsia="ru-RU"/>
    </w:rPr>
  </w:style>
  <w:style w:type="character" w:customStyle="1" w:styleId="15">
    <w:name w:val="Текст выноски Знак1"/>
    <w:basedOn w:val="a0"/>
    <w:link w:val="aff0"/>
    <w:rsid w:val="00D67B92"/>
    <w:rPr>
      <w:rFonts w:ascii="Tahoma" w:eastAsia="Times New Roman" w:hAnsi="Tahoma" w:cs="Tahoma"/>
      <w:sz w:val="16"/>
      <w:szCs w:val="16"/>
      <w:lang w:eastAsia="zh-CN"/>
    </w:rPr>
  </w:style>
  <w:style w:type="paragraph" w:customStyle="1" w:styleId="aff6">
    <w:name w:val="Содержимое таблицы"/>
    <w:basedOn w:val="a"/>
    <w:rsid w:val="00D67B92"/>
    <w:pPr>
      <w:suppressLineNumbers/>
      <w:suppressAutoHyphens/>
    </w:pPr>
    <w:rPr>
      <w:sz w:val="24"/>
      <w:szCs w:val="24"/>
    </w:rPr>
  </w:style>
  <w:style w:type="paragraph" w:customStyle="1" w:styleId="aff7">
    <w:name w:val="Заголовок таблицы"/>
    <w:basedOn w:val="aff6"/>
    <w:rsid w:val="00D67B92"/>
    <w:pPr>
      <w:jc w:val="center"/>
    </w:pPr>
    <w:rPr>
      <w:b/>
      <w:bCs/>
    </w:rPr>
  </w:style>
  <w:style w:type="character" w:styleId="aff8">
    <w:name w:val="FollowedHyperlink"/>
    <w:basedOn w:val="a0"/>
    <w:uiPriority w:val="99"/>
    <w:semiHidden/>
    <w:unhideWhenUsed/>
    <w:rsid w:val="00D67B92"/>
    <w:rPr>
      <w:color w:val="800080"/>
      <w:u w:val="single"/>
    </w:rPr>
  </w:style>
  <w:style w:type="paragraph" w:customStyle="1" w:styleId="xl66">
    <w:name w:val="xl66"/>
    <w:basedOn w:val="a"/>
    <w:rsid w:val="00D67B92"/>
    <w:pPr>
      <w:shd w:val="clear" w:color="000000" w:fill="FFFFFF"/>
      <w:spacing w:before="100" w:beforeAutospacing="1" w:after="100" w:afterAutospacing="1"/>
    </w:pPr>
    <w:rPr>
      <w:sz w:val="24"/>
      <w:szCs w:val="24"/>
      <w:lang w:eastAsia="ru-RU"/>
    </w:rPr>
  </w:style>
  <w:style w:type="paragraph" w:customStyle="1" w:styleId="xl67">
    <w:name w:val="xl67"/>
    <w:basedOn w:val="a"/>
    <w:rsid w:val="00D67B92"/>
    <w:pPr>
      <w:shd w:val="clear" w:color="000000" w:fill="FFFFFF"/>
      <w:spacing w:before="100" w:beforeAutospacing="1" w:after="100" w:afterAutospacing="1"/>
      <w:textAlignment w:val="top"/>
    </w:pPr>
    <w:rPr>
      <w:sz w:val="24"/>
      <w:szCs w:val="24"/>
      <w:lang w:eastAsia="ru-RU"/>
    </w:rPr>
  </w:style>
  <w:style w:type="paragraph" w:customStyle="1" w:styleId="xl68">
    <w:name w:val="xl68"/>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lang w:eastAsia="ru-RU"/>
    </w:rPr>
  </w:style>
  <w:style w:type="paragraph" w:customStyle="1" w:styleId="xl69">
    <w:name w:val="xl69"/>
    <w:basedOn w:val="a"/>
    <w:rsid w:val="00D67B92"/>
    <w:pPr>
      <w:shd w:val="clear" w:color="000000" w:fill="FFFFFF"/>
      <w:spacing w:before="100" w:beforeAutospacing="1" w:after="100" w:afterAutospacing="1"/>
      <w:jc w:val="center"/>
      <w:textAlignment w:val="center"/>
    </w:pPr>
    <w:rPr>
      <w:b/>
      <w:bCs/>
      <w:color w:val="000000"/>
      <w:sz w:val="26"/>
      <w:szCs w:val="26"/>
      <w:lang w:eastAsia="ru-RU"/>
    </w:rPr>
  </w:style>
  <w:style w:type="paragraph" w:customStyle="1" w:styleId="xl70">
    <w:name w:val="xl70"/>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1">
    <w:name w:val="xl71"/>
    <w:basedOn w:val="a"/>
    <w:rsid w:val="00D67B92"/>
    <w:pPr>
      <w:shd w:val="clear" w:color="000000" w:fill="FFFFFF"/>
      <w:spacing w:before="100" w:beforeAutospacing="1" w:after="100" w:afterAutospacing="1"/>
      <w:jc w:val="center"/>
      <w:textAlignment w:val="center"/>
    </w:pPr>
    <w:rPr>
      <w:b/>
      <w:bCs/>
      <w:color w:val="000000"/>
      <w:sz w:val="30"/>
      <w:szCs w:val="30"/>
      <w:lang w:eastAsia="ru-RU"/>
    </w:rPr>
  </w:style>
  <w:style w:type="paragraph" w:customStyle="1" w:styleId="xl72">
    <w:name w:val="xl72"/>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4">
    <w:name w:val="xl74"/>
    <w:basedOn w:val="a"/>
    <w:rsid w:val="00D67B92"/>
    <w:pPr>
      <w:shd w:val="clear" w:color="000000" w:fill="FFFFFF"/>
      <w:spacing w:before="100" w:beforeAutospacing="1" w:after="100" w:afterAutospacing="1"/>
      <w:jc w:val="right"/>
    </w:pPr>
    <w:rPr>
      <w:b/>
      <w:bCs/>
      <w:color w:val="000000"/>
      <w:sz w:val="28"/>
      <w:szCs w:val="28"/>
      <w:lang w:eastAsia="ru-RU"/>
    </w:rPr>
  </w:style>
  <w:style w:type="paragraph" w:customStyle="1" w:styleId="xl75">
    <w:name w:val="xl75"/>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6">
    <w:name w:val="xl76"/>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eastAsia="ru-RU"/>
    </w:rPr>
  </w:style>
  <w:style w:type="paragraph" w:customStyle="1" w:styleId="xl77">
    <w:name w:val="xl77"/>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8">
    <w:name w:val="xl78"/>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9">
    <w:name w:val="xl79"/>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b/>
      <w:bCs/>
      <w:color w:val="000000"/>
      <w:sz w:val="24"/>
      <w:szCs w:val="24"/>
      <w:lang w:eastAsia="ru-RU"/>
    </w:rPr>
  </w:style>
  <w:style w:type="paragraph" w:customStyle="1" w:styleId="xl80">
    <w:name w:val="xl80"/>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1">
    <w:name w:val="xl81"/>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2">
    <w:name w:val="xl82"/>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3">
    <w:name w:val="xl83"/>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color w:val="000000"/>
      <w:sz w:val="24"/>
      <w:szCs w:val="24"/>
      <w:lang w:eastAsia="ru-RU"/>
    </w:rPr>
  </w:style>
  <w:style w:type="paragraph" w:customStyle="1" w:styleId="xl84">
    <w:name w:val="xl84"/>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5">
    <w:name w:val="xl85"/>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6">
    <w:name w:val="xl86"/>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7">
    <w:name w:val="xl87"/>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8">
    <w:name w:val="xl88"/>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9">
    <w:name w:val="xl89"/>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90">
    <w:name w:val="xl90"/>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91">
    <w:name w:val="xl91"/>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92">
    <w:name w:val="xl92"/>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3">
    <w:name w:val="xl93"/>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94">
    <w:name w:val="xl94"/>
    <w:basedOn w:val="a"/>
    <w:rsid w:val="00D67B92"/>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95">
    <w:name w:val="xl95"/>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96">
    <w:name w:val="xl96"/>
    <w:basedOn w:val="a"/>
    <w:rsid w:val="00D67B92"/>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7">
    <w:name w:val="xl97"/>
    <w:basedOn w:val="a"/>
    <w:rsid w:val="00D67B92"/>
    <w:pPr>
      <w:shd w:val="clear" w:color="000000" w:fill="FFFFFF"/>
      <w:spacing w:before="100" w:beforeAutospacing="1" w:after="100" w:afterAutospacing="1"/>
      <w:jc w:val="center"/>
    </w:pPr>
    <w:rPr>
      <w:b/>
      <w:bCs/>
      <w:color w:val="000000"/>
      <w:sz w:val="30"/>
      <w:szCs w:val="30"/>
      <w:lang w:eastAsia="ru-RU"/>
    </w:rPr>
  </w:style>
  <w:style w:type="paragraph" w:customStyle="1" w:styleId="xl98">
    <w:name w:val="xl98"/>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9">
    <w:name w:val="xl99"/>
    <w:basedOn w:val="a"/>
    <w:rsid w:val="00D67B9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0">
    <w:name w:val="xl100"/>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1">
    <w:name w:val="xl101"/>
    <w:basedOn w:val="a"/>
    <w:rsid w:val="00D67B92"/>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2">
    <w:name w:val="xl102"/>
    <w:basedOn w:val="a"/>
    <w:rsid w:val="00D67B92"/>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3">
    <w:name w:val="xl103"/>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4">
    <w:name w:val="xl104"/>
    <w:basedOn w:val="a"/>
    <w:rsid w:val="00D67B9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5">
    <w:name w:val="xl105"/>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6">
    <w:name w:val="xl106"/>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7">
    <w:name w:val="xl107"/>
    <w:basedOn w:val="a"/>
    <w:rsid w:val="00D67B92"/>
    <w:pPr>
      <w:pBdr>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08">
    <w:name w:val="xl108"/>
    <w:basedOn w:val="a"/>
    <w:rsid w:val="00D67B9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09">
    <w:name w:val="xl109"/>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0">
    <w:name w:val="xl110"/>
    <w:basedOn w:val="a"/>
    <w:rsid w:val="00D67B92"/>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1">
    <w:name w:val="xl111"/>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2">
    <w:name w:val="xl112"/>
    <w:basedOn w:val="a"/>
    <w:rsid w:val="00D67B92"/>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
    <w:rsid w:val="00D67B9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
    <w:rsid w:val="00D67B92"/>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15">
    <w:name w:val="xl115"/>
    <w:basedOn w:val="a"/>
    <w:rsid w:val="00D67B92"/>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16">
    <w:name w:val="xl116"/>
    <w:basedOn w:val="a"/>
    <w:rsid w:val="00D67B92"/>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17">
    <w:name w:val="xl117"/>
    <w:basedOn w:val="a"/>
    <w:rsid w:val="00D67B9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
    <w:name w:val="Интернет-ссылка"/>
    <w:rPr>
      <w:color w:val="0000FF"/>
      <w:u w:val="single"/>
    </w:rPr>
  </w:style>
  <w:style w:type="character" w:customStyle="1" w:styleId="af6">
    <w:name w:val="Основной текст Знак"/>
    <w:basedOn w:val="a0"/>
    <w:qFormat/>
    <w:rPr>
      <w:rFonts w:ascii="Times New Roman" w:eastAsia="Times New Roman" w:hAnsi="Times New Roman" w:cs="Times New Roman"/>
      <w:sz w:val="28"/>
      <w:szCs w:val="20"/>
      <w:lang w:eastAsia="zh-CN"/>
    </w:rPr>
  </w:style>
  <w:style w:type="character" w:customStyle="1" w:styleId="serp-urlitem">
    <w:name w:val="serp-url__item"/>
    <w:basedOn w:val="a0"/>
    <w:qFormat/>
  </w:style>
  <w:style w:type="character" w:customStyle="1" w:styleId="af7">
    <w:name w:val="Текст выноски Знак"/>
    <w:basedOn w:val="a0"/>
    <w:qFormat/>
    <w:rPr>
      <w:rFonts w:ascii="Tahoma" w:eastAsia="Times New Roman" w:hAnsi="Tahoma" w:cs="Tahoma"/>
      <w:sz w:val="16"/>
      <w:szCs w:val="16"/>
      <w:lang w:eastAsia="zh-CN"/>
    </w:rPr>
  </w:style>
  <w:style w:type="character" w:customStyle="1" w:styleId="af8">
    <w:name w:val="Верхний колонтитул Знак"/>
    <w:basedOn w:val="a0"/>
    <w:qFormat/>
    <w:rPr>
      <w:rFonts w:ascii="Times New Roman" w:eastAsia="Times New Roman" w:hAnsi="Times New Roman" w:cs="Times New Roman"/>
      <w:sz w:val="20"/>
      <w:szCs w:val="20"/>
      <w:lang w:eastAsia="zh-CN"/>
    </w:rPr>
  </w:style>
  <w:style w:type="character" w:customStyle="1" w:styleId="af9">
    <w:name w:val="Нижний колонтитул Знак"/>
    <w:basedOn w:val="a0"/>
    <w:qFormat/>
    <w:rPr>
      <w:rFonts w:ascii="Times New Roman" w:eastAsia="Times New Roman" w:hAnsi="Times New Roman" w:cs="Times New Roman"/>
      <w:sz w:val="20"/>
      <w:szCs w:val="20"/>
      <w:lang w:eastAsia="zh-CN"/>
    </w:rPr>
  </w:style>
  <w:style w:type="character" w:customStyle="1" w:styleId="ListLabel1">
    <w:name w:val="ListLabel 1"/>
    <w:qFormat/>
    <w:rPr>
      <w:rFonts w:ascii="Times New Roman" w:hAnsi="Times New Roman"/>
      <w:bCs/>
      <w:sz w:val="28"/>
      <w:szCs w:val="28"/>
      <w:u w:val="none"/>
    </w:rPr>
  </w:style>
  <w:style w:type="character" w:customStyle="1" w:styleId="ListLabel2">
    <w:name w:val="ListLabel 2"/>
    <w:qFormat/>
    <w:rPr>
      <w:rFonts w:ascii="Times New Roman" w:hAnsi="Times New Roman"/>
      <w:sz w:val="28"/>
      <w:szCs w:val="28"/>
      <w:u w:val="none"/>
    </w:rPr>
  </w:style>
  <w:style w:type="character" w:customStyle="1" w:styleId="ListLabel3">
    <w:name w:val="ListLabel 3"/>
    <w:qFormat/>
    <w:rPr>
      <w:rFonts w:ascii="Times New Roman" w:hAnsi="Times New Roman"/>
      <w:bCs/>
      <w:color w:val="000000"/>
      <w:sz w:val="28"/>
      <w:szCs w:val="28"/>
      <w:u w:val="none"/>
    </w:rPr>
  </w:style>
  <w:style w:type="paragraph" w:customStyle="1" w:styleId="afa">
    <w:name w:val="Заголовок"/>
    <w:basedOn w:val="a"/>
    <w:next w:val="afb"/>
    <w:qFormat/>
    <w:pPr>
      <w:keepNext/>
      <w:spacing w:before="240" w:after="120"/>
    </w:pPr>
    <w:rPr>
      <w:rFonts w:ascii="Liberation Sans" w:eastAsia="Droid Sans Fallback" w:hAnsi="Liberation Sans" w:cs="Droid Sans Devanagari"/>
      <w:sz w:val="28"/>
      <w:szCs w:val="28"/>
    </w:rPr>
  </w:style>
  <w:style w:type="paragraph" w:styleId="afb">
    <w:name w:val="Body Text"/>
    <w:basedOn w:val="a"/>
    <w:link w:val="14"/>
    <w:pPr>
      <w:jc w:val="both"/>
    </w:pPr>
    <w:rPr>
      <w:sz w:val="28"/>
    </w:rPr>
  </w:style>
  <w:style w:type="paragraph" w:styleId="afc">
    <w:name w:val="List"/>
    <w:basedOn w:val="afb"/>
    <w:rPr>
      <w:rFonts w:cs="Droid Sans Devanagari"/>
    </w:rPr>
  </w:style>
  <w:style w:type="paragraph" w:styleId="afd">
    <w:name w:val="caption"/>
    <w:basedOn w:val="a"/>
    <w:qFormat/>
    <w:pPr>
      <w:suppressLineNumbers/>
      <w:spacing w:before="120" w:after="120"/>
    </w:pPr>
    <w:rPr>
      <w:rFonts w:cs="Droid Sans Devanagari"/>
      <w:i/>
      <w:iCs/>
      <w:sz w:val="24"/>
      <w:szCs w:val="24"/>
    </w:rPr>
  </w:style>
  <w:style w:type="paragraph" w:styleId="afe">
    <w:name w:val="index heading"/>
    <w:basedOn w:val="a"/>
    <w:qFormat/>
    <w:pPr>
      <w:suppressLineNumbers/>
    </w:pPr>
    <w:rPr>
      <w:rFonts w:cs="Droid Sans Devanagari"/>
    </w:rPr>
  </w:style>
  <w:style w:type="paragraph" w:styleId="aff">
    <w:name w:val="No Spacing"/>
    <w:qFormat/>
    <w:rPr>
      <w:rFonts w:cs="Times New Roman"/>
      <w:lang w:eastAsia="zh-CN"/>
    </w:rPr>
  </w:style>
  <w:style w:type="paragraph" w:styleId="aff0">
    <w:name w:val="Balloon Text"/>
    <w:basedOn w:val="a"/>
    <w:link w:val="15"/>
    <w:unhideWhenUsed/>
    <w:qFormat/>
    <w:rPr>
      <w:rFonts w:ascii="Tahoma" w:hAnsi="Tahoma" w:cs="Tahoma"/>
      <w:sz w:val="16"/>
      <w:szCs w:val="16"/>
    </w:rPr>
  </w:style>
  <w:style w:type="paragraph" w:styleId="aa">
    <w:name w:val="header"/>
    <w:basedOn w:val="a"/>
    <w:link w:val="11"/>
    <w:unhideWhenUsed/>
    <w:pPr>
      <w:tabs>
        <w:tab w:val="center" w:pos="4677"/>
        <w:tab w:val="right" w:pos="9355"/>
      </w:tabs>
    </w:pPr>
  </w:style>
  <w:style w:type="paragraph" w:styleId="ab">
    <w:name w:val="footer"/>
    <w:basedOn w:val="a"/>
    <w:link w:val="12"/>
    <w:unhideWhenUsed/>
    <w:pPr>
      <w:tabs>
        <w:tab w:val="center" w:pos="4677"/>
        <w:tab w:val="right" w:pos="9355"/>
      </w:tabs>
    </w:pPr>
  </w:style>
  <w:style w:type="numbering" w:customStyle="1" w:styleId="16">
    <w:name w:val="Нет списка1"/>
    <w:next w:val="a2"/>
    <w:uiPriority w:val="99"/>
    <w:semiHidden/>
    <w:unhideWhenUsed/>
    <w:rsid w:val="00D67B92"/>
  </w:style>
  <w:style w:type="character" w:customStyle="1" w:styleId="WW8Num1z0">
    <w:name w:val="WW8Num1z0"/>
    <w:rsid w:val="00D67B92"/>
    <w:rPr>
      <w:rFonts w:ascii="Times New Roman" w:hAnsi="Times New Roman" w:cs="Times New Roman"/>
      <w:b w:val="0"/>
      <w:i w:val="0"/>
      <w:caps w:val="0"/>
      <w:smallCaps w:val="0"/>
      <w:strike w:val="0"/>
      <w:dstrike w:val="0"/>
      <w:color w:val="000000"/>
      <w:spacing w:val="2"/>
      <w:w w:val="100"/>
      <w:position w:val="0"/>
      <w:sz w:val="24"/>
      <w:szCs w:val="28"/>
      <w:u w:val="none"/>
      <w:vertAlign w:val="baseline"/>
    </w:rPr>
  </w:style>
  <w:style w:type="character" w:customStyle="1" w:styleId="WW8Num2z0">
    <w:name w:val="WW8Num2z0"/>
    <w:rsid w:val="00D67B92"/>
    <w:rPr>
      <w:rFonts w:ascii="Times New Roman" w:hAnsi="Times New Roman" w:cs="Times New Roman"/>
      <w:b w:val="0"/>
      <w:i w:val="0"/>
      <w:caps w:val="0"/>
      <w:smallCaps w:val="0"/>
      <w:strike w:val="0"/>
      <w:dstrike w:val="0"/>
      <w:color w:val="000000"/>
      <w:spacing w:val="2"/>
      <w:w w:val="100"/>
      <w:position w:val="0"/>
      <w:sz w:val="24"/>
      <w:u w:val="none"/>
      <w:vertAlign w:val="baseline"/>
    </w:rPr>
  </w:style>
  <w:style w:type="character" w:customStyle="1" w:styleId="WW8Num3z0">
    <w:name w:val="WW8Num3z0"/>
    <w:rsid w:val="00D67B92"/>
    <w:rPr>
      <w:rFonts w:ascii="Times New Roman" w:hAnsi="Times New Roman" w:cs="Times New Roman" w:hint="default"/>
      <w:b w:val="0"/>
      <w:bCs w:val="0"/>
      <w:i w:val="0"/>
      <w:iCs w:val="0"/>
      <w:caps w:val="0"/>
      <w:smallCaps w:val="0"/>
      <w:strike w:val="0"/>
      <w:dstrike w:val="0"/>
      <w:color w:val="000000"/>
      <w:spacing w:val="2"/>
      <w:w w:val="100"/>
      <w:position w:val="0"/>
      <w:sz w:val="28"/>
      <w:szCs w:val="28"/>
      <w:u w:val="none"/>
      <w:vertAlign w:val="baseline"/>
    </w:rPr>
  </w:style>
  <w:style w:type="character" w:customStyle="1" w:styleId="WW8Num3z1">
    <w:name w:val="WW8Num3z1"/>
    <w:rsid w:val="00D67B92"/>
    <w:rPr>
      <w:rFonts w:ascii="Times New Roman" w:hAnsi="Times New Roman" w:cs="Times New Roman" w:hint="default"/>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sid w:val="00D67B92"/>
    <w:rPr>
      <w:rFonts w:ascii="Times New Roman" w:hAnsi="Times New Roman" w:cs="Times New Roman" w:hint="default"/>
      <w:b/>
      <w:bCs/>
      <w:i w:val="0"/>
      <w:iCs w:val="0"/>
      <w:caps w:val="0"/>
      <w:smallCaps w:val="0"/>
      <w:strike w:val="0"/>
      <w:dstrike w:val="0"/>
      <w:color w:val="000000"/>
      <w:spacing w:val="4"/>
      <w:w w:val="100"/>
      <w:position w:val="0"/>
      <w:sz w:val="28"/>
      <w:szCs w:val="28"/>
      <w:u w:val="none"/>
      <w:vertAlign w:val="baseline"/>
    </w:rPr>
  </w:style>
  <w:style w:type="character" w:customStyle="1" w:styleId="WW8Num4z1">
    <w:name w:val="WW8Num4z1"/>
    <w:rsid w:val="00D67B92"/>
    <w:rPr>
      <w:rFonts w:ascii="Times New Roman" w:hAnsi="Times New Roman" w:cs="Times New Roman" w:hint="default"/>
      <w:b/>
      <w:bCs/>
      <w:i w:val="0"/>
      <w:iCs w:val="0"/>
      <w:caps w:val="0"/>
      <w:smallCaps w:val="0"/>
      <w:strike w:val="0"/>
      <w:dstrike w:val="0"/>
      <w:color w:val="000000"/>
      <w:spacing w:val="4"/>
      <w:w w:val="100"/>
      <w:position w:val="0"/>
      <w:sz w:val="24"/>
      <w:szCs w:val="24"/>
      <w:u w:val="none"/>
      <w:vertAlign w:val="baseline"/>
    </w:rPr>
  </w:style>
  <w:style w:type="character" w:customStyle="1" w:styleId="WW8Num5z0">
    <w:name w:val="WW8Num5z0"/>
    <w:rsid w:val="00D67B92"/>
  </w:style>
  <w:style w:type="character" w:customStyle="1" w:styleId="WW8Num5z1">
    <w:name w:val="WW8Num5z1"/>
    <w:rsid w:val="00D67B92"/>
  </w:style>
  <w:style w:type="character" w:customStyle="1" w:styleId="WW8Num5z2">
    <w:name w:val="WW8Num5z2"/>
    <w:rsid w:val="00D67B92"/>
  </w:style>
  <w:style w:type="character" w:customStyle="1" w:styleId="WW8Num5z3">
    <w:name w:val="WW8Num5z3"/>
    <w:rsid w:val="00D67B92"/>
  </w:style>
  <w:style w:type="character" w:customStyle="1" w:styleId="WW8Num5z4">
    <w:name w:val="WW8Num5z4"/>
    <w:rsid w:val="00D67B92"/>
  </w:style>
  <w:style w:type="character" w:customStyle="1" w:styleId="WW8Num5z5">
    <w:name w:val="WW8Num5z5"/>
    <w:rsid w:val="00D67B92"/>
  </w:style>
  <w:style w:type="character" w:customStyle="1" w:styleId="WW8Num5z6">
    <w:name w:val="WW8Num5z6"/>
    <w:rsid w:val="00D67B92"/>
  </w:style>
  <w:style w:type="character" w:customStyle="1" w:styleId="WW8Num5z7">
    <w:name w:val="WW8Num5z7"/>
    <w:rsid w:val="00D67B92"/>
  </w:style>
  <w:style w:type="character" w:customStyle="1" w:styleId="WW8Num5z8">
    <w:name w:val="WW8Num5z8"/>
    <w:rsid w:val="00D67B92"/>
  </w:style>
  <w:style w:type="character" w:customStyle="1" w:styleId="WW8Num6z0">
    <w:name w:val="WW8Num6z0"/>
    <w:rsid w:val="00D67B92"/>
  </w:style>
  <w:style w:type="character" w:customStyle="1" w:styleId="WW8Num6z1">
    <w:name w:val="WW8Num6z1"/>
    <w:rsid w:val="00D67B92"/>
  </w:style>
  <w:style w:type="character" w:customStyle="1" w:styleId="WW8Num6z2">
    <w:name w:val="WW8Num6z2"/>
    <w:rsid w:val="00D67B92"/>
  </w:style>
  <w:style w:type="character" w:customStyle="1" w:styleId="WW8Num6z3">
    <w:name w:val="WW8Num6z3"/>
    <w:rsid w:val="00D67B92"/>
  </w:style>
  <w:style w:type="character" w:customStyle="1" w:styleId="WW8Num6z4">
    <w:name w:val="WW8Num6z4"/>
    <w:rsid w:val="00D67B92"/>
  </w:style>
  <w:style w:type="character" w:customStyle="1" w:styleId="WW8Num6z5">
    <w:name w:val="WW8Num6z5"/>
    <w:rsid w:val="00D67B92"/>
  </w:style>
  <w:style w:type="character" w:customStyle="1" w:styleId="WW8Num6z6">
    <w:name w:val="WW8Num6z6"/>
    <w:rsid w:val="00D67B92"/>
  </w:style>
  <w:style w:type="character" w:customStyle="1" w:styleId="WW8Num6z7">
    <w:name w:val="WW8Num6z7"/>
    <w:rsid w:val="00D67B92"/>
  </w:style>
  <w:style w:type="character" w:customStyle="1" w:styleId="WW8Num6z8">
    <w:name w:val="WW8Num6z8"/>
    <w:rsid w:val="00D67B92"/>
  </w:style>
  <w:style w:type="character" w:customStyle="1" w:styleId="WW8Num7z0">
    <w:name w:val="WW8Num7z0"/>
    <w:rsid w:val="00D67B92"/>
    <w:rPr>
      <w:rFonts w:ascii="Symbol" w:hAnsi="Symbol" w:cs="Symbol"/>
    </w:rPr>
  </w:style>
  <w:style w:type="character" w:customStyle="1" w:styleId="WW8Num7z1">
    <w:name w:val="WW8Num7z1"/>
    <w:rsid w:val="00D67B92"/>
  </w:style>
  <w:style w:type="character" w:customStyle="1" w:styleId="WW8Num7z2">
    <w:name w:val="WW8Num7z2"/>
    <w:rsid w:val="00D67B92"/>
  </w:style>
  <w:style w:type="character" w:customStyle="1" w:styleId="WW8Num7z3">
    <w:name w:val="WW8Num7z3"/>
    <w:rsid w:val="00D67B92"/>
  </w:style>
  <w:style w:type="character" w:customStyle="1" w:styleId="WW8Num7z4">
    <w:name w:val="WW8Num7z4"/>
    <w:rsid w:val="00D67B92"/>
  </w:style>
  <w:style w:type="character" w:customStyle="1" w:styleId="WW8Num7z5">
    <w:name w:val="WW8Num7z5"/>
    <w:rsid w:val="00D67B92"/>
  </w:style>
  <w:style w:type="character" w:customStyle="1" w:styleId="WW8Num7z6">
    <w:name w:val="WW8Num7z6"/>
    <w:rsid w:val="00D67B92"/>
  </w:style>
  <w:style w:type="character" w:customStyle="1" w:styleId="WW8Num7z7">
    <w:name w:val="WW8Num7z7"/>
    <w:rsid w:val="00D67B92"/>
  </w:style>
  <w:style w:type="character" w:customStyle="1" w:styleId="WW8Num7z8">
    <w:name w:val="WW8Num7z8"/>
    <w:rsid w:val="00D67B92"/>
  </w:style>
  <w:style w:type="character" w:customStyle="1" w:styleId="WW8Num8z0">
    <w:name w:val="WW8Num8z0"/>
    <w:rsid w:val="00D67B92"/>
    <w:rPr>
      <w:sz w:val="28"/>
      <w:szCs w:val="28"/>
    </w:rPr>
  </w:style>
  <w:style w:type="character" w:customStyle="1" w:styleId="WW8Num8z1">
    <w:name w:val="WW8Num8z1"/>
    <w:rsid w:val="00D67B92"/>
  </w:style>
  <w:style w:type="character" w:customStyle="1" w:styleId="WW8Num8z2">
    <w:name w:val="WW8Num8z2"/>
    <w:rsid w:val="00D67B92"/>
  </w:style>
  <w:style w:type="character" w:customStyle="1" w:styleId="WW8Num8z3">
    <w:name w:val="WW8Num8z3"/>
    <w:rsid w:val="00D67B92"/>
  </w:style>
  <w:style w:type="character" w:customStyle="1" w:styleId="WW8Num8z4">
    <w:name w:val="WW8Num8z4"/>
    <w:rsid w:val="00D67B92"/>
  </w:style>
  <w:style w:type="character" w:customStyle="1" w:styleId="WW8Num8z5">
    <w:name w:val="WW8Num8z5"/>
    <w:rsid w:val="00D67B92"/>
  </w:style>
  <w:style w:type="character" w:customStyle="1" w:styleId="WW8Num8z6">
    <w:name w:val="WW8Num8z6"/>
    <w:rsid w:val="00D67B92"/>
  </w:style>
  <w:style w:type="character" w:customStyle="1" w:styleId="WW8Num8z7">
    <w:name w:val="WW8Num8z7"/>
    <w:rsid w:val="00D67B92"/>
  </w:style>
  <w:style w:type="character" w:customStyle="1" w:styleId="WW8Num8z8">
    <w:name w:val="WW8Num8z8"/>
    <w:rsid w:val="00D67B92"/>
  </w:style>
  <w:style w:type="character" w:customStyle="1" w:styleId="WW8Num9z0">
    <w:name w:val="WW8Num9z0"/>
    <w:rsid w:val="00D67B92"/>
  </w:style>
  <w:style w:type="character" w:customStyle="1" w:styleId="WW8Num9z1">
    <w:name w:val="WW8Num9z1"/>
    <w:rsid w:val="00D67B92"/>
  </w:style>
  <w:style w:type="character" w:customStyle="1" w:styleId="WW8Num9z2">
    <w:name w:val="WW8Num9z2"/>
    <w:rsid w:val="00D67B92"/>
  </w:style>
  <w:style w:type="character" w:customStyle="1" w:styleId="WW8Num9z3">
    <w:name w:val="WW8Num9z3"/>
    <w:rsid w:val="00D67B92"/>
  </w:style>
  <w:style w:type="character" w:customStyle="1" w:styleId="WW8Num9z4">
    <w:name w:val="WW8Num9z4"/>
    <w:rsid w:val="00D67B92"/>
  </w:style>
  <w:style w:type="character" w:customStyle="1" w:styleId="WW8Num9z5">
    <w:name w:val="WW8Num9z5"/>
    <w:rsid w:val="00D67B92"/>
  </w:style>
  <w:style w:type="character" w:customStyle="1" w:styleId="WW8Num9z6">
    <w:name w:val="WW8Num9z6"/>
    <w:rsid w:val="00D67B92"/>
  </w:style>
  <w:style w:type="character" w:customStyle="1" w:styleId="WW8Num9z7">
    <w:name w:val="WW8Num9z7"/>
    <w:rsid w:val="00D67B92"/>
  </w:style>
  <w:style w:type="character" w:customStyle="1" w:styleId="WW8Num9z8">
    <w:name w:val="WW8Num9z8"/>
    <w:rsid w:val="00D67B92"/>
  </w:style>
  <w:style w:type="character" w:customStyle="1" w:styleId="WW8Num10z0">
    <w:name w:val="WW8Num10z0"/>
    <w:rsid w:val="00D67B92"/>
  </w:style>
  <w:style w:type="character" w:customStyle="1" w:styleId="WW8Num10z1">
    <w:name w:val="WW8Num10z1"/>
    <w:rsid w:val="00D67B92"/>
  </w:style>
  <w:style w:type="character" w:customStyle="1" w:styleId="WW8Num10z2">
    <w:name w:val="WW8Num10z2"/>
    <w:rsid w:val="00D67B92"/>
  </w:style>
  <w:style w:type="character" w:customStyle="1" w:styleId="WW8Num10z3">
    <w:name w:val="WW8Num10z3"/>
    <w:rsid w:val="00D67B92"/>
  </w:style>
  <w:style w:type="character" w:customStyle="1" w:styleId="WW8Num10z4">
    <w:name w:val="WW8Num10z4"/>
    <w:rsid w:val="00D67B92"/>
  </w:style>
  <w:style w:type="character" w:customStyle="1" w:styleId="WW8Num10z5">
    <w:name w:val="WW8Num10z5"/>
    <w:rsid w:val="00D67B92"/>
  </w:style>
  <w:style w:type="character" w:customStyle="1" w:styleId="WW8Num10z6">
    <w:name w:val="WW8Num10z6"/>
    <w:rsid w:val="00D67B92"/>
  </w:style>
  <w:style w:type="character" w:customStyle="1" w:styleId="WW8Num10z7">
    <w:name w:val="WW8Num10z7"/>
    <w:rsid w:val="00D67B92"/>
  </w:style>
  <w:style w:type="character" w:customStyle="1" w:styleId="WW8Num10z8">
    <w:name w:val="WW8Num10z8"/>
    <w:rsid w:val="00D67B92"/>
  </w:style>
  <w:style w:type="character" w:customStyle="1" w:styleId="WW8Num11z0">
    <w:name w:val="WW8Num11z0"/>
    <w:rsid w:val="00D67B92"/>
    <w:rPr>
      <w:rFonts w:ascii="Symbol" w:hAnsi="Symbol" w:cs="Symbol"/>
      <w:sz w:val="28"/>
      <w:szCs w:val="28"/>
      <w:highlight w:val="yellow"/>
    </w:rPr>
  </w:style>
  <w:style w:type="character" w:customStyle="1" w:styleId="WW8Num11z1">
    <w:name w:val="WW8Num11z1"/>
    <w:rsid w:val="00D67B92"/>
  </w:style>
  <w:style w:type="character" w:customStyle="1" w:styleId="WW8Num11z2">
    <w:name w:val="WW8Num11z2"/>
    <w:rsid w:val="00D67B92"/>
  </w:style>
  <w:style w:type="character" w:customStyle="1" w:styleId="WW8Num11z3">
    <w:name w:val="WW8Num11z3"/>
    <w:rsid w:val="00D67B92"/>
  </w:style>
  <w:style w:type="character" w:customStyle="1" w:styleId="WW8Num11z4">
    <w:name w:val="WW8Num11z4"/>
    <w:rsid w:val="00D67B92"/>
  </w:style>
  <w:style w:type="character" w:customStyle="1" w:styleId="WW8Num11z5">
    <w:name w:val="WW8Num11z5"/>
    <w:rsid w:val="00D67B92"/>
  </w:style>
  <w:style w:type="character" w:customStyle="1" w:styleId="WW8Num11z6">
    <w:name w:val="WW8Num11z6"/>
    <w:rsid w:val="00D67B92"/>
  </w:style>
  <w:style w:type="character" w:customStyle="1" w:styleId="WW8Num11z7">
    <w:name w:val="WW8Num11z7"/>
    <w:rsid w:val="00D67B92"/>
  </w:style>
  <w:style w:type="character" w:customStyle="1" w:styleId="WW8Num11z8">
    <w:name w:val="WW8Num11z8"/>
    <w:rsid w:val="00D67B92"/>
  </w:style>
  <w:style w:type="character" w:customStyle="1" w:styleId="WW8Num12z0">
    <w:name w:val="WW8Num12z0"/>
    <w:rsid w:val="00D67B92"/>
    <w:rPr>
      <w:rFonts w:hint="default"/>
    </w:rPr>
  </w:style>
  <w:style w:type="character" w:customStyle="1" w:styleId="WW8Num12z1">
    <w:name w:val="WW8Num12z1"/>
    <w:rsid w:val="00D67B92"/>
  </w:style>
  <w:style w:type="character" w:customStyle="1" w:styleId="WW8Num12z2">
    <w:name w:val="WW8Num12z2"/>
    <w:rsid w:val="00D67B92"/>
  </w:style>
  <w:style w:type="character" w:customStyle="1" w:styleId="WW8Num12z3">
    <w:name w:val="WW8Num12z3"/>
    <w:rsid w:val="00D67B92"/>
  </w:style>
  <w:style w:type="character" w:customStyle="1" w:styleId="WW8Num12z4">
    <w:name w:val="WW8Num12z4"/>
    <w:rsid w:val="00D67B92"/>
  </w:style>
  <w:style w:type="character" w:customStyle="1" w:styleId="WW8Num12z5">
    <w:name w:val="WW8Num12z5"/>
    <w:rsid w:val="00D67B92"/>
  </w:style>
  <w:style w:type="character" w:customStyle="1" w:styleId="WW8Num12z6">
    <w:name w:val="WW8Num12z6"/>
    <w:rsid w:val="00D67B92"/>
  </w:style>
  <w:style w:type="character" w:customStyle="1" w:styleId="WW8Num12z7">
    <w:name w:val="WW8Num12z7"/>
    <w:rsid w:val="00D67B92"/>
  </w:style>
  <w:style w:type="character" w:customStyle="1" w:styleId="WW8Num12z8">
    <w:name w:val="WW8Num12z8"/>
    <w:rsid w:val="00D67B92"/>
  </w:style>
  <w:style w:type="character" w:customStyle="1" w:styleId="WW8Num13z0">
    <w:name w:val="WW8Num13z0"/>
    <w:rsid w:val="00D67B92"/>
    <w:rPr>
      <w:rFonts w:hint="default"/>
    </w:rPr>
  </w:style>
  <w:style w:type="character" w:customStyle="1" w:styleId="WW8Num13z1">
    <w:name w:val="WW8Num13z1"/>
    <w:rsid w:val="00D67B92"/>
  </w:style>
  <w:style w:type="character" w:customStyle="1" w:styleId="WW8Num13z2">
    <w:name w:val="WW8Num13z2"/>
    <w:rsid w:val="00D67B92"/>
  </w:style>
  <w:style w:type="character" w:customStyle="1" w:styleId="WW8Num13z3">
    <w:name w:val="WW8Num13z3"/>
    <w:rsid w:val="00D67B92"/>
  </w:style>
  <w:style w:type="character" w:customStyle="1" w:styleId="WW8Num13z4">
    <w:name w:val="WW8Num13z4"/>
    <w:rsid w:val="00D67B92"/>
  </w:style>
  <w:style w:type="character" w:customStyle="1" w:styleId="WW8Num13z5">
    <w:name w:val="WW8Num13z5"/>
    <w:rsid w:val="00D67B92"/>
  </w:style>
  <w:style w:type="character" w:customStyle="1" w:styleId="WW8Num13z6">
    <w:name w:val="WW8Num13z6"/>
    <w:rsid w:val="00D67B92"/>
  </w:style>
  <w:style w:type="character" w:customStyle="1" w:styleId="WW8Num13z7">
    <w:name w:val="WW8Num13z7"/>
    <w:rsid w:val="00D67B92"/>
  </w:style>
  <w:style w:type="character" w:customStyle="1" w:styleId="WW8Num13z8">
    <w:name w:val="WW8Num13z8"/>
    <w:rsid w:val="00D67B92"/>
  </w:style>
  <w:style w:type="character" w:customStyle="1" w:styleId="WW8Num14z0">
    <w:name w:val="WW8Num14z0"/>
    <w:rsid w:val="00D67B92"/>
    <w:rPr>
      <w:rFonts w:hint="default"/>
    </w:rPr>
  </w:style>
  <w:style w:type="character" w:customStyle="1" w:styleId="WW8Num14z1">
    <w:name w:val="WW8Num14z1"/>
    <w:rsid w:val="00D67B92"/>
  </w:style>
  <w:style w:type="character" w:customStyle="1" w:styleId="WW8Num14z2">
    <w:name w:val="WW8Num14z2"/>
    <w:rsid w:val="00D67B92"/>
  </w:style>
  <w:style w:type="character" w:customStyle="1" w:styleId="WW8Num14z3">
    <w:name w:val="WW8Num14z3"/>
    <w:rsid w:val="00D67B92"/>
  </w:style>
  <w:style w:type="character" w:customStyle="1" w:styleId="WW8Num14z4">
    <w:name w:val="WW8Num14z4"/>
    <w:rsid w:val="00D67B92"/>
  </w:style>
  <w:style w:type="character" w:customStyle="1" w:styleId="WW8Num14z5">
    <w:name w:val="WW8Num14z5"/>
    <w:rsid w:val="00D67B92"/>
  </w:style>
  <w:style w:type="character" w:customStyle="1" w:styleId="WW8Num14z6">
    <w:name w:val="WW8Num14z6"/>
    <w:rsid w:val="00D67B92"/>
  </w:style>
  <w:style w:type="character" w:customStyle="1" w:styleId="WW8Num14z7">
    <w:name w:val="WW8Num14z7"/>
    <w:rsid w:val="00D67B92"/>
  </w:style>
  <w:style w:type="character" w:customStyle="1" w:styleId="WW8Num14z8">
    <w:name w:val="WW8Num14z8"/>
    <w:rsid w:val="00D67B92"/>
  </w:style>
  <w:style w:type="character" w:customStyle="1" w:styleId="WW8Num15z0">
    <w:name w:val="WW8Num15z0"/>
    <w:rsid w:val="00D67B92"/>
    <w:rPr>
      <w:rFonts w:hint="default"/>
    </w:rPr>
  </w:style>
  <w:style w:type="character" w:customStyle="1" w:styleId="WW8Num15z1">
    <w:name w:val="WW8Num15z1"/>
    <w:rsid w:val="00D67B92"/>
  </w:style>
  <w:style w:type="character" w:customStyle="1" w:styleId="WW8Num15z2">
    <w:name w:val="WW8Num15z2"/>
    <w:rsid w:val="00D67B92"/>
  </w:style>
  <w:style w:type="character" w:customStyle="1" w:styleId="WW8Num15z3">
    <w:name w:val="WW8Num15z3"/>
    <w:rsid w:val="00D67B92"/>
  </w:style>
  <w:style w:type="character" w:customStyle="1" w:styleId="WW8Num15z4">
    <w:name w:val="WW8Num15z4"/>
    <w:rsid w:val="00D67B92"/>
  </w:style>
  <w:style w:type="character" w:customStyle="1" w:styleId="WW8Num15z5">
    <w:name w:val="WW8Num15z5"/>
    <w:rsid w:val="00D67B92"/>
  </w:style>
  <w:style w:type="character" w:customStyle="1" w:styleId="WW8Num15z6">
    <w:name w:val="WW8Num15z6"/>
    <w:rsid w:val="00D67B92"/>
  </w:style>
  <w:style w:type="character" w:customStyle="1" w:styleId="WW8Num15z7">
    <w:name w:val="WW8Num15z7"/>
    <w:rsid w:val="00D67B92"/>
  </w:style>
  <w:style w:type="character" w:customStyle="1" w:styleId="WW8Num15z8">
    <w:name w:val="WW8Num15z8"/>
    <w:rsid w:val="00D67B92"/>
  </w:style>
  <w:style w:type="character" w:customStyle="1" w:styleId="WW8Num16z0">
    <w:name w:val="WW8Num16z0"/>
    <w:rsid w:val="00D67B92"/>
    <w:rPr>
      <w:rFonts w:ascii="Symbol" w:hAnsi="Symbol" w:cs="Symbol" w:hint="default"/>
      <w:sz w:val="28"/>
      <w:szCs w:val="28"/>
    </w:rPr>
  </w:style>
  <w:style w:type="character" w:customStyle="1" w:styleId="WW8Num16z1">
    <w:name w:val="WW8Num16z1"/>
    <w:rsid w:val="00D67B92"/>
    <w:rPr>
      <w:rFonts w:ascii="Courier New" w:hAnsi="Courier New" w:cs="Courier New" w:hint="default"/>
    </w:rPr>
  </w:style>
  <w:style w:type="character" w:customStyle="1" w:styleId="WW8Num16z2">
    <w:name w:val="WW8Num16z2"/>
    <w:rsid w:val="00D67B92"/>
    <w:rPr>
      <w:rFonts w:ascii="Wingdings" w:hAnsi="Wingdings" w:cs="Wingdings" w:hint="default"/>
    </w:rPr>
  </w:style>
  <w:style w:type="character" w:customStyle="1" w:styleId="WW8Num17z0">
    <w:name w:val="WW8Num17z0"/>
    <w:rsid w:val="00D67B92"/>
  </w:style>
  <w:style w:type="character" w:customStyle="1" w:styleId="WW8Num17z1">
    <w:name w:val="WW8Num17z1"/>
    <w:rsid w:val="00D67B92"/>
  </w:style>
  <w:style w:type="character" w:customStyle="1" w:styleId="WW8Num17z2">
    <w:name w:val="WW8Num17z2"/>
    <w:rsid w:val="00D67B92"/>
  </w:style>
  <w:style w:type="character" w:customStyle="1" w:styleId="WW8Num17z3">
    <w:name w:val="WW8Num17z3"/>
    <w:rsid w:val="00D67B92"/>
  </w:style>
  <w:style w:type="character" w:customStyle="1" w:styleId="WW8Num17z4">
    <w:name w:val="WW8Num17z4"/>
    <w:rsid w:val="00D67B92"/>
  </w:style>
  <w:style w:type="character" w:customStyle="1" w:styleId="WW8Num17z5">
    <w:name w:val="WW8Num17z5"/>
    <w:rsid w:val="00D67B92"/>
  </w:style>
  <w:style w:type="character" w:customStyle="1" w:styleId="WW8Num17z6">
    <w:name w:val="WW8Num17z6"/>
    <w:rsid w:val="00D67B92"/>
  </w:style>
  <w:style w:type="character" w:customStyle="1" w:styleId="WW8Num17z7">
    <w:name w:val="WW8Num17z7"/>
    <w:rsid w:val="00D67B92"/>
  </w:style>
  <w:style w:type="character" w:customStyle="1" w:styleId="WW8Num17z8">
    <w:name w:val="WW8Num17z8"/>
    <w:rsid w:val="00D67B92"/>
  </w:style>
  <w:style w:type="character" w:customStyle="1" w:styleId="17">
    <w:name w:val="Основной шрифт абзаца1"/>
    <w:rsid w:val="00D67B92"/>
  </w:style>
  <w:style w:type="character" w:customStyle="1" w:styleId="ConsPlusNormal">
    <w:name w:val="ConsPlusNormal Знак"/>
    <w:rsid w:val="00D67B92"/>
    <w:rPr>
      <w:rFonts w:ascii="Arial" w:hAnsi="Arial" w:cs="Arial"/>
      <w:lang w:val="ru-RU" w:bidi="ar-SA"/>
    </w:rPr>
  </w:style>
  <w:style w:type="character" w:customStyle="1" w:styleId="32">
    <w:name w:val="Основной текст (3)_"/>
    <w:rsid w:val="00D67B92"/>
    <w:rPr>
      <w:b/>
      <w:bCs/>
      <w:spacing w:val="6"/>
      <w:lang w:bidi="ar-SA"/>
    </w:rPr>
  </w:style>
  <w:style w:type="character" w:customStyle="1" w:styleId="33">
    <w:name w:val="Заголовок №3_"/>
    <w:rsid w:val="00D67B92"/>
    <w:rPr>
      <w:b/>
      <w:bCs/>
      <w:spacing w:val="6"/>
      <w:lang w:bidi="ar-SA"/>
    </w:rPr>
  </w:style>
  <w:style w:type="character" w:customStyle="1" w:styleId="aff1">
    <w:name w:val="Подпись к таблице_"/>
    <w:rsid w:val="00D67B92"/>
    <w:rPr>
      <w:b/>
      <w:bCs/>
      <w:spacing w:val="6"/>
      <w:lang w:bidi="ar-SA"/>
    </w:rPr>
  </w:style>
  <w:style w:type="character" w:customStyle="1" w:styleId="Georgia">
    <w:name w:val="Основной текст + Georgia"/>
    <w:rsid w:val="00D67B92"/>
    <w:rPr>
      <w:rFonts w:ascii="Georgia" w:hAnsi="Georgia" w:cs="Georgia" w:hint="default"/>
      <w:spacing w:val="2"/>
      <w:sz w:val="19"/>
      <w:szCs w:val="19"/>
      <w:lang w:bidi="ar-SA"/>
    </w:rPr>
  </w:style>
  <w:style w:type="character" w:customStyle="1" w:styleId="0pt4">
    <w:name w:val="Основной текст + Интервал 0 pt4"/>
    <w:rsid w:val="00D67B92"/>
    <w:rPr>
      <w:spacing w:val="2"/>
      <w:lang w:bidi="ar-SA"/>
    </w:rPr>
  </w:style>
  <w:style w:type="character" w:customStyle="1" w:styleId="30pt1">
    <w:name w:val="Заголовок №3 + Интервал 0 pt1"/>
    <w:rsid w:val="00D67B92"/>
    <w:rPr>
      <w:b/>
      <w:bCs/>
      <w:spacing w:val="4"/>
      <w:lang w:bidi="ar-SA"/>
    </w:rPr>
  </w:style>
  <w:style w:type="character" w:customStyle="1" w:styleId="18">
    <w:name w:val="Основной текст + Полужирный1"/>
    <w:rsid w:val="00D67B92"/>
    <w:rPr>
      <w:b/>
      <w:bCs/>
      <w:spacing w:val="4"/>
      <w:lang w:bidi="ar-SA"/>
    </w:rPr>
  </w:style>
  <w:style w:type="character" w:customStyle="1" w:styleId="30pt10">
    <w:name w:val="Основной текст (3) + Интервал 0 pt1"/>
    <w:rsid w:val="00D67B92"/>
    <w:rPr>
      <w:b/>
      <w:bCs/>
      <w:spacing w:val="4"/>
      <w:lang w:bidi="ar-SA"/>
    </w:rPr>
  </w:style>
  <w:style w:type="character" w:customStyle="1" w:styleId="aff2">
    <w:name w:val="Основной текст_"/>
    <w:rsid w:val="00D67B92"/>
    <w:rPr>
      <w:sz w:val="27"/>
      <w:szCs w:val="27"/>
      <w:shd w:val="clear" w:color="auto" w:fill="FFFFFF"/>
      <w:lang w:bidi="ar-SA"/>
    </w:rPr>
  </w:style>
  <w:style w:type="character" w:customStyle="1" w:styleId="24">
    <w:name w:val="Знак Знак2"/>
    <w:rsid w:val="00D67B92"/>
    <w:rPr>
      <w:b/>
      <w:sz w:val="28"/>
      <w:lang w:val="ru-RU" w:bidi="ar-SA"/>
    </w:rPr>
  </w:style>
  <w:style w:type="character" w:customStyle="1" w:styleId="0pt1">
    <w:name w:val="Подпись к таблице + Интервал 0 pt1"/>
    <w:rsid w:val="00D67B92"/>
    <w:rPr>
      <w:b/>
      <w:bCs/>
      <w:spacing w:val="4"/>
      <w:lang w:bidi="ar-SA"/>
    </w:rPr>
  </w:style>
  <w:style w:type="character" w:customStyle="1" w:styleId="82">
    <w:name w:val="Основной текст + 8"/>
    <w:rsid w:val="00D67B92"/>
    <w:rPr>
      <w:spacing w:val="5"/>
      <w:sz w:val="17"/>
      <w:szCs w:val="17"/>
      <w:lang w:bidi="ar-SA"/>
    </w:rPr>
  </w:style>
  <w:style w:type="character" w:customStyle="1" w:styleId="820">
    <w:name w:val="Основной текст + 82"/>
    <w:rsid w:val="00D67B92"/>
    <w:rPr>
      <w:b/>
      <w:bCs/>
      <w:spacing w:val="5"/>
      <w:sz w:val="17"/>
      <w:szCs w:val="17"/>
      <w:lang w:bidi="ar-SA"/>
    </w:rPr>
  </w:style>
  <w:style w:type="character" w:customStyle="1" w:styleId="810">
    <w:name w:val="Основной текст + 81"/>
    <w:rsid w:val="00D67B92"/>
    <w:rPr>
      <w:spacing w:val="5"/>
      <w:sz w:val="17"/>
      <w:szCs w:val="17"/>
      <w:lang w:val="ru-RU" w:eastAsia="ru-RU" w:bidi="ar-SA"/>
    </w:rPr>
  </w:style>
  <w:style w:type="character" w:customStyle="1" w:styleId="aff3">
    <w:name w:val="Знак Знак"/>
    <w:rsid w:val="00D67B92"/>
    <w:rPr>
      <w:b/>
      <w:sz w:val="28"/>
      <w:lang w:val="ru-RU" w:bidi="ar-SA"/>
    </w:rPr>
  </w:style>
  <w:style w:type="character" w:customStyle="1" w:styleId="14">
    <w:name w:val="Основной текст Знак1"/>
    <w:basedOn w:val="a0"/>
    <w:link w:val="afb"/>
    <w:rsid w:val="00D67B92"/>
    <w:rPr>
      <w:rFonts w:ascii="Times New Roman" w:eastAsia="Times New Roman" w:hAnsi="Times New Roman" w:cs="Times New Roman"/>
      <w:sz w:val="28"/>
      <w:szCs w:val="20"/>
      <w:lang w:eastAsia="zh-CN"/>
    </w:rPr>
  </w:style>
  <w:style w:type="paragraph" w:customStyle="1" w:styleId="19">
    <w:name w:val="Указатель1"/>
    <w:basedOn w:val="a"/>
    <w:rsid w:val="00D67B92"/>
    <w:pPr>
      <w:suppressLineNumbers/>
      <w:suppressAutoHyphens/>
    </w:pPr>
    <w:rPr>
      <w:rFonts w:cs="Mangal"/>
      <w:sz w:val="24"/>
      <w:szCs w:val="24"/>
    </w:rPr>
  </w:style>
  <w:style w:type="paragraph" w:customStyle="1" w:styleId="ConsPlusCell">
    <w:name w:val="ConsPlusCell"/>
    <w:rsid w:val="00D67B92"/>
    <w:pPr>
      <w:widowControl w:val="0"/>
      <w:suppressAutoHyphens/>
      <w:autoSpaceDE w:val="0"/>
    </w:pPr>
    <w:rPr>
      <w:rFonts w:ascii="Times New Roman" w:eastAsia="Times New Roman" w:hAnsi="Times New Roman" w:cs="Times New Roman"/>
      <w:sz w:val="28"/>
      <w:szCs w:val="28"/>
      <w:lang w:eastAsia="zh-CN"/>
    </w:rPr>
  </w:style>
  <w:style w:type="paragraph" w:customStyle="1" w:styleId="ConsPlusNormal0">
    <w:name w:val="ConsPlusNormal"/>
    <w:rsid w:val="00D67B92"/>
    <w:pPr>
      <w:widowControl w:val="0"/>
      <w:suppressAutoHyphens/>
      <w:autoSpaceDE w:val="0"/>
    </w:pPr>
    <w:rPr>
      <w:rFonts w:ascii="Arial" w:eastAsia="Times New Roman" w:hAnsi="Arial" w:cs="Arial"/>
      <w:sz w:val="20"/>
      <w:szCs w:val="20"/>
      <w:lang w:eastAsia="zh-CN"/>
    </w:rPr>
  </w:style>
  <w:style w:type="paragraph" w:customStyle="1" w:styleId="aff4">
    <w:name w:val="Стиль"/>
    <w:rsid w:val="00D67B92"/>
    <w:pPr>
      <w:widowControl w:val="0"/>
      <w:suppressAutoHyphens/>
      <w:autoSpaceDE w:val="0"/>
    </w:pPr>
    <w:rPr>
      <w:rFonts w:ascii="Times New Roman" w:eastAsia="Times New Roman" w:hAnsi="Times New Roman" w:cs="Times New Roman"/>
      <w:sz w:val="24"/>
      <w:szCs w:val="24"/>
      <w:lang w:eastAsia="zh-CN"/>
    </w:rPr>
  </w:style>
  <w:style w:type="paragraph" w:customStyle="1" w:styleId="aff5">
    <w:name w:val="Абзац_письма"/>
    <w:basedOn w:val="a"/>
    <w:rsid w:val="00D67B92"/>
    <w:pPr>
      <w:widowControl w:val="0"/>
      <w:suppressAutoHyphens/>
      <w:spacing w:line="360" w:lineRule="auto"/>
      <w:ind w:firstLine="709"/>
      <w:jc w:val="both"/>
    </w:pPr>
    <w:rPr>
      <w:sz w:val="26"/>
      <w:szCs w:val="26"/>
    </w:rPr>
  </w:style>
  <w:style w:type="paragraph" w:customStyle="1" w:styleId="310">
    <w:name w:val="Основной текст (3)1"/>
    <w:basedOn w:val="a"/>
    <w:rsid w:val="00D67B92"/>
    <w:pPr>
      <w:widowControl w:val="0"/>
      <w:shd w:val="clear" w:color="auto" w:fill="FFFFFF"/>
      <w:suppressAutoHyphens/>
      <w:spacing w:before="240" w:after="540" w:line="298" w:lineRule="exact"/>
      <w:ind w:hanging="2180"/>
      <w:jc w:val="both"/>
    </w:pPr>
    <w:rPr>
      <w:b/>
      <w:bCs/>
      <w:spacing w:val="6"/>
      <w:lang w:eastAsia="ru-RU"/>
    </w:rPr>
  </w:style>
  <w:style w:type="paragraph" w:customStyle="1" w:styleId="311">
    <w:name w:val="Заголовок №31"/>
    <w:basedOn w:val="a"/>
    <w:rsid w:val="00D67B92"/>
    <w:pPr>
      <w:widowControl w:val="0"/>
      <w:shd w:val="clear" w:color="auto" w:fill="FFFFFF"/>
      <w:suppressAutoHyphens/>
      <w:spacing w:before="240" w:after="420" w:line="240" w:lineRule="atLeast"/>
    </w:pPr>
    <w:rPr>
      <w:b/>
      <w:bCs/>
      <w:spacing w:val="6"/>
      <w:lang w:eastAsia="ru-RU"/>
    </w:rPr>
  </w:style>
  <w:style w:type="paragraph" w:customStyle="1" w:styleId="1a">
    <w:name w:val="Подпись к таблице1"/>
    <w:basedOn w:val="a"/>
    <w:rsid w:val="00D67B92"/>
    <w:pPr>
      <w:widowControl w:val="0"/>
      <w:shd w:val="clear" w:color="auto" w:fill="FFFFFF"/>
      <w:suppressAutoHyphens/>
      <w:spacing w:line="240" w:lineRule="atLeast"/>
    </w:pPr>
    <w:rPr>
      <w:b/>
      <w:bCs/>
      <w:spacing w:val="6"/>
      <w:lang w:eastAsia="ru-RU"/>
    </w:rPr>
  </w:style>
  <w:style w:type="paragraph" w:customStyle="1" w:styleId="Default">
    <w:name w:val="Default"/>
    <w:rsid w:val="00D67B92"/>
    <w:pPr>
      <w:suppressAutoHyphens/>
      <w:autoSpaceDE w:val="0"/>
    </w:pPr>
    <w:rPr>
      <w:rFonts w:ascii="Times New Roman" w:eastAsia="Times New Roman" w:hAnsi="Times New Roman" w:cs="Times New Roman"/>
      <w:color w:val="000000"/>
      <w:sz w:val="24"/>
      <w:szCs w:val="24"/>
      <w:lang w:eastAsia="zh-CN"/>
    </w:rPr>
  </w:style>
  <w:style w:type="paragraph" w:customStyle="1" w:styleId="140">
    <w:name w:val="Основной текст14"/>
    <w:basedOn w:val="a"/>
    <w:rsid w:val="00D67B92"/>
    <w:pPr>
      <w:shd w:val="clear" w:color="auto" w:fill="FFFFFF"/>
      <w:suppressAutoHyphens/>
      <w:spacing w:before="1740" w:after="300" w:line="293" w:lineRule="exact"/>
      <w:ind w:hanging="560"/>
    </w:pPr>
    <w:rPr>
      <w:sz w:val="27"/>
      <w:szCs w:val="27"/>
      <w:shd w:val="clear" w:color="auto" w:fill="FFFFFF"/>
      <w:lang w:eastAsia="ru-RU"/>
    </w:rPr>
  </w:style>
  <w:style w:type="character" w:customStyle="1" w:styleId="15">
    <w:name w:val="Текст выноски Знак1"/>
    <w:basedOn w:val="a0"/>
    <w:link w:val="aff0"/>
    <w:rsid w:val="00D67B92"/>
    <w:rPr>
      <w:rFonts w:ascii="Tahoma" w:eastAsia="Times New Roman" w:hAnsi="Tahoma" w:cs="Tahoma"/>
      <w:sz w:val="16"/>
      <w:szCs w:val="16"/>
      <w:lang w:eastAsia="zh-CN"/>
    </w:rPr>
  </w:style>
  <w:style w:type="paragraph" w:customStyle="1" w:styleId="aff6">
    <w:name w:val="Содержимое таблицы"/>
    <w:basedOn w:val="a"/>
    <w:rsid w:val="00D67B92"/>
    <w:pPr>
      <w:suppressLineNumbers/>
      <w:suppressAutoHyphens/>
    </w:pPr>
    <w:rPr>
      <w:sz w:val="24"/>
      <w:szCs w:val="24"/>
    </w:rPr>
  </w:style>
  <w:style w:type="paragraph" w:customStyle="1" w:styleId="aff7">
    <w:name w:val="Заголовок таблицы"/>
    <w:basedOn w:val="aff6"/>
    <w:rsid w:val="00D67B92"/>
    <w:pPr>
      <w:jc w:val="center"/>
    </w:pPr>
    <w:rPr>
      <w:b/>
      <w:bCs/>
    </w:rPr>
  </w:style>
  <w:style w:type="character" w:styleId="aff8">
    <w:name w:val="FollowedHyperlink"/>
    <w:basedOn w:val="a0"/>
    <w:uiPriority w:val="99"/>
    <w:semiHidden/>
    <w:unhideWhenUsed/>
    <w:rsid w:val="00D67B92"/>
    <w:rPr>
      <w:color w:val="800080"/>
      <w:u w:val="single"/>
    </w:rPr>
  </w:style>
  <w:style w:type="paragraph" w:customStyle="1" w:styleId="xl66">
    <w:name w:val="xl66"/>
    <w:basedOn w:val="a"/>
    <w:rsid w:val="00D67B92"/>
    <w:pPr>
      <w:shd w:val="clear" w:color="000000" w:fill="FFFFFF"/>
      <w:spacing w:before="100" w:beforeAutospacing="1" w:after="100" w:afterAutospacing="1"/>
    </w:pPr>
    <w:rPr>
      <w:sz w:val="24"/>
      <w:szCs w:val="24"/>
      <w:lang w:eastAsia="ru-RU"/>
    </w:rPr>
  </w:style>
  <w:style w:type="paragraph" w:customStyle="1" w:styleId="xl67">
    <w:name w:val="xl67"/>
    <w:basedOn w:val="a"/>
    <w:rsid w:val="00D67B92"/>
    <w:pPr>
      <w:shd w:val="clear" w:color="000000" w:fill="FFFFFF"/>
      <w:spacing w:before="100" w:beforeAutospacing="1" w:after="100" w:afterAutospacing="1"/>
      <w:textAlignment w:val="top"/>
    </w:pPr>
    <w:rPr>
      <w:sz w:val="24"/>
      <w:szCs w:val="24"/>
      <w:lang w:eastAsia="ru-RU"/>
    </w:rPr>
  </w:style>
  <w:style w:type="paragraph" w:customStyle="1" w:styleId="xl68">
    <w:name w:val="xl68"/>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lang w:eastAsia="ru-RU"/>
    </w:rPr>
  </w:style>
  <w:style w:type="paragraph" w:customStyle="1" w:styleId="xl69">
    <w:name w:val="xl69"/>
    <w:basedOn w:val="a"/>
    <w:rsid w:val="00D67B92"/>
    <w:pPr>
      <w:shd w:val="clear" w:color="000000" w:fill="FFFFFF"/>
      <w:spacing w:before="100" w:beforeAutospacing="1" w:after="100" w:afterAutospacing="1"/>
      <w:jc w:val="center"/>
      <w:textAlignment w:val="center"/>
    </w:pPr>
    <w:rPr>
      <w:b/>
      <w:bCs/>
      <w:color w:val="000000"/>
      <w:sz w:val="26"/>
      <w:szCs w:val="26"/>
      <w:lang w:eastAsia="ru-RU"/>
    </w:rPr>
  </w:style>
  <w:style w:type="paragraph" w:customStyle="1" w:styleId="xl70">
    <w:name w:val="xl70"/>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1">
    <w:name w:val="xl71"/>
    <w:basedOn w:val="a"/>
    <w:rsid w:val="00D67B92"/>
    <w:pPr>
      <w:shd w:val="clear" w:color="000000" w:fill="FFFFFF"/>
      <w:spacing w:before="100" w:beforeAutospacing="1" w:after="100" w:afterAutospacing="1"/>
      <w:jc w:val="center"/>
      <w:textAlignment w:val="center"/>
    </w:pPr>
    <w:rPr>
      <w:b/>
      <w:bCs/>
      <w:color w:val="000000"/>
      <w:sz w:val="30"/>
      <w:szCs w:val="30"/>
      <w:lang w:eastAsia="ru-RU"/>
    </w:rPr>
  </w:style>
  <w:style w:type="paragraph" w:customStyle="1" w:styleId="xl72">
    <w:name w:val="xl72"/>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4">
    <w:name w:val="xl74"/>
    <w:basedOn w:val="a"/>
    <w:rsid w:val="00D67B92"/>
    <w:pPr>
      <w:shd w:val="clear" w:color="000000" w:fill="FFFFFF"/>
      <w:spacing w:before="100" w:beforeAutospacing="1" w:after="100" w:afterAutospacing="1"/>
      <w:jc w:val="right"/>
    </w:pPr>
    <w:rPr>
      <w:b/>
      <w:bCs/>
      <w:color w:val="000000"/>
      <w:sz w:val="28"/>
      <w:szCs w:val="28"/>
      <w:lang w:eastAsia="ru-RU"/>
    </w:rPr>
  </w:style>
  <w:style w:type="paragraph" w:customStyle="1" w:styleId="xl75">
    <w:name w:val="xl75"/>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6">
    <w:name w:val="xl76"/>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eastAsia="ru-RU"/>
    </w:rPr>
  </w:style>
  <w:style w:type="paragraph" w:customStyle="1" w:styleId="xl77">
    <w:name w:val="xl77"/>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8">
    <w:name w:val="xl78"/>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9">
    <w:name w:val="xl79"/>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b/>
      <w:bCs/>
      <w:color w:val="000000"/>
      <w:sz w:val="24"/>
      <w:szCs w:val="24"/>
      <w:lang w:eastAsia="ru-RU"/>
    </w:rPr>
  </w:style>
  <w:style w:type="paragraph" w:customStyle="1" w:styleId="xl80">
    <w:name w:val="xl80"/>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1">
    <w:name w:val="xl81"/>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2">
    <w:name w:val="xl82"/>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3">
    <w:name w:val="xl83"/>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color w:val="000000"/>
      <w:sz w:val="24"/>
      <w:szCs w:val="24"/>
      <w:lang w:eastAsia="ru-RU"/>
    </w:rPr>
  </w:style>
  <w:style w:type="paragraph" w:customStyle="1" w:styleId="xl84">
    <w:name w:val="xl84"/>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5">
    <w:name w:val="xl85"/>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6">
    <w:name w:val="xl86"/>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7">
    <w:name w:val="xl87"/>
    <w:basedOn w:val="a"/>
    <w:rsid w:val="00D67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8">
    <w:name w:val="xl88"/>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9">
    <w:name w:val="xl89"/>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90">
    <w:name w:val="xl90"/>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91">
    <w:name w:val="xl91"/>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92">
    <w:name w:val="xl92"/>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3">
    <w:name w:val="xl93"/>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94">
    <w:name w:val="xl94"/>
    <w:basedOn w:val="a"/>
    <w:rsid w:val="00D67B92"/>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95">
    <w:name w:val="xl95"/>
    <w:basedOn w:val="a"/>
    <w:rsid w:val="00D67B9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96">
    <w:name w:val="xl96"/>
    <w:basedOn w:val="a"/>
    <w:rsid w:val="00D67B92"/>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7">
    <w:name w:val="xl97"/>
    <w:basedOn w:val="a"/>
    <w:rsid w:val="00D67B92"/>
    <w:pPr>
      <w:shd w:val="clear" w:color="000000" w:fill="FFFFFF"/>
      <w:spacing w:before="100" w:beforeAutospacing="1" w:after="100" w:afterAutospacing="1"/>
      <w:jc w:val="center"/>
    </w:pPr>
    <w:rPr>
      <w:b/>
      <w:bCs/>
      <w:color w:val="000000"/>
      <w:sz w:val="30"/>
      <w:szCs w:val="30"/>
      <w:lang w:eastAsia="ru-RU"/>
    </w:rPr>
  </w:style>
  <w:style w:type="paragraph" w:customStyle="1" w:styleId="xl98">
    <w:name w:val="xl98"/>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9">
    <w:name w:val="xl99"/>
    <w:basedOn w:val="a"/>
    <w:rsid w:val="00D67B9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0">
    <w:name w:val="xl100"/>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1">
    <w:name w:val="xl101"/>
    <w:basedOn w:val="a"/>
    <w:rsid w:val="00D67B92"/>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2">
    <w:name w:val="xl102"/>
    <w:basedOn w:val="a"/>
    <w:rsid w:val="00D67B92"/>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3">
    <w:name w:val="xl103"/>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4">
    <w:name w:val="xl104"/>
    <w:basedOn w:val="a"/>
    <w:rsid w:val="00D67B9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5">
    <w:name w:val="xl105"/>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6">
    <w:name w:val="xl106"/>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7">
    <w:name w:val="xl107"/>
    <w:basedOn w:val="a"/>
    <w:rsid w:val="00D67B92"/>
    <w:pPr>
      <w:pBdr>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08">
    <w:name w:val="xl108"/>
    <w:basedOn w:val="a"/>
    <w:rsid w:val="00D67B9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09">
    <w:name w:val="xl109"/>
    <w:basedOn w:val="a"/>
    <w:rsid w:val="00D67B9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0">
    <w:name w:val="xl110"/>
    <w:basedOn w:val="a"/>
    <w:rsid w:val="00D67B92"/>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1">
    <w:name w:val="xl111"/>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2">
    <w:name w:val="xl112"/>
    <w:basedOn w:val="a"/>
    <w:rsid w:val="00D67B92"/>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
    <w:rsid w:val="00D67B9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
    <w:rsid w:val="00D67B92"/>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15">
    <w:name w:val="xl115"/>
    <w:basedOn w:val="a"/>
    <w:rsid w:val="00D67B92"/>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16">
    <w:name w:val="xl116"/>
    <w:basedOn w:val="a"/>
    <w:rsid w:val="00D67B92"/>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17">
    <w:name w:val="xl117"/>
    <w:basedOn w:val="a"/>
    <w:rsid w:val="00D67B9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
    <w:rsid w:val="00D67B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16679250">
      <w:bodyDiv w:val="1"/>
      <w:marLeft w:val="0"/>
      <w:marRight w:val="0"/>
      <w:marTop w:val="0"/>
      <w:marBottom w:val="0"/>
      <w:divBdr>
        <w:top w:val="none" w:sz="0" w:space="0" w:color="auto"/>
        <w:left w:val="none" w:sz="0" w:space="0" w:color="auto"/>
        <w:bottom w:val="none" w:sz="0" w:space="0" w:color="auto"/>
        <w:right w:val="none" w:sz="0" w:space="0" w:color="auto"/>
      </w:divBdr>
    </w:div>
    <w:div w:id="418910697">
      <w:bodyDiv w:val="1"/>
      <w:marLeft w:val="0"/>
      <w:marRight w:val="0"/>
      <w:marTop w:val="0"/>
      <w:marBottom w:val="0"/>
      <w:divBdr>
        <w:top w:val="none" w:sz="0" w:space="0" w:color="auto"/>
        <w:left w:val="none" w:sz="0" w:space="0" w:color="auto"/>
        <w:bottom w:val="none" w:sz="0" w:space="0" w:color="auto"/>
        <w:right w:val="none" w:sz="0" w:space="0" w:color="auto"/>
      </w:divBdr>
    </w:div>
    <w:div w:id="1527402730">
      <w:bodyDiv w:val="1"/>
      <w:marLeft w:val="0"/>
      <w:marRight w:val="0"/>
      <w:marTop w:val="0"/>
      <w:marBottom w:val="0"/>
      <w:divBdr>
        <w:top w:val="none" w:sz="0" w:space="0" w:color="auto"/>
        <w:left w:val="none" w:sz="0" w:space="0" w:color="auto"/>
        <w:bottom w:val="none" w:sz="0" w:space="0" w:color="auto"/>
        <w:right w:val="none" w:sz="0" w:space="0" w:color="auto"/>
      </w:divBdr>
    </w:div>
    <w:div w:id="1627934175">
      <w:bodyDiv w:val="1"/>
      <w:marLeft w:val="0"/>
      <w:marRight w:val="0"/>
      <w:marTop w:val="0"/>
      <w:marBottom w:val="0"/>
      <w:divBdr>
        <w:top w:val="none" w:sz="0" w:space="0" w:color="auto"/>
        <w:left w:val="none" w:sz="0" w:space="0" w:color="auto"/>
        <w:bottom w:val="none" w:sz="0" w:space="0" w:color="auto"/>
        <w:right w:val="none" w:sz="0" w:space="0" w:color="auto"/>
      </w:divBdr>
    </w:div>
    <w:div w:id="1697730392">
      <w:bodyDiv w:val="1"/>
      <w:marLeft w:val="0"/>
      <w:marRight w:val="0"/>
      <w:marTop w:val="0"/>
      <w:marBottom w:val="0"/>
      <w:divBdr>
        <w:top w:val="none" w:sz="0" w:space="0" w:color="auto"/>
        <w:left w:val="none" w:sz="0" w:space="0" w:color="auto"/>
        <w:bottom w:val="none" w:sz="0" w:space="0" w:color="auto"/>
        <w:right w:val="none" w:sz="0" w:space="0" w:color="auto"/>
      </w:divBdr>
    </w:div>
    <w:div w:id="19493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C9874F2883F2F6EC285394E395304A8A105FCD5B0263B8C0693DF9266C0290f5q3K" TargetMode="External"/><Relationship Id="rId18" Type="http://schemas.openxmlformats.org/officeDocument/2006/relationships/hyperlink" Target="consultantplus://offline/ref=C3C9874F2883F2F6EC285394E395304A8A105FCD5B0760BBC3693DF9266C0290533E2920C4129F3A8D95DBf9qCK" TargetMode="External"/><Relationship Id="rId26" Type="http://schemas.openxmlformats.org/officeDocument/2006/relationships/hyperlink" Target="consultantplus://offline/ref=C3C9874F2883F2F6EC285394E395304A8A105FCD5B0363BBCF693DF9266C0290f5q3K" TargetMode="External"/><Relationship Id="rId39" Type="http://schemas.openxmlformats.org/officeDocument/2006/relationships/hyperlink" Target="consultantplus://offline/ref=C3C9874F2883F2F6EC285394E395304A8A105FCD5B0263B8C0693DF9266C0290f5q3K" TargetMode="External"/><Relationship Id="rId21" Type="http://schemas.openxmlformats.org/officeDocument/2006/relationships/hyperlink" Target="consultantplus://offline/ref=C3C9874F2883F2F6EC285394E395304A8A105FCD5B0263B8C0693DF9266C0290f5q3K" TargetMode="External"/><Relationship Id="rId34" Type="http://schemas.openxmlformats.org/officeDocument/2006/relationships/hyperlink" Target="consultantplus://offline/ref=C3C9874F2883F2F6EC284D99F5F96A478F1E00C15C016CE99B3666A471f6q5K" TargetMode="External"/><Relationship Id="rId42" Type="http://schemas.openxmlformats.org/officeDocument/2006/relationships/hyperlink" Target="consultantplus://offline/ref=C3C9874F2883F2F6EC285394E395304A8A105FCD5B0C67B9C0693DF9266C0290f5q3K" TargetMode="External"/><Relationship Id="rId47" Type="http://schemas.openxmlformats.org/officeDocument/2006/relationships/hyperlink" Target="consultantplus://offline/ref=C3C9874F2883F2F6EC285394E395304A8A105FCD5B0C67B9CE693DF9266C0290f5q3K" TargetMode="External"/><Relationship Id="rId50" Type="http://schemas.openxmlformats.org/officeDocument/2006/relationships/hyperlink" Target="consultantplus://offline/ref=C3C9874F2883F2F6EC285394E395304A8A105FCD5B0263B8C0693DF9266C0290f5q3K" TargetMode="External"/><Relationship Id="rId55" Type="http://schemas.openxmlformats.org/officeDocument/2006/relationships/hyperlink" Target="consultantplus://offline/ref=C3C9874F2883F2F6EC285394E395304A8A105FCD5A0666B9C1693DF9266C0290f5q3K" TargetMode="External"/><Relationship Id="rId63" Type="http://schemas.openxmlformats.org/officeDocument/2006/relationships/hyperlink" Target="consultantplus://offline/ref=C3C9874F2883F2F6EC285394E395304A8A105FCD5F0662BACC3437F17F6000f9q7K" TargetMode="External"/><Relationship Id="rId68" Type="http://schemas.openxmlformats.org/officeDocument/2006/relationships/hyperlink" Target="consultantplus://offline/ref=C3C9874F2883F2F6EC285394E395304A8A105FCD5B0663BBC4693DF9266C0290f5q3K" TargetMode="External"/><Relationship Id="rId7" Type="http://schemas.openxmlformats.org/officeDocument/2006/relationships/footnotes" Target="footnotes.xml"/><Relationship Id="rId71" Type="http://schemas.openxmlformats.org/officeDocument/2006/relationships/hyperlink" Target="consultantplus://offline/ref=1CAFBBE8A8A36E5993D920E4CED2E92D179DF114F135E76C7E165CCCE6F1ABDDd4uFL" TargetMode="External"/><Relationship Id="rId2" Type="http://schemas.openxmlformats.org/officeDocument/2006/relationships/customXml" Target="../customXml/item2.xml"/><Relationship Id="rId16" Type="http://schemas.openxmlformats.org/officeDocument/2006/relationships/hyperlink" Target="consultantplus://offline/ref=C3C9874F2883F2F6EC285394E395304A8A105FCD5B0760BBC3693DF9266C0290533E2920C4129F3A8D95DBf9qCK" TargetMode="External"/><Relationship Id="rId29" Type="http://schemas.openxmlformats.org/officeDocument/2006/relationships/hyperlink" Target="consultantplus://offline/ref=C3C9874F2883F2F6EC285394E395304A8A105FCD5B0263B8C0693DF9266C0290f5q3K" TargetMode="External"/><Relationship Id="rId11" Type="http://schemas.openxmlformats.org/officeDocument/2006/relationships/header" Target="header1.xml"/><Relationship Id="rId24" Type="http://schemas.openxmlformats.org/officeDocument/2006/relationships/hyperlink" Target="consultantplus://offline/ref=C3C9874F2883F2F6EC285394E395304A8A105FCD5B0363BBCF693DF9266C0290f5q3K" TargetMode="External"/><Relationship Id="rId32" Type="http://schemas.openxmlformats.org/officeDocument/2006/relationships/hyperlink" Target="consultantplus://offline/ref=C3C9874F2883F2F6EC284D99F5F96A478F1809C251016CE99B3666A471f6q5K" TargetMode="External"/><Relationship Id="rId37" Type="http://schemas.openxmlformats.org/officeDocument/2006/relationships/hyperlink" Target="consultantplus://offline/ref=C3C9874F2883F2F6EC284D99F5F96A478F1F05C05E036CE99B3666A471f6q5K" TargetMode="External"/><Relationship Id="rId40" Type="http://schemas.openxmlformats.org/officeDocument/2006/relationships/hyperlink" Target="consultantplus://offline/ref=C3C9874F2883F2F6EC285394E395304A8A105FCD5B0C60BFCE693DF9266C0290f5q3K" TargetMode="External"/><Relationship Id="rId45" Type="http://schemas.openxmlformats.org/officeDocument/2006/relationships/hyperlink" Target="consultantplus://offline/ref=C3C9874F2883F2F6EC285394E395304A8A105FCD5B0263B8C0693DF9266C0290f5q3K" TargetMode="External"/><Relationship Id="rId53" Type="http://schemas.openxmlformats.org/officeDocument/2006/relationships/hyperlink" Target="consultantplus://offline/ref=C3C9874F2883F2F6EC285394E395304A8A105FCD5B0C67B9CE693DF9266C0290f5q3K" TargetMode="External"/><Relationship Id="rId58" Type="http://schemas.openxmlformats.org/officeDocument/2006/relationships/hyperlink" Target="consultantplus://offline/ref=C3C9874F2883F2F6EC284D99F5F96A478F1E05C75D036CE99B3666A471f6q5K" TargetMode="External"/><Relationship Id="rId66" Type="http://schemas.openxmlformats.org/officeDocument/2006/relationships/hyperlink" Target="consultantplus://offline/ref=C3C9874F2883F2F6EC285394E395304A8A105FCD5B0263B8C0693DF9266C0290f5q3K"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3C9874F2883F2F6EC285394E395304A8A105FCD5B0760BBC3693DF9266C0290533E2920C4129F3A8D95DBf9qCK" TargetMode="External"/><Relationship Id="rId23" Type="http://schemas.openxmlformats.org/officeDocument/2006/relationships/hyperlink" Target="consultantplus://offline/ref=C3C9874F2883F2F6EC285394E395304A8A105FCD5B0263B8C0693DF9266C0290f5q3K" TargetMode="External"/><Relationship Id="rId28" Type="http://schemas.openxmlformats.org/officeDocument/2006/relationships/hyperlink" Target="consultantplus://offline/ref=C3C9874F2883F2F6EC285394E395304A8A105FCD5B0363BBCF693DF9266C0290f5q3K" TargetMode="External"/><Relationship Id="rId36" Type="http://schemas.openxmlformats.org/officeDocument/2006/relationships/hyperlink" Target="consultantplus://offline/ref=C3C9874F2883F2F6EC284D99F5F96A478F1F08C85B056CE99B3666A471f6q5K" TargetMode="External"/><Relationship Id="rId49" Type="http://schemas.openxmlformats.org/officeDocument/2006/relationships/hyperlink" Target="consultantplus://offline/ref=C3C9874F2883F2F6EC285394E395304A8A105FCD5B0C67B9CF693DF9266C0290f5q3K" TargetMode="External"/><Relationship Id="rId57" Type="http://schemas.openxmlformats.org/officeDocument/2006/relationships/hyperlink" Target="consultantplus://offline/ref=C3C9874F2883F2F6EC285394E395304A8A105FCD5B0C67B6C4693DF9266C0290f5q3K" TargetMode="External"/><Relationship Id="rId61" Type="http://schemas.openxmlformats.org/officeDocument/2006/relationships/hyperlink" Target="consultantplus://offline/ref=C3C9874F2883F2F6EC285394E395304A8A105FCD5B0163B7CE693DF9266C0290f5q3K" TargetMode="External"/><Relationship Id="rId10" Type="http://schemas.openxmlformats.org/officeDocument/2006/relationships/hyperlink" Target="http://www.rovenkiadm.ru/" TargetMode="External"/><Relationship Id="rId19" Type="http://schemas.openxmlformats.org/officeDocument/2006/relationships/hyperlink" Target="consultantplus://offline/ref=C3C9874F2883F2F6EC284D99F5F96A478F1D02C55D016CE99B3666A471f6q5K" TargetMode="External"/><Relationship Id="rId31" Type="http://schemas.openxmlformats.org/officeDocument/2006/relationships/hyperlink" Target="consultantplus://offline/ref=C3C9874F2883F2F6EC284D99F5F96A478F1D02C95E056CE99B3666A471f6q5K" TargetMode="External"/><Relationship Id="rId44" Type="http://schemas.openxmlformats.org/officeDocument/2006/relationships/hyperlink" Target="consultantplus://offline/ref=C3C9874F2883F2F6EC285394E395304A8A105FCD5B0C67B8C7693DF9266C0290f5q3K" TargetMode="External"/><Relationship Id="rId52" Type="http://schemas.openxmlformats.org/officeDocument/2006/relationships/hyperlink" Target="consultantplus://offline/ref=C3C9874F2883F2F6EC285394E395304A8A105FCD5B0263B8C0693DF9266C0290f5q3K" TargetMode="External"/><Relationship Id="rId60" Type="http://schemas.openxmlformats.org/officeDocument/2006/relationships/hyperlink" Target="consultantplus://offline/ref=C3C9874F2883F2F6EC284D99F5F96A478F1D00C25E006CE99B3666A471f6q5K" TargetMode="External"/><Relationship Id="rId65" Type="http://schemas.openxmlformats.org/officeDocument/2006/relationships/hyperlink" Target="consultantplus://offline/ref=C3C9874F2883F2F6EC285394E395304A8A105FCD5A0160BACE693DF9266C0290f5q3K"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C3C9874F2883F2F6EC285394E395304A8A105FCD5B0263B8C0693DF9266C0290f5q3K" TargetMode="External"/><Relationship Id="rId22" Type="http://schemas.openxmlformats.org/officeDocument/2006/relationships/hyperlink" Target="consultantplus://offline/ref=C3C9874F2883F2F6EC285394E395304A8A105FCD5B0363BBCF693DF9266C0290f5q3K" TargetMode="External"/><Relationship Id="rId27" Type="http://schemas.openxmlformats.org/officeDocument/2006/relationships/hyperlink" Target="consultantplus://offline/ref=C3C9874F2883F2F6EC285394E395304A8A105FCD5B0263B8C0693DF9266C0290f5q3K" TargetMode="External"/><Relationship Id="rId30" Type="http://schemas.openxmlformats.org/officeDocument/2006/relationships/hyperlink" Target="consultantplus://offline/ref=C3C9874F2883F2F6EC285394E395304A8A105FCD5B0363BBCF693DF9266C0290f5q3K" TargetMode="External"/><Relationship Id="rId35" Type="http://schemas.openxmlformats.org/officeDocument/2006/relationships/hyperlink" Target="consultantplus://offline/ref=C3C9874F2883F2F6EC285394E395304A8A105FCD5A0662BEC6693DF9266C0290f5q3K" TargetMode="External"/><Relationship Id="rId43" Type="http://schemas.openxmlformats.org/officeDocument/2006/relationships/hyperlink" Target="consultantplus://offline/ref=C3C9874F2883F2F6EC285394E395304A8A105FCD5B0263B8C0693DF9266C0290f5q3K" TargetMode="External"/><Relationship Id="rId48" Type="http://schemas.openxmlformats.org/officeDocument/2006/relationships/hyperlink" Target="consultantplus://offline/ref=C3C9874F2883F2F6EC285394E395304A8A105FCD5B0263B8C0693DF9266C0290f5q3K" TargetMode="External"/><Relationship Id="rId56" Type="http://schemas.openxmlformats.org/officeDocument/2006/relationships/hyperlink" Target="consultantplus://offline/ref=C3C9874F2883F2F6EC285394E395304A8A105FCD5B0263B8C0693DF9266C0290f5q3K" TargetMode="External"/><Relationship Id="rId64" Type="http://schemas.openxmlformats.org/officeDocument/2006/relationships/hyperlink" Target="file:///C:\C:Documents%20and%20SettingsPokusaevaM&#1052;&#1086;&#1080;%20&#1076;&#1086;&#1082;&#1091;&#1084;&#1077;&#1085;&#1090;&#1099;&#1084;&#1091;&#1085;&#1080;&#1094;&#1080;&#1087;&#1072;&#1083;&#1100;&#1085;&#1072;&#1103;%20&#1087;&#1088;&#1086;&#1075;&#1088;&#1072;&#1084;&#1084;&#1072;%20&#1085;&#1072;%202015-2020&#1075;&#1075;%2031.07.%20(&#1040;&#1074;&#1090;&#1086;&#1089;&#1086;&#1093;&#1088;&#1072;&#1085;&#1077;&#1085;&#1085;&#1099;&#1081;).doc" TargetMode="External"/><Relationship Id="rId69" Type="http://schemas.openxmlformats.org/officeDocument/2006/relationships/hyperlink" Target="consultantplus://offline/ref=C3C9874F2883F2F6EC285394E395304A8A105FCD5B0760BBC3693DF9266C0290533E2920C4129F3A8D95DBf9qCK" TargetMode="External"/><Relationship Id="rId8" Type="http://schemas.openxmlformats.org/officeDocument/2006/relationships/endnotes" Target="endnotes.xml"/><Relationship Id="rId51" Type="http://schemas.openxmlformats.org/officeDocument/2006/relationships/hyperlink" Target="consultantplus://offline/ref=C3C9874F2883F2F6EC285394E395304A8A105FCD5B0C67B9CF693DF9266C0290f5q3K"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consultantplus://offline/ref=F3A472861BB62EDA97E38B7F98C4F5054257011242D8C781EDC30465C0E7528D148968350B8DB1001CC4D0R7t2H" TargetMode="External"/><Relationship Id="rId17" Type="http://schemas.openxmlformats.org/officeDocument/2006/relationships/hyperlink" Target="consultantplus://offline/ref=C3C9874F2883F2F6EC285394E395304A8A105FCD5B0263B8C0693DF9266C0290f5q3K" TargetMode="External"/><Relationship Id="rId25" Type="http://schemas.openxmlformats.org/officeDocument/2006/relationships/hyperlink" Target="consultantplus://offline/ref=C3C9874F2883F2F6EC285394E395304A8A105FCD5B0263B8C0693DF9266C0290f5q3K" TargetMode="External"/><Relationship Id="rId33" Type="http://schemas.openxmlformats.org/officeDocument/2006/relationships/hyperlink" Target="consultantplus://offline/ref=C3C9874F2883F2F6EC284D99F5F96A478F1F02C15B036CE99B3666A471f6q5K" TargetMode="External"/><Relationship Id="rId38" Type="http://schemas.openxmlformats.org/officeDocument/2006/relationships/hyperlink" Target="consultantplus://offline/ref=C3C9874F2883F2F6EC285394E395304A8A105FCD5B066FBEC1693DF9266C0290f5q3K" TargetMode="External"/><Relationship Id="rId46" Type="http://schemas.openxmlformats.org/officeDocument/2006/relationships/hyperlink" Target="consultantplus://offline/ref=C3C9874F2883F2F6EC285394E395304A8A105FCD5B0C67B9CF693DF9266C0290f5q3K" TargetMode="External"/><Relationship Id="rId59" Type="http://schemas.openxmlformats.org/officeDocument/2006/relationships/hyperlink" Target="consultantplus://offline/ref=C3C9874F2883F2F6EC284D99F5F96A478F1E05C75D006CE99B3666A471f6q5K" TargetMode="External"/><Relationship Id="rId67" Type="http://schemas.openxmlformats.org/officeDocument/2006/relationships/hyperlink" Target="consultantplus://offline/ref=C3C9874F2883F2F6EC285394E395304A8A105FCD590567BAC3693DF9266C0290f5q3K" TargetMode="External"/><Relationship Id="rId20" Type="http://schemas.openxmlformats.org/officeDocument/2006/relationships/hyperlink" Target="consultantplus://offline/ref=C3C9874F2883F2F6EC285394E395304A8A105FCD5B0363BBCF693DF9266C0290f5q3K" TargetMode="External"/><Relationship Id="rId41" Type="http://schemas.openxmlformats.org/officeDocument/2006/relationships/hyperlink" Target="consultantplus://offline/ref=C3C9874F2883F2F6EC285394E395304A8A105FCD5B0263B8C0693DF9266C0290f5q3K" TargetMode="External"/><Relationship Id="rId54" Type="http://schemas.openxmlformats.org/officeDocument/2006/relationships/hyperlink" Target="consultantplus://offline/ref=C3C9874F2883F2F6EC285394E395304A8A105FCD5B0263B8C0693DF9266C0290f5q3K" TargetMode="External"/><Relationship Id="rId62" Type="http://schemas.openxmlformats.org/officeDocument/2006/relationships/hyperlink" Target="consultantplus://offline/ref=C3C9874F2883F2F6EC285394E395304A8A105FCD5B0265BEC7693DF9266C0290f5q3K" TargetMode="External"/><Relationship Id="rId70" Type="http://schemas.openxmlformats.org/officeDocument/2006/relationships/hyperlink" Target="consultantplus://offline/ref=1CAFBBE8A8A36E5993D93EE9D8BEB3201290A918F132EB3F23490791B1F8A18A087F4DE804dAuDL"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C97E143-FEBD-492E-87FD-23F72D24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134</Pages>
  <Words>32015</Words>
  <Characters>182488</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Покусаева</dc:creator>
  <cp:lastModifiedBy>OKO_ARM2</cp:lastModifiedBy>
  <cp:revision>4</cp:revision>
  <cp:lastPrinted>2022-11-02T07:46:00Z</cp:lastPrinted>
  <dcterms:created xsi:type="dcterms:W3CDTF">2022-12-05T07:29:00Z</dcterms:created>
  <dcterms:modified xsi:type="dcterms:W3CDTF">2022-12-19T06:12:00Z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