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14" w:rsidRDefault="0013301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133014">
        <w:rPr>
          <w:rFonts w:ascii="Times New Roman" w:hAnsi="Times New Roman"/>
          <w:sz w:val="28"/>
          <w:szCs w:val="28"/>
        </w:rPr>
        <w:pict>
          <v:shape id="_x0000_i0" o:spid="_x0000_i1025" type="#_x0000_t75" style="width:42.75pt;height:61.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133014" w:rsidRDefault="0083137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РОВЕНЬСКИЙ РАЙОНА</w:t>
      </w:r>
    </w:p>
    <w:p w:rsidR="00133014" w:rsidRDefault="0083137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 </w:t>
      </w:r>
    </w:p>
    <w:p w:rsidR="00133014" w:rsidRDefault="0083137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Ровеньки</w:t>
      </w:r>
    </w:p>
    <w:p w:rsidR="00133014" w:rsidRDefault="0013301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33014" w:rsidRDefault="00133014">
      <w:pPr>
        <w:jc w:val="both"/>
        <w:rPr>
          <w:rFonts w:ascii="Times New Roman" w:hAnsi="Times New Roman"/>
          <w:sz w:val="28"/>
          <w:szCs w:val="28"/>
        </w:rPr>
      </w:pPr>
    </w:p>
    <w:p w:rsidR="00133014" w:rsidRDefault="00831372">
      <w:pPr>
        <w:spacing w:line="25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3014" w:rsidRDefault="0013301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3014" w:rsidRPr="005134F3" w:rsidRDefault="005134F3" w:rsidP="005134F3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134F3">
        <w:rPr>
          <w:rFonts w:ascii="Times New Roman" w:hAnsi="Times New Roman"/>
          <w:sz w:val="28"/>
          <w:szCs w:val="28"/>
        </w:rPr>
        <w:t>«17</w:t>
      </w:r>
      <w:r w:rsidR="00831372" w:rsidRPr="005134F3">
        <w:rPr>
          <w:rFonts w:ascii="Times New Roman" w:hAnsi="Times New Roman"/>
          <w:sz w:val="28"/>
          <w:szCs w:val="28"/>
        </w:rPr>
        <w:t xml:space="preserve">» </w:t>
      </w:r>
      <w:r w:rsidRPr="005134F3">
        <w:rPr>
          <w:rFonts w:ascii="Times New Roman" w:hAnsi="Times New Roman"/>
          <w:sz w:val="28"/>
          <w:szCs w:val="28"/>
        </w:rPr>
        <w:t xml:space="preserve">февраля </w:t>
      </w:r>
      <w:r w:rsidR="00831372" w:rsidRPr="005134F3">
        <w:rPr>
          <w:rFonts w:ascii="Times New Roman" w:hAnsi="Times New Roman"/>
          <w:sz w:val="28"/>
          <w:szCs w:val="28"/>
        </w:rPr>
        <w:t xml:space="preserve">2025 г.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831372" w:rsidRPr="005134F3">
        <w:rPr>
          <w:rFonts w:ascii="Times New Roman" w:hAnsi="Times New Roman"/>
          <w:sz w:val="28"/>
          <w:szCs w:val="28"/>
        </w:rPr>
        <w:t xml:space="preserve">                                            №</w:t>
      </w:r>
      <w:r w:rsidRPr="005134F3">
        <w:rPr>
          <w:rFonts w:ascii="Times New Roman" w:hAnsi="Times New Roman"/>
          <w:sz w:val="28"/>
          <w:szCs w:val="28"/>
        </w:rPr>
        <w:t xml:space="preserve"> 64</w:t>
      </w:r>
    </w:p>
    <w:p w:rsidR="00133014" w:rsidRDefault="00133014">
      <w:pPr>
        <w:pStyle w:val="Style6"/>
        <w:widowControl/>
        <w:spacing w:line="240" w:lineRule="auto"/>
        <w:ind w:firstLine="0"/>
        <w:rPr>
          <w:rStyle w:val="FontStyle17"/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133014" w:rsidRDefault="00133014">
      <w:pPr>
        <w:pStyle w:val="Style6"/>
        <w:widowControl/>
        <w:spacing w:line="240" w:lineRule="auto"/>
        <w:ind w:firstLine="0"/>
        <w:rPr>
          <w:rStyle w:val="FontStyle17"/>
          <w:rFonts w:ascii="Times New Roman" w:hAnsi="Times New Roman" w:cs="Times New Roman"/>
          <w:b/>
          <w:bCs/>
          <w:spacing w:val="0"/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9570"/>
      </w:tblGrid>
      <w:tr w:rsidR="00133014">
        <w:tc>
          <w:tcPr>
            <w:tcW w:w="95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3014" w:rsidRDefault="00831372">
            <w:pPr>
              <w:pStyle w:val="Style6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b/>
                <w:bCs/>
                <w:spacing w:val="0"/>
                <w:sz w:val="28"/>
                <w:szCs w:val="28"/>
              </w:rPr>
            </w:pPr>
            <w:r>
              <w:rPr>
                <w:rStyle w:val="FontStyle17"/>
                <w:rFonts w:ascii="Times New Roman" w:hAnsi="Times New Roman" w:cs="Times New Roman"/>
                <w:b/>
                <w:bCs/>
                <w:spacing w:val="0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Style w:val="FontStyle17"/>
                <w:rFonts w:ascii="Times New Roman" w:hAnsi="Times New Roman" w:cs="Times New Roman"/>
                <w:b/>
                <w:bCs/>
                <w:spacing w:val="0"/>
                <w:sz w:val="28"/>
                <w:szCs w:val="28"/>
              </w:rPr>
              <w:t>Ровеньского</w:t>
            </w:r>
            <w:proofErr w:type="spellEnd"/>
            <w:r>
              <w:rPr>
                <w:rStyle w:val="FontStyle17"/>
                <w:rFonts w:ascii="Times New Roman" w:hAnsi="Times New Roman" w:cs="Times New Roman"/>
                <w:b/>
                <w:bCs/>
                <w:spacing w:val="0"/>
                <w:sz w:val="28"/>
                <w:szCs w:val="28"/>
              </w:rPr>
              <w:t xml:space="preserve"> района от 19 декабря 2016 №480 «О размещении нестационарных торговых объектов на территории </w:t>
            </w:r>
            <w:proofErr w:type="spellStart"/>
            <w:r>
              <w:rPr>
                <w:rStyle w:val="FontStyle17"/>
                <w:rFonts w:ascii="Times New Roman" w:hAnsi="Times New Roman" w:cs="Times New Roman"/>
                <w:b/>
                <w:bCs/>
                <w:spacing w:val="0"/>
                <w:sz w:val="28"/>
                <w:szCs w:val="28"/>
              </w:rPr>
              <w:t>Ровеньского</w:t>
            </w:r>
            <w:proofErr w:type="spellEnd"/>
            <w:r>
              <w:rPr>
                <w:rStyle w:val="FontStyle17"/>
                <w:rFonts w:ascii="Times New Roman" w:hAnsi="Times New Roman" w:cs="Times New Roman"/>
                <w:b/>
                <w:bCs/>
                <w:spacing w:val="0"/>
                <w:sz w:val="28"/>
                <w:szCs w:val="28"/>
              </w:rPr>
              <w:t xml:space="preserve"> района»</w:t>
            </w:r>
          </w:p>
        </w:tc>
      </w:tr>
    </w:tbl>
    <w:p w:rsidR="00133014" w:rsidRDefault="00133014">
      <w:pPr>
        <w:pStyle w:val="Style7"/>
        <w:widowControl/>
        <w:spacing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133014" w:rsidRDefault="00133014">
      <w:pPr>
        <w:widowControl w:val="0"/>
        <w:spacing w:line="240" w:lineRule="auto"/>
        <w:ind w:firstLine="709"/>
        <w:contextualSpacing/>
        <w:jc w:val="both"/>
        <w:rPr>
          <w:rStyle w:val="FontStyle17"/>
          <w:rFonts w:ascii="Times New Roman" w:hAnsi="Times New Roman" w:cs="Times New Roman"/>
          <w:spacing w:val="0"/>
          <w:sz w:val="28"/>
          <w:szCs w:val="28"/>
        </w:rPr>
      </w:pPr>
    </w:p>
    <w:p w:rsidR="00133014" w:rsidRDefault="00831372">
      <w:pPr>
        <w:widowControl w:val="0"/>
        <w:spacing w:line="254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Style w:val="FontStyle17"/>
          <w:rFonts w:ascii="Times New Roman" w:hAnsi="Times New Roman" w:cs="Times New Roman"/>
          <w:spacing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Земельным кодексом Российской Федерации, </w:t>
      </w:r>
      <w:r>
        <w:rPr>
          <w:rStyle w:val="FontStyle17"/>
          <w:rFonts w:ascii="Times New Roman" w:hAnsi="Times New Roman" w:cs="Times New Roman"/>
          <w:spacing w:val="0"/>
          <w:sz w:val="28"/>
          <w:szCs w:val="28"/>
        </w:rPr>
        <w:t xml:space="preserve">Федеральными Законами от 06 октября 2003 года № 131-ФЗ «Об общих принципах организации местного самоуправления в Российской Федерации», № 381-ФЗ от </w:t>
      </w: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28 декабря 2009 года «Об </w:t>
      </w:r>
      <w:r>
        <w:rPr>
          <w:rStyle w:val="FontStyle17"/>
          <w:rFonts w:ascii="Times New Roman" w:hAnsi="Times New Roman" w:cs="Times New Roman"/>
          <w:spacing w:val="0"/>
          <w:sz w:val="28"/>
          <w:szCs w:val="28"/>
        </w:rPr>
        <w:t xml:space="preserve">основах </w:t>
      </w: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Style w:val="FontStyle17"/>
          <w:rFonts w:ascii="Times New Roman" w:hAnsi="Times New Roman" w:cs="Times New Roman"/>
          <w:spacing w:val="0"/>
          <w:sz w:val="28"/>
          <w:szCs w:val="28"/>
        </w:rPr>
        <w:t>регулирования торговой деятельности в Российской Федерации</w:t>
      </w:r>
      <w:r>
        <w:rPr>
          <w:rStyle w:val="FontStyle17"/>
          <w:rFonts w:ascii="Times New Roman" w:hAnsi="Times New Roman" w:cs="Times New Roman"/>
          <w:spacing w:val="0"/>
          <w:sz w:val="28"/>
          <w:szCs w:val="28"/>
        </w:rPr>
        <w:t xml:space="preserve">», </w:t>
      </w:r>
      <w:r>
        <w:rPr>
          <w:rFonts w:ascii="Times New Roman" w:eastAsia="Times New Roman" w:hAnsi="Times New Roman"/>
          <w:sz w:val="28"/>
          <w:szCs w:val="28"/>
        </w:rPr>
        <w:t>постановлениями Правительства Белгородской области от 28 февраля 2011 года №71-пп «Об определении порядка разработки и утверждения органами местного самоуправления муниципальных районов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 городских округов схем размещения нестационарных торговых объекто</w:t>
      </w:r>
      <w:r>
        <w:rPr>
          <w:rFonts w:ascii="Times New Roman" w:eastAsia="Times New Roman" w:hAnsi="Times New Roman"/>
          <w:sz w:val="28"/>
          <w:szCs w:val="28"/>
        </w:rPr>
        <w:t xml:space="preserve">в», №368-пп от 17 октября 2016 года «Об утверждении порядка и условий размещения объектов нестационарной торговли на территории Белгородской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в целях установления единого порядка размещения нестационарных торговых объектов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в связи с кадровыми изменениями в администрации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района, администрация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eastAsia="Times New Roman" w:hAnsi="Times New Roman"/>
          <w:b/>
          <w:sz w:val="28"/>
          <w:szCs w:val="28"/>
        </w:rPr>
        <w:t>постановляет</w:t>
      </w:r>
      <w:r>
        <w:rPr>
          <w:rFonts w:ascii="Times New Roman" w:eastAsia="Times New Roman" w:hAnsi="Times New Roman"/>
          <w:sz w:val="28"/>
          <w:szCs w:val="28"/>
        </w:rPr>
        <w:t>:</w:t>
      </w:r>
      <w:proofErr w:type="gramEnd"/>
    </w:p>
    <w:p w:rsidR="00133014" w:rsidRDefault="00831372">
      <w:pPr>
        <w:widowControl w:val="0"/>
        <w:spacing w:line="25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состав комиссии по проведению аукционов на право заключения договора на размещение нестационарного торгового </w:t>
      </w:r>
      <w:r>
        <w:rPr>
          <w:rFonts w:ascii="Times New Roman" w:hAnsi="Times New Roman" w:cs="Times New Roman"/>
          <w:sz w:val="28"/>
          <w:szCs w:val="28"/>
        </w:rPr>
        <w:t>объекта на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19 декабря 2016 года №480 «О размещении нестационарных торговых объектов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изложив его в новой редакции (прилагается).</w:t>
      </w:r>
    </w:p>
    <w:p w:rsidR="00133014" w:rsidRDefault="00831372">
      <w:pPr>
        <w:spacing w:line="25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sz w:val="28"/>
          <w:szCs w:val="28"/>
        </w:rPr>
        <w:t>rovenkiadm.gosuslugi.ru</w:t>
      </w:r>
      <w:proofErr w:type="spellEnd"/>
      <w:r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133014" w:rsidRDefault="00831372">
      <w:pPr>
        <w:spacing w:line="25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постановления возложить на первого заместителя главы администрации района по </w:t>
      </w:r>
      <w:r>
        <w:rPr>
          <w:rFonts w:ascii="Times New Roman" w:hAnsi="Times New Roman"/>
          <w:sz w:val="28"/>
          <w:szCs w:val="28"/>
        </w:rPr>
        <w:t xml:space="preserve">экономике - начальника управления финансов и бюджетной политики </w:t>
      </w:r>
      <w:proofErr w:type="gramStart"/>
      <w:r>
        <w:rPr>
          <w:rFonts w:ascii="Times New Roman" w:hAnsi="Times New Roman"/>
          <w:sz w:val="28"/>
          <w:szCs w:val="28"/>
        </w:rPr>
        <w:t>Подобную</w:t>
      </w:r>
      <w:proofErr w:type="gramEnd"/>
      <w:r>
        <w:rPr>
          <w:rFonts w:ascii="Times New Roman" w:hAnsi="Times New Roman"/>
          <w:sz w:val="28"/>
          <w:szCs w:val="28"/>
        </w:rPr>
        <w:t xml:space="preserve"> М.В..</w:t>
      </w:r>
    </w:p>
    <w:p w:rsidR="00133014" w:rsidRDefault="00133014">
      <w:pPr>
        <w:widowControl w:val="0"/>
        <w:spacing w:line="254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133014" w:rsidRDefault="00133014">
      <w:pPr>
        <w:widowControl w:val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133014" w:rsidRDefault="0083137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 администрации</w:t>
      </w:r>
    </w:p>
    <w:p w:rsidR="00133014" w:rsidRDefault="0083137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Т.В. Киричкова</w:t>
      </w:r>
    </w:p>
    <w:p w:rsidR="00133014" w:rsidRDefault="00133014">
      <w:pPr>
        <w:tabs>
          <w:tab w:val="left" w:pos="6042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133014" w:rsidRDefault="00133014">
      <w:pPr>
        <w:tabs>
          <w:tab w:val="left" w:pos="6042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133014" w:rsidRDefault="00133014">
      <w:pPr>
        <w:tabs>
          <w:tab w:val="left" w:pos="6042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133014" w:rsidRDefault="00133014">
      <w:pPr>
        <w:tabs>
          <w:tab w:val="left" w:pos="6042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133014" w:rsidRDefault="00133014">
      <w:pPr>
        <w:tabs>
          <w:tab w:val="left" w:pos="6042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133014" w:rsidRDefault="00133014">
      <w:pPr>
        <w:tabs>
          <w:tab w:val="left" w:pos="6042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133014" w:rsidRDefault="00133014">
      <w:pPr>
        <w:tabs>
          <w:tab w:val="left" w:pos="6042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133014" w:rsidRDefault="00133014">
      <w:pPr>
        <w:tabs>
          <w:tab w:val="left" w:pos="6042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133014" w:rsidRDefault="00133014">
      <w:pPr>
        <w:tabs>
          <w:tab w:val="left" w:pos="6042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133014" w:rsidRDefault="00133014">
      <w:pPr>
        <w:tabs>
          <w:tab w:val="left" w:pos="6042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133014" w:rsidRDefault="00133014">
      <w:pPr>
        <w:tabs>
          <w:tab w:val="left" w:pos="6042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133014" w:rsidRDefault="00133014">
      <w:pPr>
        <w:tabs>
          <w:tab w:val="left" w:pos="6042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133014" w:rsidRDefault="00133014">
      <w:pPr>
        <w:tabs>
          <w:tab w:val="left" w:pos="6042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133014" w:rsidRDefault="00133014">
      <w:pPr>
        <w:tabs>
          <w:tab w:val="left" w:pos="6042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133014" w:rsidRDefault="00133014">
      <w:pPr>
        <w:tabs>
          <w:tab w:val="left" w:pos="6042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133014" w:rsidRDefault="00133014">
      <w:pPr>
        <w:tabs>
          <w:tab w:val="left" w:pos="6042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133014" w:rsidRDefault="00133014">
      <w:pPr>
        <w:tabs>
          <w:tab w:val="left" w:pos="6042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133014" w:rsidRDefault="00133014">
      <w:pPr>
        <w:tabs>
          <w:tab w:val="left" w:pos="6042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5134F3" w:rsidRDefault="005134F3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134F3" w:rsidRDefault="005134F3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133014" w:rsidRDefault="00831372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133014" w:rsidRDefault="008313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проведении</w:t>
      </w:r>
    </w:p>
    <w:p w:rsidR="00133014" w:rsidRDefault="008313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аукциона на право размещения</w:t>
      </w:r>
    </w:p>
    <w:p w:rsidR="00133014" w:rsidRDefault="008313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нестационарных торговых объектов</w:t>
      </w:r>
    </w:p>
    <w:p w:rsidR="00133014" w:rsidRDefault="00831372" w:rsidP="005134F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</w:rPr>
        <w:t>Ровеньского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5134F3" w:rsidRPr="005134F3" w:rsidRDefault="005134F3" w:rsidP="005134F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33014" w:rsidRDefault="008313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Состав комиссии по проведению аукционов на право </w:t>
      </w:r>
      <w:r>
        <w:rPr>
          <w:rFonts w:ascii="Times New Roman" w:hAnsi="Times New Roman"/>
          <w:b/>
          <w:sz w:val="28"/>
          <w:szCs w:val="28"/>
        </w:rPr>
        <w:t>размещения нестационарных торговых объектов на территории</w:t>
      </w:r>
    </w:p>
    <w:p w:rsidR="00133014" w:rsidRDefault="00831372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436"/>
        <w:tblW w:w="10322" w:type="dxa"/>
        <w:tblLook w:val="01E0"/>
      </w:tblPr>
      <w:tblGrid>
        <w:gridCol w:w="3420"/>
        <w:gridCol w:w="540"/>
        <w:gridCol w:w="6362"/>
      </w:tblGrid>
      <w:tr w:rsidR="00133014">
        <w:tc>
          <w:tcPr>
            <w:tcW w:w="3420" w:type="dxa"/>
          </w:tcPr>
          <w:p w:rsidR="00133014" w:rsidRDefault="00831372">
            <w:pPr>
              <w:pStyle w:val="Head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Андриевский Геннадий</w:t>
            </w:r>
          </w:p>
          <w:p w:rsidR="00133014" w:rsidRDefault="00831372">
            <w:pPr>
              <w:pStyle w:val="Header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Валерьевич</w:t>
            </w:r>
          </w:p>
          <w:p w:rsidR="00133014" w:rsidRDefault="00133014">
            <w:pPr>
              <w:pStyle w:val="Header"/>
              <w:jc w:val="both"/>
            </w:pPr>
          </w:p>
        </w:tc>
        <w:tc>
          <w:tcPr>
            <w:tcW w:w="540" w:type="dxa"/>
          </w:tcPr>
          <w:p w:rsidR="00133014" w:rsidRDefault="00831372">
            <w:pPr>
              <w:pStyle w:val="Head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2" w:type="dxa"/>
          </w:tcPr>
          <w:p w:rsidR="00133014" w:rsidRDefault="00831372">
            <w:pPr>
              <w:pStyle w:val="Head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экономического и стратегического развития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председатель комиссии</w:t>
            </w:r>
          </w:p>
          <w:p w:rsidR="00133014" w:rsidRDefault="00133014">
            <w:pPr>
              <w:pStyle w:val="Head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014">
        <w:tc>
          <w:tcPr>
            <w:tcW w:w="3420" w:type="dxa"/>
          </w:tcPr>
          <w:p w:rsidR="00133014" w:rsidRDefault="00831372">
            <w:pPr>
              <w:pStyle w:val="Head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Сидоренко Инна </w:t>
            </w:r>
          </w:p>
          <w:p w:rsidR="00133014" w:rsidRDefault="00831372">
            <w:pPr>
              <w:pStyle w:val="Head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Владимировна </w:t>
            </w:r>
          </w:p>
          <w:p w:rsidR="00133014" w:rsidRDefault="00133014">
            <w:pPr>
              <w:pStyle w:val="Header"/>
              <w:jc w:val="both"/>
            </w:pPr>
          </w:p>
        </w:tc>
        <w:tc>
          <w:tcPr>
            <w:tcW w:w="540" w:type="dxa"/>
          </w:tcPr>
          <w:p w:rsidR="00133014" w:rsidRDefault="00831372">
            <w:pPr>
              <w:pStyle w:val="Head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6362" w:type="dxa"/>
          </w:tcPr>
          <w:p w:rsidR="00133014" w:rsidRDefault="00831372">
            <w:pPr>
              <w:pStyle w:val="Head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экономики, анализа и прогнозирования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заместитель п</w:t>
            </w:r>
            <w:r>
              <w:rPr>
                <w:rFonts w:ascii="Times New Roman" w:hAnsi="Times New Roman"/>
                <w:sz w:val="28"/>
                <w:szCs w:val="28"/>
              </w:rPr>
              <w:t>редседателя комиссии</w:t>
            </w:r>
          </w:p>
          <w:p w:rsidR="00133014" w:rsidRDefault="00133014">
            <w:pPr>
              <w:pStyle w:val="Head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014">
        <w:tc>
          <w:tcPr>
            <w:tcW w:w="3420" w:type="dxa"/>
          </w:tcPr>
          <w:p w:rsidR="00133014" w:rsidRDefault="00831372">
            <w:pPr>
              <w:pStyle w:val="Header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Пархоменко Светлана</w:t>
            </w:r>
          </w:p>
          <w:p w:rsidR="00133014" w:rsidRDefault="00831372">
            <w:pPr>
              <w:pStyle w:val="Header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Владимировна</w:t>
            </w:r>
          </w:p>
        </w:tc>
        <w:tc>
          <w:tcPr>
            <w:tcW w:w="540" w:type="dxa"/>
          </w:tcPr>
          <w:p w:rsidR="00133014" w:rsidRDefault="00831372">
            <w:pPr>
              <w:pStyle w:val="Header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</w:p>
        </w:tc>
        <w:tc>
          <w:tcPr>
            <w:tcW w:w="6362" w:type="dxa"/>
          </w:tcPr>
          <w:p w:rsidR="00133014" w:rsidRDefault="00831372">
            <w:pPr>
              <w:pStyle w:val="Header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заместитель начальника отдела экономики, анализа и прогнозирования администрации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района, секретарь комиссии</w:t>
            </w:r>
          </w:p>
        </w:tc>
      </w:tr>
      <w:tr w:rsidR="00133014">
        <w:trPr>
          <w:trHeight w:val="80"/>
        </w:trPr>
        <w:tc>
          <w:tcPr>
            <w:tcW w:w="3420" w:type="dxa"/>
          </w:tcPr>
          <w:p w:rsidR="00133014" w:rsidRDefault="00133014">
            <w:pPr>
              <w:pStyle w:val="Header"/>
              <w:jc w:val="both"/>
              <w:rPr>
                <w:color w:val="FF0000"/>
              </w:rPr>
            </w:pPr>
          </w:p>
        </w:tc>
        <w:tc>
          <w:tcPr>
            <w:tcW w:w="540" w:type="dxa"/>
          </w:tcPr>
          <w:p w:rsidR="00133014" w:rsidRDefault="00133014">
            <w:pPr>
              <w:pStyle w:val="Header"/>
              <w:jc w:val="both"/>
              <w:rPr>
                <w:color w:val="FF0000"/>
              </w:rPr>
            </w:pPr>
          </w:p>
        </w:tc>
        <w:tc>
          <w:tcPr>
            <w:tcW w:w="6362" w:type="dxa"/>
          </w:tcPr>
          <w:p w:rsidR="00133014" w:rsidRDefault="00133014">
            <w:pPr>
              <w:pStyle w:val="Header"/>
              <w:jc w:val="both"/>
              <w:rPr>
                <w:color w:val="FF0000"/>
              </w:rPr>
            </w:pPr>
          </w:p>
        </w:tc>
      </w:tr>
      <w:tr w:rsidR="00133014">
        <w:tc>
          <w:tcPr>
            <w:tcW w:w="10322" w:type="dxa"/>
            <w:gridSpan w:val="3"/>
          </w:tcPr>
          <w:p w:rsidR="00133014" w:rsidRDefault="00831372">
            <w:pPr>
              <w:pStyle w:val="Header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  <w:p w:rsidR="00133014" w:rsidRDefault="00133014">
            <w:pPr>
              <w:pStyle w:val="Header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3014">
        <w:tc>
          <w:tcPr>
            <w:tcW w:w="3420" w:type="dxa"/>
          </w:tcPr>
          <w:p w:rsidR="00133014" w:rsidRDefault="00831372">
            <w:pPr>
              <w:pStyle w:val="Head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Трошина Евгения </w:t>
            </w:r>
          </w:p>
          <w:p w:rsidR="00133014" w:rsidRDefault="00831372">
            <w:pPr>
              <w:pStyle w:val="Head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  <w:p w:rsidR="00133014" w:rsidRDefault="00133014">
            <w:pPr>
              <w:pStyle w:val="Head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33014" w:rsidRDefault="00831372">
            <w:pPr>
              <w:pStyle w:val="Head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2" w:type="dxa"/>
          </w:tcPr>
          <w:p w:rsidR="00133014" w:rsidRDefault="00831372">
            <w:pPr>
              <w:pStyle w:val="Head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архитектуры и градостроительства управления капитального строительства, транспорта, ЖКХ и топливно-энергетического комплекса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133014" w:rsidRDefault="00133014">
            <w:pPr>
              <w:pStyle w:val="Head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014">
        <w:tc>
          <w:tcPr>
            <w:tcW w:w="3420" w:type="dxa"/>
          </w:tcPr>
          <w:p w:rsidR="00133014" w:rsidRDefault="008313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</w:t>
            </w:r>
            <w:proofErr w:type="spellEnd"/>
          </w:p>
          <w:p w:rsidR="00133014" w:rsidRDefault="00831372">
            <w:pPr>
              <w:pStyle w:val="Head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Тамара Михайловна</w:t>
            </w:r>
          </w:p>
        </w:tc>
        <w:tc>
          <w:tcPr>
            <w:tcW w:w="540" w:type="dxa"/>
          </w:tcPr>
          <w:p w:rsidR="00133014" w:rsidRDefault="00831372">
            <w:pPr>
              <w:pStyle w:val="Head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2" w:type="dxa"/>
          </w:tcPr>
          <w:p w:rsidR="00133014" w:rsidRDefault="00831372">
            <w:pPr>
              <w:pStyle w:val="Head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земельных правоотношений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133014" w:rsidRDefault="00133014">
            <w:pPr>
              <w:pStyle w:val="Head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014">
        <w:tc>
          <w:tcPr>
            <w:tcW w:w="3420" w:type="dxa"/>
          </w:tcPr>
          <w:p w:rsidR="00133014" w:rsidRDefault="00831372">
            <w:pPr>
              <w:pStyle w:val="Header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Алла </w:t>
            </w:r>
          </w:p>
          <w:p w:rsidR="00133014" w:rsidRDefault="00831372">
            <w:pPr>
              <w:pStyle w:val="Head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540" w:type="dxa"/>
          </w:tcPr>
          <w:p w:rsidR="00133014" w:rsidRDefault="00831372">
            <w:pPr>
              <w:pStyle w:val="Head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2" w:type="dxa"/>
          </w:tcPr>
          <w:p w:rsidR="00133014" w:rsidRDefault="00831372">
            <w:pPr>
              <w:pStyle w:val="Head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доходов управления финансов и бюджетной политики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</w:tr>
      <w:tr w:rsidR="00133014">
        <w:tc>
          <w:tcPr>
            <w:tcW w:w="3420" w:type="dxa"/>
          </w:tcPr>
          <w:p w:rsidR="00133014" w:rsidRDefault="0013301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014" w:rsidRDefault="008313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Соловьёва</w:t>
            </w:r>
          </w:p>
          <w:p w:rsidR="00133014" w:rsidRDefault="00831372">
            <w:pPr>
              <w:pStyle w:val="Head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Алина Александровна</w:t>
            </w:r>
          </w:p>
          <w:p w:rsidR="00133014" w:rsidRDefault="00133014">
            <w:pPr>
              <w:pStyle w:val="Head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33014" w:rsidRDefault="00133014">
            <w:pPr>
              <w:pStyle w:val="Head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3014" w:rsidRDefault="00831372">
            <w:pPr>
              <w:pStyle w:val="Head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2" w:type="dxa"/>
          </w:tcPr>
          <w:p w:rsidR="00133014" w:rsidRDefault="001330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014" w:rsidRDefault="008313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обеспечения, муниципальной службы и кадров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133014">
        <w:tc>
          <w:tcPr>
            <w:tcW w:w="3420" w:type="dxa"/>
          </w:tcPr>
          <w:p w:rsidR="00133014" w:rsidRDefault="00831372">
            <w:pPr>
              <w:pStyle w:val="Head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сельских поселений (по согласованию).</w:t>
            </w:r>
          </w:p>
        </w:tc>
        <w:tc>
          <w:tcPr>
            <w:tcW w:w="540" w:type="dxa"/>
          </w:tcPr>
          <w:p w:rsidR="00133014" w:rsidRDefault="00133014">
            <w:pPr>
              <w:pStyle w:val="Head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2" w:type="dxa"/>
          </w:tcPr>
          <w:p w:rsidR="00133014" w:rsidRDefault="00133014">
            <w:pPr>
              <w:pStyle w:val="Head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3014" w:rsidRDefault="00133014" w:rsidP="005134F3">
      <w:pPr>
        <w:tabs>
          <w:tab w:val="left" w:pos="6042"/>
        </w:tabs>
        <w:spacing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sectPr w:rsidR="00133014" w:rsidSect="0013301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372" w:rsidRDefault="00831372">
      <w:pPr>
        <w:spacing w:after="0" w:line="240" w:lineRule="auto"/>
      </w:pPr>
      <w:r>
        <w:separator/>
      </w:r>
    </w:p>
  </w:endnote>
  <w:endnote w:type="continuationSeparator" w:id="0">
    <w:p w:rsidR="00831372" w:rsidRDefault="0083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372" w:rsidRDefault="00831372">
      <w:pPr>
        <w:spacing w:after="0" w:line="240" w:lineRule="auto"/>
      </w:pPr>
      <w:r>
        <w:separator/>
      </w:r>
    </w:p>
  </w:footnote>
  <w:footnote w:type="continuationSeparator" w:id="0">
    <w:p w:rsidR="00831372" w:rsidRDefault="0083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014" w:rsidRDefault="00133014">
    <w:pPr>
      <w:pStyle w:val="Header"/>
      <w:jc w:val="center"/>
    </w:pPr>
  </w:p>
  <w:p w:rsidR="00133014" w:rsidRDefault="001330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69CE"/>
    <w:multiLevelType w:val="hybridMultilevel"/>
    <w:tmpl w:val="7F3CA054"/>
    <w:lvl w:ilvl="0" w:tplc="67128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1CBF30">
      <w:start w:val="1"/>
      <w:numFmt w:val="lowerLetter"/>
      <w:lvlText w:val="%2."/>
      <w:lvlJc w:val="left"/>
      <w:pPr>
        <w:ind w:left="1440" w:hanging="360"/>
      </w:pPr>
    </w:lvl>
    <w:lvl w:ilvl="2" w:tplc="2CA8713E">
      <w:start w:val="1"/>
      <w:numFmt w:val="lowerRoman"/>
      <w:lvlText w:val="%3."/>
      <w:lvlJc w:val="right"/>
      <w:pPr>
        <w:ind w:left="2160" w:hanging="180"/>
      </w:pPr>
    </w:lvl>
    <w:lvl w:ilvl="3" w:tplc="FB56DB12">
      <w:start w:val="1"/>
      <w:numFmt w:val="decimal"/>
      <w:lvlText w:val="%4."/>
      <w:lvlJc w:val="left"/>
      <w:pPr>
        <w:ind w:left="2880" w:hanging="360"/>
      </w:pPr>
    </w:lvl>
    <w:lvl w:ilvl="4" w:tplc="BD701AD6">
      <w:start w:val="1"/>
      <w:numFmt w:val="lowerLetter"/>
      <w:lvlText w:val="%5."/>
      <w:lvlJc w:val="left"/>
      <w:pPr>
        <w:ind w:left="3600" w:hanging="360"/>
      </w:pPr>
    </w:lvl>
    <w:lvl w:ilvl="5" w:tplc="DEE2422E">
      <w:start w:val="1"/>
      <w:numFmt w:val="lowerRoman"/>
      <w:lvlText w:val="%6."/>
      <w:lvlJc w:val="right"/>
      <w:pPr>
        <w:ind w:left="4320" w:hanging="180"/>
      </w:pPr>
    </w:lvl>
    <w:lvl w:ilvl="6" w:tplc="7390F3D8">
      <w:start w:val="1"/>
      <w:numFmt w:val="decimal"/>
      <w:lvlText w:val="%7."/>
      <w:lvlJc w:val="left"/>
      <w:pPr>
        <w:ind w:left="5040" w:hanging="360"/>
      </w:pPr>
    </w:lvl>
    <w:lvl w:ilvl="7" w:tplc="63ECB94A">
      <w:start w:val="1"/>
      <w:numFmt w:val="lowerLetter"/>
      <w:lvlText w:val="%8."/>
      <w:lvlJc w:val="left"/>
      <w:pPr>
        <w:ind w:left="5760" w:hanging="360"/>
      </w:pPr>
    </w:lvl>
    <w:lvl w:ilvl="8" w:tplc="BD32AAF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30744"/>
    <w:multiLevelType w:val="hybridMultilevel"/>
    <w:tmpl w:val="D93EC5E0"/>
    <w:lvl w:ilvl="0" w:tplc="BF56FE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D62B3E">
      <w:start w:val="1"/>
      <w:numFmt w:val="lowerLetter"/>
      <w:lvlText w:val="%2."/>
      <w:lvlJc w:val="left"/>
      <w:pPr>
        <w:ind w:left="1440" w:hanging="360"/>
      </w:pPr>
    </w:lvl>
    <w:lvl w:ilvl="2" w:tplc="6BE0CC62">
      <w:start w:val="1"/>
      <w:numFmt w:val="lowerRoman"/>
      <w:lvlText w:val="%3."/>
      <w:lvlJc w:val="right"/>
      <w:pPr>
        <w:ind w:left="2160" w:hanging="180"/>
      </w:pPr>
    </w:lvl>
    <w:lvl w:ilvl="3" w:tplc="4858B400">
      <w:start w:val="1"/>
      <w:numFmt w:val="decimal"/>
      <w:lvlText w:val="%4."/>
      <w:lvlJc w:val="left"/>
      <w:pPr>
        <w:ind w:left="2880" w:hanging="360"/>
      </w:pPr>
    </w:lvl>
    <w:lvl w:ilvl="4" w:tplc="E1D2BB56">
      <w:start w:val="1"/>
      <w:numFmt w:val="lowerLetter"/>
      <w:lvlText w:val="%5."/>
      <w:lvlJc w:val="left"/>
      <w:pPr>
        <w:ind w:left="3600" w:hanging="360"/>
      </w:pPr>
    </w:lvl>
    <w:lvl w:ilvl="5" w:tplc="7F6E3AA4">
      <w:start w:val="1"/>
      <w:numFmt w:val="lowerRoman"/>
      <w:lvlText w:val="%6."/>
      <w:lvlJc w:val="right"/>
      <w:pPr>
        <w:ind w:left="4320" w:hanging="180"/>
      </w:pPr>
    </w:lvl>
    <w:lvl w:ilvl="6" w:tplc="26F4A082">
      <w:start w:val="1"/>
      <w:numFmt w:val="decimal"/>
      <w:lvlText w:val="%7."/>
      <w:lvlJc w:val="left"/>
      <w:pPr>
        <w:ind w:left="5040" w:hanging="360"/>
      </w:pPr>
    </w:lvl>
    <w:lvl w:ilvl="7" w:tplc="28442336">
      <w:start w:val="1"/>
      <w:numFmt w:val="lowerLetter"/>
      <w:lvlText w:val="%8."/>
      <w:lvlJc w:val="left"/>
      <w:pPr>
        <w:ind w:left="5760" w:hanging="360"/>
      </w:pPr>
    </w:lvl>
    <w:lvl w:ilvl="8" w:tplc="55E23CF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63868"/>
    <w:multiLevelType w:val="multilevel"/>
    <w:tmpl w:val="0E8091DA"/>
    <w:lvl w:ilvl="0">
      <w:start w:val="1"/>
      <w:numFmt w:val="decimal"/>
      <w:lvlText w:val="%1."/>
      <w:legacy w:legacy="1" w:legacySpace="0" w:legacyIndent="264"/>
      <w:lvlJc w:val="left"/>
      <w:rPr>
        <w:rFonts w:ascii="Bookman Old Style" w:hAnsi="Bookman Old Style" w:cs="Times New Roman" w:hint="default"/>
      </w:rPr>
    </w:lvl>
    <w:lvl w:ilvl="1">
      <w:start w:val="1"/>
      <w:numFmt w:val="decimal"/>
      <w:isLgl/>
      <w:lvlText w:val="%1.%2"/>
      <w:lvlJc w:val="left"/>
      <w:pPr>
        <w:ind w:left="178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3">
    <w:nsid w:val="5E220F59"/>
    <w:multiLevelType w:val="hybridMultilevel"/>
    <w:tmpl w:val="D21884CE"/>
    <w:lvl w:ilvl="0" w:tplc="535EB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954D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9E213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2AEF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C889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AC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B9E25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C69C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D0CB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33014"/>
    <w:rsid w:val="00133014"/>
    <w:rsid w:val="005134F3"/>
    <w:rsid w:val="00831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3301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3301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3301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3301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3301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3301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3301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3301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3301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3301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3301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3301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3301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3301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3301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3301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3301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3301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33014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3301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33014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3301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3301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3301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330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33014"/>
    <w:rPr>
      <w:i/>
    </w:rPr>
  </w:style>
  <w:style w:type="character" w:customStyle="1" w:styleId="HeaderChar">
    <w:name w:val="Header Char"/>
    <w:basedOn w:val="a0"/>
    <w:link w:val="Header"/>
    <w:uiPriority w:val="99"/>
    <w:rsid w:val="00133014"/>
  </w:style>
  <w:style w:type="character" w:customStyle="1" w:styleId="FooterChar">
    <w:name w:val="Footer Char"/>
    <w:basedOn w:val="a0"/>
    <w:link w:val="Footer"/>
    <w:uiPriority w:val="99"/>
    <w:rsid w:val="0013301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3301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33014"/>
  </w:style>
  <w:style w:type="table" w:customStyle="1" w:styleId="TableGridLight">
    <w:name w:val="Table Grid Light"/>
    <w:basedOn w:val="a1"/>
    <w:uiPriority w:val="59"/>
    <w:rsid w:val="0013301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3301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/>
      </w:tcPr>
    </w:tblStylePr>
    <w:tblStylePr w:type="band1Horz">
      <w:tblPr/>
      <w:tcPr>
        <w:shd w:val="clear" w:color="F2F2F2" w:themeColor="text1" w:themeTint="D" w:fill="F2F2F2"/>
      </w:tcPr>
    </w:tblStylePr>
  </w:style>
  <w:style w:type="table" w:customStyle="1" w:styleId="PlainTable2">
    <w:name w:val="Plain Table 2"/>
    <w:basedOn w:val="a1"/>
    <w:uiPriority w:val="59"/>
    <w:rsid w:val="001330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/>
      </w:tcPr>
    </w:tblStylePr>
  </w:style>
  <w:style w:type="table" w:customStyle="1" w:styleId="PlainTable4">
    <w:name w:val="Plain Table 4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/>
      </w:tcPr>
    </w:tblStylePr>
  </w:style>
  <w:style w:type="table" w:customStyle="1" w:styleId="PlainTable5">
    <w:name w:val="Plain Table 5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/>
      </w:tcPr>
    </w:tblStylePr>
  </w:style>
  <w:style w:type="table" w:customStyle="1" w:styleId="GridTable1Light">
    <w:name w:val="Grid Table 1 Light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GridTable2-Accent1">
    <w:name w:val="Grid Table 2 - Accent 1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/>
      </w:tcPr>
    </w:tblStylePr>
  </w:style>
  <w:style w:type="table" w:customStyle="1" w:styleId="GridTable2-Accent2">
    <w:name w:val="Grid Table 2 - Accent 2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B"/>
      </w:tcPr>
    </w:tblStylePr>
  </w:style>
  <w:style w:type="table" w:customStyle="1" w:styleId="GridTable2-Accent3">
    <w:name w:val="Grid Table 2 - Accent 3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0D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0DD"/>
      </w:tcPr>
    </w:tblStylePr>
  </w:style>
  <w:style w:type="table" w:customStyle="1" w:styleId="GridTable2-Accent4">
    <w:name w:val="Grid Table 2 - Accent 4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/>
      </w:tcPr>
    </w:tblStylePr>
  </w:style>
  <w:style w:type="table" w:customStyle="1" w:styleId="GridTable2-Accent5">
    <w:name w:val="Grid Table 2 - Accent 5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/>
      </w:tcPr>
    </w:tblStylePr>
  </w:style>
  <w:style w:type="table" w:customStyle="1" w:styleId="GridTable2-Accent6">
    <w:name w:val="Grid Table 2 - Accent 6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/>
      </w:tcPr>
    </w:tblStylePr>
  </w:style>
  <w:style w:type="table" w:customStyle="1" w:styleId="GridTable3">
    <w:name w:val="Grid Table 3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GridTable3-Accent1">
    <w:name w:val="Grid Table 3 - Accent 1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/>
      </w:tcPr>
    </w:tblStylePr>
  </w:style>
  <w:style w:type="table" w:customStyle="1" w:styleId="GridTable3-Accent2">
    <w:name w:val="Grid Table 3 - Accent 2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B"/>
      </w:tcPr>
    </w:tblStylePr>
  </w:style>
  <w:style w:type="table" w:customStyle="1" w:styleId="GridTable3-Accent3">
    <w:name w:val="Grid Table 3 - Accent 3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0D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0DD"/>
      </w:tcPr>
    </w:tblStylePr>
  </w:style>
  <w:style w:type="table" w:customStyle="1" w:styleId="GridTable3-Accent4">
    <w:name w:val="Grid Table 3 - Accent 4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/>
      </w:tcPr>
    </w:tblStylePr>
  </w:style>
  <w:style w:type="table" w:customStyle="1" w:styleId="GridTable3-Accent5">
    <w:name w:val="Grid Table 3 - Accent 5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/>
      </w:tcPr>
    </w:tblStylePr>
  </w:style>
  <w:style w:type="table" w:customStyle="1" w:styleId="GridTable3-Accent6">
    <w:name w:val="Grid Table 3 - Accent 6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/>
      </w:tcPr>
    </w:tblStylePr>
  </w:style>
  <w:style w:type="table" w:customStyle="1" w:styleId="GridTable4">
    <w:name w:val="Grid Table 4"/>
    <w:basedOn w:val="a1"/>
    <w:uiPriority w:val="5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GridTable4-Accent1">
    <w:name w:val="Grid Table 4 - Accent 1"/>
    <w:basedOn w:val="a1"/>
    <w:uiPriority w:val="5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D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1"/>
      </w:tcPr>
    </w:tblStylePr>
  </w:style>
  <w:style w:type="table" w:customStyle="1" w:styleId="GridTable4-Accent2">
    <w:name w:val="Grid Table 4 - Accent 2"/>
    <w:basedOn w:val="a1"/>
    <w:uiPriority w:val="5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4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B"/>
      </w:tcPr>
    </w:tblStylePr>
  </w:style>
  <w:style w:type="table" w:customStyle="1" w:styleId="GridTable4-Accent3">
    <w:name w:val="Grid Table 4 - Accent 3"/>
    <w:basedOn w:val="a1"/>
    <w:uiPriority w:val="5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BBA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0D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0DD"/>
      </w:tcPr>
    </w:tblStylePr>
  </w:style>
  <w:style w:type="table" w:customStyle="1" w:styleId="GridTable4-Accent4">
    <w:name w:val="Grid Table 4 - Accent 4"/>
    <w:basedOn w:val="a1"/>
    <w:uiPriority w:val="5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/>
      </w:tcPr>
    </w:tblStylePr>
  </w:style>
  <w:style w:type="table" w:customStyle="1" w:styleId="GridTable4-Accent5">
    <w:name w:val="Grid Table 4 - Accent 5"/>
    <w:basedOn w:val="a1"/>
    <w:uiPriority w:val="5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/>
      </w:tcPr>
    </w:tblStylePr>
  </w:style>
  <w:style w:type="table" w:customStyle="1" w:styleId="GridTable4-Accent6">
    <w:name w:val="Grid Table 4 - Accent 6"/>
    <w:basedOn w:val="a1"/>
    <w:uiPriority w:val="5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/>
      </w:tcPr>
    </w:tblStylePr>
  </w:style>
  <w:style w:type="table" w:customStyle="1" w:styleId="GridTable5Dark">
    <w:name w:val="Grid Table 5 Dark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band1Vert">
      <w:tblPr/>
      <w:tcPr>
        <w:shd w:val="clear" w:color="8A8A8A" w:themeColor="text1" w:themeTint="75" w:fill="8A8A8A"/>
      </w:tcPr>
    </w:tblStylePr>
    <w:tblStylePr w:type="band1Horz">
      <w:tblPr/>
      <w:tcPr>
        <w:shd w:val="clear" w:color="8A8A8A" w:themeColor="text1" w:themeTint="75" w:fill="8A8A8A"/>
      </w:tcPr>
    </w:tblStylePr>
  </w:style>
  <w:style w:type="table" w:customStyle="1" w:styleId="GridTable5Dark-Accent1">
    <w:name w:val="Grid Table 5 Dark- Accent 1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/>
      </w:tcPr>
    </w:tblStylePr>
    <w:tblStylePr w:type="band1Vert">
      <w:tblPr/>
      <w:tcPr>
        <w:shd w:val="clear" w:color="AEC4E0" w:themeColor="accent1" w:themeTint="75" w:fill="ADC5E0"/>
      </w:tcPr>
    </w:tblStylePr>
    <w:tblStylePr w:type="band1Horz">
      <w:tblPr/>
      <w:tcPr>
        <w:shd w:val="clear" w:color="AEC4E0" w:themeColor="accent1" w:themeTint="75" w:fill="ADC5E0"/>
      </w:tcPr>
    </w:tblStylePr>
  </w:style>
  <w:style w:type="table" w:customStyle="1" w:styleId="GridTable5Dark-Accent2">
    <w:name w:val="Grid Table 5 Dark - Accent 2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/>
      </w:tcPr>
    </w:tblStylePr>
    <w:tblStylePr w:type="band1Vert">
      <w:tblPr/>
      <w:tcPr>
        <w:shd w:val="clear" w:color="E2AEAD" w:themeColor="accent2" w:themeTint="75" w:fill="E1ADAC"/>
      </w:tcPr>
    </w:tblStylePr>
    <w:tblStylePr w:type="band1Horz">
      <w:tblPr/>
      <w:tcPr>
        <w:shd w:val="clear" w:color="E2AEAD" w:themeColor="accent2" w:themeTint="75" w:fill="E1ADAC"/>
      </w:tcPr>
    </w:tblStylePr>
  </w:style>
  <w:style w:type="table" w:customStyle="1" w:styleId="GridTable5Dark-Accent3">
    <w:name w:val="Grid Table 5 Dark - Accent 3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0D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/>
      </w:tcPr>
    </w:tblStylePr>
    <w:tblStylePr w:type="band1Vert">
      <w:tblPr/>
      <w:tcPr>
        <w:shd w:val="clear" w:color="D0DFB2" w:themeColor="accent3" w:themeTint="75" w:fill="D1DFB2"/>
      </w:tcPr>
    </w:tblStylePr>
    <w:tblStylePr w:type="band1Horz">
      <w:tblPr/>
      <w:tcPr>
        <w:shd w:val="clear" w:color="D0DFB2" w:themeColor="accent3" w:themeTint="75" w:fill="D1DFB2"/>
      </w:tcPr>
    </w:tblStylePr>
  </w:style>
  <w:style w:type="table" w:customStyle="1" w:styleId="GridTable5Dark-Accent4">
    <w:name w:val="Grid Table 5 Dark- Accent 4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/>
      </w:tcPr>
    </w:tblStylePr>
    <w:tblStylePr w:type="band1Vert">
      <w:tblPr/>
      <w:tcPr>
        <w:shd w:val="clear" w:color="C4B7D4" w:themeColor="accent4" w:themeTint="75" w:fill="C4B7D4"/>
      </w:tcPr>
    </w:tblStylePr>
    <w:tblStylePr w:type="band1Horz">
      <w:tblPr/>
      <w:tcPr>
        <w:shd w:val="clear" w:color="C4B7D4" w:themeColor="accent4" w:themeTint="75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/>
      </w:tcPr>
    </w:tblStylePr>
    <w:tblStylePr w:type="band1Vert">
      <w:tblPr/>
      <w:tcPr>
        <w:shd w:val="clear" w:color="ACD8E4" w:themeColor="accent5" w:themeTint="75" w:fill="ABD9E4"/>
      </w:tcPr>
    </w:tblStylePr>
    <w:tblStylePr w:type="band1Horz">
      <w:tblPr/>
      <w:tcPr>
        <w:shd w:val="clear" w:color="ACD8E4" w:themeColor="accent5" w:themeTint="75" w:fill="ABD9E4"/>
      </w:tcPr>
    </w:tblStylePr>
  </w:style>
  <w:style w:type="table" w:customStyle="1" w:styleId="GridTable5Dark-Accent6">
    <w:name w:val="Grid Table 5 Dark - Accent 6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/>
      </w:tcPr>
    </w:tblStylePr>
    <w:tblStylePr w:type="band1Vert">
      <w:tblPr/>
      <w:tcPr>
        <w:shd w:val="clear" w:color="FBCEAA" w:themeColor="accent6" w:themeTint="75" w:fill="FBCDA8"/>
      </w:tcPr>
    </w:tblStylePr>
    <w:tblStylePr w:type="band1Horz">
      <w:tblPr/>
      <w:tcPr>
        <w:shd w:val="clear" w:color="FBCEAA" w:themeColor="accent6" w:themeTint="75" w:fill="FBCDA8"/>
      </w:tcPr>
    </w:tblStylePr>
  </w:style>
  <w:style w:type="table" w:customStyle="1" w:styleId="GridTable6Colorful">
    <w:name w:val="Grid Table 6 Colorful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B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B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0DD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0DD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B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B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0DD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0DD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/>
      </w:tcPr>
    </w:tblStylePr>
    <w:tblStylePr w:type="band1Horz">
      <w:tblPr/>
      <w:tcPr>
        <w:shd w:val="clear" w:color="BFBFBF" w:themeColor="text1" w:themeTint="40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3E0EE"/>
      </w:tcPr>
    </w:tblStylePr>
    <w:tblStylePr w:type="band1Horz">
      <w:tblPr/>
      <w:tcPr>
        <w:shd w:val="clear" w:color="D2DFEE" w:themeColor="accent1" w:themeTint="40" w:fill="D3E0EE"/>
      </w:tcPr>
    </w:tblStylePr>
  </w:style>
  <w:style w:type="table" w:customStyle="1" w:styleId="ListTable1Light-Accent2">
    <w:name w:val="List Table 1 Light - Accent 2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3D2"/>
      </w:tcPr>
    </w:tblStylePr>
    <w:tblStylePr w:type="band1Horz">
      <w:tblPr/>
      <w:tcPr>
        <w:shd w:val="clear" w:color="EFD2D2" w:themeColor="accent2" w:themeTint="40" w:fill="EFD3D2"/>
      </w:tcPr>
    </w:tblStylePr>
  </w:style>
  <w:style w:type="table" w:customStyle="1" w:styleId="ListTable1Light-Accent3">
    <w:name w:val="List Table 1 Light - Accent 3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6EED5"/>
      </w:tcPr>
    </w:tblStylePr>
    <w:tblStylePr w:type="band1Horz">
      <w:tblPr/>
      <w:tcPr>
        <w:shd w:val="clear" w:color="E5EED5" w:themeColor="accent3" w:themeTint="40" w:fill="E6EED5"/>
      </w:tcPr>
    </w:tblStylePr>
  </w:style>
  <w:style w:type="table" w:customStyle="1" w:styleId="ListTable1Light-Accent4">
    <w:name w:val="List Table 1 Light - Accent 4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/>
      </w:tcPr>
    </w:tblStylePr>
    <w:tblStylePr w:type="band1Horz">
      <w:tblPr/>
      <w:tcPr>
        <w:shd w:val="clear" w:color="DFD8E7" w:themeColor="accent4" w:themeTint="40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/>
      </w:tcPr>
    </w:tblStylePr>
    <w:tblStylePr w:type="band1Horz">
      <w:tblPr/>
      <w:tcPr>
        <w:shd w:val="clear" w:color="D1EAF0" w:themeColor="accent5" w:themeTint="4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CE4D1"/>
      </w:tcPr>
    </w:tblStylePr>
    <w:tblStylePr w:type="band1Horz">
      <w:tblPr/>
      <w:tcPr>
        <w:shd w:val="clear" w:color="FDE4D0" w:themeColor="accent6" w:themeTint="40" w:fill="FCE4D1"/>
      </w:tcPr>
    </w:tblStylePr>
  </w:style>
  <w:style w:type="table" w:customStyle="1" w:styleId="ListTable2">
    <w:name w:val="List Table 2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</w:style>
  <w:style w:type="table" w:customStyle="1" w:styleId="ListTable2-Accent1">
    <w:name w:val="List Table 2 - Accent 1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3E0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3E0EE"/>
      </w:tcPr>
    </w:tblStylePr>
  </w:style>
  <w:style w:type="table" w:customStyle="1" w:styleId="ListTable2-Accent2">
    <w:name w:val="List Table 2 - Accent 2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3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3D2"/>
      </w:tcPr>
    </w:tblStylePr>
  </w:style>
  <w:style w:type="table" w:customStyle="1" w:styleId="ListTable2-Accent3">
    <w:name w:val="List Table 2 - Accent 3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6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6EED5"/>
      </w:tcPr>
    </w:tblStylePr>
  </w:style>
  <w:style w:type="table" w:customStyle="1" w:styleId="ListTable2-Accent4">
    <w:name w:val="List Table 2 - Accent 4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/>
      </w:tcPr>
    </w:tblStylePr>
  </w:style>
  <w:style w:type="table" w:customStyle="1" w:styleId="ListTable2-Accent5">
    <w:name w:val="List Table 2 - Accent 5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/>
      </w:tcPr>
    </w:tblStylePr>
  </w:style>
  <w:style w:type="table" w:customStyle="1" w:styleId="ListTable2-Accent6">
    <w:name w:val="List Table 2 - Accent 6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CE4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CE4D1"/>
      </w:tcPr>
    </w:tblStylePr>
  </w:style>
  <w:style w:type="table" w:customStyle="1" w:styleId="ListTable3">
    <w:name w:val="List Table 3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1CD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9BF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</w:style>
  <w:style w:type="table" w:customStyle="1" w:styleId="ListTable4-Accent1">
    <w:name w:val="List Table 4 - Accent 1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3E0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3E0EE"/>
      </w:tcPr>
    </w:tblStylePr>
  </w:style>
  <w:style w:type="table" w:customStyle="1" w:styleId="ListTable4-Accent2">
    <w:name w:val="List Table 4 - Accent 2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3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3D2"/>
      </w:tcPr>
    </w:tblStylePr>
  </w:style>
  <w:style w:type="table" w:customStyle="1" w:styleId="ListTable4-Accent3">
    <w:name w:val="List Table 4 - Accent 3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6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6EED5"/>
      </w:tcPr>
    </w:tblStylePr>
  </w:style>
  <w:style w:type="table" w:customStyle="1" w:styleId="ListTable4-Accent4">
    <w:name w:val="List Table 4 - Accent 4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/>
      </w:tcPr>
    </w:tblStylePr>
  </w:style>
  <w:style w:type="table" w:customStyle="1" w:styleId="ListTable4-Accent5">
    <w:name w:val="List Table 4 - Accent 5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/>
      </w:tcPr>
    </w:tblStylePr>
  </w:style>
  <w:style w:type="table" w:customStyle="1" w:styleId="ListTable4-Accent6">
    <w:name w:val="List Table 4 - Accent 6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CE4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CE4D1"/>
      </w:tcPr>
    </w:tblStylePr>
  </w:style>
  <w:style w:type="table" w:customStyle="1" w:styleId="ListTable5Dark">
    <w:name w:val="List Table 5 Dark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4"/>
      </w:tcPr>
    </w:tblStylePr>
  </w:style>
  <w:style w:type="table" w:customStyle="1" w:styleId="ListTable5Dark-Accent3">
    <w:name w:val="List Table 5 Dark - Accent 3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1CD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1CD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1CD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1CD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1CDDC"/>
      </w:tcPr>
    </w:tblStylePr>
  </w:style>
  <w:style w:type="table" w:customStyle="1" w:styleId="ListTable5Dark-Accent6">
    <w:name w:val="List Table 5 Dark - Accent 6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9BF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9BF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9BF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9BF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9BF90"/>
      </w:tcPr>
    </w:tblStylePr>
  </w:style>
  <w:style w:type="table" w:customStyle="1" w:styleId="ListTable6Colorful">
    <w:name w:val="List Table 6 Colorful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3E0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3E0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3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3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6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6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CE4D1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CE4D1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3E0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3E0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3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3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6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6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CE4D1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CE4D1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3301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/>
      </w:tcPr>
    </w:tblStylePr>
  </w:style>
  <w:style w:type="table" w:customStyle="1" w:styleId="Lined-Accent1">
    <w:name w:val="Lined - Accent 1"/>
    <w:basedOn w:val="a1"/>
    <w:uiPriority w:val="99"/>
    <w:rsid w:val="0013301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D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D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D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D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/>
      </w:tcPr>
    </w:tblStylePr>
  </w:style>
  <w:style w:type="table" w:customStyle="1" w:styleId="Lined-Accent2">
    <w:name w:val="Lined - Accent 2"/>
    <w:basedOn w:val="a1"/>
    <w:uiPriority w:val="99"/>
    <w:rsid w:val="0013301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B"/>
      </w:tcPr>
    </w:tblStylePr>
  </w:style>
  <w:style w:type="table" w:customStyle="1" w:styleId="Lined-Accent3">
    <w:name w:val="Lined - Accent 3"/>
    <w:basedOn w:val="a1"/>
    <w:uiPriority w:val="99"/>
    <w:rsid w:val="0013301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BBA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BBA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BBA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BBA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0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0DD"/>
      </w:tcPr>
    </w:tblStylePr>
  </w:style>
  <w:style w:type="table" w:customStyle="1" w:styleId="Lined-Accent4">
    <w:name w:val="Lined - Accent 4"/>
    <w:basedOn w:val="a1"/>
    <w:uiPriority w:val="99"/>
    <w:rsid w:val="0013301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/>
      </w:tcPr>
    </w:tblStylePr>
  </w:style>
  <w:style w:type="table" w:customStyle="1" w:styleId="Lined-Accent5">
    <w:name w:val="Lined - Accent 5"/>
    <w:basedOn w:val="a1"/>
    <w:uiPriority w:val="99"/>
    <w:rsid w:val="0013301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/>
      </w:tcPr>
    </w:tblStylePr>
  </w:style>
  <w:style w:type="table" w:customStyle="1" w:styleId="Lined-Accent6">
    <w:name w:val="Lined - Accent 6"/>
    <w:basedOn w:val="a1"/>
    <w:uiPriority w:val="99"/>
    <w:rsid w:val="0013301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/>
      </w:tcPr>
    </w:tblStylePr>
  </w:style>
  <w:style w:type="table" w:customStyle="1" w:styleId="BorderedLined-Accent">
    <w:name w:val="Bordered &amp; Lined - Accent"/>
    <w:basedOn w:val="a1"/>
    <w:uiPriority w:val="99"/>
    <w:rsid w:val="0013301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13301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D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D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D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D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13301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B"/>
      </w:tcPr>
    </w:tblStylePr>
  </w:style>
  <w:style w:type="table" w:customStyle="1" w:styleId="BorderedLined-Accent3">
    <w:name w:val="Bordered &amp; Lined - Accent 3"/>
    <w:basedOn w:val="a1"/>
    <w:uiPriority w:val="99"/>
    <w:rsid w:val="0013301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BBA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BBA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BBA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BBA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0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0DD"/>
      </w:tcPr>
    </w:tblStylePr>
  </w:style>
  <w:style w:type="table" w:customStyle="1" w:styleId="BorderedLined-Accent4">
    <w:name w:val="Bordered &amp; Lined - Accent 4"/>
    <w:basedOn w:val="a1"/>
    <w:uiPriority w:val="99"/>
    <w:rsid w:val="0013301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13301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13301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/>
      </w:tcPr>
    </w:tblStylePr>
  </w:style>
  <w:style w:type="table" w:customStyle="1" w:styleId="Bordered">
    <w:name w:val="Bordered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330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a9"/>
    <w:uiPriority w:val="99"/>
    <w:rsid w:val="00133014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133014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133014"/>
    <w:rPr>
      <w:sz w:val="20"/>
    </w:rPr>
  </w:style>
  <w:style w:type="character" w:styleId="ac">
    <w:name w:val="endnote reference"/>
    <w:basedOn w:val="a0"/>
    <w:uiPriority w:val="99"/>
    <w:semiHidden/>
    <w:unhideWhenUsed/>
    <w:rsid w:val="0013301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33014"/>
    <w:pPr>
      <w:spacing w:after="57"/>
    </w:pPr>
  </w:style>
  <w:style w:type="paragraph" w:styleId="21">
    <w:name w:val="toc 2"/>
    <w:basedOn w:val="a"/>
    <w:next w:val="a"/>
    <w:uiPriority w:val="39"/>
    <w:unhideWhenUsed/>
    <w:rsid w:val="0013301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3301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3301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3301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3301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3301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3301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33014"/>
    <w:pPr>
      <w:spacing w:after="57"/>
      <w:ind w:left="2268"/>
    </w:pPr>
  </w:style>
  <w:style w:type="paragraph" w:styleId="ad">
    <w:name w:val="TOC Heading"/>
    <w:uiPriority w:val="39"/>
    <w:unhideWhenUsed/>
    <w:rsid w:val="00133014"/>
  </w:style>
  <w:style w:type="paragraph" w:styleId="ae">
    <w:name w:val="table of figures"/>
    <w:basedOn w:val="a"/>
    <w:next w:val="a"/>
    <w:uiPriority w:val="99"/>
    <w:unhideWhenUsed/>
    <w:rsid w:val="00133014"/>
    <w:pPr>
      <w:spacing w:after="0"/>
    </w:pPr>
  </w:style>
  <w:style w:type="paragraph" w:customStyle="1" w:styleId="Style6">
    <w:name w:val="Style6"/>
    <w:basedOn w:val="a"/>
    <w:uiPriority w:val="99"/>
    <w:rsid w:val="00133014"/>
    <w:pPr>
      <w:widowControl w:val="0"/>
      <w:spacing w:after="0" w:line="251" w:lineRule="exact"/>
      <w:ind w:hanging="72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33014"/>
    <w:pPr>
      <w:widowControl w:val="0"/>
      <w:spacing w:after="0" w:line="251" w:lineRule="exact"/>
      <w:ind w:firstLine="571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33014"/>
    <w:pPr>
      <w:widowControl w:val="0"/>
      <w:spacing w:after="0" w:line="250" w:lineRule="exact"/>
      <w:ind w:firstLine="562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7">
    <w:name w:val="Font Style17"/>
    <w:uiPriority w:val="99"/>
    <w:rsid w:val="00133014"/>
    <w:rPr>
      <w:rFonts w:ascii="Bookman Old Style" w:hAnsi="Bookman Old Style" w:cs="Bookman Old Style"/>
      <w:spacing w:val="20"/>
      <w:sz w:val="16"/>
      <w:szCs w:val="16"/>
    </w:rPr>
  </w:style>
  <w:style w:type="character" w:customStyle="1" w:styleId="FontStyle18">
    <w:name w:val="Font Style18"/>
    <w:uiPriority w:val="99"/>
    <w:rsid w:val="00133014"/>
    <w:rPr>
      <w:rFonts w:ascii="Bookman Old Style" w:hAnsi="Bookman Old Style" w:cs="Bookman Old Style"/>
      <w:sz w:val="16"/>
      <w:szCs w:val="16"/>
    </w:rPr>
  </w:style>
  <w:style w:type="paragraph" w:customStyle="1" w:styleId="Header">
    <w:name w:val="Header"/>
    <w:basedOn w:val="a"/>
    <w:link w:val="af"/>
    <w:unhideWhenUsed/>
    <w:rsid w:val="001330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Верхний колонтитул Знак"/>
    <w:basedOn w:val="a0"/>
    <w:link w:val="Header"/>
    <w:rsid w:val="00133014"/>
    <w:rPr>
      <w:rFonts w:ascii="Calibri" w:eastAsia="Calibri" w:hAnsi="Calibri" w:cs="Times New Roman"/>
      <w:lang w:eastAsia="en-US"/>
    </w:rPr>
  </w:style>
  <w:style w:type="paragraph" w:customStyle="1" w:styleId="Footer">
    <w:name w:val="Footer"/>
    <w:basedOn w:val="a"/>
    <w:link w:val="af0"/>
    <w:unhideWhenUsed/>
    <w:rsid w:val="001330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Footer"/>
    <w:uiPriority w:val="99"/>
    <w:rsid w:val="00133014"/>
    <w:rPr>
      <w:rFonts w:ascii="Calibri" w:eastAsia="Calibri" w:hAnsi="Calibri" w:cs="Times New Roman"/>
      <w:lang w:eastAsia="en-US"/>
    </w:rPr>
  </w:style>
  <w:style w:type="paragraph" w:styleId="a9">
    <w:name w:val="footnote text"/>
    <w:basedOn w:val="a"/>
    <w:link w:val="af1"/>
    <w:uiPriority w:val="99"/>
    <w:semiHidden/>
    <w:unhideWhenUsed/>
    <w:rsid w:val="001330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9"/>
    <w:uiPriority w:val="99"/>
    <w:semiHidden/>
    <w:rsid w:val="00133014"/>
    <w:rPr>
      <w:rFonts w:ascii="Calibri" w:eastAsia="Calibri" w:hAnsi="Calibri" w:cs="Times New Roman"/>
      <w:sz w:val="20"/>
      <w:szCs w:val="20"/>
      <w:lang w:eastAsia="en-US"/>
    </w:rPr>
  </w:style>
  <w:style w:type="character" w:styleId="af2">
    <w:name w:val="footnote reference"/>
    <w:uiPriority w:val="99"/>
    <w:semiHidden/>
    <w:unhideWhenUsed/>
    <w:rsid w:val="00133014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13301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133014"/>
    <w:rPr>
      <w:rFonts w:ascii="Tahoma" w:eastAsia="Calibri" w:hAnsi="Tahoma" w:cs="Tahoma"/>
      <w:sz w:val="16"/>
      <w:szCs w:val="16"/>
      <w:lang w:eastAsia="en-US"/>
    </w:rPr>
  </w:style>
  <w:style w:type="paragraph" w:styleId="af5">
    <w:name w:val="List Paragraph"/>
    <w:basedOn w:val="a"/>
    <w:uiPriority w:val="34"/>
    <w:qFormat/>
    <w:rsid w:val="00133014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13301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f7">
    <w:name w:val="Hyperlink"/>
    <w:basedOn w:val="a0"/>
    <w:uiPriority w:val="99"/>
    <w:rsid w:val="00133014"/>
    <w:rPr>
      <w:color w:val="0000FF"/>
      <w:u w:val="single"/>
    </w:rPr>
  </w:style>
  <w:style w:type="paragraph" w:customStyle="1" w:styleId="ConsPlusNormal">
    <w:name w:val="ConsPlusNormal"/>
    <w:rsid w:val="001330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No Spacing"/>
    <w:uiPriority w:val="1"/>
    <w:qFormat/>
    <w:rsid w:val="001330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13301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33014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table" w:styleId="af9">
    <w:name w:val="Table Grid"/>
    <w:basedOn w:val="a1"/>
    <w:uiPriority w:val="59"/>
    <w:rsid w:val="001330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133014"/>
    <w:pPr>
      <w:widowControl w:val="0"/>
      <w:spacing w:after="120" w:line="480" w:lineRule="auto"/>
      <w:ind w:left="680" w:hanging="6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2 Знак"/>
    <w:basedOn w:val="a0"/>
    <w:link w:val="22"/>
    <w:rsid w:val="0013301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D1082-18F5-4795-B4C4-87B73196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3024</Characters>
  <Application>Microsoft Office Word</Application>
  <DocSecurity>0</DocSecurity>
  <Lines>25</Lines>
  <Paragraphs>7</Paragraphs>
  <ScaleCrop>false</ScaleCrop>
  <Company>office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И</dc:creator>
  <cp:keywords/>
  <dc:description/>
  <cp:lastModifiedBy>OKO_ARM2</cp:lastModifiedBy>
  <cp:revision>85</cp:revision>
  <dcterms:created xsi:type="dcterms:W3CDTF">2016-10-05T05:23:00Z</dcterms:created>
  <dcterms:modified xsi:type="dcterms:W3CDTF">2025-03-31T09:06:00Z</dcterms:modified>
</cp:coreProperties>
</file>