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4C" w:rsidRDefault="006813CA">
      <w:pPr>
        <w:jc w:val="center"/>
        <w:rPr>
          <w:b/>
          <w:sz w:val="16"/>
          <w:szCs w:val="16"/>
        </w:rPr>
      </w:pPr>
      <w:r w:rsidRPr="006813CA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813CA">
        <w:rPr>
          <w:b/>
          <w:noProof/>
          <w:lang w:eastAsia="ru-RU"/>
        </w:rPr>
        <w:pict>
          <v:shape id="_x0000_i0" o:spid="_x0000_i1025" type="#_x0000_t75" style="width:47.25pt;height:64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DE634C" w:rsidRDefault="00C400A6">
      <w:pPr>
        <w:spacing w:after="0" w:line="17" w:lineRule="atLeast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DE634C" w:rsidRDefault="00C400A6">
      <w:pPr>
        <w:spacing w:after="0" w:line="17" w:lineRule="atLeast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DE634C" w:rsidRDefault="00C400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Ровеньки</w:t>
      </w:r>
    </w:p>
    <w:p w:rsidR="00DE634C" w:rsidRDefault="00DE634C">
      <w:pPr>
        <w:jc w:val="center"/>
      </w:pPr>
    </w:p>
    <w:p w:rsidR="00DE634C" w:rsidRDefault="00C400A6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</w:t>
      </w:r>
    </w:p>
    <w:p w:rsidR="00DE634C" w:rsidRDefault="00DE634C">
      <w:pPr>
        <w:jc w:val="center"/>
        <w:rPr>
          <w:b/>
          <w:spacing w:val="20"/>
          <w:sz w:val="28"/>
          <w:szCs w:val="28"/>
        </w:rPr>
      </w:pPr>
    </w:p>
    <w:p w:rsidR="00DE634C" w:rsidRDefault="004859F1">
      <w:pPr>
        <w:pStyle w:val="ac"/>
        <w:jc w:val="center"/>
      </w:pPr>
      <w:r>
        <w:rPr>
          <w:szCs w:val="28"/>
        </w:rPr>
        <w:t>«8» октября</w:t>
      </w:r>
      <w:r w:rsidR="00C400A6">
        <w:rPr>
          <w:szCs w:val="28"/>
        </w:rPr>
        <w:t xml:space="preserve">2024г.                 </w:t>
      </w:r>
      <w:r>
        <w:rPr>
          <w:szCs w:val="28"/>
        </w:rPr>
        <w:t xml:space="preserve">                              </w:t>
      </w:r>
      <w:r w:rsidR="00C400A6">
        <w:rPr>
          <w:szCs w:val="28"/>
        </w:rPr>
        <w:t xml:space="preserve">                      </w:t>
      </w:r>
      <w:r>
        <w:rPr>
          <w:szCs w:val="28"/>
        </w:rPr>
        <w:t xml:space="preserve">                         № 594</w:t>
      </w:r>
    </w:p>
    <w:p w:rsidR="00DE634C" w:rsidRDefault="00DE634C">
      <w:pPr>
        <w:pStyle w:val="ac"/>
        <w:jc w:val="center"/>
        <w:rPr>
          <w:szCs w:val="28"/>
        </w:rPr>
      </w:pPr>
    </w:p>
    <w:p w:rsidR="00DE634C" w:rsidRDefault="00C400A6">
      <w:pPr>
        <w:spacing w:line="240" w:lineRule="auto"/>
        <w:jc w:val="center"/>
      </w:pPr>
      <w:proofErr w:type="gramStart"/>
      <w:r>
        <w:rPr>
          <w:b/>
          <w:color w:val="000000"/>
          <w:sz w:val="28"/>
          <w:szCs w:val="28"/>
        </w:rPr>
        <w:t>О внесении изменений в постановление администрации Ровеньского района от 30.09.2019г. №494 «Об утверждении перечня муниципального имущества Ровеньского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</w:t>
      </w:r>
      <w:proofErr w:type="gramEnd"/>
      <w:r>
        <w:rPr>
          <w:b/>
          <w:color w:val="000000"/>
          <w:sz w:val="28"/>
          <w:szCs w:val="28"/>
        </w:rPr>
        <w:t xml:space="preserve"> предпринимательства в Российской Федерации»</w:t>
      </w:r>
    </w:p>
    <w:p w:rsidR="00DE634C" w:rsidRDefault="00C400A6">
      <w:pPr>
        <w:spacing w:after="29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34C" w:rsidRDefault="00C400A6">
      <w:pPr>
        <w:spacing w:after="29" w:line="240" w:lineRule="auto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06 октября 2003 года №131-ФЗ «Об общих принципах организации местного самоуправления в РФ», правилами формирования, ведения и обязательного опубликования перечня муниципального имущества Ровеньского района, свободного от прав третьих лиц (за исключением права хозяйственного ведения, права оперативного управления</w:t>
      </w:r>
      <w:proofErr w:type="gramEnd"/>
      <w:r>
        <w:rPr>
          <w:sz w:val="28"/>
          <w:szCs w:val="28"/>
        </w:rPr>
        <w:t xml:space="preserve">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Федерации», утвержденных решением Муниципального совета Ровеньского района от 25 января 2019 года №5/54, администрация Ровеньского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E634C" w:rsidRDefault="00C400A6">
      <w:pPr>
        <w:spacing w:after="29" w:line="240" w:lineRule="auto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1. </w:t>
      </w:r>
      <w:proofErr w:type="gramStart"/>
      <w:r>
        <w:rPr>
          <w:sz w:val="28"/>
          <w:szCs w:val="28"/>
          <w:highlight w:val="white"/>
        </w:rPr>
        <w:t xml:space="preserve">Приложение к постановлению администрации Ровеньского района Белгородской области от 30.09.2019г. №494 «Об утверждении перечня муниципального имущества Ровеньского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</w:t>
      </w:r>
      <w:r>
        <w:rPr>
          <w:sz w:val="28"/>
          <w:szCs w:val="28"/>
          <w:highlight w:val="white"/>
        </w:rPr>
        <w:lastRenderedPageBreak/>
        <w:t>предпринимательства), предусмотренного частью 4 статьи 18 Федерального закона от 24 июля 2007 года №209-ФЗ «О развитии малого и среднего</w:t>
      </w:r>
      <w:proofErr w:type="gramEnd"/>
      <w:r>
        <w:rPr>
          <w:sz w:val="28"/>
          <w:szCs w:val="28"/>
          <w:highlight w:val="white"/>
        </w:rPr>
        <w:t xml:space="preserve"> предпринимательства в Российской Федерации» изложить </w:t>
      </w:r>
      <w:r>
        <w:rPr>
          <w:sz w:val="28"/>
          <w:szCs w:val="28"/>
        </w:rPr>
        <w:t>в следующей редакции согласно приложению №1 к настоящему постановлению.</w:t>
      </w:r>
    </w:p>
    <w:p w:rsidR="00DE634C" w:rsidRDefault="00C400A6">
      <w:pPr>
        <w:spacing w:after="0" w:line="240" w:lineRule="auto"/>
        <w:jc w:val="both"/>
      </w:pPr>
      <w:r>
        <w:rPr>
          <w:sz w:val="28"/>
          <w:szCs w:val="28"/>
        </w:rPr>
        <w:tab/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и разместить </w:t>
      </w:r>
      <w:r>
        <w:rPr>
          <w:sz w:val="28"/>
          <w:szCs w:val="28"/>
          <w:highlight w:val="white"/>
        </w:rPr>
        <w:t>на официальном сайте органов местного самоуправления муниципального района «Ровеньский район» Белгородской области.</w:t>
      </w:r>
    </w:p>
    <w:p w:rsidR="00DE634C" w:rsidRDefault="00C400A6">
      <w:pPr>
        <w:spacing w:after="0" w:line="240" w:lineRule="auto"/>
        <w:ind w:firstLine="720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proofErr w:type="gramStart"/>
      <w:r>
        <w:rPr>
          <w:sz w:val="28"/>
          <w:szCs w:val="28"/>
        </w:rPr>
        <w:t>Подобную</w:t>
      </w:r>
      <w:proofErr w:type="gramEnd"/>
      <w:r>
        <w:rPr>
          <w:sz w:val="28"/>
          <w:szCs w:val="28"/>
        </w:rPr>
        <w:t xml:space="preserve"> М.В.</w:t>
      </w:r>
    </w:p>
    <w:p w:rsidR="00DE634C" w:rsidRDefault="00DE634C">
      <w:pPr>
        <w:spacing w:after="0" w:line="240" w:lineRule="auto"/>
        <w:ind w:firstLine="708"/>
        <w:jc w:val="both"/>
      </w:pPr>
    </w:p>
    <w:p w:rsidR="00DE634C" w:rsidRDefault="00DE634C">
      <w:pPr>
        <w:spacing w:after="0" w:line="240" w:lineRule="auto"/>
        <w:ind w:firstLine="708"/>
        <w:jc w:val="both"/>
      </w:pPr>
    </w:p>
    <w:p w:rsidR="00DE634C" w:rsidRDefault="00C400A6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    Глава администрации</w:t>
      </w:r>
    </w:p>
    <w:p w:rsidR="00DE634C" w:rsidRDefault="00C400A6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    Ровеньского     района</w:t>
      </w:r>
      <w:r>
        <w:rPr>
          <w:b/>
          <w:bCs/>
          <w:sz w:val="28"/>
          <w:szCs w:val="28"/>
        </w:rPr>
        <w:tab/>
        <w:t xml:space="preserve">                                                        Т.В. Киричкова</w:t>
      </w: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E634C" w:rsidRDefault="00DE634C">
      <w:pPr>
        <w:ind w:left="-964"/>
        <w:rPr>
          <w:sz w:val="28"/>
        </w:rPr>
      </w:pPr>
    </w:p>
    <w:p w:rsidR="00C400A6" w:rsidRPr="004859F1" w:rsidRDefault="00C400A6" w:rsidP="004859F1">
      <w:pPr>
        <w:tabs>
          <w:tab w:val="left" w:pos="-1365"/>
        </w:tabs>
        <w:spacing w:after="0"/>
        <w:rPr>
          <w:sz w:val="28"/>
          <w:szCs w:val="28"/>
        </w:rPr>
        <w:sectPr w:rsidR="00C400A6" w:rsidRPr="004859F1" w:rsidSect="00C400A6">
          <w:pgSz w:w="11906" w:h="16838"/>
          <w:pgMar w:top="1134" w:right="851" w:bottom="1134" w:left="1418" w:header="0" w:footer="0" w:gutter="0"/>
          <w:cols w:space="1701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258"/>
        <w:gridCol w:w="345"/>
        <w:gridCol w:w="522"/>
        <w:gridCol w:w="417"/>
        <w:gridCol w:w="414"/>
        <w:gridCol w:w="522"/>
        <w:gridCol w:w="335"/>
        <w:gridCol w:w="390"/>
        <w:gridCol w:w="425"/>
        <w:gridCol w:w="338"/>
        <w:gridCol w:w="351"/>
        <w:gridCol w:w="360"/>
        <w:gridCol w:w="341"/>
        <w:gridCol w:w="346"/>
        <w:gridCol w:w="423"/>
        <w:gridCol w:w="489"/>
        <w:gridCol w:w="407"/>
        <w:gridCol w:w="456"/>
        <w:gridCol w:w="435"/>
        <w:gridCol w:w="435"/>
        <w:gridCol w:w="423"/>
        <w:gridCol w:w="471"/>
        <w:gridCol w:w="424"/>
        <w:gridCol w:w="375"/>
        <w:gridCol w:w="430"/>
        <w:gridCol w:w="334"/>
        <w:gridCol w:w="286"/>
        <w:gridCol w:w="254"/>
        <w:gridCol w:w="326"/>
        <w:gridCol w:w="298"/>
        <w:gridCol w:w="285"/>
        <w:gridCol w:w="338"/>
        <w:gridCol w:w="358"/>
        <w:gridCol w:w="434"/>
        <w:gridCol w:w="477"/>
        <w:gridCol w:w="425"/>
        <w:gridCol w:w="373"/>
        <w:gridCol w:w="373"/>
      </w:tblGrid>
      <w:tr w:rsidR="00C400A6" w:rsidRPr="00C400A6" w:rsidTr="00C400A6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jc w:val="right"/>
              <w:rPr>
                <w:rFonts w:cs="Times New Roman"/>
                <w:color w:val="auto"/>
                <w:sz w:val="26"/>
                <w:szCs w:val="26"/>
                <w:lang w:eastAsia="ru-RU"/>
              </w:rPr>
            </w:pPr>
            <w:r w:rsidRPr="00C400A6">
              <w:rPr>
                <w:rFonts w:cs="Times New Roman"/>
                <w:color w:val="auto"/>
                <w:sz w:val="26"/>
                <w:szCs w:val="26"/>
                <w:lang w:eastAsia="ru-RU"/>
              </w:rPr>
              <w:t>Приложение</w:t>
            </w:r>
          </w:p>
        </w:tc>
      </w:tr>
      <w:tr w:rsidR="00C400A6" w:rsidRPr="00C400A6" w:rsidTr="00C400A6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jc w:val="right"/>
              <w:rPr>
                <w:rFonts w:cs="Times New Roman"/>
                <w:color w:val="auto"/>
                <w:sz w:val="26"/>
                <w:szCs w:val="26"/>
                <w:lang w:eastAsia="ru-RU"/>
              </w:rPr>
            </w:pPr>
            <w:r w:rsidRPr="00C400A6">
              <w:rPr>
                <w:rFonts w:cs="Times New Roman"/>
                <w:color w:val="auto"/>
                <w:sz w:val="26"/>
                <w:szCs w:val="26"/>
                <w:lang w:eastAsia="ru-RU"/>
              </w:rPr>
              <w:t>к постановлению администрации</w:t>
            </w:r>
          </w:p>
        </w:tc>
      </w:tr>
      <w:tr w:rsidR="00C400A6" w:rsidRPr="00C400A6" w:rsidTr="00C400A6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jc w:val="right"/>
              <w:rPr>
                <w:rFonts w:cs="Times New Roman"/>
                <w:color w:val="auto"/>
                <w:sz w:val="26"/>
                <w:szCs w:val="26"/>
                <w:lang w:eastAsia="ru-RU"/>
              </w:rPr>
            </w:pPr>
            <w:r w:rsidRPr="00C400A6">
              <w:rPr>
                <w:rFonts w:cs="Times New Roman"/>
                <w:color w:val="auto"/>
                <w:sz w:val="26"/>
                <w:szCs w:val="26"/>
                <w:lang w:eastAsia="ru-RU"/>
              </w:rPr>
              <w:t>Ровеньского района</w:t>
            </w:r>
          </w:p>
        </w:tc>
      </w:tr>
      <w:tr w:rsidR="00C400A6" w:rsidRPr="00C400A6" w:rsidTr="00C400A6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jc w:val="right"/>
              <w:rPr>
                <w:rFonts w:cs="Times New Roman"/>
                <w:color w:val="auto"/>
                <w:sz w:val="26"/>
                <w:szCs w:val="26"/>
                <w:lang w:eastAsia="ru-RU"/>
              </w:rPr>
            </w:pPr>
            <w:r w:rsidRPr="00C400A6">
              <w:rPr>
                <w:rFonts w:cs="Times New Roman"/>
                <w:color w:val="auto"/>
                <w:sz w:val="26"/>
                <w:szCs w:val="26"/>
                <w:lang w:eastAsia="ru-RU"/>
              </w:rPr>
              <w:t>Белгородской области</w:t>
            </w:r>
          </w:p>
        </w:tc>
      </w:tr>
      <w:tr w:rsidR="00C400A6" w:rsidRPr="00C400A6" w:rsidTr="00C400A6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4859F1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eastAsia="ru-RU"/>
              </w:rPr>
              <w:t xml:space="preserve"> от 8 октября </w:t>
            </w:r>
            <w:r w:rsidR="00C400A6" w:rsidRPr="00C400A6">
              <w:rPr>
                <w:rFonts w:cs="Times New Roman"/>
                <w:color w:val="auto"/>
                <w:sz w:val="26"/>
                <w:szCs w:val="26"/>
                <w:lang w:eastAsia="ru-RU"/>
              </w:rPr>
              <w:t>2024г. №</w:t>
            </w:r>
            <w:r>
              <w:rPr>
                <w:rFonts w:cs="Times New Roman"/>
                <w:color w:val="auto"/>
                <w:sz w:val="26"/>
                <w:szCs w:val="26"/>
                <w:lang w:eastAsia="ru-RU"/>
              </w:rPr>
              <w:t xml:space="preserve"> 594</w:t>
            </w:r>
          </w:p>
        </w:tc>
      </w:tr>
      <w:tr w:rsidR="00C400A6" w:rsidRPr="00C400A6" w:rsidTr="00C400A6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400A6" w:rsidRPr="00C400A6" w:rsidTr="00C400A6">
        <w:trPr>
          <w:trHeight w:val="1020"/>
        </w:trPr>
        <w:tc>
          <w:tcPr>
            <w:tcW w:w="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№ 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п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>/п</w:t>
            </w:r>
          </w:p>
        </w:tc>
        <w:tc>
          <w:tcPr>
            <w:tcW w:w="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Номер в реестре имущ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ест-ва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1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Адрес (местоположение) объекта</w:t>
            </w:r>
          </w:p>
        </w:tc>
        <w:tc>
          <w:tcPr>
            <w:tcW w:w="2481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Структурированный адрес объекта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Вид объекта недвижимости; дв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ижимое имущество</w:t>
            </w: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13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Сведения о 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движимом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имуществе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11</w:t>
            </w:r>
          </w:p>
        </w:tc>
        <w:tc>
          <w:tcPr>
            <w:tcW w:w="251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Сведения о праве аренды или безвозмездного пользования имуществом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12</w:t>
            </w:r>
          </w:p>
        </w:tc>
      </w:tr>
      <w:tr w:rsidR="00C400A6" w:rsidRPr="00C400A6" w:rsidTr="00C400A6">
        <w:trPr>
          <w:trHeight w:val="765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481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Кадастровый номер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Номер части объекта недви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жимости согласно сведениям государственного кадастра недвижимости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Основная характеристика объекта недвижимости</w:t>
            </w:r>
            <w:proofErr w:type="gramStart"/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Наименование объекта учета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10</w:t>
            </w:r>
          </w:p>
        </w:tc>
        <w:tc>
          <w:tcPr>
            <w:tcW w:w="13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субъекта малого и среднего предпринимательства</w:t>
            </w:r>
          </w:p>
        </w:tc>
      </w:tr>
      <w:tr w:rsidR="00C400A6" w:rsidRPr="00C400A6" w:rsidTr="00C400A6">
        <w:trPr>
          <w:trHeight w:val="690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481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Тип (пло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щадь - для земельных участков, зданий, помещений;  протяженность, объем, площад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ь, глубина залегания и т.п. - для сооружений; протяженность, объем, площадь, глуб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ина залегания и т.п. согласно проектной документации - для объектов незавершенного ст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роительства)</w:t>
            </w:r>
            <w:proofErr w:type="gramEnd"/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Фактиче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 xml:space="preserve">ское 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значение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Един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ица измерения (для площади - кв. м; для протяженности - м; для глубины залеган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ия - м; для объема - куб. м)</w:t>
            </w:r>
            <w:proofErr w:type="gramEnd"/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Наименование объекта учета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Марка, модель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Год выпуска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в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(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>) котором расположен объект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Правообладатель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Документы осно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вание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Правообладатель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Документы основ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ание</w:t>
            </w:r>
          </w:p>
        </w:tc>
      </w:tr>
      <w:tr w:rsidR="00C400A6" w:rsidRPr="00C400A6" w:rsidTr="00C400A6">
        <w:trPr>
          <w:trHeight w:val="2040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Наименова-ние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 xml:space="preserve"> субъекта 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Российской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Федерации</w:t>
            </w:r>
            <w:r w:rsidRPr="00C400A6">
              <w:rPr>
                <w:rFonts w:cs="Times New Roman"/>
                <w:color w:val="auto"/>
                <w:vertAlign w:val="superscript"/>
                <w:lang w:eastAsia="ru-RU"/>
              </w:rPr>
              <w:t>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Наименование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муниц</w:t>
            </w:r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и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>-</w:t>
            </w:r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пального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 xml:space="preserve"> района / городского округа / внутри-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 xml:space="preserve">городского округа территории города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федерально-го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 xml:space="preserve"> значения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Вид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населен-ного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пункта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Наиме-нование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населен-ного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 xml:space="preserve"> пункта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Тип элемента планировочной структуры</w:t>
            </w:r>
          </w:p>
        </w:tc>
        <w:tc>
          <w:tcPr>
            <w:tcW w:w="1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Наиме-нование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элемента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плани-ровоч-ной</w:t>
            </w:r>
            <w:proofErr w:type="spellEnd"/>
            <w:r w:rsidRPr="00C400A6">
              <w:rPr>
                <w:rFonts w:cs="Times New Roman"/>
                <w:color w:val="auto"/>
                <w:lang w:eastAsia="ru-RU"/>
              </w:rPr>
              <w:t xml:space="preserve"> </w:t>
            </w:r>
            <w:proofErr w:type="spellStart"/>
            <w:r w:rsidRPr="00C400A6">
              <w:rPr>
                <w:rFonts w:cs="Times New Roman"/>
                <w:color w:val="auto"/>
                <w:lang w:eastAsia="ru-RU"/>
              </w:rPr>
              <w:t>ст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рукту-ры</w:t>
            </w:r>
            <w:proofErr w:type="spellEnd"/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Тип элемента улично-дорожной сети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Наимено-вание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элемента улично-дорожной се</w:t>
            </w: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ти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Номер дома (включая литеру)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Тип и номер корпуса, строения, владения</w:t>
            </w: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Полное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ОГРН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ИНН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Дата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заключе-ния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договора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Дата окончания действия договора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Полное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наиме-нование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ОГРН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ИНН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 xml:space="preserve">Дата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lang w:eastAsia="ru-RU"/>
              </w:rPr>
              <w:t>заключе-ния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lang w:eastAsia="ru-RU"/>
              </w:rPr>
              <w:t xml:space="preserve"> договора 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Дата окончания действия договора</w:t>
            </w:r>
          </w:p>
        </w:tc>
      </w:tr>
      <w:tr w:rsidR="00C400A6" w:rsidRPr="00C400A6" w:rsidTr="00C400A6">
        <w:trPr>
          <w:trHeight w:val="300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400A6" w:rsidRPr="00C400A6" w:rsidTr="00C400A6">
        <w:trPr>
          <w:trHeight w:val="300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400A6" w:rsidRPr="00C400A6" w:rsidTr="00C400A6">
        <w:trPr>
          <w:trHeight w:val="6210"/>
        </w:trPr>
        <w:tc>
          <w:tcPr>
            <w:tcW w:w="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Номер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Тип (кадастровый, условный, устаревший)</w:t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400A6" w:rsidRPr="00C400A6" w:rsidTr="00C400A6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7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13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19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29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32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38</w:t>
            </w:r>
          </w:p>
        </w:tc>
      </w:tr>
      <w:tr w:rsidR="00C400A6" w:rsidRPr="00C400A6" w:rsidTr="00C400A6">
        <w:trPr>
          <w:trHeight w:val="18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Аппарат фехтовальн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ый на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на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три вида оружия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18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Аппарат фехтовальный на </w:t>
            </w:r>
            <w:proofErr w:type="spellStart"/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на</w:t>
            </w:r>
            <w:proofErr w:type="spellEnd"/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три ви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да оружия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9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Дорожка фехтовальная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12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Дорожка фехтовальная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12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Аттакцион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"Солнышко"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12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Аттракцион "ХИП-ХОП"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1335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Транспорное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средство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0466ХУ31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АВТОБУС, класс</w:t>
            </w: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ГАЗ-А65R35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ОАО "</w:t>
            </w: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Ровеньская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АК №1468"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1023102154481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3117000907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27.08.2024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26.08.2027</w:t>
            </w:r>
          </w:p>
        </w:tc>
      </w:tr>
      <w:tr w:rsidR="00C400A6" w:rsidRPr="00C400A6" w:rsidTr="00C400A6">
        <w:trPr>
          <w:trHeight w:val="2985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Белгородская область, Ровеньский район, п. Ровеньки, 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ул. М.Горького, д. 139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Белгородская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Городское поселение "Посёлок Ровеньки"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посёлок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auto"/>
                <w:sz w:val="18"/>
                <w:szCs w:val="18"/>
                <w:lang w:eastAsia="ru-RU"/>
              </w:rPr>
              <w:t>М.Горького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помещение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Нежилое помещение (кабинет №46), расположенн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ое на 1-м этаже, нежилого здания с кадастровым номером 31:24:0905026:97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Хомутова Ольга Владимировна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310509313025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01.07.2024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30.06.2027</w:t>
            </w:r>
          </w:p>
        </w:tc>
      </w:tr>
      <w:tr w:rsidR="00C400A6" w:rsidRPr="00C400A6" w:rsidTr="00C400A6">
        <w:trPr>
          <w:trHeight w:val="48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Российская Федерация, Белгородская область, </w:t>
            </w: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Верхнесеребрянское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с.п., 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с. Верхняя Серебрянка, ул. Меловая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Белгородская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Верхнесеребрянское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Верхняя Серебрянка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Меловая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  <w:r w:rsidRPr="00C400A6">
              <w:rPr>
                <w:rFonts w:cs="Times New Roman"/>
                <w:color w:val="auto"/>
                <w:lang w:eastAsia="ru-RU"/>
              </w:rPr>
              <w:t>31:24:1203002:290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3300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  <w:tr w:rsidR="00C400A6" w:rsidRPr="00C400A6" w:rsidTr="00C400A6">
        <w:trPr>
          <w:trHeight w:val="2907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Белгородская область, р-н Ровеньский, вблизи </w:t>
            </w: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</w:t>
            </w:r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. 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Айдар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Белгородская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Айдарское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31:24:0605007:48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166500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ИП Глава КФХ Величко Михаил В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икторович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319312300018748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311702257250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28.09.2020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27.09.2035</w:t>
            </w:r>
          </w:p>
        </w:tc>
      </w:tr>
      <w:tr w:rsidR="00C400A6" w:rsidRPr="00C400A6" w:rsidTr="00C400A6">
        <w:trPr>
          <w:trHeight w:val="2907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Белгородская область, р-н Ровеньский, </w:t>
            </w: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</w:t>
            </w:r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. Айдар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Айдарское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Айдар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31:24:0605001:56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131289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C400A6" w:rsidRPr="00C400A6" w:rsidTr="00C400A6">
        <w:trPr>
          <w:trHeight w:val="30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Российская Федерация, Белгородская область, Ровеньский район, </w:t>
            </w: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</w:t>
            </w:r>
            <w:proofErr w:type="gram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. Лозная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Лознянское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Лозная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31:24:0802005:276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52520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кв</w:t>
            </w:r>
            <w:proofErr w:type="gram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.м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ИП глава КФХ </w:t>
            </w:r>
            <w:proofErr w:type="spellStart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Ляпина</w:t>
            </w:r>
            <w:proofErr w:type="spellEnd"/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Ирина Павловна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311312636100020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311701167974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21.08.2023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19.08.2028</w:t>
            </w:r>
          </w:p>
        </w:tc>
      </w:tr>
      <w:tr w:rsidR="00C400A6" w:rsidRPr="00C400A6" w:rsidTr="00C400A6">
        <w:trPr>
          <w:trHeight w:val="1500"/>
        </w:trPr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0A6" w:rsidRPr="00C400A6" w:rsidRDefault="00C400A6" w:rsidP="00C400A6">
            <w:pPr>
              <w:spacing w:after="0" w:line="240" w:lineRule="auto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движимо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е имущество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Транспорт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ное средство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Х394НТ3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Фургон-авто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магазин (автолавка)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ГАЗ-А21</w:t>
            </w: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R33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lastRenderedPageBreak/>
              <w:t>2023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C400A6"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C400A6">
              <w:rPr>
                <w:rFonts w:cs="Times New Roman"/>
                <w:color w:val="000000"/>
                <w:sz w:val="18"/>
                <w:szCs w:val="18"/>
                <w:lang w:eastAsia="ru-RU"/>
              </w:rPr>
              <w:t>Духина</w:t>
            </w:r>
            <w:proofErr w:type="spellEnd"/>
            <w:r w:rsidRPr="00C400A6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Алина </w:t>
            </w:r>
            <w:r w:rsidRPr="00C400A6">
              <w:rPr>
                <w:rFonts w:cs="Times New Roman"/>
                <w:color w:val="000000"/>
                <w:sz w:val="18"/>
                <w:szCs w:val="18"/>
                <w:lang w:eastAsia="ru-RU"/>
              </w:rPr>
              <w:lastRenderedPageBreak/>
              <w:t>Васильевна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auto"/>
                <w:sz w:val="18"/>
                <w:szCs w:val="18"/>
                <w:lang w:eastAsia="ru-RU"/>
              </w:rPr>
              <w:lastRenderedPageBreak/>
              <w:t>320312300056245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auto"/>
                <w:sz w:val="18"/>
                <w:szCs w:val="18"/>
                <w:lang w:eastAsia="ru-RU"/>
              </w:rPr>
              <w:t>311702928597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auto"/>
                <w:sz w:val="18"/>
                <w:szCs w:val="18"/>
                <w:lang w:eastAsia="ru-RU"/>
              </w:rPr>
              <w:t>10.04.2024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0A6" w:rsidRPr="00C400A6" w:rsidRDefault="00C400A6" w:rsidP="00C400A6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ru-RU"/>
              </w:rPr>
            </w:pPr>
            <w:r w:rsidRPr="00C400A6">
              <w:rPr>
                <w:rFonts w:cs="Times New Roman"/>
                <w:color w:val="auto"/>
                <w:sz w:val="18"/>
                <w:szCs w:val="18"/>
                <w:lang w:eastAsia="ru-RU"/>
              </w:rPr>
              <w:t>10.04.2029</w:t>
            </w:r>
          </w:p>
        </w:tc>
      </w:tr>
    </w:tbl>
    <w:p w:rsidR="00DE634C" w:rsidRDefault="00DE634C">
      <w:pPr>
        <w:tabs>
          <w:tab w:val="left" w:pos="-1365"/>
        </w:tabs>
        <w:rPr>
          <w:sz w:val="28"/>
          <w:szCs w:val="28"/>
          <w:highlight w:val="yellow"/>
        </w:rPr>
      </w:pPr>
      <w:bookmarkStart w:id="0" w:name="_GoBack"/>
      <w:bookmarkEnd w:id="0"/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>
      <w:pPr>
        <w:tabs>
          <w:tab w:val="left" w:pos="-1365"/>
        </w:tabs>
        <w:rPr>
          <w:sz w:val="28"/>
          <w:szCs w:val="28"/>
        </w:rPr>
      </w:pPr>
    </w:p>
    <w:p w:rsidR="00DE634C" w:rsidRDefault="00DE634C"/>
    <w:p w:rsidR="00C400A6" w:rsidRDefault="00C400A6"/>
    <w:p w:rsidR="00C400A6" w:rsidRDefault="00C400A6"/>
    <w:sectPr w:rsidR="00C400A6" w:rsidSect="00C400A6">
      <w:pgSz w:w="16838" w:h="11906" w:orient="landscape"/>
      <w:pgMar w:top="1417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4C" w:rsidRDefault="00C400A6">
      <w:pPr>
        <w:spacing w:after="0" w:line="240" w:lineRule="auto"/>
      </w:pPr>
      <w:r>
        <w:separator/>
      </w:r>
    </w:p>
  </w:endnote>
  <w:endnote w:type="continuationSeparator" w:id="0">
    <w:p w:rsidR="00DE634C" w:rsidRDefault="00C4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4C" w:rsidRDefault="00C400A6">
      <w:pPr>
        <w:spacing w:after="0" w:line="240" w:lineRule="auto"/>
      </w:pPr>
      <w:r>
        <w:separator/>
      </w:r>
    </w:p>
  </w:footnote>
  <w:footnote w:type="continuationSeparator" w:id="0">
    <w:p w:rsidR="00DE634C" w:rsidRDefault="00C40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34C"/>
    <w:rsid w:val="004859F1"/>
    <w:rsid w:val="006813CA"/>
    <w:rsid w:val="00C400A6"/>
    <w:rsid w:val="00D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A"/>
    <w:pPr>
      <w:spacing w:after="200" w:line="276" w:lineRule="auto"/>
    </w:pPr>
    <w:rPr>
      <w:rFonts w:ascii="Times New Roman" w:eastAsia="Times New Roman" w:hAnsi="Times New Roman" w:cs="Arial"/>
      <w:color w:val="00000A"/>
      <w:szCs w:val="20"/>
      <w:lang w:val="ru-RU" w:eastAsia="zh-CN"/>
    </w:rPr>
  </w:style>
  <w:style w:type="paragraph" w:styleId="1">
    <w:name w:val="heading 1"/>
    <w:basedOn w:val="a"/>
    <w:uiPriority w:val="9"/>
    <w:qFormat/>
    <w:rsid w:val="006813C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uiPriority w:val="9"/>
    <w:unhideWhenUsed/>
    <w:qFormat/>
    <w:rsid w:val="006813CA"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rsid w:val="006813CA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6813CA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6813CA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6813CA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6813CA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6813CA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6813C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3CA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6813CA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6813CA"/>
    <w:rPr>
      <w:vertAlign w:val="superscript"/>
    </w:rPr>
  </w:style>
  <w:style w:type="paragraph" w:styleId="50">
    <w:name w:val="toc 5"/>
    <w:basedOn w:val="a"/>
    <w:next w:val="a"/>
    <w:uiPriority w:val="39"/>
    <w:unhideWhenUsed/>
    <w:rsid w:val="006813C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813C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813C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813C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813CA"/>
    <w:pPr>
      <w:spacing w:after="57"/>
      <w:ind w:left="2268"/>
    </w:pPr>
  </w:style>
  <w:style w:type="character" w:customStyle="1" w:styleId="-">
    <w:name w:val="Интернет-ссылка"/>
    <w:uiPriority w:val="99"/>
    <w:unhideWhenUsed/>
    <w:rsid w:val="006813CA"/>
    <w:rPr>
      <w:color w:val="0000FF"/>
      <w:u w:val="single"/>
    </w:rPr>
  </w:style>
  <w:style w:type="character" w:customStyle="1" w:styleId="a6">
    <w:name w:val="Привязка сноски"/>
    <w:rsid w:val="006813C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813CA"/>
    <w:rPr>
      <w:vertAlign w:val="superscript"/>
    </w:rPr>
  </w:style>
  <w:style w:type="character" w:customStyle="1" w:styleId="a7">
    <w:name w:val="Привязка концевой сноски"/>
    <w:rsid w:val="006813C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813CA"/>
    <w:rPr>
      <w:vertAlign w:val="superscript"/>
    </w:rPr>
  </w:style>
  <w:style w:type="character" w:customStyle="1" w:styleId="Heading1Char">
    <w:name w:val="Heading 1 Char"/>
    <w:uiPriority w:val="9"/>
    <w:qFormat/>
    <w:rsid w:val="006813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813C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813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813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813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813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813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813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813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813CA"/>
    <w:rPr>
      <w:sz w:val="48"/>
      <w:szCs w:val="48"/>
    </w:rPr>
  </w:style>
  <w:style w:type="character" w:customStyle="1" w:styleId="SubtitleChar">
    <w:name w:val="Subtitle Char"/>
    <w:uiPriority w:val="11"/>
    <w:qFormat/>
    <w:rsid w:val="006813CA"/>
    <w:rPr>
      <w:sz w:val="24"/>
      <w:szCs w:val="24"/>
    </w:rPr>
  </w:style>
  <w:style w:type="character" w:customStyle="1" w:styleId="QuoteChar">
    <w:name w:val="Quote Char"/>
    <w:uiPriority w:val="29"/>
    <w:qFormat/>
    <w:rsid w:val="006813CA"/>
    <w:rPr>
      <w:i/>
    </w:rPr>
  </w:style>
  <w:style w:type="character" w:customStyle="1" w:styleId="IntenseQuoteChar">
    <w:name w:val="Intense Quote Char"/>
    <w:uiPriority w:val="30"/>
    <w:qFormat/>
    <w:rsid w:val="006813CA"/>
    <w:rPr>
      <w:i/>
    </w:rPr>
  </w:style>
  <w:style w:type="character" w:customStyle="1" w:styleId="HeaderChar">
    <w:name w:val="Header Char"/>
    <w:uiPriority w:val="99"/>
    <w:qFormat/>
    <w:rsid w:val="006813CA"/>
  </w:style>
  <w:style w:type="character" w:customStyle="1" w:styleId="FooterChar">
    <w:name w:val="Footer Char"/>
    <w:uiPriority w:val="99"/>
    <w:qFormat/>
    <w:rsid w:val="006813CA"/>
  </w:style>
  <w:style w:type="character" w:customStyle="1" w:styleId="CaptionChar">
    <w:name w:val="Caption Char"/>
    <w:uiPriority w:val="99"/>
    <w:qFormat/>
    <w:rsid w:val="006813CA"/>
  </w:style>
  <w:style w:type="character" w:customStyle="1" w:styleId="FootnoteTextChar">
    <w:name w:val="Footnote Text Char"/>
    <w:uiPriority w:val="99"/>
    <w:qFormat/>
    <w:rsid w:val="006813CA"/>
    <w:rPr>
      <w:sz w:val="18"/>
    </w:rPr>
  </w:style>
  <w:style w:type="character" w:customStyle="1" w:styleId="EndnoteTextChar">
    <w:name w:val="Endnote Text Char"/>
    <w:uiPriority w:val="99"/>
    <w:qFormat/>
    <w:rsid w:val="006813CA"/>
    <w:rPr>
      <w:sz w:val="20"/>
    </w:rPr>
  </w:style>
  <w:style w:type="character" w:customStyle="1" w:styleId="WW8Num1z0">
    <w:name w:val="WW8Num1z0"/>
    <w:qFormat/>
    <w:rsid w:val="006813CA"/>
  </w:style>
  <w:style w:type="character" w:customStyle="1" w:styleId="WW8Num1z1">
    <w:name w:val="WW8Num1z1"/>
    <w:qFormat/>
    <w:rsid w:val="006813CA"/>
  </w:style>
  <w:style w:type="character" w:customStyle="1" w:styleId="WW8Num1z2">
    <w:name w:val="WW8Num1z2"/>
    <w:qFormat/>
    <w:rsid w:val="006813CA"/>
  </w:style>
  <w:style w:type="character" w:customStyle="1" w:styleId="WW8Num1z3">
    <w:name w:val="WW8Num1z3"/>
    <w:qFormat/>
    <w:rsid w:val="006813CA"/>
  </w:style>
  <w:style w:type="character" w:customStyle="1" w:styleId="WW8Num1z4">
    <w:name w:val="WW8Num1z4"/>
    <w:qFormat/>
    <w:rsid w:val="006813CA"/>
  </w:style>
  <w:style w:type="character" w:customStyle="1" w:styleId="WW8Num1z5">
    <w:name w:val="WW8Num1z5"/>
    <w:qFormat/>
    <w:rsid w:val="006813CA"/>
  </w:style>
  <w:style w:type="character" w:customStyle="1" w:styleId="WW8Num1z6">
    <w:name w:val="WW8Num1z6"/>
    <w:qFormat/>
    <w:rsid w:val="006813CA"/>
  </w:style>
  <w:style w:type="character" w:customStyle="1" w:styleId="WW8Num1z7">
    <w:name w:val="WW8Num1z7"/>
    <w:qFormat/>
    <w:rsid w:val="006813CA"/>
  </w:style>
  <w:style w:type="character" w:customStyle="1" w:styleId="WW8Num1z8">
    <w:name w:val="WW8Num1z8"/>
    <w:qFormat/>
    <w:rsid w:val="006813CA"/>
  </w:style>
  <w:style w:type="character" w:customStyle="1" w:styleId="WW8Num2z0">
    <w:name w:val="WW8Num2z0"/>
    <w:qFormat/>
    <w:rsid w:val="006813CA"/>
  </w:style>
  <w:style w:type="character" w:customStyle="1" w:styleId="WW8Num2z1">
    <w:name w:val="WW8Num2z1"/>
    <w:qFormat/>
    <w:rsid w:val="006813CA"/>
  </w:style>
  <w:style w:type="character" w:customStyle="1" w:styleId="WW8Num2z2">
    <w:name w:val="WW8Num2z2"/>
    <w:qFormat/>
    <w:rsid w:val="006813CA"/>
  </w:style>
  <w:style w:type="character" w:customStyle="1" w:styleId="WW8Num2z3">
    <w:name w:val="WW8Num2z3"/>
    <w:qFormat/>
    <w:rsid w:val="006813CA"/>
  </w:style>
  <w:style w:type="character" w:customStyle="1" w:styleId="WW8Num2z4">
    <w:name w:val="WW8Num2z4"/>
    <w:qFormat/>
    <w:rsid w:val="006813CA"/>
  </w:style>
  <w:style w:type="character" w:customStyle="1" w:styleId="WW8Num2z5">
    <w:name w:val="WW8Num2z5"/>
    <w:qFormat/>
    <w:rsid w:val="006813CA"/>
  </w:style>
  <w:style w:type="character" w:customStyle="1" w:styleId="WW8Num2z6">
    <w:name w:val="WW8Num2z6"/>
    <w:qFormat/>
    <w:rsid w:val="006813CA"/>
  </w:style>
  <w:style w:type="character" w:customStyle="1" w:styleId="WW8Num2z7">
    <w:name w:val="WW8Num2z7"/>
    <w:qFormat/>
    <w:rsid w:val="006813CA"/>
  </w:style>
  <w:style w:type="character" w:customStyle="1" w:styleId="WW8Num2z8">
    <w:name w:val="WW8Num2z8"/>
    <w:qFormat/>
    <w:rsid w:val="006813CA"/>
  </w:style>
  <w:style w:type="character" w:customStyle="1" w:styleId="WW8Num3z0">
    <w:name w:val="WW8Num3z0"/>
    <w:qFormat/>
    <w:rsid w:val="006813CA"/>
  </w:style>
  <w:style w:type="character" w:customStyle="1" w:styleId="WW8Num3z1">
    <w:name w:val="WW8Num3z1"/>
    <w:qFormat/>
    <w:rsid w:val="006813CA"/>
  </w:style>
  <w:style w:type="character" w:customStyle="1" w:styleId="WW8Num3z2">
    <w:name w:val="WW8Num3z2"/>
    <w:qFormat/>
    <w:rsid w:val="006813CA"/>
  </w:style>
  <w:style w:type="character" w:customStyle="1" w:styleId="WW8Num3z3">
    <w:name w:val="WW8Num3z3"/>
    <w:qFormat/>
    <w:rsid w:val="006813CA"/>
  </w:style>
  <w:style w:type="character" w:customStyle="1" w:styleId="WW8Num3z4">
    <w:name w:val="WW8Num3z4"/>
    <w:qFormat/>
    <w:rsid w:val="006813CA"/>
  </w:style>
  <w:style w:type="character" w:customStyle="1" w:styleId="WW8Num3z5">
    <w:name w:val="WW8Num3z5"/>
    <w:qFormat/>
    <w:rsid w:val="006813CA"/>
  </w:style>
  <w:style w:type="character" w:customStyle="1" w:styleId="WW8Num3z6">
    <w:name w:val="WW8Num3z6"/>
    <w:qFormat/>
    <w:rsid w:val="006813CA"/>
  </w:style>
  <w:style w:type="character" w:customStyle="1" w:styleId="WW8Num3z7">
    <w:name w:val="WW8Num3z7"/>
    <w:qFormat/>
    <w:rsid w:val="006813CA"/>
  </w:style>
  <w:style w:type="character" w:customStyle="1" w:styleId="WW8Num3z8">
    <w:name w:val="WW8Num3z8"/>
    <w:qFormat/>
    <w:rsid w:val="006813CA"/>
  </w:style>
  <w:style w:type="character" w:customStyle="1" w:styleId="20">
    <w:name w:val="Основной шрифт абзаца2"/>
    <w:qFormat/>
    <w:rsid w:val="006813CA"/>
  </w:style>
  <w:style w:type="character" w:customStyle="1" w:styleId="10">
    <w:name w:val="Основной шрифт абзаца1"/>
    <w:qFormat/>
    <w:rsid w:val="006813CA"/>
  </w:style>
  <w:style w:type="character" w:customStyle="1" w:styleId="a8">
    <w:name w:val="Текст выноски Знак"/>
    <w:qFormat/>
    <w:rsid w:val="006813CA"/>
    <w:rPr>
      <w:rFonts w:ascii="Tahoma" w:hAnsi="Tahoma"/>
      <w:sz w:val="16"/>
      <w:szCs w:val="16"/>
      <w:lang w:eastAsia="zh-CN"/>
    </w:rPr>
  </w:style>
  <w:style w:type="character" w:customStyle="1" w:styleId="11">
    <w:name w:val="Заголовок 1 Знак"/>
    <w:qFormat/>
    <w:rsid w:val="006813CA"/>
    <w:rPr>
      <w:sz w:val="28"/>
      <w:lang w:eastAsia="zh-CN"/>
    </w:rPr>
  </w:style>
  <w:style w:type="character" w:customStyle="1" w:styleId="a9">
    <w:name w:val="Основной текст Знак"/>
    <w:qFormat/>
    <w:rsid w:val="006813CA"/>
    <w:rPr>
      <w:sz w:val="28"/>
      <w:lang w:eastAsia="zh-CN"/>
    </w:rPr>
  </w:style>
  <w:style w:type="character" w:customStyle="1" w:styleId="aa">
    <w:name w:val="Символ нумерации"/>
    <w:qFormat/>
    <w:rsid w:val="006813CA"/>
  </w:style>
  <w:style w:type="character" w:customStyle="1" w:styleId="ListLabel1">
    <w:name w:val="ListLabel 1"/>
    <w:qFormat/>
    <w:rsid w:val="006813CA"/>
  </w:style>
  <w:style w:type="character" w:customStyle="1" w:styleId="ListLabel2">
    <w:name w:val="ListLabel 2"/>
    <w:qFormat/>
    <w:rsid w:val="006813CA"/>
  </w:style>
  <w:style w:type="character" w:customStyle="1" w:styleId="ListLabel3">
    <w:name w:val="ListLabel 3"/>
    <w:qFormat/>
    <w:rsid w:val="006813CA"/>
  </w:style>
  <w:style w:type="character" w:customStyle="1" w:styleId="ListLabel4">
    <w:name w:val="ListLabel 4"/>
    <w:qFormat/>
    <w:rsid w:val="006813CA"/>
  </w:style>
  <w:style w:type="character" w:customStyle="1" w:styleId="ListLabel5">
    <w:name w:val="ListLabel 5"/>
    <w:qFormat/>
    <w:rsid w:val="006813CA"/>
  </w:style>
  <w:style w:type="character" w:customStyle="1" w:styleId="ListLabel6">
    <w:name w:val="ListLabel 6"/>
    <w:qFormat/>
    <w:rsid w:val="006813CA"/>
  </w:style>
  <w:style w:type="character" w:customStyle="1" w:styleId="ListLabel7">
    <w:name w:val="ListLabel 7"/>
    <w:qFormat/>
    <w:rsid w:val="006813CA"/>
  </w:style>
  <w:style w:type="character" w:customStyle="1" w:styleId="ListLabel8">
    <w:name w:val="ListLabel 8"/>
    <w:qFormat/>
    <w:rsid w:val="006813CA"/>
  </w:style>
  <w:style w:type="character" w:customStyle="1" w:styleId="ListLabel9">
    <w:name w:val="ListLabel 9"/>
    <w:qFormat/>
    <w:rsid w:val="006813CA"/>
  </w:style>
  <w:style w:type="paragraph" w:customStyle="1" w:styleId="ab">
    <w:name w:val="Заголовок"/>
    <w:basedOn w:val="a"/>
    <w:next w:val="ac"/>
    <w:qFormat/>
    <w:rsid w:val="006813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rsid w:val="006813CA"/>
    <w:pPr>
      <w:jc w:val="both"/>
    </w:pPr>
    <w:rPr>
      <w:sz w:val="28"/>
    </w:rPr>
  </w:style>
  <w:style w:type="paragraph" w:styleId="ad">
    <w:name w:val="List"/>
    <w:basedOn w:val="ac"/>
    <w:rsid w:val="006813CA"/>
  </w:style>
  <w:style w:type="paragraph" w:styleId="ae">
    <w:name w:val="caption"/>
    <w:basedOn w:val="a"/>
    <w:qFormat/>
    <w:rsid w:val="006813CA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6813CA"/>
    <w:pPr>
      <w:suppressLineNumbers/>
    </w:pPr>
  </w:style>
  <w:style w:type="paragraph" w:styleId="af0">
    <w:name w:val="List Paragraph"/>
    <w:basedOn w:val="a"/>
    <w:uiPriority w:val="34"/>
    <w:qFormat/>
    <w:rsid w:val="006813CA"/>
    <w:pPr>
      <w:ind w:left="720"/>
      <w:contextualSpacing/>
    </w:pPr>
  </w:style>
  <w:style w:type="paragraph" w:styleId="af1">
    <w:name w:val="No Spacing"/>
    <w:uiPriority w:val="1"/>
    <w:qFormat/>
    <w:rsid w:val="006813CA"/>
    <w:rPr>
      <w:color w:val="00000A"/>
    </w:rPr>
  </w:style>
  <w:style w:type="paragraph" w:styleId="af2">
    <w:name w:val="Title"/>
    <w:basedOn w:val="a"/>
    <w:uiPriority w:val="10"/>
    <w:qFormat/>
    <w:rsid w:val="006813CA"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6813CA"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6813CA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6813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rsid w:val="006813CA"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6813CA"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rsid w:val="006813CA"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6813CA"/>
    <w:pPr>
      <w:spacing w:after="0" w:line="240" w:lineRule="auto"/>
    </w:pPr>
  </w:style>
  <w:style w:type="paragraph" w:styleId="12">
    <w:name w:val="toc 1"/>
    <w:basedOn w:val="a"/>
    <w:uiPriority w:val="39"/>
    <w:unhideWhenUsed/>
    <w:rsid w:val="006813CA"/>
    <w:pPr>
      <w:spacing w:after="57"/>
    </w:pPr>
  </w:style>
  <w:style w:type="paragraph" w:styleId="22">
    <w:name w:val="toc 2"/>
    <w:basedOn w:val="a"/>
    <w:uiPriority w:val="39"/>
    <w:unhideWhenUsed/>
    <w:rsid w:val="006813CA"/>
    <w:pPr>
      <w:spacing w:after="57"/>
      <w:ind w:left="283"/>
    </w:pPr>
  </w:style>
  <w:style w:type="paragraph" w:styleId="30">
    <w:name w:val="toc 3"/>
    <w:basedOn w:val="a"/>
    <w:uiPriority w:val="39"/>
    <w:unhideWhenUsed/>
    <w:rsid w:val="006813CA"/>
    <w:pPr>
      <w:spacing w:after="57"/>
      <w:ind w:left="567"/>
    </w:pPr>
  </w:style>
  <w:style w:type="paragraph" w:styleId="40">
    <w:name w:val="toc 4"/>
    <w:basedOn w:val="a"/>
    <w:uiPriority w:val="39"/>
    <w:unhideWhenUsed/>
    <w:rsid w:val="006813CA"/>
    <w:pPr>
      <w:spacing w:after="57"/>
      <w:ind w:left="850"/>
    </w:pPr>
  </w:style>
  <w:style w:type="paragraph" w:styleId="af9">
    <w:name w:val="TOC Heading"/>
    <w:uiPriority w:val="39"/>
    <w:unhideWhenUsed/>
    <w:qFormat/>
    <w:rsid w:val="006813CA"/>
    <w:rPr>
      <w:color w:val="00000A"/>
    </w:rPr>
  </w:style>
  <w:style w:type="paragraph" w:styleId="afa">
    <w:name w:val="table of figures"/>
    <w:basedOn w:val="a"/>
    <w:uiPriority w:val="99"/>
    <w:unhideWhenUsed/>
    <w:qFormat/>
    <w:rsid w:val="006813CA"/>
    <w:pPr>
      <w:spacing w:after="0"/>
    </w:pPr>
  </w:style>
  <w:style w:type="paragraph" w:customStyle="1" w:styleId="23">
    <w:name w:val="Указатель2"/>
    <w:basedOn w:val="a"/>
    <w:qFormat/>
    <w:rsid w:val="006813CA"/>
    <w:pPr>
      <w:suppressLineNumbers/>
    </w:pPr>
  </w:style>
  <w:style w:type="paragraph" w:customStyle="1" w:styleId="13">
    <w:name w:val="Название объекта1"/>
    <w:basedOn w:val="a"/>
    <w:qFormat/>
    <w:rsid w:val="006813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813CA"/>
    <w:pPr>
      <w:suppressLineNumbers/>
    </w:pPr>
  </w:style>
  <w:style w:type="paragraph" w:styleId="afb">
    <w:name w:val="Balloon Text"/>
    <w:basedOn w:val="a"/>
    <w:qFormat/>
    <w:rsid w:val="006813CA"/>
    <w:rPr>
      <w:rFonts w:ascii="Tahoma" w:hAnsi="Tahoma"/>
      <w:sz w:val="16"/>
      <w:szCs w:val="16"/>
    </w:rPr>
  </w:style>
  <w:style w:type="paragraph" w:customStyle="1" w:styleId="afc">
    <w:name w:val="Содержимое врезки"/>
    <w:basedOn w:val="a"/>
    <w:qFormat/>
    <w:rsid w:val="006813CA"/>
  </w:style>
  <w:style w:type="paragraph" w:styleId="afd">
    <w:name w:val="Block Text"/>
    <w:basedOn w:val="a"/>
    <w:qFormat/>
    <w:rsid w:val="006813CA"/>
    <w:pPr>
      <w:tabs>
        <w:tab w:val="left" w:pos="8820"/>
      </w:tabs>
      <w:ind w:left="-900" w:right="535" w:firstLine="540"/>
      <w:jc w:val="both"/>
    </w:pPr>
    <w:rPr>
      <w:sz w:val="24"/>
      <w:szCs w:val="24"/>
    </w:rPr>
  </w:style>
  <w:style w:type="paragraph" w:customStyle="1" w:styleId="afe">
    <w:name w:val="Содержимое таблицы"/>
    <w:basedOn w:val="a"/>
    <w:qFormat/>
    <w:rsid w:val="006813CA"/>
    <w:pPr>
      <w:suppressLineNumbers/>
    </w:pPr>
  </w:style>
  <w:style w:type="paragraph" w:customStyle="1" w:styleId="aff">
    <w:name w:val="Заголовок таблицы"/>
    <w:basedOn w:val="afe"/>
    <w:qFormat/>
    <w:rsid w:val="006813CA"/>
    <w:pPr>
      <w:jc w:val="center"/>
    </w:pPr>
    <w:rPr>
      <w:b/>
      <w:bCs/>
    </w:rPr>
  </w:style>
  <w:style w:type="table" w:styleId="aff0">
    <w:name w:val="Table Grid"/>
    <w:uiPriority w:val="59"/>
    <w:rsid w:val="00681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813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813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rsid w:val="006813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rsid w:val="006813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813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rsid w:val="006813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rsid w:val="006813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813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sid w:val="006813CA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6813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1">
    <w:name w:val="FollowedHyperlink"/>
    <w:uiPriority w:val="99"/>
    <w:semiHidden/>
    <w:unhideWhenUsed/>
    <w:rsid w:val="00C400A6"/>
    <w:rPr>
      <w:color w:val="800080"/>
      <w:u w:val="single"/>
    </w:rPr>
  </w:style>
  <w:style w:type="paragraph" w:customStyle="1" w:styleId="font5">
    <w:name w:val="font5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lang w:eastAsia="ru-RU"/>
    </w:rPr>
  </w:style>
  <w:style w:type="paragraph" w:customStyle="1" w:styleId="font6">
    <w:name w:val="font6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lang w:eastAsia="ru-RU"/>
    </w:rPr>
  </w:style>
  <w:style w:type="paragraph" w:customStyle="1" w:styleId="xl65">
    <w:name w:val="xl65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7">
    <w:name w:val="xl67"/>
    <w:basedOn w:val="a"/>
    <w:rsid w:val="00C400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8">
    <w:name w:val="xl68"/>
    <w:basedOn w:val="a"/>
    <w:rsid w:val="00C400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9">
    <w:name w:val="xl69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75">
    <w:name w:val="xl75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79">
    <w:name w:val="xl79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89">
    <w:name w:val="xl89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90">
    <w:name w:val="xl90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91">
    <w:name w:val="xl91"/>
    <w:basedOn w:val="a"/>
    <w:rsid w:val="00C400A6"/>
    <w:pPr>
      <w:spacing w:before="100" w:beforeAutospacing="1" w:after="100" w:afterAutospacing="1" w:line="240" w:lineRule="auto"/>
      <w:jc w:val="right"/>
    </w:pPr>
    <w:rPr>
      <w:rFonts w:cs="Times New Roman"/>
      <w:color w:val="auto"/>
      <w:sz w:val="26"/>
      <w:szCs w:val="26"/>
      <w:lang w:eastAsia="ru-RU"/>
    </w:rPr>
  </w:style>
  <w:style w:type="paragraph" w:customStyle="1" w:styleId="xl92">
    <w:name w:val="xl92"/>
    <w:basedOn w:val="a"/>
    <w:rsid w:val="00C400A6"/>
    <w:pPr>
      <w:spacing w:before="100" w:beforeAutospacing="1" w:after="100" w:afterAutospacing="1" w:line="240" w:lineRule="auto"/>
      <w:jc w:val="center"/>
    </w:pPr>
    <w:rPr>
      <w:rFonts w:cs="Times New Roman"/>
      <w:color w:val="auto"/>
      <w:sz w:val="26"/>
      <w:szCs w:val="26"/>
      <w:lang w:eastAsia="ru-RU"/>
    </w:rPr>
  </w:style>
  <w:style w:type="paragraph" w:customStyle="1" w:styleId="xl93">
    <w:name w:val="xl93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94">
    <w:name w:val="xl94"/>
    <w:basedOn w:val="a"/>
    <w:rsid w:val="00C400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95">
    <w:name w:val="xl95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Arial"/>
      <w:color w:val="00000A"/>
      <w:szCs w:val="20"/>
      <w:lang w:val="ru-RU" w:eastAsia="zh-CN"/>
    </w:rPr>
  </w:style>
  <w:style w:type="paragraph" w:styleId="1">
    <w:name w:val="heading 1"/>
    <w:basedOn w:val="a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8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customStyle="1" w:styleId="11">
    <w:name w:val="Заголовок 1 Знак"/>
    <w:qFormat/>
    <w:rPr>
      <w:sz w:val="28"/>
      <w:lang w:eastAsia="zh-CN"/>
    </w:rPr>
  </w:style>
  <w:style w:type="character" w:customStyle="1" w:styleId="a9">
    <w:name w:val="Основной текст Знак"/>
    <w:qFormat/>
    <w:rPr>
      <w:sz w:val="28"/>
      <w:lang w:eastAsia="zh-CN"/>
    </w:rPr>
  </w:style>
  <w:style w:type="character" w:customStyle="1" w:styleId="aa">
    <w:name w:val="Символ нумерации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color w:val="00000A"/>
    </w:rPr>
  </w:style>
  <w:style w:type="paragraph" w:styleId="af2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qFormat/>
    <w:rPr>
      <w:color w:val="00000A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styleId="afb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c">
    <w:name w:val="Содержимое врезки"/>
    <w:basedOn w:val="a"/>
    <w:qFormat/>
  </w:style>
  <w:style w:type="paragraph" w:styleId="afd">
    <w:name w:val="Block Text"/>
    <w:basedOn w:val="a"/>
    <w:qFormat/>
    <w:pPr>
      <w:tabs>
        <w:tab w:val="left" w:pos="8820"/>
      </w:tabs>
      <w:ind w:left="-900" w:right="535" w:firstLine="540"/>
      <w:jc w:val="both"/>
    </w:pPr>
    <w:rPr>
      <w:sz w:val="24"/>
      <w:szCs w:val="24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1">
    <w:name w:val="FollowedHyperlink"/>
    <w:uiPriority w:val="99"/>
    <w:semiHidden/>
    <w:unhideWhenUsed/>
    <w:rsid w:val="00C400A6"/>
    <w:rPr>
      <w:color w:val="800080"/>
      <w:u w:val="single"/>
    </w:rPr>
  </w:style>
  <w:style w:type="paragraph" w:customStyle="1" w:styleId="font5">
    <w:name w:val="font5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lang w:eastAsia="ru-RU"/>
    </w:rPr>
  </w:style>
  <w:style w:type="paragraph" w:customStyle="1" w:styleId="font6">
    <w:name w:val="font6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lang w:eastAsia="ru-RU"/>
    </w:rPr>
  </w:style>
  <w:style w:type="paragraph" w:customStyle="1" w:styleId="xl65">
    <w:name w:val="xl65"/>
    <w:basedOn w:val="a"/>
    <w:rsid w:val="00C400A6"/>
    <w:pP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7">
    <w:name w:val="xl67"/>
    <w:basedOn w:val="a"/>
    <w:rsid w:val="00C400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8">
    <w:name w:val="xl68"/>
    <w:basedOn w:val="a"/>
    <w:rsid w:val="00C400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69">
    <w:name w:val="xl69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75">
    <w:name w:val="xl75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79">
    <w:name w:val="xl79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C400A6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C400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89">
    <w:name w:val="xl89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90">
    <w:name w:val="xl90"/>
    <w:basedOn w:val="a"/>
    <w:rsid w:val="00C4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 w:val="18"/>
      <w:szCs w:val="18"/>
      <w:lang w:eastAsia="ru-RU"/>
    </w:rPr>
  </w:style>
  <w:style w:type="paragraph" w:customStyle="1" w:styleId="xl91">
    <w:name w:val="xl91"/>
    <w:basedOn w:val="a"/>
    <w:rsid w:val="00C400A6"/>
    <w:pPr>
      <w:spacing w:before="100" w:beforeAutospacing="1" w:after="100" w:afterAutospacing="1" w:line="240" w:lineRule="auto"/>
      <w:jc w:val="right"/>
    </w:pPr>
    <w:rPr>
      <w:rFonts w:cs="Times New Roman"/>
      <w:color w:val="auto"/>
      <w:sz w:val="26"/>
      <w:szCs w:val="26"/>
      <w:lang w:eastAsia="ru-RU"/>
    </w:rPr>
  </w:style>
  <w:style w:type="paragraph" w:customStyle="1" w:styleId="xl92">
    <w:name w:val="xl92"/>
    <w:basedOn w:val="a"/>
    <w:rsid w:val="00C400A6"/>
    <w:pPr>
      <w:spacing w:before="100" w:beforeAutospacing="1" w:after="100" w:afterAutospacing="1" w:line="240" w:lineRule="auto"/>
      <w:jc w:val="center"/>
    </w:pPr>
    <w:rPr>
      <w:rFonts w:cs="Times New Roman"/>
      <w:color w:val="auto"/>
      <w:sz w:val="26"/>
      <w:szCs w:val="26"/>
      <w:lang w:eastAsia="ru-RU"/>
    </w:rPr>
  </w:style>
  <w:style w:type="paragraph" w:customStyle="1" w:styleId="xl93">
    <w:name w:val="xl93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94">
    <w:name w:val="xl94"/>
    <w:basedOn w:val="a"/>
    <w:rsid w:val="00C400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  <w:style w:type="paragraph" w:customStyle="1" w:styleId="xl95">
    <w:name w:val="xl95"/>
    <w:basedOn w:val="a"/>
    <w:rsid w:val="00C40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Sikarew</dc:creator>
  <cp:lastModifiedBy>OKO_ARM2</cp:lastModifiedBy>
  <cp:revision>3</cp:revision>
  <dcterms:created xsi:type="dcterms:W3CDTF">2024-11-18T06:49:00Z</dcterms:created>
  <dcterms:modified xsi:type="dcterms:W3CDTF">2024-11-18T06:52:00Z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