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83" w:rsidRPr="00501583" w:rsidRDefault="00501583" w:rsidP="00501583">
      <w:pPr>
        <w:widowControl w:val="0"/>
        <w:jc w:val="right"/>
        <w:rPr>
          <w:rFonts w:eastAsia="Calibri"/>
          <w:sz w:val="28"/>
          <w:szCs w:val="28"/>
        </w:rPr>
      </w:pPr>
    </w:p>
    <w:p w:rsidR="00501583" w:rsidRPr="00501583" w:rsidRDefault="00501583" w:rsidP="00501583">
      <w:pPr>
        <w:jc w:val="center"/>
        <w:rPr>
          <w:rFonts w:ascii="Calibri" w:eastAsia="Calibri" w:hAnsi="Calibri"/>
          <w:sz w:val="22"/>
          <w:szCs w:val="22"/>
        </w:rPr>
      </w:pPr>
      <w:r w:rsidRPr="00501583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578485" cy="782955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7" t="-109" r="-187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83" w:rsidRPr="00501583" w:rsidRDefault="00501583" w:rsidP="00501583">
      <w:pPr>
        <w:spacing w:line="283" w:lineRule="exact"/>
        <w:jc w:val="center"/>
        <w:rPr>
          <w:rFonts w:ascii="Calibri" w:eastAsia="Calibri" w:hAnsi="Calibri"/>
          <w:sz w:val="22"/>
          <w:szCs w:val="22"/>
        </w:rPr>
      </w:pPr>
      <w:r w:rsidRPr="00501583">
        <w:rPr>
          <w:rFonts w:eastAsia="Calibri"/>
          <w:color w:val="000000"/>
          <w:sz w:val="28"/>
          <w:szCs w:val="28"/>
        </w:rPr>
        <w:t>АДМИНИСТРАЦИЯ  РОВЕНЬСКОГО РАЙОНА</w:t>
      </w:r>
    </w:p>
    <w:p w:rsidR="00501583" w:rsidRPr="00501583" w:rsidRDefault="00501583" w:rsidP="00501583">
      <w:pPr>
        <w:spacing w:line="283" w:lineRule="exact"/>
        <w:jc w:val="center"/>
        <w:rPr>
          <w:rFonts w:ascii="Calibri" w:eastAsia="Calibri" w:hAnsi="Calibri"/>
          <w:sz w:val="22"/>
          <w:szCs w:val="22"/>
        </w:rPr>
      </w:pPr>
      <w:r w:rsidRPr="00501583">
        <w:rPr>
          <w:rFonts w:eastAsia="Calibri"/>
          <w:color w:val="000000"/>
          <w:sz w:val="28"/>
          <w:szCs w:val="28"/>
        </w:rPr>
        <w:t xml:space="preserve">БЕЛГОРОДСКОЙ ОБЛАСТИ </w:t>
      </w:r>
    </w:p>
    <w:p w:rsidR="00501583" w:rsidRDefault="00501583" w:rsidP="00501583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  <w:r w:rsidRPr="00501583">
        <w:rPr>
          <w:rFonts w:eastAsia="Calibri"/>
          <w:color w:val="000000"/>
          <w:sz w:val="28"/>
          <w:szCs w:val="28"/>
        </w:rPr>
        <w:t xml:space="preserve">   Ровеньки</w:t>
      </w:r>
    </w:p>
    <w:p w:rsidR="00501583" w:rsidRDefault="00501583" w:rsidP="00501583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</w:p>
    <w:p w:rsidR="00501583" w:rsidRDefault="00501583" w:rsidP="00501583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</w:p>
    <w:p w:rsidR="00501583" w:rsidRDefault="00501583" w:rsidP="00501583">
      <w:pPr>
        <w:spacing w:line="276" w:lineRule="auto"/>
        <w:jc w:val="center"/>
        <w:rPr>
          <w:rFonts w:eastAsia="Calibri"/>
          <w:color w:val="000000"/>
          <w:sz w:val="28"/>
          <w:szCs w:val="28"/>
        </w:rPr>
      </w:pPr>
    </w:p>
    <w:p w:rsidR="00501583" w:rsidRPr="00501583" w:rsidRDefault="00501583" w:rsidP="00501583">
      <w:pPr>
        <w:spacing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501583" w:rsidRPr="00501583" w:rsidRDefault="00501583" w:rsidP="00501583">
      <w:pPr>
        <w:spacing w:line="276" w:lineRule="auto"/>
        <w:jc w:val="center"/>
        <w:rPr>
          <w:rFonts w:ascii="Calibri" w:eastAsia="Calibri" w:hAnsi="Calibri"/>
          <w:sz w:val="22"/>
          <w:szCs w:val="22"/>
        </w:rPr>
      </w:pPr>
      <w:r w:rsidRPr="00501583">
        <w:rPr>
          <w:rFonts w:eastAsia="Calibri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501583" w:rsidRDefault="00501583" w:rsidP="00501583">
      <w:pPr>
        <w:spacing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501583" w:rsidRPr="00501583" w:rsidRDefault="00501583" w:rsidP="00501583">
      <w:pPr>
        <w:spacing w:line="276" w:lineRule="auto"/>
        <w:jc w:val="center"/>
        <w:rPr>
          <w:rFonts w:ascii="Calibri" w:eastAsia="Calibri" w:hAnsi="Calibri"/>
          <w:sz w:val="22"/>
          <w:szCs w:val="22"/>
        </w:rPr>
      </w:pPr>
    </w:p>
    <w:p w:rsidR="00501583" w:rsidRPr="00501583" w:rsidRDefault="00501583" w:rsidP="00501583">
      <w:pPr>
        <w:jc w:val="center"/>
        <w:rPr>
          <w:rFonts w:ascii="Calibri" w:eastAsia="Calibri" w:hAnsi="Calibri"/>
          <w:sz w:val="22"/>
          <w:szCs w:val="22"/>
        </w:rPr>
      </w:pPr>
    </w:p>
    <w:p w:rsidR="00501583" w:rsidRPr="00501583" w:rsidRDefault="00501583" w:rsidP="00501583">
      <w:pPr>
        <w:spacing w:after="1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«2» ноября </w:t>
      </w:r>
      <w:r w:rsidRPr="00501583">
        <w:rPr>
          <w:rFonts w:eastAsia="Calibri"/>
          <w:sz w:val="28"/>
          <w:szCs w:val="28"/>
        </w:rPr>
        <w:t xml:space="preserve">2024  г.                     </w:t>
      </w:r>
      <w:r>
        <w:rPr>
          <w:rFonts w:eastAsia="Calibri"/>
          <w:sz w:val="28"/>
          <w:szCs w:val="28"/>
        </w:rPr>
        <w:t xml:space="preserve">                                     </w:t>
      </w:r>
      <w:r w:rsidRPr="00501583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                       № 657</w:t>
      </w:r>
    </w:p>
    <w:p w:rsidR="00501583" w:rsidRPr="00501583" w:rsidRDefault="00501583" w:rsidP="00501583">
      <w:pPr>
        <w:spacing w:after="120"/>
        <w:rPr>
          <w:rFonts w:eastAsia="Calibri"/>
          <w:sz w:val="20"/>
          <w:szCs w:val="20"/>
        </w:rPr>
      </w:pPr>
    </w:p>
    <w:p w:rsidR="00501583" w:rsidRPr="00501583" w:rsidRDefault="00501583" w:rsidP="00501583">
      <w:pPr>
        <w:spacing w:after="120"/>
        <w:rPr>
          <w:rFonts w:eastAsia="Calibri"/>
          <w:sz w:val="20"/>
          <w:szCs w:val="20"/>
        </w:rPr>
      </w:pPr>
    </w:p>
    <w:p w:rsidR="00501583" w:rsidRPr="00501583" w:rsidRDefault="00501583" w:rsidP="00501583">
      <w:pPr>
        <w:jc w:val="center"/>
        <w:rPr>
          <w:sz w:val="28"/>
          <w:szCs w:val="28"/>
          <w:lang w:eastAsia="en-US" w:bidi="en-US"/>
        </w:rPr>
      </w:pPr>
      <w:r w:rsidRPr="00501583">
        <w:rPr>
          <w:b/>
          <w:sz w:val="28"/>
          <w:szCs w:val="28"/>
          <w:lang w:eastAsia="en-US" w:bidi="en-US"/>
        </w:rPr>
        <w:t xml:space="preserve">Об утверждении муниципальной  программы </w:t>
      </w:r>
      <w:r w:rsidRPr="00501583">
        <w:rPr>
          <w:b/>
          <w:bCs/>
          <w:sz w:val="28"/>
          <w:szCs w:val="28"/>
          <w:lang w:eastAsia="en-US" w:bidi="en-US"/>
        </w:rPr>
        <w:t>«Развитие местного самоуправления Ровеньского района и интеракция»</w:t>
      </w:r>
    </w:p>
    <w:p w:rsidR="00501583" w:rsidRPr="00501583" w:rsidRDefault="00501583" w:rsidP="00501583">
      <w:pPr>
        <w:widowControl w:val="0"/>
        <w:ind w:firstLine="708"/>
        <w:jc w:val="both"/>
        <w:rPr>
          <w:rFonts w:ascii="Calibri" w:eastAsia="Calibri" w:hAnsi="Calibri"/>
          <w:sz w:val="26"/>
          <w:szCs w:val="26"/>
        </w:rPr>
      </w:pPr>
    </w:p>
    <w:p w:rsidR="00501583" w:rsidRDefault="00501583" w:rsidP="00501583">
      <w:pPr>
        <w:widowControl w:val="0"/>
        <w:ind w:firstLine="708"/>
        <w:jc w:val="both"/>
        <w:rPr>
          <w:rFonts w:ascii="Calibri" w:eastAsia="Calibri" w:hAnsi="Calibri"/>
          <w:sz w:val="26"/>
          <w:szCs w:val="26"/>
        </w:rPr>
      </w:pPr>
    </w:p>
    <w:p w:rsidR="00501583" w:rsidRPr="00501583" w:rsidRDefault="00501583" w:rsidP="00501583">
      <w:pPr>
        <w:widowControl w:val="0"/>
        <w:ind w:firstLine="708"/>
        <w:jc w:val="both"/>
        <w:rPr>
          <w:rFonts w:ascii="Calibri" w:eastAsia="Calibri" w:hAnsi="Calibri"/>
          <w:sz w:val="26"/>
          <w:szCs w:val="26"/>
        </w:rPr>
      </w:pPr>
    </w:p>
    <w:p w:rsidR="00501583" w:rsidRPr="00501583" w:rsidRDefault="00501583" w:rsidP="00501583">
      <w:pPr>
        <w:ind w:firstLine="567"/>
        <w:jc w:val="both"/>
        <w:rPr>
          <w:color w:val="000000"/>
          <w:spacing w:val="40"/>
          <w:sz w:val="28"/>
          <w:szCs w:val="28"/>
          <w:lang w:eastAsia="en-US" w:bidi="en-US"/>
        </w:rPr>
      </w:pPr>
      <w:r w:rsidRPr="00501583">
        <w:rPr>
          <w:color w:val="000000"/>
          <w:sz w:val="28"/>
          <w:szCs w:val="28"/>
          <w:lang w:eastAsia="en-US" w:bidi="en-US"/>
        </w:rPr>
        <w:t>В соответствии с Федеральным законом от 6 ноября 2003 года №131-ФЗ «Об общих принципах организации местного самоуправления в Российской Федерации</w:t>
      </w:r>
      <w:r w:rsidRPr="00501583">
        <w:rPr>
          <w:color w:val="000000"/>
          <w:sz w:val="28"/>
          <w:szCs w:val="28"/>
          <w:lang w:eastAsia="en-US"/>
        </w:rPr>
        <w:t>»,</w:t>
      </w:r>
      <w:r w:rsidRPr="00501583">
        <w:rPr>
          <w:color w:val="000000"/>
          <w:sz w:val="28"/>
          <w:szCs w:val="28"/>
          <w:lang w:eastAsia="en-US" w:bidi="en-US"/>
        </w:rPr>
        <w:t xml:space="preserve"> постановлениями администрации Ровеньского района № 472         от 9 августа 2024 года «Об утверждении Положения о системе управления муниципальными программами Ровеньского района» и № 629 от 15 октября 2024 года «Об утверждении перечня муниципальных программ», администрация Ровеньского района</w:t>
      </w:r>
      <w:r w:rsidRPr="00501583">
        <w:rPr>
          <w:color w:val="000000"/>
          <w:sz w:val="28"/>
          <w:szCs w:val="28"/>
          <w:lang w:eastAsia="ru-RU" w:bidi="en-US"/>
        </w:rPr>
        <w:t xml:space="preserve"> </w:t>
      </w:r>
      <w:r w:rsidRPr="00501583">
        <w:rPr>
          <w:b/>
          <w:bCs/>
          <w:color w:val="000000"/>
          <w:spacing w:val="40"/>
          <w:sz w:val="28"/>
          <w:szCs w:val="28"/>
          <w:lang w:eastAsia="ru-RU" w:bidi="en-US"/>
        </w:rPr>
        <w:t>постановляет:</w:t>
      </w:r>
    </w:p>
    <w:p w:rsidR="00501583" w:rsidRPr="00501583" w:rsidRDefault="00501583" w:rsidP="00501583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 w:rsidRPr="00501583">
        <w:rPr>
          <w:color w:val="000000"/>
          <w:sz w:val="28"/>
          <w:szCs w:val="28"/>
          <w:lang w:eastAsia="en-US" w:bidi="en-US"/>
        </w:rPr>
        <w:t>1. Утвердить муниципальную программу Ровеньского района «Развитие местного самоуправления Ровеньского района и интеракция».</w:t>
      </w:r>
    </w:p>
    <w:p w:rsidR="00501583" w:rsidRPr="00501583" w:rsidRDefault="00501583" w:rsidP="00501583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 w:rsidRPr="00501583">
        <w:rPr>
          <w:color w:val="000000"/>
          <w:sz w:val="28"/>
          <w:szCs w:val="28"/>
          <w:lang w:eastAsia="en-US" w:bidi="en-US"/>
        </w:rPr>
        <w:t>2. Признать утратившими силу с 1 января 2025 года постановления администрации Ровеньского района от 19 декабря 2018 года №628</w:t>
      </w:r>
      <w:r w:rsidRPr="00501583">
        <w:rPr>
          <w:color w:val="C9211E"/>
          <w:sz w:val="28"/>
          <w:szCs w:val="28"/>
          <w:lang w:eastAsia="en-US" w:bidi="en-US"/>
        </w:rPr>
        <w:t xml:space="preserve"> </w:t>
      </w:r>
      <w:r w:rsidRPr="00501583">
        <w:rPr>
          <w:color w:val="000000"/>
          <w:sz w:val="28"/>
          <w:szCs w:val="28"/>
          <w:lang w:eastAsia="en-US" w:bidi="en-US"/>
        </w:rPr>
        <w:t>«Об утверждении муниципальной программы «Развитие общественного самоуправления в Ровеньском районе» с внесенными изменениями; от 11 сентября 2014 года №707 «Об утверждении муниципальной программы «Развитие местного самоуправления Ровеньского района» с внесенными изменениями; от 12 сентября 2014 года №716 «Об утверждении муниципальной программы «Развитие информационного общества в Ровеньском районе» с внесенными изменениями.</w:t>
      </w:r>
    </w:p>
    <w:p w:rsidR="00501583" w:rsidRPr="00501583" w:rsidRDefault="00501583" w:rsidP="00501583">
      <w:pPr>
        <w:ind w:firstLine="567"/>
        <w:jc w:val="both"/>
        <w:rPr>
          <w:sz w:val="28"/>
          <w:szCs w:val="28"/>
          <w:lang w:eastAsia="en-US" w:bidi="en-US"/>
        </w:rPr>
      </w:pPr>
      <w:r w:rsidRPr="00501583">
        <w:rPr>
          <w:sz w:val="28"/>
          <w:szCs w:val="28"/>
          <w:lang w:eastAsia="en-US" w:bidi="en-US"/>
        </w:rPr>
        <w:t xml:space="preserve">3. Настоящее постановление разместить на официальном сайте органов местного самоуправления Ровеньского района </w:t>
      </w:r>
      <w:hyperlink r:id="rId9" w:tgtFrame="https://rovenki-r31.gosweb.gosuslugi.ru/.">
        <w:r w:rsidRPr="00501583">
          <w:rPr>
            <w:sz w:val="26"/>
            <w:szCs w:val="26"/>
            <w:lang w:eastAsia="en-US" w:bidi="en-US"/>
          </w:rPr>
          <w:t>https://rovenkiadm.gosuslugi.ru.</w:t>
        </w:r>
      </w:hyperlink>
    </w:p>
    <w:p w:rsidR="00501583" w:rsidRPr="00501583" w:rsidRDefault="00501583" w:rsidP="00501583">
      <w:pPr>
        <w:ind w:firstLine="567"/>
        <w:jc w:val="both"/>
        <w:rPr>
          <w:color w:val="000000"/>
          <w:sz w:val="28"/>
          <w:szCs w:val="28"/>
          <w:lang w:eastAsia="en-US" w:bidi="en-US"/>
        </w:rPr>
      </w:pPr>
      <w:r w:rsidRPr="00501583">
        <w:rPr>
          <w:color w:val="000000"/>
          <w:sz w:val="28"/>
          <w:szCs w:val="28"/>
          <w:lang w:eastAsia="en-US" w:bidi="en-US"/>
        </w:rPr>
        <w:t>4. Настоящее постановление вступает в силу с 1 января 2025 года.</w:t>
      </w:r>
    </w:p>
    <w:p w:rsidR="00501583" w:rsidRPr="00501583" w:rsidRDefault="00501583" w:rsidP="00501583">
      <w:pPr>
        <w:ind w:firstLine="567"/>
        <w:jc w:val="both"/>
        <w:rPr>
          <w:rFonts w:ascii="Calibri" w:eastAsia="Calibri" w:hAnsi="Calibri"/>
          <w:sz w:val="28"/>
          <w:szCs w:val="28"/>
        </w:rPr>
      </w:pPr>
      <w:r w:rsidRPr="00501583">
        <w:rPr>
          <w:rFonts w:eastAsia="Calibri"/>
          <w:sz w:val="28"/>
          <w:szCs w:val="28"/>
        </w:rPr>
        <w:lastRenderedPageBreak/>
        <w:t>5. Контроль за исполнением настоящего постановления возложить на заместителя главы администрации Ровеньского района – руководителя аппарата администрации  района.</w:t>
      </w:r>
    </w:p>
    <w:p w:rsidR="00501583" w:rsidRPr="00501583" w:rsidRDefault="00501583" w:rsidP="00501583">
      <w:pPr>
        <w:jc w:val="both"/>
        <w:rPr>
          <w:rFonts w:ascii="Calibri" w:eastAsia="Calibri" w:hAnsi="Calibri"/>
          <w:sz w:val="28"/>
          <w:szCs w:val="28"/>
        </w:rPr>
      </w:pPr>
    </w:p>
    <w:p w:rsidR="00501583" w:rsidRPr="00501583" w:rsidRDefault="00501583" w:rsidP="00501583">
      <w:pPr>
        <w:jc w:val="both"/>
        <w:rPr>
          <w:rFonts w:ascii="Calibri" w:eastAsia="Calibri" w:hAnsi="Calibri"/>
          <w:sz w:val="28"/>
          <w:szCs w:val="28"/>
        </w:rPr>
      </w:pPr>
    </w:p>
    <w:p w:rsidR="00501583" w:rsidRPr="00501583" w:rsidRDefault="00501583" w:rsidP="0050158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501583">
        <w:rPr>
          <w:rFonts w:eastAsia="Calibri"/>
          <w:b/>
          <w:bCs/>
          <w:sz w:val="28"/>
          <w:szCs w:val="28"/>
        </w:rPr>
        <w:t xml:space="preserve">Глава администрации </w:t>
      </w:r>
    </w:p>
    <w:p w:rsidR="00501583" w:rsidRPr="00501583" w:rsidRDefault="00501583" w:rsidP="00501583">
      <w:pPr>
        <w:ind w:firstLine="567"/>
        <w:jc w:val="both"/>
        <w:rPr>
          <w:rFonts w:eastAsia="Calibri"/>
          <w:b/>
          <w:bCs/>
          <w:sz w:val="28"/>
          <w:szCs w:val="28"/>
        </w:rPr>
      </w:pPr>
      <w:r w:rsidRPr="00501583">
        <w:rPr>
          <w:rFonts w:eastAsia="Calibri"/>
          <w:b/>
          <w:bCs/>
          <w:sz w:val="28"/>
          <w:szCs w:val="28"/>
        </w:rPr>
        <w:t xml:space="preserve"> Ровеньского района                                                    Т.В. Киричкова</w:t>
      </w:r>
    </w:p>
    <w:p w:rsidR="00360322" w:rsidRDefault="00360322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501583" w:rsidRDefault="00501583">
      <w:pPr>
        <w:widowControl w:val="0"/>
        <w:jc w:val="center"/>
        <w:rPr>
          <w:sz w:val="28"/>
          <w:szCs w:val="28"/>
        </w:rPr>
      </w:pPr>
    </w:p>
    <w:p w:rsidR="00360322" w:rsidRDefault="00501583">
      <w:pPr>
        <w:widowControl w:val="0"/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360322" w:rsidRDefault="00501583">
      <w:pPr>
        <w:widowControl w:val="0"/>
        <w:jc w:val="right"/>
      </w:pPr>
      <w:r>
        <w:rPr>
          <w:sz w:val="28"/>
          <w:szCs w:val="28"/>
        </w:rPr>
        <w:t xml:space="preserve">к постановлению администрации </w:t>
      </w:r>
    </w:p>
    <w:p w:rsidR="00360322" w:rsidRDefault="00501583">
      <w:pPr>
        <w:widowControl w:val="0"/>
        <w:jc w:val="right"/>
      </w:pPr>
      <w:r>
        <w:rPr>
          <w:sz w:val="28"/>
          <w:szCs w:val="28"/>
        </w:rPr>
        <w:t xml:space="preserve">Ровеньского района </w:t>
      </w:r>
    </w:p>
    <w:p w:rsidR="00360322" w:rsidRDefault="00501583">
      <w:pPr>
        <w:widowControl w:val="0"/>
        <w:jc w:val="right"/>
      </w:pPr>
      <w:r>
        <w:rPr>
          <w:sz w:val="28"/>
          <w:szCs w:val="28"/>
        </w:rPr>
        <w:t>Белгородской области</w:t>
      </w:r>
    </w:p>
    <w:p w:rsidR="00360322" w:rsidRDefault="00501583">
      <w:pPr>
        <w:widowControl w:val="0"/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№ 657 </w:t>
      </w:r>
      <w:r>
        <w:rPr>
          <w:color w:val="000000"/>
          <w:sz w:val="28"/>
          <w:szCs w:val="28"/>
        </w:rPr>
        <w:t>от 2 ноября 2024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</w:p>
    <w:p w:rsidR="00360322" w:rsidRDefault="00360322">
      <w:pPr>
        <w:widowControl w:val="0"/>
        <w:ind w:firstLine="540"/>
        <w:jc w:val="both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501583">
      <w:pPr>
        <w:widowControl w:val="0"/>
        <w:jc w:val="center"/>
      </w:pPr>
      <w:r>
        <w:rPr>
          <w:b/>
          <w:bCs/>
          <w:sz w:val="28"/>
          <w:szCs w:val="28"/>
        </w:rPr>
        <w:t xml:space="preserve">МУНИЦИПАЛЬНАЯ </w:t>
      </w:r>
      <w:r>
        <w:rPr>
          <w:b/>
          <w:bCs/>
          <w:sz w:val="28"/>
          <w:szCs w:val="28"/>
        </w:rPr>
        <w:t>ПРОГРАММА</w:t>
      </w:r>
    </w:p>
    <w:p w:rsidR="00360322" w:rsidRDefault="00501583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МЕСТНОГО САМОУПРАВЛЕНИЯ РОВЕНЬСКОГО РАЙОНА И ИНТЕРАКЦИЯ»</w:t>
      </w: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501583" w:rsidRDefault="00501583">
      <w:pPr>
        <w:widowControl w:val="0"/>
        <w:jc w:val="center"/>
      </w:pPr>
    </w:p>
    <w:p w:rsidR="00360322" w:rsidRDefault="00360322">
      <w:pPr>
        <w:widowControl w:val="0"/>
        <w:jc w:val="center"/>
      </w:pPr>
    </w:p>
    <w:p w:rsidR="00360322" w:rsidRDefault="00501583">
      <w:pPr>
        <w:widowControl w:val="0"/>
        <w:jc w:val="center"/>
      </w:pPr>
      <w:r>
        <w:rPr>
          <w:b/>
          <w:bCs/>
          <w:sz w:val="28"/>
          <w:szCs w:val="28"/>
        </w:rPr>
        <w:lastRenderedPageBreak/>
        <w:t>МУНИЦИПАЛЬНАЯ ПРОГРАММА</w:t>
      </w:r>
    </w:p>
    <w:p w:rsidR="00360322" w:rsidRDefault="00501583">
      <w:pPr>
        <w:widowControl w:val="0"/>
        <w:jc w:val="center"/>
      </w:pPr>
      <w:r>
        <w:rPr>
          <w:b/>
          <w:bCs/>
          <w:sz w:val="28"/>
          <w:szCs w:val="28"/>
        </w:rPr>
        <w:t>«РАЗВИТИЕ МЕСТНОГО САМОУПРАВЛЕНИЯ РОВЕНЬСКОГО РАЙОНА И ИНТЕРАКЦИЯ»</w:t>
      </w:r>
    </w:p>
    <w:p w:rsidR="00360322" w:rsidRDefault="00360322">
      <w:pPr>
        <w:widowControl w:val="0"/>
        <w:jc w:val="center"/>
      </w:pPr>
    </w:p>
    <w:p w:rsidR="00360322" w:rsidRDefault="00501583">
      <w:pPr>
        <w:spacing w:line="57" w:lineRule="atLeast"/>
        <w:jc w:val="center"/>
        <w:rPr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>I. Приоритеты и цели муниципальной политики в сфере</w:t>
      </w:r>
    </w:p>
    <w:p w:rsidR="00360322" w:rsidRDefault="00501583">
      <w:pPr>
        <w:spacing w:line="57" w:lineRule="atLeast"/>
        <w:jc w:val="center"/>
        <w:rPr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>реализации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муниципальной программы Ровеньского района</w:t>
      </w:r>
    </w:p>
    <w:p w:rsidR="00360322" w:rsidRDefault="00501583">
      <w:pPr>
        <w:spacing w:line="57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«Развитие местного самоуправления Ровеньского района и интеракция»</w:t>
      </w:r>
    </w:p>
    <w:p w:rsidR="00360322" w:rsidRDefault="00360322">
      <w:pPr>
        <w:spacing w:line="57" w:lineRule="atLeast"/>
        <w:jc w:val="center"/>
        <w:rPr>
          <w:b/>
          <w:color w:val="000000"/>
          <w:sz w:val="28"/>
          <w:szCs w:val="28"/>
        </w:rPr>
      </w:pPr>
    </w:p>
    <w:p w:rsidR="00360322" w:rsidRDefault="00501583">
      <w:pPr>
        <w:numPr>
          <w:ilvl w:val="0"/>
          <w:numId w:val="1"/>
        </w:numPr>
        <w:jc w:val="center"/>
        <w:rPr>
          <w:lang w:eastAsia="ru-RU"/>
        </w:rPr>
      </w:pPr>
      <w:r>
        <w:rPr>
          <w:b/>
          <w:bCs/>
          <w:sz w:val="28"/>
          <w:szCs w:val="28"/>
          <w:lang w:eastAsia="ru-RU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Одной из целе</w:t>
      </w:r>
      <w:r>
        <w:rPr>
          <w:sz w:val="28"/>
          <w:szCs w:val="28"/>
          <w:lang w:eastAsia="ru-RU"/>
        </w:rPr>
        <w:t>й развития района является достижение для населения Ровеньского района достойного для человека качества жизни и его постоянное улучшение на основе инновационно – ориентированной экономической и социальной политики, развития наукоемких и конкурентоспособных</w:t>
      </w:r>
      <w:r>
        <w:rPr>
          <w:sz w:val="28"/>
          <w:szCs w:val="28"/>
          <w:lang w:eastAsia="ru-RU"/>
        </w:rPr>
        <w:t xml:space="preserve"> производств с учетом приоритетов Белгородской области.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Кадровая политика – это один из факторов, определяющих конкурентоспособность Ровеньского района. Под конкурентоспособностью, в свою очередь, понимается ее роль и место в экономическом пространстве Бел</w:t>
      </w:r>
      <w:r>
        <w:rPr>
          <w:sz w:val="28"/>
          <w:szCs w:val="28"/>
          <w:lang w:eastAsia="ru-RU"/>
        </w:rPr>
        <w:t>городской области, способность реализовать имеющийся экономический потенциал (финансовый, производственный, трудовой, инновационный, инвестиционный, ресурсно-сырьевой), обеспечить высокий уровень жизни населения.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Поэтому создание уникального кадрового поте</w:t>
      </w:r>
      <w:r>
        <w:rPr>
          <w:sz w:val="28"/>
          <w:szCs w:val="28"/>
          <w:lang w:eastAsia="ru-RU"/>
        </w:rPr>
        <w:t>нциала – одна из основных задач района.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Развитие кадровой политики Ровеньского района должно быть направлено на формирование кадрового потенциала как важнейшего интеллектуального и профессионального ресурса общества, обеспечивающего эффективное социально-э</w:t>
      </w:r>
      <w:r>
        <w:rPr>
          <w:sz w:val="28"/>
          <w:szCs w:val="28"/>
          <w:lang w:eastAsia="ru-RU"/>
        </w:rPr>
        <w:t>кономическое развитие района.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Основными задачами кадровой политики на уровне района являются: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совершенствование нормативно-правовой базы в указанной сфере;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развитие многоуровневой системы подготовки специалистов и рабочих кадров, формирование прикладны</w:t>
      </w:r>
      <w:r>
        <w:rPr>
          <w:sz w:val="28"/>
          <w:szCs w:val="28"/>
          <w:lang w:eastAsia="ru-RU"/>
        </w:rPr>
        <w:t>х квалификаций, соответствующих динамично изменяющимся социально-экономическим потребностям района и обеспечивающих непрерывность образования различных социальных групп;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консолидация ресурсов органов местного самоуправления, профессиональных образователь</w:t>
      </w:r>
      <w:r>
        <w:rPr>
          <w:sz w:val="28"/>
          <w:szCs w:val="28"/>
          <w:lang w:eastAsia="ru-RU"/>
        </w:rPr>
        <w:t>ных организаций и бизнеса;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создание механизмов привлечения талантливых молодых специалистов в инновационные виды деятельности;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развитие правовых и организационных механизмов муниципальной службы района;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сопровождение профессионального развития и эффе</w:t>
      </w:r>
      <w:r>
        <w:rPr>
          <w:sz w:val="28"/>
          <w:szCs w:val="28"/>
          <w:lang w:eastAsia="ru-RU"/>
        </w:rPr>
        <w:t>ктивного использования кадрового состава;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разработка и внедрение современных кадровых технологий, тестов, методик, рекомендаций по управлению кадрами для повышения эффективности деятельности органов местного самоуправления;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информационно-аналитическое </w:t>
      </w:r>
      <w:r>
        <w:rPr>
          <w:sz w:val="28"/>
          <w:szCs w:val="28"/>
          <w:lang w:eastAsia="ru-RU"/>
        </w:rPr>
        <w:t>и организационно-методическое сопровождение единой кадровой политики на территории района;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организация работы по обеспечению соблюдения муниципальными служащими ограничений и запретов, установленных законодательством, при поступлении и прохождении такой </w:t>
      </w:r>
      <w:r>
        <w:rPr>
          <w:sz w:val="28"/>
          <w:szCs w:val="28"/>
          <w:lang w:eastAsia="ru-RU"/>
        </w:rPr>
        <w:t>службы.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До настоящего времени сохраняются основные проблемы формирования и развития кадрового потенциала района: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- качество профессионального обучения муниципальных служащих не в полной мере отвечает необходимым потребностям, диктуемым современными </w:t>
      </w:r>
      <w:r>
        <w:rPr>
          <w:sz w:val="28"/>
          <w:szCs w:val="28"/>
          <w:lang w:eastAsia="ru-RU"/>
        </w:rPr>
        <w:t>условиями;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- недостаточная открытость и прозрачность муниципальной службы способствует проявлению бюрократизма и коррупции.</w:t>
      </w:r>
    </w:p>
    <w:p w:rsidR="00360322" w:rsidRDefault="00501583">
      <w:pPr>
        <w:ind w:firstLine="540"/>
        <w:jc w:val="both"/>
      </w:pPr>
      <w:r>
        <w:rPr>
          <w:sz w:val="28"/>
          <w:szCs w:val="28"/>
          <w:lang w:eastAsia="ru-RU"/>
        </w:rPr>
        <w:t>Основными стратегическими направлениями в решении указанных проблем являются п</w:t>
      </w:r>
      <w:r>
        <w:rPr>
          <w:sz w:val="28"/>
          <w:szCs w:val="28"/>
        </w:rPr>
        <w:t>овышение профессионализма муниципальных служащих,</w:t>
      </w:r>
      <w:r>
        <w:rPr>
          <w:sz w:val="28"/>
          <w:szCs w:val="28"/>
          <w:lang w:eastAsia="ru-RU"/>
        </w:rPr>
        <w:t xml:space="preserve"> а та</w:t>
      </w:r>
      <w:r>
        <w:rPr>
          <w:sz w:val="28"/>
          <w:szCs w:val="28"/>
          <w:lang w:eastAsia="ru-RU"/>
        </w:rPr>
        <w:t>кже реализация информационных проектов, с помощью средств массовой информации, и мероприятий в рамках взаимодействия с институтами гражданского общества.</w:t>
      </w:r>
    </w:p>
    <w:p w:rsidR="00360322" w:rsidRDefault="00501583">
      <w:pPr>
        <w:pStyle w:val="ConsPlusNormal"/>
        <w:ind w:firstLine="567"/>
        <w:jc w:val="both"/>
      </w:pPr>
      <w:r>
        <w:rPr>
          <w:sz w:val="28"/>
          <w:szCs w:val="28"/>
        </w:rPr>
        <w:t>Повышение профессионализма муниципальных служащих возможно посредством реализации приоритетных направл</w:t>
      </w:r>
      <w:r>
        <w:rPr>
          <w:sz w:val="28"/>
          <w:szCs w:val="28"/>
        </w:rPr>
        <w:t>ений работы с кадровым составом муниципальной службы путем совершенствования системы оценочных процедур, улучшения качества программ повышения квалификации муниципальных служащих.</w:t>
      </w:r>
    </w:p>
    <w:p w:rsidR="00360322" w:rsidRDefault="00501583">
      <w:pPr>
        <w:pStyle w:val="ConsPlusNormal"/>
        <w:ind w:firstLine="567"/>
        <w:jc w:val="both"/>
      </w:pPr>
      <w:r>
        <w:rPr>
          <w:sz w:val="28"/>
          <w:szCs w:val="28"/>
        </w:rPr>
        <w:t>С учетом требований Указа Президента Российской Федерации от 28 декабря 2006</w:t>
      </w:r>
      <w:r>
        <w:rPr>
          <w:sz w:val="28"/>
          <w:szCs w:val="28"/>
        </w:rPr>
        <w:t xml:space="preserve"> года № 1474 «О дополнительном профессиональном образовании государственных гражданских служащих Российской Федерации» повышение квалификации гражданского служащего должно осуществляться не реже одного раза в три года. В соответствии с Федеральным законом </w:t>
      </w:r>
      <w:r>
        <w:rPr>
          <w:sz w:val="28"/>
          <w:szCs w:val="28"/>
        </w:rPr>
        <w:t>«О муниципальной службе в Российской Федерации»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</w:t>
      </w:r>
      <w:r>
        <w:rPr>
          <w:sz w:val="28"/>
          <w:szCs w:val="28"/>
        </w:rPr>
        <w:t xml:space="preserve">ужащих и государственных гражданских служащих. Соответственно повышение квалификации муниципальных служащих осуществляется по мере необходимости, определяемой представителем нанимателя, но не реже одного раза в три года. </w:t>
      </w:r>
    </w:p>
    <w:p w:rsidR="00360322" w:rsidRDefault="00501583">
      <w:pPr>
        <w:pStyle w:val="ConsPlusNormal"/>
        <w:ind w:firstLine="567"/>
        <w:jc w:val="both"/>
      </w:pPr>
      <w:r>
        <w:rPr>
          <w:sz w:val="28"/>
          <w:szCs w:val="28"/>
        </w:rPr>
        <w:t xml:space="preserve">Оценка профессиональной служебной </w:t>
      </w:r>
      <w:r>
        <w:rPr>
          <w:sz w:val="28"/>
          <w:szCs w:val="28"/>
        </w:rPr>
        <w:t>деятельности муниципальных служащих должна быть увязана с показателями оценки эффективности деятельности администрации Ровеньского района. В этих целях необходимо создать систему показателей эффективности и результативности профессиональной служебной деяте</w:t>
      </w:r>
      <w:r>
        <w:rPr>
          <w:sz w:val="28"/>
          <w:szCs w:val="28"/>
        </w:rPr>
        <w:t>льности муниципальных служащих.</w:t>
      </w:r>
    </w:p>
    <w:p w:rsidR="00360322" w:rsidRDefault="00501583">
      <w:pPr>
        <w:pStyle w:val="ConsPlusNormal"/>
        <w:ind w:firstLine="567"/>
        <w:jc w:val="both"/>
      </w:pPr>
      <w:r>
        <w:rPr>
          <w:sz w:val="28"/>
          <w:szCs w:val="28"/>
        </w:rPr>
        <w:t>Требуется выработка оптимального порядка взаимодействия институтов гражданского общества и средств массовой информации с органами местного самоуправления, формирование системы мониторинга общественного мнения об эффективност</w:t>
      </w:r>
      <w:r>
        <w:rPr>
          <w:sz w:val="28"/>
          <w:szCs w:val="28"/>
        </w:rPr>
        <w:t>и муниципальной службы и результативности профессиональной служебной деятельности муниципальных служащих, повышение открытости муниципальной службы.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Важность средств массовой информации для развития Ровеньского района определяется не только традиционными э</w:t>
      </w:r>
      <w:r>
        <w:rPr>
          <w:sz w:val="28"/>
          <w:szCs w:val="28"/>
          <w:lang w:eastAsia="ru-RU"/>
        </w:rPr>
        <w:t>кономическими показателями выпуска продукции, но и тем влиянием, которое оказывают СМИ на формирование общественного сознания, их ролью в установлении полноценного диалога между властью и обществом, определяющим влиянием СМИ на формирование общественного м</w:t>
      </w:r>
      <w:r>
        <w:rPr>
          <w:sz w:val="28"/>
          <w:szCs w:val="28"/>
          <w:lang w:eastAsia="ru-RU"/>
        </w:rPr>
        <w:t xml:space="preserve">нения, сохранение и укрепление нравственных ценностей общества, духовности, традиций патриотизма и гуманизма, культурного и научного потенциала. </w:t>
      </w:r>
      <w:r>
        <w:rPr>
          <w:sz w:val="28"/>
          <w:szCs w:val="28"/>
          <w:lang w:eastAsia="ru-RU"/>
        </w:rPr>
        <w:lastRenderedPageBreak/>
        <w:t>Именно поэтому создание качественного информационного продукта и гарантированное доведение его до населения рай</w:t>
      </w:r>
      <w:r>
        <w:rPr>
          <w:sz w:val="28"/>
          <w:szCs w:val="28"/>
          <w:lang w:eastAsia="ru-RU"/>
        </w:rPr>
        <w:t>она становится принципиальной задачей. Кроме этого, необходимость совершенствования механизмов информирования жителей района о деятельности органов власти района связана также с реализацией приоритетных национальных проектов и социально-значимых государств</w:t>
      </w:r>
      <w:r>
        <w:rPr>
          <w:sz w:val="28"/>
          <w:szCs w:val="28"/>
          <w:lang w:eastAsia="ru-RU"/>
        </w:rPr>
        <w:t>енных и муниципальных программ.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Развитие СМИ происходит в соответствии с очевидной мировой тенденцией, при которой уровень интереса к печатным средствам массовой информации, книгам и иной полиграфической продукции снижается и уступает уровню интереса к Инт</w:t>
      </w:r>
      <w:r>
        <w:rPr>
          <w:sz w:val="28"/>
          <w:szCs w:val="28"/>
          <w:lang w:eastAsia="ru-RU"/>
        </w:rPr>
        <w:t>ернету как к каналу и способу передачи информации, что кардинально меняет структуру воспринимаемой потребителем информации. При этом концепция развития Интернета ориентируется преимущественно на экономический результат (прежде всего, рейтинг сайтов, обеспе</w:t>
      </w:r>
      <w:r>
        <w:rPr>
          <w:sz w:val="28"/>
          <w:szCs w:val="28"/>
          <w:lang w:eastAsia="ru-RU"/>
        </w:rPr>
        <w:t>чивающий рекламные контракты), что приводит к преобладанию развлекательных, музыкальных, новостных сайтов в ущерб образовательным, познавательным, детским, просветительским сайтам, производство которых требует значительного финансирования.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Важнейшими принц</w:t>
      </w:r>
      <w:r>
        <w:rPr>
          <w:sz w:val="28"/>
          <w:szCs w:val="28"/>
          <w:lang w:eastAsia="ru-RU"/>
        </w:rPr>
        <w:t xml:space="preserve">ипами обеспечения доступа населения к информации о деятельности органов местного самоуправления являются открытость и доступность информации, свобода ее поиска, получения, передачи и распространения. </w:t>
      </w:r>
    </w:p>
    <w:p w:rsidR="00360322" w:rsidRDefault="00501583">
      <w:pPr>
        <w:ind w:firstLine="540"/>
        <w:jc w:val="both"/>
      </w:pPr>
      <w:r>
        <w:rPr>
          <w:sz w:val="28"/>
          <w:szCs w:val="28"/>
          <w:lang w:eastAsia="ru-RU"/>
        </w:rPr>
        <w:t>Особый уровень доверия населения сохраняется к традицио</w:t>
      </w:r>
      <w:r>
        <w:rPr>
          <w:sz w:val="28"/>
          <w:szCs w:val="28"/>
          <w:lang w:eastAsia="ru-RU"/>
        </w:rPr>
        <w:t>нным печатным СМИ. Информирование населения о политике, проводимой администрацией района и Муниципальным советом Ровеньского района, общественное обсуждение социальных проектов, диалог, обратная связь с жителями района возможны на страницах регулярно издав</w:t>
      </w:r>
      <w:r>
        <w:rPr>
          <w:sz w:val="28"/>
          <w:szCs w:val="28"/>
          <w:lang w:eastAsia="ru-RU"/>
        </w:rPr>
        <w:t xml:space="preserve">аемых газет и официальном сайте </w:t>
      </w:r>
      <w:hyperlink r:id="rId10" w:tgtFrame="http://www.rovenkiadm.ru/">
        <w:r>
          <w:rPr>
            <w:color w:val="000000"/>
            <w:sz w:val="28"/>
            <w:szCs w:val="28"/>
            <w:lang w:eastAsia="ru-RU"/>
          </w:rPr>
          <w:t>www.rovenkiadm.ru</w:t>
        </w:r>
      </w:hyperlink>
      <w:r>
        <w:rPr>
          <w:sz w:val="28"/>
          <w:szCs w:val="28"/>
          <w:lang w:eastAsia="ru-RU"/>
        </w:rPr>
        <w:t>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Газета «Ровеньская нива» обеспечивает реализацию конституционного права граждан на свободный доступ к массовой информации, сохраняю</w:t>
      </w:r>
      <w:r>
        <w:rPr>
          <w:sz w:val="28"/>
          <w:szCs w:val="28"/>
          <w:lang w:eastAsia="ru-RU"/>
        </w:rPr>
        <w:t>т устойчивость и потенциал для будущего развития. Региональная периодика представлена общественно-политическими газетами «Белгородские известия», «Белгородская правда» и другими, муниципальная – «Ровеньская нива», общий среднеразовый тираж которой достигае</w:t>
      </w:r>
      <w:r>
        <w:rPr>
          <w:sz w:val="28"/>
          <w:szCs w:val="28"/>
          <w:lang w:eastAsia="ru-RU"/>
        </w:rPr>
        <w:t>т 5,5 тысяч экземпляров. Таким образом, в районе представлен широкий спектр периодических изданий, охватывающих основные социальные и возрастные группы, представляющих самые различные интересы и отвечающих на самые различные политические, культурные, научн</w:t>
      </w:r>
      <w:r>
        <w:rPr>
          <w:sz w:val="28"/>
          <w:szCs w:val="28"/>
          <w:lang w:eastAsia="ru-RU"/>
        </w:rPr>
        <w:t>ые, информационные запросы населения.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Несмотря на то, что печатные издания с каждым годом испытывают все большую конкуренцию со стороны телевидения, радио, интернет-изданий, интерес населения к печатной периодике остается по-прежнему высоким. Для этого орг</w:t>
      </w:r>
      <w:r>
        <w:rPr>
          <w:sz w:val="28"/>
          <w:szCs w:val="28"/>
          <w:lang w:eastAsia="ru-RU"/>
        </w:rPr>
        <w:t>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 и ее оперативное доведение до населения. Данная необходимость вытекает также из высокого уровня политиче</w:t>
      </w:r>
      <w:r>
        <w:rPr>
          <w:sz w:val="28"/>
          <w:szCs w:val="28"/>
          <w:lang w:eastAsia="ru-RU"/>
        </w:rPr>
        <w:t>ской грамотности населения, и, как следствие, возрастающих потребностей жителей района в информации о деятельности органов местного самоуправления. Очевидно, что положительный эффект от деятельности органов местного самоуправления существенно снижается, ес</w:t>
      </w:r>
      <w:r>
        <w:rPr>
          <w:sz w:val="28"/>
          <w:szCs w:val="28"/>
          <w:lang w:eastAsia="ru-RU"/>
        </w:rPr>
        <w:t>ли эта деятельность не обеспечена соответствующей информационной поддержкой.</w:t>
      </w:r>
    </w:p>
    <w:p w:rsidR="00360322" w:rsidRDefault="00501583">
      <w:pPr>
        <w:pStyle w:val="ConsPlusNormal"/>
        <w:ind w:firstLine="567"/>
        <w:jc w:val="both"/>
      </w:pPr>
      <w:r>
        <w:rPr>
          <w:sz w:val="28"/>
          <w:szCs w:val="28"/>
        </w:rPr>
        <w:t xml:space="preserve">Развитие местного самоуправления Ровеньского района без использования программно-целевого метода может привести к снижению результативности </w:t>
      </w:r>
      <w:r>
        <w:rPr>
          <w:sz w:val="28"/>
          <w:szCs w:val="28"/>
        </w:rPr>
        <w:lastRenderedPageBreak/>
        <w:t>мероприятий, проводимых разрозненно, бе</w:t>
      </w:r>
      <w:r>
        <w:rPr>
          <w:sz w:val="28"/>
          <w:szCs w:val="28"/>
        </w:rPr>
        <w:t>ссистемно и непоследовательно 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муниципальной службы, и, как следствие, к снижению профессионализма му</w:t>
      </w:r>
      <w:r>
        <w:rPr>
          <w:sz w:val="28"/>
          <w:szCs w:val="28"/>
        </w:rPr>
        <w:t>ниципальных служащих и эффективности муниципального управления в районе в целом, а так же снижению уровня доверия населения к муниципальным служащим.</w:t>
      </w:r>
    </w:p>
    <w:p w:rsidR="00360322" w:rsidRDefault="00501583">
      <w:pPr>
        <w:widowControl w:val="0"/>
        <w:ind w:firstLine="709"/>
        <w:jc w:val="both"/>
      </w:pPr>
      <w:r>
        <w:rPr>
          <w:sz w:val="28"/>
          <w:szCs w:val="28"/>
        </w:rPr>
        <w:t>Разработка подпрограммы</w:t>
      </w:r>
      <w:r>
        <w:rPr>
          <w:rFonts w:eastAsia="Calibri"/>
          <w:sz w:val="28"/>
          <w:szCs w:val="28"/>
        </w:rPr>
        <w:t xml:space="preserve"> в сфере государственной регистрации актов гражданского состояния</w:t>
      </w:r>
      <w:r>
        <w:rPr>
          <w:sz w:val="28"/>
          <w:szCs w:val="28"/>
        </w:rPr>
        <w:t xml:space="preserve"> обусловлена необх</w:t>
      </w:r>
      <w:r>
        <w:rPr>
          <w:sz w:val="28"/>
          <w:szCs w:val="28"/>
        </w:rPr>
        <w:t>одимостью предоставляемых органом записи актов гражданского состояния государственных услуг в сфере государственной регистрации актов гражданского состояния получателям – гражданам и организациям.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Важным направлением в деятельности органов ЗАГС является уч</w:t>
      </w:r>
      <w:r>
        <w:rPr>
          <w:sz w:val="28"/>
          <w:szCs w:val="28"/>
          <w:lang w:eastAsia="ru-RU"/>
        </w:rPr>
        <w:t>астие в реализации демографической и семейной политики, которая непосредственно связана с основной деятельностью по государственной регистрации актов гражданского состояния.</w:t>
      </w:r>
    </w:p>
    <w:p w:rsidR="00360322" w:rsidRDefault="00501583">
      <w:pPr>
        <w:ind w:firstLine="709"/>
        <w:jc w:val="both"/>
      </w:pPr>
      <w:r>
        <w:rPr>
          <w:sz w:val="28"/>
          <w:szCs w:val="28"/>
        </w:rPr>
        <w:t>Для обеспечения достижения максимального эффекта от уже предпринятых действий в сф</w:t>
      </w:r>
      <w:r>
        <w:rPr>
          <w:sz w:val="28"/>
          <w:szCs w:val="28"/>
        </w:rPr>
        <w:t>ере защиты и реализации прав граждан и организаций в сфере государственной регистрации актов гражданского состояния необходима концентрация государственного участия в решении проблем:</w:t>
      </w:r>
    </w:p>
    <w:p w:rsidR="00360322" w:rsidRDefault="00501583">
      <w:pPr>
        <w:ind w:firstLine="709"/>
        <w:jc w:val="both"/>
      </w:pPr>
      <w:r>
        <w:rPr>
          <w:sz w:val="28"/>
          <w:szCs w:val="28"/>
        </w:rPr>
        <w:t>1) недостаточного уровня внедрения и необходимости повышения результатив</w:t>
      </w:r>
      <w:r>
        <w:rPr>
          <w:sz w:val="28"/>
          <w:szCs w:val="28"/>
        </w:rPr>
        <w:t>ности использования информационных и коммуникационных технологий, ускорения процесса информационного обмена, в том числе с органами государственной власти;</w:t>
      </w:r>
    </w:p>
    <w:p w:rsidR="00360322" w:rsidRDefault="00501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необходимости содействия в мониторинге демографических процессов в области и в принятии своевреме</w:t>
      </w:r>
      <w:r>
        <w:rPr>
          <w:sz w:val="28"/>
          <w:szCs w:val="28"/>
        </w:rPr>
        <w:t>нных решений по регулированию этих процессов.</w:t>
      </w:r>
    </w:p>
    <w:p w:rsidR="00360322" w:rsidRDefault="00501583">
      <w:pPr>
        <w:jc w:val="both"/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 2003 г.  Ровеньский район</w:t>
      </w:r>
      <w:r>
        <w:rPr>
          <w:sz w:val="28"/>
          <w:szCs w:val="28"/>
        </w:rPr>
        <w:t xml:space="preserve"> приступил к реализации Федерального закона от 6 октября 2003 г. №131-ФЗ «Об общих принципах организации местного самоуправления в Российской Федерации». За годы работы в новых усл</w:t>
      </w:r>
      <w:r>
        <w:rPr>
          <w:sz w:val="28"/>
          <w:szCs w:val="28"/>
        </w:rPr>
        <w:t>овиях Ровеньским районом был накоплен определенный опыт в реализации своих полномочий согласно данного нормативно правового акта.</w:t>
      </w:r>
    </w:p>
    <w:p w:rsidR="00360322" w:rsidRDefault="00501583">
      <w:pPr>
        <w:jc w:val="both"/>
      </w:pPr>
      <w:r>
        <w:rPr>
          <w:sz w:val="28"/>
          <w:szCs w:val="28"/>
        </w:rPr>
        <w:t xml:space="preserve">       Принятие вышеназванного закона дало законодательную основу для самоорганизации граждан. Деятельность территориального о</w:t>
      </w:r>
      <w:r>
        <w:rPr>
          <w:sz w:val="28"/>
          <w:szCs w:val="28"/>
        </w:rPr>
        <w:t>бщественного самоуправления (далее именуется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</w:t>
      </w:r>
      <w:r>
        <w:rPr>
          <w:sz w:val="28"/>
          <w:szCs w:val="28"/>
        </w:rPr>
        <w:t>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 вопросов местного значения. Ор</w:t>
      </w:r>
      <w:r>
        <w:rPr>
          <w:sz w:val="28"/>
          <w:szCs w:val="28"/>
        </w:rPr>
        <w:t>ганизации ТОС принадлежит главная роль в решении задач привлечения граждан к участию в местном самоуправлении.</w:t>
      </w:r>
    </w:p>
    <w:p w:rsidR="00360322" w:rsidRDefault="00501583">
      <w:pPr>
        <w:jc w:val="both"/>
      </w:pPr>
      <w:r>
        <w:rPr>
          <w:sz w:val="28"/>
          <w:szCs w:val="28"/>
        </w:rPr>
        <w:t xml:space="preserve">         Организации ТОС через своих представителей вправе осуществлять нормотворческую инициативу в представительных органах местного самоуправл</w:t>
      </w:r>
      <w:r>
        <w:rPr>
          <w:sz w:val="28"/>
          <w:szCs w:val="28"/>
        </w:rPr>
        <w:t>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</w:t>
      </w:r>
      <w:r>
        <w:rPr>
          <w:sz w:val="28"/>
          <w:szCs w:val="28"/>
        </w:rPr>
        <w:t xml:space="preserve">ениями и организациями, обеспечивая реализацию принципов народовластия, развитие народной инициативы и расширение </w:t>
      </w:r>
      <w:r>
        <w:rPr>
          <w:sz w:val="28"/>
          <w:szCs w:val="28"/>
        </w:rPr>
        <w:lastRenderedPageBreak/>
        <w:t>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360322" w:rsidRDefault="00501583">
      <w:pPr>
        <w:jc w:val="both"/>
      </w:pPr>
      <w:r>
        <w:rPr>
          <w:sz w:val="28"/>
          <w:szCs w:val="28"/>
        </w:rPr>
        <w:tab/>
        <w:t>Муниципаль</w:t>
      </w:r>
      <w:r>
        <w:rPr>
          <w:sz w:val="28"/>
          <w:szCs w:val="28"/>
        </w:rPr>
        <w:t>ная власть, законодательно делегируя на места многочисленные полномочия, должна обеспечить грамотное управленческое и финансовое сопровождение этих процессов. Руководствуясь пунктом 2 статьи 33 Федерального закона от 6 октября 2003 г. № 131 -ФЗ «Об общих п</w:t>
      </w:r>
      <w:r>
        <w:rPr>
          <w:sz w:val="28"/>
          <w:szCs w:val="28"/>
        </w:rPr>
        <w:t>ринципах организации местного самоуправления в Российской Федерации»,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360322" w:rsidRDefault="00501583">
      <w:pPr>
        <w:jc w:val="both"/>
      </w:pPr>
      <w:r>
        <w:rPr>
          <w:sz w:val="28"/>
          <w:szCs w:val="28"/>
        </w:rPr>
        <w:t xml:space="preserve">          В этом заключается суть функционального распределени</w:t>
      </w:r>
      <w:r>
        <w:rPr>
          <w:sz w:val="28"/>
          <w:szCs w:val="28"/>
        </w:rPr>
        <w:t>я и дополнения управленческих усилий административной и гражданской власти в рамках сложившихся партнерских отношений.</w:t>
      </w:r>
    </w:p>
    <w:p w:rsidR="00360322" w:rsidRDefault="00501583">
      <w:pPr>
        <w:spacing w:line="320" w:lineRule="exact"/>
        <w:ind w:left="20" w:right="20" w:firstLine="720"/>
        <w:jc w:val="both"/>
      </w:pPr>
      <w:r>
        <w:rPr>
          <w:color w:val="000000"/>
          <w:sz w:val="28"/>
          <w:szCs w:val="28"/>
        </w:rPr>
        <w:t>По состоянию на 1 октября 2018 года на территории Ровеньского района уполномоченными органами местного самоуправления создано 42 ТОС, без</w:t>
      </w:r>
      <w:r>
        <w:rPr>
          <w:color w:val="000000"/>
          <w:sz w:val="28"/>
          <w:szCs w:val="28"/>
        </w:rPr>
        <w:t xml:space="preserve"> регистрации в качестве юридических лиц, с общим охватом населения 4744 человек, что составляет 24,66%  от общего количества жителей района в возрасте от 16 лет (19240 чел).</w:t>
      </w:r>
    </w:p>
    <w:p w:rsidR="00360322" w:rsidRDefault="00501583">
      <w:pPr>
        <w:ind w:firstLine="709"/>
        <w:contextualSpacing/>
        <w:jc w:val="both"/>
      </w:pPr>
      <w:r>
        <w:rPr>
          <w:sz w:val="28"/>
        </w:rPr>
        <w:t>Основными направлениями деятельности ТОС являются:</w:t>
      </w:r>
    </w:p>
    <w:p w:rsidR="00360322" w:rsidRDefault="00501583">
      <w:pPr>
        <w:contextualSpacing/>
        <w:jc w:val="both"/>
      </w:pP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1. Разработка, принятие и </w:t>
      </w:r>
      <w:r>
        <w:rPr>
          <w:sz w:val="28"/>
          <w:szCs w:val="28"/>
        </w:rPr>
        <w:t>реализация планов и программ развития территории с учетом программ развития сельских поселений.</w:t>
      </w:r>
    </w:p>
    <w:p w:rsidR="00360322" w:rsidRDefault="00501583">
      <w:pPr>
        <w:jc w:val="both"/>
      </w:pPr>
      <w:r>
        <w:rPr>
          <w:sz w:val="28"/>
          <w:szCs w:val="28"/>
        </w:rPr>
        <w:tab/>
        <w:t>2. Осуществление общественного контроля за: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- использованием муниципальной собственности, расположенной на территории ТОС;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 xml:space="preserve">- содержанием жилого фонда, </w:t>
      </w:r>
      <w:r>
        <w:rPr>
          <w:sz w:val="28"/>
          <w:szCs w:val="28"/>
        </w:rPr>
        <w:t>своевременным выполнением жилищно-эксплуатационными организациями работ по его текущему и капитальному ремонту в соответствии с утвержденными планами работ;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- обеспечением пожарной безопасности;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- качеством уборки территории и вывозом мусора, решением вопр</w:t>
      </w:r>
      <w:r>
        <w:rPr>
          <w:sz w:val="28"/>
          <w:szCs w:val="28"/>
        </w:rPr>
        <w:t>осов благоустройства.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3. Содействие правоохранительным органам в поддержании общественного порядка.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4. Организация работы с детьми и подростками по месту жительства.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5. Участие в проведении, организация культурных, спортивных, лечебно-оздоровительных и дру</w:t>
      </w:r>
      <w:r>
        <w:rPr>
          <w:sz w:val="28"/>
          <w:szCs w:val="28"/>
        </w:rPr>
        <w:t>гих мероприятий (проведение праздников во дворах, спортивных мероприятий);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6. Взаимодействие с жилищно-эксплуатационными организациями в осуществлении мероприятий, направленных на снижение потерь тепловой и электрической энергий, газа и воды в процессе экс</w:t>
      </w:r>
      <w:r>
        <w:rPr>
          <w:sz w:val="28"/>
          <w:szCs w:val="28"/>
        </w:rPr>
        <w:t>плуатации жилого фонда.</w:t>
      </w:r>
    </w:p>
    <w:p w:rsidR="00360322" w:rsidRDefault="00501583">
      <w:pPr>
        <w:ind w:firstLine="709"/>
        <w:contextualSpacing/>
        <w:jc w:val="both"/>
      </w:pPr>
      <w:r>
        <w:rPr>
          <w:sz w:val="28"/>
          <w:szCs w:val="28"/>
        </w:rPr>
        <w:t>7. 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работах.</w:t>
      </w:r>
    </w:p>
    <w:p w:rsidR="00360322" w:rsidRDefault="00501583">
      <w:pPr>
        <w:jc w:val="both"/>
      </w:pPr>
      <w:r>
        <w:rPr>
          <w:sz w:val="28"/>
          <w:szCs w:val="28"/>
        </w:rPr>
        <w:t xml:space="preserve">     Для дальнейшего развития и совершенствования сист</w:t>
      </w:r>
      <w:r>
        <w:rPr>
          <w:sz w:val="28"/>
          <w:szCs w:val="28"/>
        </w:rPr>
        <w:t>емы ТОС в районе необходимо четко выстроить механизм сотрудничества организаций ТОС с отраслевыми структурами на уровне поселений, органами местного самоуправления, оказывать информационную поддержку деятельности и инициатив ТОС в различных отраслевых напр</w:t>
      </w:r>
      <w:r>
        <w:rPr>
          <w:sz w:val="28"/>
          <w:szCs w:val="28"/>
        </w:rPr>
        <w:t xml:space="preserve">авлениях и содействовать обмену опытом между организациями ТОС. </w:t>
      </w:r>
    </w:p>
    <w:p w:rsidR="00360322" w:rsidRDefault="00501583">
      <w:pPr>
        <w:jc w:val="both"/>
      </w:pPr>
      <w:r>
        <w:rPr>
          <w:sz w:val="28"/>
          <w:szCs w:val="28"/>
        </w:rPr>
        <w:lastRenderedPageBreak/>
        <w:t xml:space="preserve">         Основные проблемы, сдерживающие развитие ТОС - н</w:t>
      </w:r>
      <w:r>
        <w:rPr>
          <w:color w:val="000000"/>
          <w:sz w:val="28"/>
          <w:szCs w:val="28"/>
        </w:rPr>
        <w:t>есовершенство нормативно-правовой базы территориального общественного самоуправления,</w:t>
      </w:r>
      <w:r>
        <w:rPr>
          <w:sz w:val="28"/>
          <w:szCs w:val="28"/>
        </w:rPr>
        <w:t xml:space="preserve"> недостаточное использование органами местного са</w:t>
      </w:r>
      <w:r>
        <w:rPr>
          <w:sz w:val="28"/>
          <w:szCs w:val="28"/>
        </w:rPr>
        <w:t>моуправления потенциала ТОС для решения проблем территорий муниципальных образований, низкий уровень активности гражданского общества в решении проблем развития территорий, недостаточная информированность населения о работе ТОС, низкая организация взаимоде</w:t>
      </w:r>
      <w:r>
        <w:rPr>
          <w:sz w:val="28"/>
          <w:szCs w:val="28"/>
        </w:rPr>
        <w:t>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 отсутствие старосты сельского населенного пункта, низкая консолидация граждан пер</w:t>
      </w:r>
      <w:r>
        <w:rPr>
          <w:sz w:val="28"/>
          <w:szCs w:val="28"/>
        </w:rPr>
        <w:t>вичного звена общественного самоуправления проживающих на обособленной территории (домком, уличком), в решении вопросов по обеспечению сохранности жилищного фонда и его дальнейшего благоустройства, по улучшению технического состояния домов, придомовой терр</w:t>
      </w:r>
      <w:r>
        <w:rPr>
          <w:sz w:val="28"/>
          <w:szCs w:val="28"/>
        </w:rPr>
        <w:t>итории и объектов благоустройства, слабое взаимодействие актива жильцов в контакте с общественными организациями, органами пожарного надзора, социальной защиты, учреждениями здравоохранения, органами внутренних дел,</w:t>
      </w:r>
      <w:r>
        <w:rPr>
          <w:color w:val="000000"/>
          <w:sz w:val="28"/>
          <w:szCs w:val="28"/>
        </w:rPr>
        <w:t xml:space="preserve"> отсутствие инфраструктуры и материально-</w:t>
      </w:r>
      <w:r>
        <w:rPr>
          <w:color w:val="000000"/>
          <w:sz w:val="28"/>
          <w:szCs w:val="28"/>
        </w:rPr>
        <w:t>технической обеспеченности деятельности органов ТОС.</w:t>
      </w:r>
    </w:p>
    <w:p w:rsidR="00360322" w:rsidRDefault="00501583">
      <w:pPr>
        <w:ind w:firstLine="709"/>
        <w:jc w:val="both"/>
      </w:pPr>
      <w:r>
        <w:rPr>
          <w:sz w:val="28"/>
          <w:szCs w:val="28"/>
        </w:rPr>
        <w:t>Для дальнейшего формирования и укрепления сельского уклада жизни, развития общественного самоуправления сел необходимо развивать институт старост. С этой целью в рамках реализации программы планируется н</w:t>
      </w:r>
      <w:r>
        <w:rPr>
          <w:sz w:val="28"/>
          <w:szCs w:val="28"/>
        </w:rPr>
        <w:t xml:space="preserve">азначение старост в каждом населённом пункте Ровеньского района с количеством жителей свыше 20 человек.  </w:t>
      </w:r>
    </w:p>
    <w:p w:rsidR="00360322" w:rsidRDefault="00501583">
      <w:pPr>
        <w:jc w:val="both"/>
      </w:pPr>
      <w:r>
        <w:rPr>
          <w:sz w:val="28"/>
          <w:szCs w:val="28"/>
        </w:rPr>
        <w:tab/>
        <w:t>Наряду с общественным самоуправлением, активную работу в решении стоящих перед обществом задач на территории муниципального образования проводят неко</w:t>
      </w:r>
      <w:r>
        <w:rPr>
          <w:sz w:val="28"/>
          <w:szCs w:val="28"/>
        </w:rPr>
        <w:t xml:space="preserve">ммерческие организации (НКО). В Ровеньском районе зарегистрировано 15 НКО. Большинство некоммерческих организаций являются социально ориентированными и осуществляют деятельность, направленную на решение социальных проблем, развитие гражданского общества. </w:t>
      </w:r>
    </w:p>
    <w:p w:rsidR="00360322" w:rsidRDefault="00501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Отражая интересы различных групп населения, социально ориентированные НКО играют значимую роль в развитии общества, принимают участие в мероприятиях, призванных улучшить уровень жизни жителей муниципального района, способствуют возникновению у населения гр</w:t>
      </w:r>
      <w:r>
        <w:rPr>
          <w:sz w:val="28"/>
          <w:szCs w:val="28"/>
        </w:rPr>
        <w:t>ажданской ответственности, формированию активной жизненной позиции, развитию новых форм самоорганизации и самоуправления.</w:t>
      </w:r>
    </w:p>
    <w:p w:rsidR="00360322" w:rsidRDefault="00501583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Информационные и коммуникационные технологии стали частью современных управленческих систем во всех отраслях экономики, сферах государ</w:t>
      </w:r>
      <w:r>
        <w:rPr>
          <w:sz w:val="28"/>
        </w:rPr>
        <w:t>ственного управления и интенсивно используется гражданами, бизнесом и органами местного самоуправления.</w:t>
      </w:r>
    </w:p>
    <w:p w:rsidR="00360322" w:rsidRDefault="00501583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Развитие и модернизация современной инфраструктуры создадут условия для обеспечения доступности услуг электросвязи для всех слоев населения на территори</w:t>
      </w:r>
      <w:r>
        <w:rPr>
          <w:sz w:val="28"/>
        </w:rPr>
        <w:t>и Ровеньского района, предоставят равные возможности доступа к информационным сетям городскому и сельскому населению, приведут к снижению цифрового неравенства. Развитие информационно-телекоммуникационной инфраструктуры позволит расширить возможности испол</w:t>
      </w:r>
      <w:r>
        <w:rPr>
          <w:sz w:val="28"/>
        </w:rPr>
        <w:t xml:space="preserve">ьзования средств электросвязи, радиочастотного спектра для повышения эффективности государственного </w:t>
      </w:r>
      <w:r>
        <w:rPr>
          <w:sz w:val="28"/>
        </w:rPr>
        <w:lastRenderedPageBreak/>
        <w:t>управления, нужд обороноспособности и безопасности государства и обеспечения правопорядка.</w:t>
      </w:r>
    </w:p>
    <w:p w:rsidR="00360322" w:rsidRDefault="00501583">
      <w:pPr>
        <w:pStyle w:val="ConsPlusNormal"/>
        <w:ind w:firstLine="540"/>
        <w:jc w:val="both"/>
        <w:rPr>
          <w:sz w:val="28"/>
        </w:rPr>
      </w:pPr>
      <w:r>
        <w:rPr>
          <w:sz w:val="28"/>
          <w:highlight w:val="white"/>
        </w:rPr>
        <w:t>Для устранения проблемы цифрового неравенства ведутся работы по с</w:t>
      </w:r>
      <w:r>
        <w:rPr>
          <w:sz w:val="28"/>
          <w:highlight w:val="white"/>
        </w:rPr>
        <w:t>озданию единой информационно-коммуникационной сети, которая обеспечит широкий доступ населения района к информации о деятельности органов местного самоуправления, оказание ими услуг в электронном виде с использованием широкополосного доступа в сеть Интерне</w:t>
      </w:r>
      <w:r>
        <w:rPr>
          <w:sz w:val="28"/>
          <w:highlight w:val="white"/>
        </w:rPr>
        <w:t>т.</w:t>
      </w:r>
    </w:p>
    <w:p w:rsidR="00360322" w:rsidRDefault="00501583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Для реализации прав граждан в рамках Федерального закона от 27.07.2010г.  № 210-ФЗ «Об организации предоставления государственных и муниципальных услуг» сотрудники органов местного самоуправления – участники межведомственного взаимодействия получили воз</w:t>
      </w:r>
      <w:r>
        <w:rPr>
          <w:sz w:val="28"/>
        </w:rPr>
        <w:t>можность обмена информацией посредством региональной системы межведомственного электронного взаимодействия (далее - СМЭВ).</w:t>
      </w:r>
    </w:p>
    <w:p w:rsidR="00360322" w:rsidRDefault="00501583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Для развития информационно-коммуникационных технологий в администрации района и обеспечения предоставления государственных и муниципа</w:t>
      </w:r>
      <w:r>
        <w:rPr>
          <w:sz w:val="28"/>
        </w:rPr>
        <w:t>льных услуг, в том числе в электронном виде, работа по организации и усовершенствованию информационно-коммуникационной структуры будет продолжаться.</w:t>
      </w:r>
    </w:p>
    <w:p w:rsidR="00360322" w:rsidRDefault="00360322">
      <w:pPr>
        <w:jc w:val="both"/>
        <w:rPr>
          <w:highlight w:val="yellow"/>
        </w:rPr>
      </w:pPr>
    </w:p>
    <w:p w:rsidR="00360322" w:rsidRDefault="00501583">
      <w:pPr>
        <w:ind w:firstLine="540"/>
        <w:jc w:val="center"/>
        <w:rPr>
          <w:b/>
          <w:sz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 Приоритеты муниципальной политики в сфере реализации программы, цели, задачи и показатели достижения </w:t>
      </w:r>
      <w:r>
        <w:rPr>
          <w:b/>
          <w:bCs/>
          <w:sz w:val="28"/>
          <w:szCs w:val="28"/>
          <w:lang w:eastAsia="ru-RU"/>
        </w:rPr>
        <w:t>целей и решения задач, описание основных конечных результатов программы, сроков и этапов реализации программы</w:t>
      </w:r>
    </w:p>
    <w:p w:rsidR="00360322" w:rsidRDefault="00360322">
      <w:pPr>
        <w:ind w:firstLine="540"/>
        <w:jc w:val="center"/>
        <w:rPr>
          <w:b/>
          <w:sz w:val="28"/>
          <w:szCs w:val="28"/>
          <w:lang w:eastAsia="ru-RU"/>
        </w:rPr>
      </w:pPr>
    </w:p>
    <w:p w:rsidR="00360322" w:rsidRDefault="00501583">
      <w:pPr>
        <w:ind w:firstLine="540"/>
        <w:jc w:val="both"/>
      </w:pPr>
      <w:r>
        <w:rPr>
          <w:sz w:val="28"/>
          <w:szCs w:val="28"/>
          <w:lang w:eastAsia="ru-RU"/>
        </w:rPr>
        <w:t>Целями программы являются развитие кадрового потенциала Ровеньского района, повышение уровня информированности населения о деятельности органов м</w:t>
      </w:r>
      <w:r>
        <w:rPr>
          <w:sz w:val="28"/>
          <w:szCs w:val="28"/>
          <w:lang w:eastAsia="ru-RU"/>
        </w:rPr>
        <w:t>естного самоуправления Ровеньского района, а также</w:t>
      </w:r>
      <w:r>
        <w:rPr>
          <w:sz w:val="28"/>
          <w:szCs w:val="28"/>
        </w:rPr>
        <w:t xml:space="preserve"> уровня оказания государственных услуг гражданам и юридическим лицам.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Достижение указанных целей возможно посредством решения следующих задач:</w:t>
      </w:r>
    </w:p>
    <w:p w:rsidR="00360322" w:rsidRDefault="00501583">
      <w:pPr>
        <w:ind w:firstLine="540"/>
        <w:jc w:val="both"/>
        <w:rPr>
          <w:lang w:eastAsia="ru-RU"/>
        </w:rPr>
      </w:pPr>
      <w:r>
        <w:rPr>
          <w:sz w:val="28"/>
          <w:szCs w:val="28"/>
          <w:lang w:eastAsia="ru-RU"/>
        </w:rPr>
        <w:t>1. Формирование высококвалифицированного кадрового состава муни</w:t>
      </w:r>
      <w:r>
        <w:rPr>
          <w:sz w:val="28"/>
          <w:szCs w:val="28"/>
          <w:lang w:eastAsia="ru-RU"/>
        </w:rPr>
        <w:t>ципальной службы района.</w:t>
      </w:r>
    </w:p>
    <w:p w:rsidR="00360322" w:rsidRDefault="00501583">
      <w:pPr>
        <w:ind w:firstLine="540"/>
        <w:jc w:val="both"/>
      </w:pPr>
      <w:r>
        <w:rPr>
          <w:sz w:val="28"/>
          <w:szCs w:val="28"/>
        </w:rPr>
        <w:t>2. Своевременное и достоверное информирование населения о деятельности органов местного самоуправления муниципального района «Ровеньский район»</w:t>
      </w:r>
      <w:r>
        <w:rPr>
          <w:sz w:val="28"/>
          <w:szCs w:val="28"/>
          <w:lang w:eastAsia="ru-RU"/>
        </w:rPr>
        <w:t>.</w:t>
      </w:r>
    </w:p>
    <w:p w:rsidR="00360322" w:rsidRDefault="00501583">
      <w:pPr>
        <w:ind w:firstLine="540"/>
        <w:jc w:val="both"/>
      </w:pPr>
      <w:r>
        <w:rPr>
          <w:rFonts w:eastAsia="Calibri"/>
          <w:sz w:val="28"/>
          <w:szCs w:val="28"/>
        </w:rPr>
        <w:t>3. Повышение качества и доступности предоставления населению и организациям государств</w:t>
      </w:r>
      <w:r>
        <w:rPr>
          <w:rFonts w:eastAsia="Calibri"/>
          <w:sz w:val="28"/>
          <w:szCs w:val="28"/>
        </w:rPr>
        <w:t>енных услуг по государственной регистрации актов гражданского состояния.</w:t>
      </w:r>
    </w:p>
    <w:p w:rsidR="00360322" w:rsidRDefault="00501583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4.Повышение качества бухгалтерского учета и формирования отчетности в органах местного самоуправления, муниципальных учреждениях Ровеньского района.</w:t>
      </w:r>
    </w:p>
    <w:p w:rsidR="00360322" w:rsidRDefault="00501583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sz w:val="28"/>
          <w:szCs w:val="28"/>
        </w:rPr>
        <w:t xml:space="preserve">Развитие и совершенствование </w:t>
      </w:r>
      <w:r>
        <w:rPr>
          <w:sz w:val="28"/>
          <w:szCs w:val="28"/>
        </w:rPr>
        <w:t>системы общественного самоуправления Ровеньского района,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орг</w:t>
      </w:r>
      <w:r>
        <w:rPr>
          <w:sz w:val="28"/>
          <w:szCs w:val="28"/>
        </w:rPr>
        <w:t>анов исполнительной власти и органов местного самоуправления Ровеньского района с органами общественного самоуправления и некоммерческими организациями.</w:t>
      </w:r>
    </w:p>
    <w:p w:rsidR="00360322" w:rsidRDefault="00501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highlight w:val="white"/>
        </w:rPr>
        <w:t>6.</w:t>
      </w:r>
      <w:r>
        <w:rPr>
          <w:rFonts w:ascii="Times New Roman" w:hAnsi="Times New Roman" w:cs="Times New Roman"/>
          <w:b w:val="0"/>
          <w:sz w:val="28"/>
          <w:highlight w:val="white"/>
        </w:rPr>
        <w:t xml:space="preserve"> обеспечение рабочих мест органов власти средствами информатизации и программным обеспечением в соотв</w:t>
      </w:r>
      <w:r>
        <w:rPr>
          <w:rFonts w:ascii="Times New Roman" w:hAnsi="Times New Roman" w:cs="Times New Roman"/>
          <w:b w:val="0"/>
          <w:sz w:val="28"/>
          <w:highlight w:val="white"/>
        </w:rPr>
        <w:t>етствии с современными требованиями развития программного и технического комплекса;</w:t>
      </w:r>
    </w:p>
    <w:p w:rsidR="00360322" w:rsidRDefault="005015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highlight w:val="white"/>
        </w:rPr>
      </w:pPr>
      <w:r>
        <w:rPr>
          <w:rFonts w:ascii="Times New Roman" w:hAnsi="Times New Roman" w:cs="Times New Roman"/>
          <w:b w:val="0"/>
          <w:sz w:val="28"/>
          <w:highlight w:val="white"/>
        </w:rPr>
        <w:lastRenderedPageBreak/>
        <w:t>7. сопровождение и развитие специализированных информационных программных продуктов, обеспечивающих автоматизацию процессов планирования и исполнения бюджета.</w:t>
      </w:r>
    </w:p>
    <w:p w:rsidR="00360322" w:rsidRDefault="00501583">
      <w:pPr>
        <w:ind w:firstLine="540"/>
        <w:jc w:val="both"/>
        <w:rPr>
          <w:highlight w:val="yellow"/>
        </w:rPr>
      </w:pPr>
      <w:r>
        <w:rPr>
          <w:sz w:val="28"/>
          <w:szCs w:val="28"/>
          <w:lang w:eastAsia="ru-RU"/>
        </w:rPr>
        <w:t>По итогам реа</w:t>
      </w:r>
      <w:r>
        <w:rPr>
          <w:sz w:val="28"/>
          <w:szCs w:val="28"/>
          <w:lang w:eastAsia="ru-RU"/>
        </w:rPr>
        <w:t>лизации программы к концу 2030 года будут достигнуты следующие конечные результаты:</w:t>
      </w:r>
    </w:p>
    <w:p w:rsidR="00360322" w:rsidRDefault="00501583">
      <w:pPr>
        <w:ind w:firstLine="540"/>
        <w:jc w:val="both"/>
        <w:rPr>
          <w:sz w:val="28"/>
        </w:rPr>
      </w:pPr>
      <w:r>
        <w:rPr>
          <w:sz w:val="28"/>
          <w:szCs w:val="28"/>
          <w:lang w:eastAsia="ru-RU"/>
        </w:rPr>
        <w:t>1. Обеспечение достижения уровня соответствия профессиональных компетенций у муниципальных служащих района;</w:t>
      </w:r>
    </w:p>
    <w:p w:rsidR="00360322" w:rsidRDefault="00501583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ru-RU"/>
        </w:rPr>
        <w:t>Привлечение общественного интереса к деятельности органов мес</w:t>
      </w:r>
      <w:r>
        <w:rPr>
          <w:sz w:val="28"/>
          <w:szCs w:val="28"/>
          <w:lang w:eastAsia="ru-RU"/>
        </w:rPr>
        <w:t>тного самоуправления района и укрепление атмосферы доверия к ним граждан;</w:t>
      </w:r>
    </w:p>
    <w:p w:rsidR="00360322" w:rsidRDefault="00501583">
      <w:pPr>
        <w:ind w:firstLine="540"/>
        <w:jc w:val="both"/>
      </w:pPr>
      <w:r>
        <w:rPr>
          <w:sz w:val="28"/>
          <w:szCs w:val="28"/>
          <w:lang w:eastAsia="ru-RU"/>
        </w:rPr>
        <w:t>3. Улучшение координации и взаимодействия граждан, органов местного самоуправления и средств массовой информации по вопросам местного значения;</w:t>
      </w:r>
    </w:p>
    <w:p w:rsidR="00360322" w:rsidRDefault="00501583">
      <w:pPr>
        <w:ind w:firstLine="540"/>
        <w:jc w:val="both"/>
      </w:pPr>
      <w:r>
        <w:rPr>
          <w:sz w:val="28"/>
          <w:szCs w:val="28"/>
          <w:lang w:eastAsia="ru-RU"/>
        </w:rPr>
        <w:t>4. Принятие управленческих решений с у</w:t>
      </w:r>
      <w:r>
        <w:rPr>
          <w:sz w:val="28"/>
          <w:szCs w:val="28"/>
          <w:lang w:eastAsia="ru-RU"/>
        </w:rPr>
        <w:t>четом общественного мнения жителей района;</w:t>
      </w:r>
    </w:p>
    <w:p w:rsidR="00360322" w:rsidRDefault="00501583">
      <w:pPr>
        <w:ind w:firstLine="540"/>
        <w:jc w:val="both"/>
      </w:pPr>
      <w:r>
        <w:rPr>
          <w:sz w:val="28"/>
          <w:szCs w:val="28"/>
          <w:lang w:eastAsia="ru-RU"/>
        </w:rPr>
        <w:t>5. Обеспечение бесперебойного функционирования и своевременной актуализации официального сайта органов местного самоуправления Ровеньского района;</w:t>
      </w:r>
    </w:p>
    <w:p w:rsidR="00360322" w:rsidRDefault="00501583">
      <w:pPr>
        <w:ind w:firstLine="540"/>
        <w:jc w:val="both"/>
        <w:rPr>
          <w:sz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6. Увеличение в 2030 году уровня удовлетворенности населения услуг</w:t>
      </w:r>
      <w:r>
        <w:rPr>
          <w:rFonts w:eastAsia="Calibri"/>
          <w:sz w:val="28"/>
          <w:szCs w:val="28"/>
          <w:highlight w:val="white"/>
        </w:rPr>
        <w:t>ами в сфере государственной регистрации актов гражданского состояния (процент числа опрошенных) до 80 процентов;</w:t>
      </w:r>
    </w:p>
    <w:p w:rsidR="00360322" w:rsidRDefault="00501583">
      <w:pPr>
        <w:ind w:firstLine="540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  <w:t>7.Существенное повышение стандартов качества ведения бухгалтерского учета;</w:t>
      </w:r>
    </w:p>
    <w:p w:rsidR="00360322" w:rsidRDefault="00501583">
      <w:pPr>
        <w:ind w:firstLine="540"/>
        <w:jc w:val="both"/>
        <w:rPr>
          <w:color w:val="000000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8. Вовлечение населения Ровеньского муниципального района в процессы</w:t>
      </w:r>
      <w:r>
        <w:rPr>
          <w:color w:val="000000" w:themeColor="text1"/>
          <w:sz w:val="28"/>
          <w:szCs w:val="28"/>
          <w:highlight w:val="white"/>
        </w:rPr>
        <w:t xml:space="preserve"> формирования и развития общественного самоуправления для эффективного решения вопросов местного значения;</w:t>
      </w:r>
    </w:p>
    <w:p w:rsidR="00360322" w:rsidRDefault="0050158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9. </w:t>
      </w:r>
      <w:r>
        <w:rPr>
          <w:color w:val="000000" w:themeColor="text1"/>
          <w:sz w:val="28"/>
          <w:highlight w:val="white"/>
        </w:rPr>
        <w:t>Уровень о</w:t>
      </w:r>
      <w:r>
        <w:rPr>
          <w:rFonts w:eastAsia="Arial Unicode MS"/>
          <w:color w:val="000000" w:themeColor="text1"/>
          <w:sz w:val="28"/>
          <w:highlight w:val="white"/>
        </w:rPr>
        <w:t>беспеченности рабочих мест средствами информатизации и программным обеспечением, соответствующими современным требованиям к 2030 году дол</w:t>
      </w:r>
      <w:r>
        <w:rPr>
          <w:rFonts w:eastAsia="Arial Unicode MS"/>
          <w:color w:val="000000" w:themeColor="text1"/>
          <w:sz w:val="28"/>
          <w:highlight w:val="white"/>
        </w:rPr>
        <w:t>жен достичь 100%</w:t>
      </w:r>
      <w:r>
        <w:rPr>
          <w:color w:val="000000" w:themeColor="text1"/>
          <w:sz w:val="28"/>
          <w:szCs w:val="28"/>
        </w:rPr>
        <w:t>;</w:t>
      </w:r>
    </w:p>
    <w:p w:rsidR="00360322" w:rsidRDefault="00501583">
      <w:pPr>
        <w:ind w:firstLine="540"/>
        <w:jc w:val="both"/>
        <w:rPr>
          <w:rFonts w:eastAsia="Arial Unicode MS"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10. </w:t>
      </w:r>
      <w:r>
        <w:rPr>
          <w:rFonts w:eastAsia="Arial Unicode MS"/>
          <w:color w:val="000000" w:themeColor="text1"/>
          <w:sz w:val="28"/>
        </w:rPr>
        <w:t>Уровень модернизации и сопровождения программ для ЭВМ, обеспечивающих автоматизацию процессов планирования и исполнения бюджета к 2030 году должен достичь 100%.</w:t>
      </w:r>
    </w:p>
    <w:p w:rsidR="00360322" w:rsidRDefault="00501583">
      <w:pPr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Мероприятия Программы, источники и объемы их финансирования подлежат </w:t>
      </w:r>
      <w:r>
        <w:rPr>
          <w:color w:val="000000"/>
          <w:sz w:val="28"/>
        </w:rPr>
        <w:t>ежегодной корректировке в соответствии со Стратегией района, достигнутыми результатами в предшествующий период реализации программы, прогнозируемых объемов финансовых ресурсов.</w:t>
      </w:r>
    </w:p>
    <w:p w:rsidR="00360322" w:rsidRDefault="00360322">
      <w:pPr>
        <w:ind w:firstLine="540"/>
        <w:jc w:val="both"/>
        <w:rPr>
          <w:color w:val="000000"/>
          <w:sz w:val="28"/>
        </w:rPr>
      </w:pPr>
    </w:p>
    <w:p w:rsidR="00360322" w:rsidRDefault="00501583">
      <w:pPr>
        <w:ind w:firstLine="540"/>
        <w:jc w:val="center"/>
        <w:rPr>
          <w:color w:val="000000"/>
          <w:sz w:val="28"/>
        </w:rPr>
      </w:pPr>
      <w:r>
        <w:rPr>
          <w:b/>
          <w:bCs/>
          <w:sz w:val="28"/>
          <w:szCs w:val="28"/>
        </w:rPr>
        <w:t>1.3. Сведения о взаимосвязи со стратегическими приоритетами,</w:t>
      </w:r>
      <w:r>
        <w:rPr>
          <w:color w:val="000000"/>
          <w:sz w:val="28"/>
        </w:rPr>
        <w:t xml:space="preserve"> </w:t>
      </w:r>
      <w:r>
        <w:rPr>
          <w:b/>
          <w:bCs/>
          <w:sz w:val="28"/>
          <w:szCs w:val="28"/>
        </w:rPr>
        <w:t>целями и показате</w:t>
      </w:r>
      <w:r>
        <w:rPr>
          <w:b/>
          <w:bCs/>
          <w:sz w:val="28"/>
          <w:szCs w:val="28"/>
        </w:rPr>
        <w:t>лями государственных программ</w:t>
      </w:r>
    </w:p>
    <w:p w:rsidR="00360322" w:rsidRDefault="00360322">
      <w:pPr>
        <w:ind w:firstLine="540"/>
        <w:jc w:val="center"/>
        <w:rPr>
          <w:color w:val="000000"/>
          <w:sz w:val="28"/>
        </w:rPr>
      </w:pPr>
    </w:p>
    <w:p w:rsidR="00360322" w:rsidRDefault="00501583">
      <w:pPr>
        <w:ind w:firstLine="54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Система целеполагания и задачи государственной программы сформированы с учетом национальных целей развития на период до 2030 года, определенных </w:t>
      </w:r>
      <w:hyperlink r:id="rId11" w:tgtFrame="https://login.consultant.ru/link/?req=doc&amp;base=LAW&amp;n=357927&amp;date=27.08.2024">
        <w:r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Президента Российской Федерации от 07 мая 2024г. №309 "О национальных целях р</w:t>
      </w:r>
      <w:r>
        <w:rPr>
          <w:sz w:val="28"/>
          <w:szCs w:val="28"/>
        </w:rPr>
        <w:t xml:space="preserve">азвития Российской Федерации на период до 2030 года и на перспективу до 2036 года", и Единого </w:t>
      </w:r>
      <w:hyperlink r:id="rId12" w:tgtFrame="https://login.consultant.ru/link/?req=doc&amp;base=LAW&amp;n=398015&amp;date=27.08.2024">
        <w:r>
          <w:rPr>
            <w:sz w:val="28"/>
            <w:szCs w:val="28"/>
          </w:rPr>
          <w:t>плана</w:t>
        </w:r>
      </w:hyperlink>
      <w:r>
        <w:rPr>
          <w:sz w:val="28"/>
          <w:szCs w:val="28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N 2765-р, положениями  Стратеги</w:t>
      </w:r>
      <w:r>
        <w:rPr>
          <w:sz w:val="28"/>
          <w:szCs w:val="28"/>
        </w:rPr>
        <w:t>и социально-экономического развития Белгородской области на период до 2030 года и направлениями Стратегии социально-экономического развития Ровеньского района на период до 2030 года.</w:t>
      </w:r>
    </w:p>
    <w:p w:rsidR="00360322" w:rsidRDefault="005015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муниципальной программы будет непосредственно направлена на до</w:t>
      </w:r>
      <w:r>
        <w:rPr>
          <w:sz w:val="28"/>
          <w:szCs w:val="28"/>
        </w:rPr>
        <w:t>стижение национальной цели развития Российской Федерации на период до 2030 года - Постановление Правительства Белгородской области от 18.12.2023 № 724-пп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"Об утверждении государственной программы Белгородской области "Обеспечение населения Белгородской обл</w:t>
      </w:r>
      <w:r>
        <w:rPr>
          <w:sz w:val="28"/>
          <w:szCs w:val="28"/>
        </w:rPr>
        <w:t>асти информацией о приоритетных направлениях региональной политики".</w:t>
      </w:r>
    </w:p>
    <w:p w:rsidR="00360322" w:rsidRDefault="00501583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Политика администрации Ровеньского района в сфере реализации программы "Развитие местного самоуправления Ровеньского района и интеракция" направлена на достижение целей путем реализации с</w:t>
      </w:r>
      <w:r>
        <w:rPr>
          <w:color w:val="000000" w:themeColor="text1"/>
          <w:sz w:val="28"/>
        </w:rPr>
        <w:t>ледующих приоритетов:</w:t>
      </w:r>
    </w:p>
    <w:p w:rsidR="00360322" w:rsidRDefault="00501583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развитие кадрового потенциала Ровеньского района;</w:t>
      </w:r>
    </w:p>
    <w:p w:rsidR="00360322" w:rsidRDefault="00501583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повышение уровня информированности населения о деятельности органов местного самоуправлении Ровеньского района;</w:t>
      </w:r>
    </w:p>
    <w:p w:rsidR="00360322" w:rsidRDefault="00501583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повышение уровня оказания государственных услуг гражданам и юридич</w:t>
      </w:r>
      <w:r>
        <w:rPr>
          <w:color w:val="000000" w:themeColor="text1"/>
          <w:sz w:val="28"/>
        </w:rPr>
        <w:t>еским лицам;</w:t>
      </w:r>
    </w:p>
    <w:p w:rsidR="00360322" w:rsidRDefault="00501583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повышение качества бухгалтерского учета и формирования отчетности в органах местного самоуправления, муниципальных учреждениях Ровеньского района;</w:t>
      </w:r>
    </w:p>
    <w:p w:rsidR="00360322" w:rsidRDefault="00501583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развитие и совершенствование системы общественного самоуправления Ровеньского района, как фо</w:t>
      </w:r>
      <w:r>
        <w:rPr>
          <w:color w:val="000000" w:themeColor="text1"/>
          <w:sz w:val="28"/>
        </w:rPr>
        <w:t>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значения;</w:t>
      </w:r>
    </w:p>
    <w:p w:rsidR="00360322" w:rsidRDefault="00501583">
      <w:pPr>
        <w:ind w:firstLine="540"/>
        <w:jc w:val="both"/>
        <w:rPr>
          <w:color w:val="000000" w:themeColor="text1"/>
          <w:sz w:val="28"/>
        </w:rPr>
        <w:sectPr w:rsidR="00360322">
          <w:footerReference w:type="default" r:id="rId13"/>
          <w:pgSz w:w="11906" w:h="16838"/>
          <w:pgMar w:top="720" w:right="424" w:bottom="766" w:left="1134" w:header="0" w:footer="709" w:gutter="0"/>
          <w:cols w:space="720"/>
          <w:formProt w:val="0"/>
          <w:docGrid w:linePitch="360"/>
        </w:sectPr>
      </w:pPr>
      <w:r>
        <w:rPr>
          <w:color w:val="000000" w:themeColor="text1"/>
          <w:sz w:val="28"/>
        </w:rPr>
        <w:t>- поддержка развития и координации процессов цифровой трансформации Ровеньского района и развитие сервисов электронного правительства, переход к оказанию государственных (муниципальных) услуг (функций), иных услуг (сервисов) и сведени</w:t>
      </w:r>
      <w:r>
        <w:rPr>
          <w:color w:val="000000" w:themeColor="text1"/>
          <w:sz w:val="28"/>
        </w:rPr>
        <w:t>й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услуг государственными и муниципальными предприятиями.</w:t>
      </w:r>
    </w:p>
    <w:p w:rsidR="00360322" w:rsidRDefault="00360322"/>
    <w:p w:rsidR="00360322" w:rsidRDefault="00501583">
      <w:pPr>
        <w:rPr>
          <w:sz w:val="22"/>
          <w:szCs w:val="22"/>
        </w:rPr>
      </w:pPr>
      <w:r>
        <w:rPr>
          <w:sz w:val="22"/>
          <w:szCs w:val="22"/>
        </w:rPr>
        <w:t xml:space="preserve">Реестр документов, входящих в состав муниципальной программы </w:t>
      </w:r>
    </w:p>
    <w:p w:rsidR="00360322" w:rsidRDefault="00360322"/>
    <w:tbl>
      <w:tblPr>
        <w:tblStyle w:val="25"/>
        <w:tblW w:w="1540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2"/>
        <w:gridCol w:w="3048"/>
        <w:gridCol w:w="2833"/>
        <w:gridCol w:w="2167"/>
        <w:gridCol w:w="1656"/>
        <w:gridCol w:w="2361"/>
        <w:gridCol w:w="2883"/>
      </w:tblGrid>
      <w:tr w:rsidR="00360322">
        <w:trPr>
          <w:trHeight w:val="22"/>
          <w:jc w:val="center"/>
        </w:trPr>
        <w:tc>
          <w:tcPr>
            <w:tcW w:w="452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Тип документа</w:t>
            </w:r>
          </w:p>
        </w:tc>
        <w:tc>
          <w:tcPr>
            <w:tcW w:w="2833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2167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1656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Реквизиты</w:t>
            </w: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Разработчик</w:t>
            </w:r>
          </w:p>
        </w:tc>
        <w:tc>
          <w:tcPr>
            <w:tcW w:w="2883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Гиперссылка на текст документа</w:t>
            </w:r>
          </w:p>
        </w:tc>
      </w:tr>
      <w:tr w:rsidR="00360322">
        <w:trPr>
          <w:trHeight w:val="22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3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7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56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83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360322">
        <w:trPr>
          <w:trHeight w:val="20"/>
          <w:jc w:val="center"/>
        </w:trPr>
        <w:tc>
          <w:tcPr>
            <w:tcW w:w="15400" w:type="dxa"/>
            <w:gridSpan w:val="7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«Развитие местного самоуправления </w:t>
            </w:r>
            <w:r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Ровеньского района и интеракция»</w:t>
            </w:r>
          </w:p>
        </w:tc>
      </w:tr>
      <w:tr w:rsidR="00360322">
        <w:trPr>
          <w:trHeight w:val="20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pStyle w:val="FootnoteText"/>
              <w:widowControl w:val="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Паспорт муниципальной программы «Развитие местного самоуправления Ровеньского района и интеракция»</w:t>
            </w:r>
          </w:p>
        </w:tc>
        <w:tc>
          <w:tcPr>
            <w:tcW w:w="2833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Постановление</w:t>
            </w:r>
          </w:p>
        </w:tc>
        <w:tc>
          <w:tcPr>
            <w:tcW w:w="2167" w:type="dxa"/>
            <w:vAlign w:val="center"/>
          </w:tcPr>
          <w:p w:rsidR="00360322" w:rsidRDefault="00360322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0322" w:rsidRDefault="00360322">
            <w:pPr>
              <w:widowControl w:val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0322">
        <w:trPr>
          <w:trHeight w:val="2190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jc w:val="both"/>
            </w:pPr>
            <w:r>
              <w:rPr>
                <w:sz w:val="20"/>
                <w:szCs w:val="20"/>
              </w:rPr>
              <w:t>Положение о системе управления муниципальными программами Ровеньского района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Постановление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системе управления муниципальными программами Ровеньского района</w:t>
            </w:r>
          </w:p>
        </w:tc>
        <w:tc>
          <w:tcPr>
            <w:tcW w:w="1656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</w:rPr>
              <w:t>От 09 августа 2024 года № 472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jc w:val="both"/>
            </w:pPr>
            <w:r>
              <w:rPr>
                <w:sz w:val="20"/>
                <w:szCs w:val="20"/>
              </w:rPr>
              <w:t>Отдел экономики, анализа и прогнозирования администрации Ровеньского района</w:t>
            </w:r>
          </w:p>
          <w:p w:rsidR="00360322" w:rsidRDefault="00501583">
            <w:pPr>
              <w:jc w:val="both"/>
            </w:pPr>
            <w:r>
              <w:rPr>
                <w:sz w:val="20"/>
                <w:szCs w:val="20"/>
              </w:rPr>
              <w:t>Бюджетный отдел управления финансов и бюджетной политики администрации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0322">
        <w:trPr>
          <w:trHeight w:val="2267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jc w:val="both"/>
            </w:pPr>
            <w:r>
              <w:rPr>
                <w:sz w:val="20"/>
                <w:szCs w:val="20"/>
              </w:rPr>
              <w:t>Методические рекомендации по разработке и реализации</w:t>
            </w:r>
            <w:r>
              <w:rPr>
                <w:sz w:val="20"/>
                <w:szCs w:val="20"/>
              </w:rPr>
              <w:t xml:space="preserve"> муниципальных программ (комплексных программ) Ровеньского района</w:t>
            </w:r>
          </w:p>
          <w:p w:rsidR="00360322" w:rsidRDefault="003603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>Постановление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</w:rPr>
            </w:pP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методических рекомендаций по разработке и реализации муниципальных программ (комплексных программ) Ровеньского района</w:t>
            </w:r>
          </w:p>
        </w:tc>
        <w:tc>
          <w:tcPr>
            <w:tcW w:w="1656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 августа 2024 года №479</w:t>
            </w:r>
          </w:p>
        </w:tc>
        <w:tc>
          <w:tcPr>
            <w:tcW w:w="2361" w:type="dxa"/>
            <w:vAlign w:val="center"/>
          </w:tcPr>
          <w:p w:rsidR="00360322" w:rsidRDefault="00501583">
            <w:pPr>
              <w:jc w:val="both"/>
            </w:pPr>
            <w:r>
              <w:rPr>
                <w:sz w:val="20"/>
                <w:szCs w:val="20"/>
              </w:rPr>
              <w:t>Отдел эконо</w:t>
            </w:r>
            <w:r>
              <w:rPr>
                <w:sz w:val="20"/>
                <w:szCs w:val="20"/>
              </w:rPr>
              <w:t>мики, анализа и прогнозирования администрации Ровеньского района</w:t>
            </w:r>
          </w:p>
          <w:p w:rsidR="00360322" w:rsidRDefault="00501583">
            <w:pPr>
              <w:jc w:val="both"/>
            </w:pPr>
            <w:r>
              <w:rPr>
                <w:sz w:val="20"/>
                <w:szCs w:val="20"/>
              </w:rPr>
              <w:t>Бюджетный отдел управления финансов и бюджетной политики администрации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rPr>
                <w:i/>
                <w:sz w:val="20"/>
                <w:szCs w:val="20"/>
              </w:rPr>
            </w:pPr>
          </w:p>
        </w:tc>
      </w:tr>
      <w:tr w:rsidR="00360322">
        <w:trPr>
          <w:trHeight w:val="20"/>
          <w:jc w:val="center"/>
        </w:trPr>
        <w:tc>
          <w:tcPr>
            <w:tcW w:w="15400" w:type="dxa"/>
            <w:gridSpan w:val="7"/>
          </w:tcPr>
          <w:p w:rsidR="00360322" w:rsidRDefault="00501583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Структурные элементы муниципальной программы «Развитие местного </w:t>
            </w:r>
            <w:r>
              <w:rPr>
                <w:b/>
                <w:sz w:val="22"/>
                <w:szCs w:val="20"/>
              </w:rPr>
              <w:t>самоуправления Ровеньского района и интеракция»</w:t>
            </w:r>
          </w:p>
        </w:tc>
      </w:tr>
      <w:tr w:rsidR="00360322">
        <w:trPr>
          <w:trHeight w:val="1369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rStyle w:val="3"/>
                <w:b w:val="0"/>
                <w:sz w:val="20"/>
                <w:szCs w:val="22"/>
              </w:rPr>
              <w:t>Управление кадровыми ресурсами Ровеньского района»</w:t>
            </w:r>
          </w:p>
        </w:tc>
        <w:tc>
          <w:tcPr>
            <w:tcW w:w="2833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Отдел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0322">
        <w:trPr>
          <w:trHeight w:val="20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rStyle w:val="3"/>
                <w:b w:val="0"/>
                <w:sz w:val="20"/>
                <w:szCs w:val="22"/>
              </w:rPr>
              <w:t>Информирование населения Ровеньского района о приоритетных направлениях муниципальной политики в печатных и электронных средствах массовой информации»</w:t>
            </w:r>
          </w:p>
        </w:tc>
        <w:tc>
          <w:tcPr>
            <w:tcW w:w="2833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  <w:highlight w:val="white"/>
              </w:rPr>
              <w:t>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0322">
        <w:trPr>
          <w:trHeight w:val="230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bCs/>
                <w:sz w:val="20"/>
                <w:szCs w:val="20"/>
                <w:lang w:eastAsia="ru-RU"/>
              </w:rPr>
              <w:t>Обеспечение защиты и реализации прав граждан и организации в сфере государственной</w:t>
            </w:r>
            <w:r>
              <w:rPr>
                <w:bCs/>
                <w:sz w:val="20"/>
                <w:szCs w:val="20"/>
                <w:lang w:eastAsia="ru-RU"/>
              </w:rPr>
              <w:t xml:space="preserve"> регистрации актов гражданского состояния»</w:t>
            </w:r>
          </w:p>
        </w:tc>
        <w:tc>
          <w:tcPr>
            <w:tcW w:w="2833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</w:rPr>
              <w:t>ЗАГС</w:t>
            </w:r>
          </w:p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0322">
        <w:trPr>
          <w:trHeight w:val="230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bCs/>
                <w:sz w:val="20"/>
              </w:rPr>
              <w:t xml:space="preserve">Обеспечение качественного бюджетного (бухгалтерского) учета и формирования отчетности </w:t>
            </w:r>
            <w:r>
              <w:rPr>
                <w:bCs/>
                <w:sz w:val="20"/>
              </w:rPr>
              <w:t>в органах местного самоуправления, муниципальных учреждениях Ровеньского района»</w:t>
            </w:r>
          </w:p>
        </w:tc>
        <w:tc>
          <w:tcPr>
            <w:tcW w:w="2833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5"/>
                <w:highlight w:val="white"/>
                <w:lang w:eastAsia="en-US"/>
              </w:rPr>
              <w:t>Управление финансов и бюджетной политики администрации Ровеньского района;</w:t>
            </w:r>
          </w:p>
          <w:p w:rsidR="00360322" w:rsidRDefault="00501583">
            <w:pPr>
              <w:widowControl w:val="0"/>
              <w:shd w:val="clear" w:color="FFFFFF" w:fill="auto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5"/>
                <w:highlight w:val="white"/>
                <w:lang w:eastAsia="en-US"/>
              </w:rPr>
              <w:t>МКУ «Централизованная бухгалтерия»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0322">
        <w:trPr>
          <w:trHeight w:val="230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5.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комплекса </w:t>
            </w:r>
            <w:r>
              <w:rPr>
                <w:sz w:val="20"/>
                <w:szCs w:val="20"/>
              </w:rPr>
              <w:t>процессных мероприятий «</w:t>
            </w:r>
            <w:r>
              <w:rPr>
                <w:rStyle w:val="3"/>
                <w:b w:val="0"/>
                <w:sz w:val="20"/>
              </w:rPr>
              <w:t>С</w:t>
            </w:r>
            <w:r>
              <w:rPr>
                <w:rStyle w:val="3"/>
                <w:b w:val="0"/>
                <w:bCs/>
                <w:sz w:val="20"/>
              </w:rPr>
              <w:t>овершенствование системы общественного самоуправления Ровеньского района»</w:t>
            </w:r>
          </w:p>
        </w:tc>
        <w:tc>
          <w:tcPr>
            <w:tcW w:w="2833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Отдел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0322">
        <w:trPr>
          <w:trHeight w:val="230"/>
          <w:jc w:val="center"/>
        </w:trPr>
        <w:tc>
          <w:tcPr>
            <w:tcW w:w="452" w:type="dxa"/>
          </w:tcPr>
          <w:p w:rsidR="00360322" w:rsidRDefault="00501583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>6.</w:t>
            </w:r>
          </w:p>
        </w:tc>
        <w:tc>
          <w:tcPr>
            <w:tcW w:w="3048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  <w:r>
              <w:rPr>
                <w:sz w:val="20"/>
                <w:szCs w:val="20"/>
              </w:rPr>
              <w:t>комплекса процессных мероприятий «</w:t>
            </w:r>
            <w:r>
              <w:rPr>
                <w:sz w:val="20"/>
              </w:rPr>
              <w:t>Обеспечение деятельности, развитие и модернизация информационно-коммуникационной инфраструктуры органов власти»</w:t>
            </w:r>
          </w:p>
        </w:tc>
        <w:tc>
          <w:tcPr>
            <w:tcW w:w="2833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61" w:type="dxa"/>
            <w:vAlign w:val="center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highlight w:val="white"/>
              </w:rPr>
            </w:pPr>
            <w:r>
              <w:rPr>
                <w:sz w:val="20"/>
                <w:szCs w:val="20"/>
              </w:rPr>
              <w:t xml:space="preserve">Отдел информатизации и связи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883" w:type="dxa"/>
            <w:vAlign w:val="center"/>
          </w:tcPr>
          <w:p w:rsidR="00360322" w:rsidRDefault="00501583">
            <w:r>
              <w:rPr>
                <w:i/>
                <w:sz w:val="20"/>
                <w:szCs w:val="20"/>
              </w:rPr>
              <w:t>https://rovenkiadm.gosuslugi.ru/</w:t>
            </w:r>
          </w:p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360322" w:rsidRDefault="00360322">
      <w:pPr>
        <w:sectPr w:rsidR="00360322">
          <w:footerReference w:type="default" r:id="rId14"/>
          <w:pgSz w:w="16838" w:h="11906" w:orient="landscape"/>
          <w:pgMar w:top="667" w:right="720" w:bottom="1531" w:left="720" w:header="0" w:footer="972" w:gutter="0"/>
          <w:cols w:space="720"/>
          <w:formProt w:val="0"/>
          <w:docGrid w:linePitch="360"/>
        </w:sectPr>
      </w:pPr>
    </w:p>
    <w:p w:rsidR="00360322" w:rsidRDefault="00501583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Паспорт</w:t>
      </w:r>
    </w:p>
    <w:p w:rsidR="00360322" w:rsidRDefault="00501583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t>муниципальной программы  «</w:t>
      </w:r>
      <w:r>
        <w:rPr>
          <w:sz w:val="22"/>
          <w:szCs w:val="20"/>
        </w:rPr>
        <w:t>Развитие местного самоуправления Ровеньского района и интеракция</w:t>
      </w:r>
      <w:r>
        <w:rPr>
          <w:sz w:val="22"/>
          <w:szCs w:val="22"/>
        </w:rPr>
        <w:t>»</w:t>
      </w:r>
    </w:p>
    <w:p w:rsidR="00360322" w:rsidRDefault="00360322">
      <w:pPr>
        <w:rPr>
          <w:sz w:val="16"/>
          <w:szCs w:val="16"/>
        </w:rPr>
      </w:pPr>
    </w:p>
    <w:p w:rsidR="00360322" w:rsidRDefault="00501583">
      <w:pPr>
        <w:contextualSpacing/>
      </w:pPr>
      <w:r>
        <w:t>1. Основные положения</w:t>
      </w:r>
    </w:p>
    <w:p w:rsidR="00360322" w:rsidRDefault="00360322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775"/>
        <w:gridCol w:w="8985"/>
      </w:tblGrid>
      <w:tr w:rsidR="00360322">
        <w:trPr>
          <w:trHeight w:val="20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outlineLvl w:val="1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Карпушин Юрий Петрович - заместитель главы администрации Ровеньского </w:t>
            </w:r>
            <w:r>
              <w:rPr>
                <w:rFonts w:eastAsia="Arial Unicode MS"/>
                <w:sz w:val="20"/>
                <w:szCs w:val="20"/>
              </w:rPr>
              <w:t>района - руководитель аппарата администрации района</w:t>
            </w:r>
          </w:p>
        </w:tc>
      </w:tr>
      <w:tr w:rsidR="00360322">
        <w:trPr>
          <w:trHeight w:val="557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hd w:val="clear" w:color="FFFFFF" w:fill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Артёмова Светлана Петровна - начальник о</w:t>
            </w:r>
            <w:r>
              <w:rPr>
                <w:color w:val="000000" w:themeColor="text1"/>
                <w:sz w:val="20"/>
                <w:highlight w:val="white"/>
              </w:rPr>
              <w:t>тдел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</w:tr>
      <w:tr w:rsidR="00360322">
        <w:trPr>
          <w:trHeight w:val="20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</w:pPr>
            <w:r>
              <w:rPr>
                <w:sz w:val="20"/>
                <w:szCs w:val="20"/>
              </w:rPr>
              <w:t>2025 - 2030 годы</w:t>
            </w:r>
          </w:p>
        </w:tc>
      </w:tr>
      <w:tr w:rsidR="00360322">
        <w:trPr>
          <w:trHeight w:val="123"/>
        </w:trPr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lang w:eastAsia="ru-RU"/>
              </w:rPr>
              <w:t>Развитие кадрового потенциала Ровеньского района.</w:t>
            </w:r>
          </w:p>
        </w:tc>
      </w:tr>
      <w:tr w:rsidR="00360322">
        <w:trPr>
          <w:trHeight w:val="218"/>
        </w:trPr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</w:rPr>
              <w:t>Повышение уровня информированности населения о деятельности органов местного самоуправлении Ровеньского района</w:t>
            </w:r>
            <w:r>
              <w:rPr>
                <w:rFonts w:eastAsia="Arial Unicode MS"/>
                <w:sz w:val="20"/>
                <w:szCs w:val="20"/>
              </w:rPr>
              <w:t>;</w:t>
            </w:r>
          </w:p>
        </w:tc>
      </w:tr>
      <w:tr w:rsidR="00360322">
        <w:trPr>
          <w:trHeight w:val="218"/>
        </w:trPr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</w:rPr>
              <w:t>Повышение уровня оказания государственных услуг гражданам и юридическим лицам;</w:t>
            </w:r>
          </w:p>
        </w:tc>
      </w:tr>
      <w:tr w:rsidR="00360322">
        <w:trPr>
          <w:trHeight w:val="218"/>
        </w:trPr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</w:rPr>
              <w:t>Повышение качества бюджетного (бухгалтерского) учета и формирования отчетности в органах местного самоуправления, муниципальных учреждениях Ровеньского района;</w:t>
            </w:r>
          </w:p>
        </w:tc>
      </w:tr>
      <w:tr w:rsidR="00360322">
        <w:trPr>
          <w:trHeight w:val="218"/>
        </w:trPr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Развитие и </w:t>
            </w:r>
            <w:r>
              <w:rPr>
                <w:sz w:val="20"/>
                <w:szCs w:val="28"/>
              </w:rPr>
              <w:t>совершенствование системы  общественного самоуправления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значения;</w:t>
            </w:r>
          </w:p>
        </w:tc>
      </w:tr>
      <w:tr w:rsidR="00360322">
        <w:trPr>
          <w:trHeight w:val="218"/>
        </w:trPr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highlight w:val="yellow"/>
              </w:rPr>
            </w:pPr>
            <w:r>
              <w:rPr>
                <w:sz w:val="20"/>
              </w:rPr>
              <w:t>Формирован</w:t>
            </w:r>
            <w:r>
              <w:rPr>
                <w:sz w:val="20"/>
              </w:rPr>
              <w:t>ие современной информационной и телекоммуникационной инфраструктуры органов власти.</w:t>
            </w:r>
          </w:p>
        </w:tc>
      </w:tr>
      <w:tr w:rsidR="00360322">
        <w:trPr>
          <w:trHeight w:val="20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Направления (подпрограммы)</w:t>
            </w:r>
            <w:r>
              <w:rPr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322" w:rsidRDefault="00501583">
            <w:pPr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Направление «</w:t>
            </w:r>
            <w:r>
              <w:rPr>
                <w:sz w:val="20"/>
                <w:lang w:eastAsia="ru-RU"/>
              </w:rPr>
              <w:t>Развитие кадрового потенциала Ровеньского района</w:t>
            </w:r>
            <w:r>
              <w:rPr>
                <w:rFonts w:eastAsia="Arial Unicode MS"/>
                <w:sz w:val="20"/>
                <w:szCs w:val="20"/>
              </w:rPr>
              <w:t>»;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Направление «</w:t>
            </w:r>
            <w:r>
              <w:rPr>
                <w:sz w:val="20"/>
              </w:rPr>
              <w:t>Повышение уровня информированности населени</w:t>
            </w:r>
            <w:r>
              <w:rPr>
                <w:sz w:val="20"/>
              </w:rPr>
              <w:t>я о деятельности органов местного самоуправлении Ровеньского района</w:t>
            </w:r>
            <w:r>
              <w:rPr>
                <w:rFonts w:eastAsia="Arial Unicode MS"/>
                <w:sz w:val="20"/>
                <w:szCs w:val="20"/>
              </w:rPr>
              <w:t>»;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Направление «</w:t>
            </w:r>
            <w:r>
              <w:rPr>
                <w:sz w:val="20"/>
              </w:rPr>
              <w:t>Повышение уровня оказания государственных услуг гражданам и юридическим лицам</w:t>
            </w:r>
            <w:r>
              <w:rPr>
                <w:bCs/>
                <w:sz w:val="20"/>
                <w:szCs w:val="20"/>
                <w:lang w:eastAsia="ru-RU"/>
              </w:rPr>
              <w:t>»;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ru-RU"/>
              </w:rPr>
              <w:t>Направление «</w:t>
            </w:r>
            <w:r>
              <w:rPr>
                <w:sz w:val="20"/>
              </w:rPr>
              <w:t>Повышение качества бюджетного (бухгалтерского) учета и формирования отчетности в</w:t>
            </w:r>
            <w:r>
              <w:rPr>
                <w:sz w:val="20"/>
              </w:rPr>
              <w:t xml:space="preserve"> органах местного самоуправления, муниципальных учреждениях Ровеньского района</w:t>
            </w:r>
            <w:r>
              <w:rPr>
                <w:bCs/>
                <w:sz w:val="20"/>
              </w:rPr>
              <w:t>»;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rStyle w:val="3"/>
                <w:b w:val="0"/>
                <w:sz w:val="20"/>
              </w:rPr>
            </w:pPr>
            <w:r>
              <w:rPr>
                <w:bCs/>
                <w:sz w:val="20"/>
              </w:rPr>
              <w:t>Направление «</w:t>
            </w:r>
            <w:r>
              <w:rPr>
                <w:sz w:val="20"/>
                <w:lang w:eastAsia="ru-RU"/>
              </w:rPr>
              <w:t xml:space="preserve">Развитие и совершенствование системы общественного самоуправления Ровеньского района  как формы организации граждан по месту их жительства для самостоятельного и </w:t>
            </w:r>
            <w:r>
              <w:rPr>
                <w:sz w:val="20"/>
                <w:lang w:eastAsia="ru-RU"/>
              </w:rPr>
              <w:t>под свою ответственность осуществления собственных инициатив по вопросам местного значения</w:t>
            </w:r>
            <w:r>
              <w:rPr>
                <w:rStyle w:val="3"/>
                <w:b w:val="0"/>
                <w:bCs/>
                <w:sz w:val="20"/>
              </w:rPr>
              <w:t>»;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Style w:val="3"/>
                <w:b w:val="0"/>
                <w:bCs/>
                <w:sz w:val="20"/>
              </w:rPr>
              <w:t>Направление «</w:t>
            </w:r>
            <w:r>
              <w:rPr>
                <w:sz w:val="20"/>
                <w:szCs w:val="28"/>
              </w:rPr>
              <w:t>Совершенствование информационной инфраструктуры в администрации Ровеньского района».</w:t>
            </w:r>
          </w:p>
        </w:tc>
      </w:tr>
      <w:tr w:rsidR="00360322">
        <w:trPr>
          <w:trHeight w:val="20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Объемы финансового обеспечения за весь период реализации, в том </w:t>
            </w:r>
            <w:r>
              <w:rPr>
                <w:rFonts w:eastAsia="Arial Unicode MS"/>
                <w:sz w:val="20"/>
                <w:szCs w:val="20"/>
              </w:rPr>
              <w:t>числе по источникам финансирования: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0322" w:rsidRDefault="00501583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Планируемый общий объем финансирования муниципальной программы за счет всех источников финансирования составит 168 813,0 тыс. рублей</w:t>
            </w:r>
          </w:p>
          <w:p w:rsidR="00360322" w:rsidRDefault="00501583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Объем финансирования муниципальной программы в 2025 - 2030 годах за счет средств местно</w:t>
            </w:r>
            <w:r>
              <w:rPr>
                <w:rFonts w:eastAsia="Arial Unicode MS"/>
                <w:sz w:val="20"/>
                <w:szCs w:val="20"/>
              </w:rPr>
              <w:t>го бюджета составит 161 134,0 тыс. рублей</w:t>
            </w:r>
          </w:p>
          <w:p w:rsidR="00360322" w:rsidRDefault="00501583">
            <w:pPr>
              <w:keepLines/>
              <w:widowControl w:val="0"/>
              <w:spacing w:line="228" w:lineRule="auto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Объем финансирования муниципальной программы в 2025 - 2030 годах за счет средств федерального бюджета составит 7 679,0 тыс. рублей</w:t>
            </w:r>
          </w:p>
        </w:tc>
      </w:tr>
      <w:tr w:rsidR="00360322">
        <w:trPr>
          <w:trHeight w:val="20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национальными целями развития/государственными программами Белгородской об</w:t>
            </w:r>
            <w:r>
              <w:rPr>
                <w:sz w:val="20"/>
                <w:szCs w:val="20"/>
              </w:rPr>
              <w:t>ласти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ind w:firstLine="201"/>
              <w:jc w:val="both"/>
              <w:rPr>
                <w:color w:val="000000"/>
              </w:rPr>
            </w:pPr>
            <w:r>
              <w:rPr>
                <w:rFonts w:eastAsia="Arial Unicode MS"/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Целью Стратегии развития информационного общества в Российской Федерации на 2017 - 2030 годы является создание условий для формирования в Российской Федерации общества знаний. Стратегия призвана способствовать формированию цифровой экономики.</w:t>
            </w:r>
          </w:p>
          <w:p w:rsidR="00360322" w:rsidRDefault="00501583">
            <w:pPr>
              <w:pStyle w:val="ConsPlusNormal"/>
              <w:widowControl w:val="0"/>
              <w:ind w:firstLine="201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 w:themeColor="text1"/>
              </w:rPr>
              <w:lastRenderedPageBreak/>
              <w:t xml:space="preserve">2. </w:t>
            </w:r>
            <w:r>
              <w:rPr>
                <w:rFonts w:eastAsia="Arial Unicode MS"/>
                <w:color w:val="000000" w:themeColor="text1"/>
              </w:rPr>
              <w:t>Развитие информационного общества в  Белгородской области.</w:t>
            </w:r>
          </w:p>
          <w:p w:rsidR="00360322" w:rsidRDefault="00501583">
            <w:pPr>
              <w:pStyle w:val="ConsPlusNormal"/>
              <w:widowControl w:val="0"/>
              <w:ind w:firstLine="201"/>
              <w:jc w:val="both"/>
              <w:rPr>
                <w:rFonts w:eastAsia="Arial Unicode MS"/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Базовым блоком в построении цифровой экономики региона является информационно-телекоммуникационная инфраструктура (далее - ИТ-инфраструктура). </w:t>
            </w:r>
            <w:r>
              <w:rPr>
                <w:rFonts w:eastAsia="Arial Unicode MS"/>
                <w:color w:val="000000" w:themeColor="text1"/>
              </w:rPr>
              <w:t xml:space="preserve">Уровень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</w:t>
            </w:r>
            <w:r>
              <w:rPr>
                <w:rFonts w:eastAsia="Arial Unicode MS"/>
                <w:color w:val="000000" w:themeColor="text1"/>
              </w:rPr>
              <w:t>беспеченности  рабочих мест средствами инфор</w:t>
            </w:r>
            <w:r>
              <w:rPr>
                <w:rFonts w:eastAsia="Arial Unicode MS"/>
                <w:color w:val="000000" w:themeColor="text1"/>
              </w:rPr>
              <w:t>матизации и программным обеспечением, соответствующими современным требованиям.</w:t>
            </w:r>
          </w:p>
          <w:p w:rsidR="00360322" w:rsidRDefault="00501583">
            <w:pPr>
              <w:pStyle w:val="ConsPlusNormal"/>
              <w:widowControl w:val="0"/>
              <w:ind w:firstLine="201"/>
              <w:jc w:val="both"/>
              <w:rPr>
                <w:color w:val="000000"/>
              </w:rPr>
            </w:pPr>
            <w:r>
              <w:rPr>
                <w:color w:val="000000"/>
              </w:rPr>
              <w:t>Постановление Правительства Белгородской области от 18.12.2023 № 724-пп "Об утверждении государственной программы Белгородской области "Обеспечение населения Белгородской облас</w:t>
            </w:r>
            <w:r>
              <w:rPr>
                <w:color w:val="000000"/>
              </w:rPr>
              <w:t>ти информацией о приоритетных направлениях региональной политики"</w:t>
            </w:r>
          </w:p>
        </w:tc>
      </w:tr>
      <w:tr w:rsidR="00360322">
        <w:trPr>
          <w:trHeight w:val="20"/>
        </w:trPr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Связь с целями развития Ровеньского района / стратегическими приоритетами Ровеньского района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Второе стратегическое направление «Экономическое инновационно ориентированное развитие </w:t>
            </w:r>
            <w:r>
              <w:rPr>
                <w:sz w:val="20"/>
                <w:szCs w:val="20"/>
              </w:rPr>
              <w:t>Ровеньского района»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4.2.7 «Повышение эффективности бюджетной политики»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Бюджетная обеспеченность (расходы местного бюджета) на одного жителя (тыс. рублей)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Третье стратегическое направление «Повышение качества условий жизнедеятельности насе</w:t>
            </w:r>
            <w:r>
              <w:rPr>
                <w:sz w:val="20"/>
                <w:szCs w:val="20"/>
              </w:rPr>
              <w:t>ления»</w:t>
            </w:r>
          </w:p>
          <w:p w:rsidR="00360322" w:rsidRDefault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4.4.4. Развитие гражданского общества</w:t>
            </w:r>
          </w:p>
          <w:p w:rsidR="00360322" w:rsidRDefault="00501583">
            <w:pPr>
              <w:widowControl w:val="0"/>
              <w:spacing w:line="228" w:lineRule="auto"/>
              <w:jc w:val="both"/>
            </w:pPr>
            <w:r>
              <w:rPr>
                <w:sz w:val="20"/>
                <w:szCs w:val="20"/>
              </w:rPr>
              <w:t>Показатель «Плотность населения (человек на 1 км2)»;</w:t>
            </w:r>
          </w:p>
          <w:p w:rsidR="00360322" w:rsidRPr="00501583" w:rsidRDefault="00501583" w:rsidP="00501583">
            <w:pPr>
              <w:widowControl w:val="0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«Доля сельского населения  (%)»</w:t>
            </w:r>
          </w:p>
        </w:tc>
      </w:tr>
    </w:tbl>
    <w:p w:rsidR="00360322" w:rsidRDefault="00360322">
      <w:pPr>
        <w:rPr>
          <w:b/>
          <w:bCs/>
          <w:sz w:val="2"/>
          <w:szCs w:val="2"/>
        </w:rPr>
      </w:pPr>
    </w:p>
    <w:p w:rsidR="00360322" w:rsidRDefault="00360322"/>
    <w:p w:rsidR="00360322" w:rsidRDefault="00501583">
      <w:pPr>
        <w:jc w:val="center"/>
      </w:pPr>
      <w:r>
        <w:t>2. Показатели муниципальной программы</w:t>
      </w:r>
    </w:p>
    <w:p w:rsidR="00360322" w:rsidRDefault="00360322"/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30"/>
        <w:gridCol w:w="1821"/>
        <w:gridCol w:w="510"/>
        <w:gridCol w:w="1009"/>
        <w:gridCol w:w="906"/>
        <w:gridCol w:w="767"/>
        <w:gridCol w:w="655"/>
        <w:gridCol w:w="584"/>
        <w:gridCol w:w="573"/>
        <w:gridCol w:w="458"/>
        <w:gridCol w:w="458"/>
        <w:gridCol w:w="457"/>
        <w:gridCol w:w="558"/>
        <w:gridCol w:w="1115"/>
        <w:gridCol w:w="1375"/>
        <w:gridCol w:w="1018"/>
        <w:gridCol w:w="1162"/>
        <w:gridCol w:w="1403"/>
        <w:gridCol w:w="8"/>
        <w:gridCol w:w="417"/>
        <w:gridCol w:w="76"/>
      </w:tblGrid>
      <w:tr w:rsidR="00360322">
        <w:trPr>
          <w:trHeight w:val="20"/>
          <w:tblHeader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№ п/п</w:t>
            </w:r>
          </w:p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</w:p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</w:p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Признак </w:t>
            </w:r>
            <w:r>
              <w:rPr>
                <w:spacing w:val="-2"/>
                <w:sz w:val="16"/>
                <w:szCs w:val="16"/>
              </w:rPr>
              <w:t>возрастания/ убывания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30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Ответственный </w:t>
            </w:r>
            <w:r>
              <w:rPr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Связь с показателями национальных  целей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Связь с показателями государственных программ Белгородской обла</w:t>
            </w:r>
            <w:r>
              <w:rPr>
                <w:spacing w:val="-2"/>
                <w:sz w:val="16"/>
                <w:szCs w:val="16"/>
              </w:rPr>
              <w:t>сти</w:t>
            </w:r>
          </w:p>
        </w:tc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Информационная система</w:t>
            </w: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"/>
          <w:tblHeader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2027</w:t>
            </w:r>
          </w:p>
        </w:tc>
        <w:tc>
          <w:tcPr>
            <w:tcW w:w="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2028</w:t>
            </w:r>
          </w:p>
        </w:tc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2029</w:t>
            </w:r>
          </w:p>
        </w:tc>
        <w:tc>
          <w:tcPr>
            <w:tcW w:w="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2030</w:t>
            </w:r>
          </w:p>
        </w:tc>
        <w:tc>
          <w:tcPr>
            <w:tcW w:w="1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rPr>
                <w:spacing w:val="-2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"/>
          <w:tblHeader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pStyle w:val="aff2"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346"/>
        </w:trPr>
        <w:tc>
          <w:tcPr>
            <w:tcW w:w="152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Цель №1. Развитие кадрового потенциала Ровеньского района</w:t>
            </w:r>
          </w:p>
        </w:tc>
        <w:tc>
          <w:tcPr>
            <w:tcW w:w="421" w:type="dxa"/>
            <w:gridSpan w:val="2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1644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1.</w:t>
            </w:r>
          </w:p>
          <w:p w:rsidR="00360322" w:rsidRDefault="00360322">
            <w:pPr>
              <w:widowControl w:val="0"/>
              <w:rPr>
                <w:bCs/>
                <w:i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Доля работников </w:t>
            </w:r>
            <w:r>
              <w:rPr>
                <w:spacing w:val="-2"/>
                <w:sz w:val="16"/>
                <w:szCs w:val="16"/>
              </w:rPr>
              <w:t>органов местного самоуправления, прошедших повышение квалификации профессиональную переподготовку, стажировку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МП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Отдел правового обеспечения, муниципальной службы и кадров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  <w:p w:rsidR="00360322" w:rsidRDefault="00360322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457"/>
        </w:trPr>
        <w:tc>
          <w:tcPr>
            <w:tcW w:w="152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b/>
                <w:i/>
                <w:strike/>
                <w:spacing w:val="-2"/>
                <w:sz w:val="20"/>
                <w:szCs w:val="20"/>
                <w:highlight w:val="yellow"/>
              </w:rPr>
            </w:pPr>
            <w:r>
              <w:rPr>
                <w:rStyle w:val="3"/>
                <w:sz w:val="20"/>
                <w:szCs w:val="20"/>
              </w:rPr>
              <w:t>Цель №2.</w:t>
            </w:r>
            <w:r>
              <w:rPr>
                <w:rStyle w:val="3"/>
                <w:b w:val="0"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</w:t>
            </w:r>
            <w:r>
              <w:rPr>
                <w:b/>
                <w:sz w:val="20"/>
                <w:szCs w:val="20"/>
              </w:rPr>
              <w:t>и Ровеньского района</w:t>
            </w:r>
            <w:r>
              <w:rPr>
                <w:rStyle w:val="3"/>
                <w:b w:val="0"/>
                <w:sz w:val="20"/>
                <w:szCs w:val="20"/>
              </w:rPr>
              <w:t>»</w:t>
            </w:r>
          </w:p>
        </w:tc>
        <w:tc>
          <w:tcPr>
            <w:tcW w:w="421" w:type="dxa"/>
            <w:gridSpan w:val="2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bCs/>
                <w:i/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Доля опубликованных нормативно-правовых актов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rFonts w:eastAsia="Tinos"/>
                <w:sz w:val="16"/>
                <w:szCs w:val="16"/>
                <w:highlight w:val="white"/>
              </w:rPr>
            </w:pPr>
            <w:r>
              <w:rPr>
                <w:rFonts w:eastAsia="Tinos"/>
                <w:sz w:val="16"/>
                <w:szCs w:val="16"/>
              </w:rPr>
              <w:t>процент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 xml:space="preserve">Отдел организационно-контрольной работы, </w:t>
            </w:r>
            <w:r>
              <w:rPr>
                <w:spacing w:val="-2"/>
                <w:sz w:val="16"/>
                <w:szCs w:val="16"/>
                <w:highlight w:val="white"/>
              </w:rPr>
              <w:lastRenderedPageBreak/>
              <w:t>делопроизводства и архива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strike/>
                <w:spacing w:val="-2"/>
                <w:sz w:val="16"/>
                <w:szCs w:val="16"/>
                <w:highlight w:val="white"/>
              </w:rPr>
              <w:lastRenderedPageBreak/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trike/>
                <w:spacing w:val="-2"/>
                <w:sz w:val="16"/>
                <w:szCs w:val="16"/>
              </w:rPr>
            </w:pPr>
            <w:r>
              <w:rPr>
                <w:strike/>
                <w:spacing w:val="-2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rPr>
                <w:strike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lastRenderedPageBreak/>
              <w:t>2.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Количество опубликованных материалов, посвященных приоритетным направлениям муниципальной политик</w:t>
            </w:r>
            <w:r>
              <w:rPr>
                <w:spacing w:val="-2"/>
                <w:sz w:val="16"/>
                <w:szCs w:val="16"/>
              </w:rPr>
              <w:t>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bCs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bCs/>
                <w:sz w:val="16"/>
                <w:szCs w:val="16"/>
                <w:highlight w:val="white"/>
              </w:rPr>
            </w:pPr>
            <w:r>
              <w:rPr>
                <w:rFonts w:eastAsia="Tinos"/>
                <w:bCs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rFonts w:eastAsia="Tinos"/>
                <w:sz w:val="16"/>
                <w:szCs w:val="16"/>
              </w:rPr>
            </w:pPr>
            <w:r>
              <w:rPr>
                <w:rFonts w:eastAsia="Tinos"/>
                <w:sz w:val="16"/>
                <w:szCs w:val="16"/>
              </w:rPr>
              <w:t>ед.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rFonts w:eastAsia="Tinos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spacing w:val="-2"/>
                <w:sz w:val="16"/>
                <w:szCs w:val="16"/>
                <w:highlight w:val="white"/>
              </w:rPr>
              <w:t>48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50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52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54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56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rPr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bCs/>
                <w:spacing w:val="-2"/>
                <w:sz w:val="16"/>
                <w:szCs w:val="16"/>
                <w:highlight w:val="white"/>
              </w:rPr>
              <w:t>58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60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jc w:val="center"/>
              <w:rPr>
                <w:rFonts w:eastAsia="Tinos"/>
                <w:sz w:val="16"/>
                <w:szCs w:val="16"/>
                <w:highlight w:val="white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pacing w:val="-2"/>
                <w:sz w:val="16"/>
                <w:szCs w:val="16"/>
                <w:highlight w:val="white"/>
              </w:rPr>
            </w:pPr>
            <w:r>
              <w:rPr>
                <w:spacing w:val="-2"/>
                <w:sz w:val="16"/>
                <w:szCs w:val="16"/>
                <w:highlight w:val="white"/>
              </w:rPr>
              <w:t>Отдел организационно-контрольной работы, делопроизводства и архива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strike/>
                <w:spacing w:val="-2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</w:rPr>
            </w:pPr>
            <w:r>
              <w:rPr>
                <w:rFonts w:eastAsia="Tinos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rPr>
                <w:strike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"/>
        </w:trPr>
        <w:tc>
          <w:tcPr>
            <w:tcW w:w="152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i/>
                <w:strike/>
                <w:spacing w:val="-2"/>
                <w:sz w:val="20"/>
                <w:szCs w:val="20"/>
                <w:highlight w:val="yellow"/>
              </w:rPr>
            </w:pPr>
            <w:r>
              <w:rPr>
                <w:rStyle w:val="3"/>
                <w:sz w:val="20"/>
                <w:szCs w:val="20"/>
              </w:rPr>
              <w:t xml:space="preserve">Цель №3 </w:t>
            </w:r>
            <w:r>
              <w:rPr>
                <w:rStyle w:val="3"/>
                <w:b w:val="0"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уровня оказания государственных услуг гражданам и юридическим лицам</w:t>
            </w:r>
            <w:r>
              <w:rPr>
                <w:rStyle w:val="3"/>
                <w:b w:val="0"/>
                <w:sz w:val="20"/>
                <w:szCs w:val="20"/>
              </w:rPr>
              <w:t>»</w:t>
            </w:r>
          </w:p>
        </w:tc>
        <w:tc>
          <w:tcPr>
            <w:tcW w:w="421" w:type="dxa"/>
            <w:gridSpan w:val="2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bCs/>
                <w:i/>
                <w:strike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pacing w:val="-2"/>
                <w:sz w:val="16"/>
                <w:szCs w:val="16"/>
                <w:highlight w:val="white"/>
              </w:rPr>
              <w:t>Количество, совершенных юридически значимых действий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МП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П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ед.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2023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  <w:lang w:eastAsia="ru-RU"/>
              </w:rPr>
              <w:t>1500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1500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jc w:val="both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Отдел ЗАГС администрации Ровеньского района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rFonts w:eastAsia="Tinos"/>
                <w:color w:val="000000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both"/>
              <w:rPr>
                <w:rFonts w:ascii="Tinos" w:eastAsia="Tinos" w:hAnsi="Tinos" w:cs="Tinos"/>
                <w:color w:val="000000"/>
                <w:sz w:val="20"/>
                <w:highlight w:val="white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 xml:space="preserve">Доля удовлетворенности населения услугами в сфере государственной регистрации актов гражданского </w:t>
            </w: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состояния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Процент</w:t>
            </w:r>
          </w:p>
          <w:p w:rsidR="00360322" w:rsidRDefault="00360322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84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86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88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90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92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ЗАГС администрации Ровеньского района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152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lang w:eastAsia="ru-RU"/>
              </w:rPr>
              <w:t>Цель №4. «</w:t>
            </w:r>
            <w:r>
              <w:rPr>
                <w:b/>
                <w:sz w:val="20"/>
                <w:szCs w:val="20"/>
              </w:rPr>
              <w:t>Повышение качества (бюджетного) бухгалтерского учета и формирования отчетности в органах местного самоуправления, муниципальных учреждениях Ровеньского района»</w:t>
            </w:r>
          </w:p>
        </w:tc>
        <w:tc>
          <w:tcPr>
            <w:tcW w:w="421" w:type="dxa"/>
            <w:gridSpan w:val="2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 xml:space="preserve">Обеспечение муниципальных функций по ведению бюджетного (бухгалтерского) </w:t>
            </w: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учета и формированию отчетности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Управление финансов и бюджетной политики администрации Ровеньского района</w:t>
            </w:r>
          </w:p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МКУ «ЦБУ Ровеньского района»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152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lang w:eastAsia="ru-RU"/>
              </w:rPr>
              <w:t>Цель №5. «</w:t>
            </w:r>
            <w:r>
              <w:rPr>
                <w:b/>
                <w:sz w:val="20"/>
                <w:szCs w:val="20"/>
              </w:rPr>
              <w:t>Развитие и совершенствование системы  общественного самоуправления Ровеньского района  как</w:t>
            </w:r>
            <w:r>
              <w:rPr>
                <w:b/>
                <w:sz w:val="20"/>
                <w:szCs w:val="20"/>
              </w:rPr>
              <w:t xml:space="preserve">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значения»</w:t>
            </w:r>
          </w:p>
        </w:tc>
        <w:tc>
          <w:tcPr>
            <w:tcW w:w="421" w:type="dxa"/>
            <w:gridSpan w:val="2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1093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 районных семинаров, публикаций в СМИ информации, отражающей положительный о</w:t>
            </w: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пыт деятельности ТОС.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7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8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9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организационно-контрольной работы, делопроизводства и архива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 xml:space="preserve">Количество ТОС, </w:t>
            </w:r>
            <w:r>
              <w:rPr>
                <w:rFonts w:eastAsia="Tinos"/>
                <w:color w:val="000000" w:themeColor="text1"/>
                <w:sz w:val="16"/>
                <w:szCs w:val="16"/>
              </w:rPr>
              <w:t>получивших финансовую поддержку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количество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360322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Отдел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организационно-контрольной работы, делопроизводства и архива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152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Цель №6. «</w:t>
            </w:r>
            <w:r>
              <w:rPr>
                <w:b/>
                <w:sz w:val="20"/>
                <w:szCs w:val="20"/>
              </w:rPr>
              <w:t>Формирование современной информационной и телекоммуникационной инфраструктуры органов влас</w:t>
            </w:r>
            <w:r>
              <w:rPr>
                <w:b/>
                <w:sz w:val="20"/>
                <w:szCs w:val="20"/>
              </w:rPr>
              <w:t>ти»</w:t>
            </w:r>
          </w:p>
        </w:tc>
        <w:tc>
          <w:tcPr>
            <w:tcW w:w="421" w:type="dxa"/>
            <w:gridSpan w:val="2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 xml:space="preserve">Уровень </w:t>
            </w:r>
            <w:r>
              <w:rPr>
                <w:rFonts w:eastAsia="Tinos"/>
                <w:b/>
                <w:color w:val="000000" w:themeColor="text1"/>
                <w:sz w:val="16"/>
                <w:szCs w:val="16"/>
                <w:highlight w:val="white"/>
              </w:rPr>
              <w:t xml:space="preserve"> </w:t>
            </w: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обеспеченности 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КПМ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процент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ПОСТАНОВЛЕНИЕ</w:t>
            </w:r>
          </w:p>
          <w:p w:rsidR="00360322" w:rsidRDefault="00501583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от 18 декабря 2023 г. N 731-пп "Об утверждении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государственной программы Белгородской области "Развитие информационного общества в Белгородской области"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Отдел информатизации и связи администрации Ровеньского района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Доля объектов государственных и муниципальных органов управления, организаций и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учреждений области, обеспеченных информационно-коммуникационной инфраструктурой связи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  <w:tr w:rsidR="00360322">
        <w:trPr>
          <w:trHeight w:val="20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Уровень модернизации и сопровождения программ для ЭВМ, обеспечивающих автоматизацию процессов пла</w:t>
            </w:r>
            <w:r>
              <w:rPr>
                <w:rFonts w:eastAsia="Tinos"/>
                <w:color w:val="000000" w:themeColor="text1"/>
                <w:sz w:val="16"/>
                <w:szCs w:val="16"/>
              </w:rPr>
              <w:t>нирования и исполнения бюджета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КПМ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процент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16"/>
                <w:szCs w:val="16"/>
                <w:highlight w:val="white"/>
              </w:rPr>
              <w:t>100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>ПОСТАНОВЛЕНИЕ</w:t>
            </w:r>
          </w:p>
          <w:p w:rsidR="00360322" w:rsidRDefault="00501583">
            <w:pPr>
              <w:widowControl w:val="0"/>
              <w:jc w:val="both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t xml:space="preserve">от 18 декабря 2023 г. N 731-пп "Об утверждении государственной программы Белгородской области "Развитие 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lastRenderedPageBreak/>
              <w:t>информационного общества в Белгородской области"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color w:val="000000" w:themeColor="text1"/>
                <w:spacing w:val="-2"/>
                <w:sz w:val="16"/>
                <w:szCs w:val="16"/>
              </w:rPr>
              <w:lastRenderedPageBreak/>
              <w:t>Отдел инфор</w:t>
            </w:r>
            <w:r>
              <w:rPr>
                <w:color w:val="000000" w:themeColor="text1"/>
                <w:spacing w:val="-2"/>
                <w:sz w:val="16"/>
                <w:szCs w:val="16"/>
              </w:rPr>
              <w:t>матизации и связи администрации Ровеньского района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0322" w:rsidRDefault="00501583">
            <w:pPr>
              <w:widowControl w:val="0"/>
              <w:rPr>
                <w:i/>
                <w:strike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100% функционирования АЦК «Финансы» установленных на автоматизированных рабочих местах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0322" w:rsidRDefault="00360322">
            <w:pPr>
              <w:widowControl w:val="0"/>
              <w:rPr>
                <w:i/>
                <w:strike/>
                <w:spacing w:val="-2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360322" w:rsidRDefault="00360322">
            <w:pPr>
              <w:widowControl w:val="0"/>
            </w:pPr>
          </w:p>
        </w:tc>
        <w:tc>
          <w:tcPr>
            <w:tcW w:w="4" w:type="dxa"/>
          </w:tcPr>
          <w:p w:rsidR="00360322" w:rsidRDefault="00360322">
            <w:pPr>
              <w:widowControl w:val="0"/>
            </w:pPr>
          </w:p>
        </w:tc>
      </w:tr>
    </w:tbl>
    <w:p w:rsidR="00360322" w:rsidRDefault="00360322">
      <w:pPr>
        <w:pStyle w:val="ConsPlusTitle"/>
        <w:rPr>
          <w:rFonts w:ascii="Times New Roman" w:hAnsi="Times New Roman" w:cs="Times New Roman"/>
        </w:rPr>
      </w:pPr>
    </w:p>
    <w:p w:rsidR="00360322" w:rsidRDefault="00501583">
      <w:pPr>
        <w:jc w:val="center"/>
      </w:pPr>
      <w:r>
        <w:rPr>
          <w:b/>
        </w:rPr>
        <w:t xml:space="preserve">3. Помесячный план достижения показателей муниципальной программы в </w:t>
      </w:r>
      <w:r>
        <w:rPr>
          <w:b/>
          <w:i/>
        </w:rPr>
        <w:t xml:space="preserve">2025 </w:t>
      </w:r>
      <w:r>
        <w:rPr>
          <w:b/>
        </w:rPr>
        <w:t>году</w:t>
      </w:r>
    </w:p>
    <w:p w:rsidR="00360322" w:rsidRDefault="00360322">
      <w:pPr>
        <w:jc w:val="center"/>
      </w:pPr>
    </w:p>
    <w:tbl>
      <w:tblPr>
        <w:tblW w:w="4950" w:type="pct"/>
        <w:tblLayout w:type="fixed"/>
        <w:tblCellMar>
          <w:left w:w="6" w:type="dxa"/>
          <w:right w:w="6" w:type="dxa"/>
        </w:tblCellMar>
        <w:tblLook w:val="0000"/>
      </w:tblPr>
      <w:tblGrid>
        <w:gridCol w:w="603"/>
        <w:gridCol w:w="4237"/>
        <w:gridCol w:w="1172"/>
        <w:gridCol w:w="1462"/>
        <w:gridCol w:w="586"/>
        <w:gridCol w:w="591"/>
        <w:gridCol w:w="588"/>
        <w:gridCol w:w="589"/>
        <w:gridCol w:w="588"/>
        <w:gridCol w:w="589"/>
        <w:gridCol w:w="590"/>
        <w:gridCol w:w="589"/>
        <w:gridCol w:w="589"/>
        <w:gridCol w:w="587"/>
        <w:gridCol w:w="683"/>
        <w:gridCol w:w="1516"/>
      </w:tblGrid>
      <w:tr w:rsidR="00360322">
        <w:trPr>
          <w:trHeight w:val="283"/>
          <w:tblHeader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(по ОКЕИ)</w:t>
            </w:r>
          </w:p>
        </w:tc>
        <w:tc>
          <w:tcPr>
            <w:tcW w:w="6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2025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360322">
        <w:trPr>
          <w:trHeight w:val="283"/>
          <w:tblHeader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4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сен.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Развитие кадрового потенциала Ровеньского района»</w:t>
            </w:r>
          </w:p>
        </w:tc>
      </w:tr>
      <w:tr w:rsidR="00360322">
        <w:trPr>
          <w:trHeight w:val="118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ind w:left="109"/>
              <w:jc w:val="both"/>
            </w:pPr>
            <w:r>
              <w:rPr>
                <w:rFonts w:eastAsia="Arial Unicode MS"/>
                <w:sz w:val="20"/>
                <w:szCs w:val="20"/>
              </w:rPr>
              <w:t xml:space="preserve">Доля работников </w:t>
            </w:r>
            <w:r>
              <w:rPr>
                <w:rFonts w:eastAsia="Arial Unicode MS"/>
                <w:sz w:val="20"/>
                <w:szCs w:val="20"/>
              </w:rPr>
              <w:t>органов местного самоуправления, прошедших повышение квалификации профессиональную переподготовку, стажировку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jc w:val="center"/>
              <w:rPr>
                <w:highlight w:val="yellow"/>
              </w:rPr>
            </w:pPr>
          </w:p>
          <w:p w:rsidR="00360322" w:rsidRDefault="00360322">
            <w:pPr>
              <w:widowControl w:val="0"/>
              <w:jc w:val="center"/>
              <w:rPr>
                <w:highlight w:val="yellow"/>
              </w:rPr>
            </w:pPr>
          </w:p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i/>
                <w:strike/>
                <w:spacing w:val="-2"/>
                <w:sz w:val="20"/>
                <w:szCs w:val="20"/>
                <w:highlight w:val="yellow"/>
              </w:rPr>
            </w:pPr>
            <w:r>
              <w:rPr>
                <w:rStyle w:val="3"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>Повышение уровня информированности населения о деятельности органов местного самоуправлении Ровеньского района</w:t>
            </w:r>
            <w:r>
              <w:rPr>
                <w:rStyle w:val="3"/>
                <w:sz w:val="20"/>
                <w:szCs w:val="20"/>
              </w:rPr>
              <w:t>»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sz w:val="20"/>
                <w:szCs w:val="20"/>
                <w:highlight w:val="white"/>
              </w:rPr>
            </w:pPr>
            <w:r>
              <w:rPr>
                <w:rFonts w:eastAsia="Tinos"/>
                <w:sz w:val="20"/>
                <w:szCs w:val="20"/>
              </w:rPr>
              <w:t>процент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t>100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ед.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</w:t>
            </w:r>
            <w:r>
              <w:rPr>
                <w:b/>
                <w:sz w:val="22"/>
                <w:szCs w:val="22"/>
              </w:rPr>
              <w:t>Повышение уровня оказания государственных услуг гражданам и юридическим лицам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/>
                <w:spacing w:val="-2"/>
                <w:sz w:val="20"/>
                <w:szCs w:val="20"/>
                <w:highlight w:val="white"/>
              </w:rPr>
              <w:t>Количество, совершенных юридически значимых действий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Доля 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b/>
                <w:sz w:val="20"/>
                <w:szCs w:val="20"/>
              </w:rPr>
              <w:t>Повышение качества бухгалтерского учета и формирования отчетности в органах местного самоуправления, муниципальных учреждениях Ровеньского района</w:t>
            </w:r>
            <w:r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Обеспечение муниципальных функций по ведению </w:t>
            </w:r>
            <w:r>
              <w:rPr>
                <w:spacing w:val="-2"/>
                <w:sz w:val="20"/>
                <w:szCs w:val="20"/>
              </w:rPr>
              <w:t>бюджетного (бухгалтерского) учета и формированию отчетности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количество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ascii="Tinos" w:eastAsia="Tinos" w:hAnsi="Tinos" w:cs="Tinos"/>
                <w:b/>
                <w:color w:val="FF0000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 xml:space="preserve">«Развитие и совершенствование системы  общественного самоуправления Ровеньского района как формы организации граждан по месту их жительства для самостоятельного и под свою ответственность </w:t>
            </w:r>
            <w:r>
              <w:rPr>
                <w:b/>
                <w:sz w:val="20"/>
                <w:szCs w:val="20"/>
              </w:rPr>
              <w:t>осуществления собственных инициатив по вопросам местного значения»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Количество районных семинаров, публикаций в СМИ информации, отражающей положительный опыт деятельности ТОС.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количество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 xml:space="preserve">Количество ТОС, </w:t>
            </w:r>
            <w:r>
              <w:rPr>
                <w:rFonts w:eastAsia="Tinos"/>
                <w:color w:val="000000" w:themeColor="text1"/>
                <w:sz w:val="20"/>
                <w:szCs w:val="20"/>
              </w:rPr>
              <w:t>получивших финансовую поддержку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rFonts w:eastAsia="Tinos"/>
                <w:sz w:val="20"/>
                <w:szCs w:val="20"/>
              </w:rPr>
            </w:pPr>
            <w:r>
              <w:rPr>
                <w:rFonts w:eastAsia="Tinos"/>
                <w:sz w:val="20"/>
                <w:szCs w:val="20"/>
              </w:rPr>
              <w:t>количество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93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«Формирование современной информационной и телекоммуникационной инфраструктуры органов власти»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 xml:space="preserve">Уровень </w:t>
            </w:r>
            <w:r>
              <w:rPr>
                <w:rFonts w:eastAsia="Tinos"/>
                <w:b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 xml:space="preserve">обеспеченности  рабочих мест средствами информатизации и программным </w:t>
            </w: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обеспечением, соответствующими современным требованиям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0322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4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widowControl w:val="0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</w:p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60322" w:rsidRDefault="00360322">
      <w:pPr>
        <w:rPr>
          <w:rFonts w:eastAsia="Calibri"/>
        </w:rPr>
      </w:pPr>
    </w:p>
    <w:p w:rsidR="00360322" w:rsidRDefault="00360322">
      <w:pPr>
        <w:pStyle w:val="411"/>
        <w:spacing w:before="0" w:after="0"/>
        <w:jc w:val="left"/>
      </w:pPr>
    </w:p>
    <w:p w:rsidR="00360322" w:rsidRDefault="00501583">
      <w:pPr>
        <w:pStyle w:val="411"/>
        <w:spacing w:before="0" w:after="0"/>
      </w:pPr>
      <w:r>
        <w:rPr>
          <w:b/>
          <w:sz w:val="24"/>
          <w:szCs w:val="24"/>
        </w:rPr>
        <w:t xml:space="preserve">4. Структура муниципальной программы </w:t>
      </w:r>
    </w:p>
    <w:p w:rsidR="00360322" w:rsidRDefault="00360322">
      <w:pPr>
        <w:rPr>
          <w:lang w:eastAsia="en-US"/>
        </w:rPr>
      </w:pPr>
    </w:p>
    <w:tbl>
      <w:tblPr>
        <w:tblStyle w:val="16"/>
        <w:tblW w:w="49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11"/>
        <w:gridCol w:w="6671"/>
        <w:gridCol w:w="3964"/>
        <w:gridCol w:w="4099"/>
      </w:tblGrid>
      <w:tr w:rsidR="00360322">
        <w:trPr>
          <w:trHeight w:val="20"/>
          <w:tblHeader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84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Связь с показателями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4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(подпрограмма1) «Развитие кадрового </w:t>
            </w:r>
            <w:r>
              <w:rPr>
                <w:b/>
                <w:sz w:val="20"/>
                <w:szCs w:val="20"/>
              </w:rPr>
              <w:t>потенциала Ровеньского района»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Комплекс процессных мероприятий «Управление кадровыми ресурсами Ровеньского района»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322" w:rsidRDefault="00501583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Отдел правового обеспечения, муниципальной службы и кадров администрации Ровеньского района (Садовникова М. М.)</w:t>
            </w:r>
          </w:p>
        </w:tc>
        <w:tc>
          <w:tcPr>
            <w:tcW w:w="8033" w:type="dxa"/>
            <w:gridSpan w:val="2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Срок реализации 2025-</w:t>
            </w:r>
            <w:r>
              <w:rPr>
                <w:sz w:val="20"/>
                <w:szCs w:val="20"/>
              </w:rPr>
              <w:t>2030 годы</w:t>
            </w:r>
          </w:p>
        </w:tc>
      </w:tr>
      <w:tr w:rsidR="00360322">
        <w:trPr>
          <w:trHeight w:val="856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«Обеспечение достижения уровня соответствия профессиональных компетенций  кадров органов местного самоуправления Ровеньского района»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widowControl w:val="0"/>
              <w:jc w:val="both"/>
              <w:rPr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Повышена квалификация, профессиональная переподготовка, стажировка </w:t>
            </w:r>
            <w:r>
              <w:rPr>
                <w:bCs/>
                <w:sz w:val="20"/>
                <w:szCs w:val="20"/>
                <w:lang w:eastAsia="ru-RU"/>
              </w:rPr>
              <w:t xml:space="preserve">кадров органов местного </w:t>
            </w:r>
            <w:r>
              <w:rPr>
                <w:bCs/>
                <w:sz w:val="20"/>
                <w:szCs w:val="20"/>
                <w:lang w:eastAsia="ru-RU"/>
              </w:rPr>
              <w:t>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Ровеньского района</w:t>
            </w:r>
          </w:p>
        </w:tc>
        <w:tc>
          <w:tcPr>
            <w:tcW w:w="4084" w:type="dxa"/>
          </w:tcPr>
          <w:p w:rsidR="00360322" w:rsidRDefault="00501583">
            <w:pPr>
              <w:ind w:left="259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>Доля работников органов местного самоуправления, прошедших повышение квалификации профессиональную переподготовку, стажировку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Направление (подпрограмма2) «Повышение уровня информированности населения о деятельности </w:t>
            </w:r>
            <w:r>
              <w:rPr>
                <w:b/>
                <w:sz w:val="20"/>
                <w:szCs w:val="20"/>
              </w:rPr>
              <w:t>органов местного самоуправлении Ровеньского района»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Комплекс процессных мероприятий «Информирование населения Ровеньского района о приоритетных направлениях муниципальной политики в печатных и электронных средствах массовой информации»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 xml:space="preserve">организационно-контрольной работы, делопроизводства и архива </w:t>
            </w:r>
            <w:r>
              <w:rPr>
                <w:sz w:val="20"/>
                <w:szCs w:val="20"/>
              </w:rPr>
              <w:lastRenderedPageBreak/>
              <w:t>администрации Ровеньского района (Артёмова С.П.)</w:t>
            </w:r>
          </w:p>
        </w:tc>
        <w:tc>
          <w:tcPr>
            <w:tcW w:w="8033" w:type="dxa"/>
            <w:gridSpan w:val="2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lastRenderedPageBreak/>
              <w:t>Срок реализации 2025-2030 годы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«Обеспечение информационной открытости органов местного самоуправления Ровеньского района»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pStyle w:val="ConsPlusNormal"/>
              <w:rPr>
                <w:rFonts w:eastAsia="Calibri" w:cs="Arial"/>
              </w:rPr>
            </w:pPr>
            <w:r>
              <w:rPr>
                <w:rFonts w:eastAsia="Calibri" w:cs="Arial"/>
                <w:highlight w:val="white"/>
              </w:rPr>
              <w:t>Опубликованы нормативно-правовые акты органов местного самоуправления</w:t>
            </w:r>
            <w:r>
              <w:rPr>
                <w:rFonts w:eastAsia="Calibri" w:cs="Arial"/>
              </w:rPr>
              <w:t>;</w:t>
            </w:r>
          </w:p>
          <w:p w:rsidR="00360322" w:rsidRDefault="00360322">
            <w:pPr>
              <w:pStyle w:val="ConsPlusNormal"/>
              <w:rPr>
                <w:rFonts w:eastAsia="Calibri" w:cs="Arial"/>
              </w:rPr>
            </w:pPr>
          </w:p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 w:cs="Arial"/>
              </w:rPr>
              <w:t>Опубликованы материалы</w:t>
            </w:r>
            <w:r>
              <w:rPr>
                <w:rFonts w:eastAsia="Calibri"/>
                <w:spacing w:val="-2"/>
              </w:rPr>
              <w:t>, посвященные приоритетным направлениям муниципальной политики.</w:t>
            </w:r>
          </w:p>
        </w:tc>
        <w:tc>
          <w:tcPr>
            <w:tcW w:w="4084" w:type="dxa"/>
          </w:tcPr>
          <w:p w:rsidR="00360322" w:rsidRDefault="00501583">
            <w:pPr>
              <w:ind w:left="259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актов;</w:t>
            </w:r>
          </w:p>
          <w:p w:rsidR="00360322" w:rsidRDefault="00360322">
            <w:pPr>
              <w:ind w:left="259"/>
              <w:rPr>
                <w:spacing w:val="-2"/>
                <w:sz w:val="20"/>
                <w:szCs w:val="20"/>
              </w:rPr>
            </w:pPr>
          </w:p>
          <w:p w:rsidR="00360322" w:rsidRDefault="00501583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Количество опубликованных материалов, посвященных </w:t>
            </w:r>
            <w:r>
              <w:rPr>
                <w:spacing w:val="-2"/>
                <w:sz w:val="20"/>
                <w:szCs w:val="20"/>
              </w:rPr>
              <w:t>приоритетным направлениям муниципальной политики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(подпрограмма3) «Повышение уровня оказания государственных услуг гражданам и юридическим лицам»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Комплекс процессных мероприятий «Обеспечение защиты и реализации прав граждан и </w:t>
            </w:r>
            <w:r>
              <w:rPr>
                <w:rFonts w:eastAsia="Arial Unicode MS"/>
                <w:b/>
                <w:sz w:val="20"/>
                <w:szCs w:val="20"/>
              </w:rPr>
              <w:t>организации в сфере государственной регистрации актов гражданского состояния»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ЗАГС администрации Ровеньского района (Иванова Е.В.)</w:t>
            </w:r>
          </w:p>
        </w:tc>
        <w:tc>
          <w:tcPr>
            <w:tcW w:w="8033" w:type="dxa"/>
            <w:gridSpan w:val="2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6646" w:type="dxa"/>
            <w:shd w:val="clear" w:color="FFFFFF" w:fill="FFFFFF"/>
            <w:vAlign w:val="center"/>
          </w:tcPr>
          <w:p w:rsidR="00360322" w:rsidRDefault="00501583">
            <w:pPr>
              <w:widowControl w:val="0"/>
              <w:jc w:val="both"/>
              <w:rPr>
                <w:highlight w:val="yellow"/>
              </w:rPr>
            </w:pPr>
            <w:r>
              <w:rPr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sz w:val="20"/>
                <w:szCs w:val="28"/>
              </w:rPr>
              <w:t xml:space="preserve">Организация деятельности по государственной регистрации актов </w:t>
            </w:r>
            <w:r>
              <w:rPr>
                <w:sz w:val="20"/>
                <w:szCs w:val="28"/>
              </w:rPr>
              <w:t>гражданского состояния на территории Ровеньского района</w:t>
            </w:r>
            <w:r>
              <w:rPr>
                <w:bCs/>
                <w:sz w:val="20"/>
                <w:szCs w:val="20"/>
                <w:lang w:eastAsia="ru-RU"/>
              </w:rPr>
              <w:t>»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 w:cs="Arial"/>
                <w:highlight w:val="white"/>
              </w:rPr>
              <w:t>Осуществлены переданные органом государственной власти субьектов Российской Федерации в соответствии с п.1 ст. 4ФЗ от 15.11.1997 г. №143 ФЗ "Об актах гражданского состояния" полномочия РФ по государ</w:t>
            </w:r>
            <w:r>
              <w:rPr>
                <w:rFonts w:eastAsia="Calibri" w:cs="Arial"/>
                <w:highlight w:val="white"/>
              </w:rPr>
              <w:t>ственной регистрации гражданского состояния</w:t>
            </w:r>
            <w:r>
              <w:rPr>
                <w:rFonts w:eastAsia="Calibri" w:cs="Arial"/>
              </w:rPr>
              <w:t xml:space="preserve"> </w:t>
            </w:r>
            <w:r>
              <w:rPr>
                <w:rFonts w:eastAsia="Calibri"/>
                <w:color w:val="000000"/>
              </w:rPr>
              <w:t>полномочия РФ по государственной регистрации гражданского состояния</w:t>
            </w:r>
          </w:p>
        </w:tc>
        <w:tc>
          <w:tcPr>
            <w:tcW w:w="4084" w:type="dxa"/>
          </w:tcPr>
          <w:p w:rsidR="00360322" w:rsidRDefault="00501583">
            <w:pPr>
              <w:widowControl w:val="0"/>
              <w:jc w:val="both"/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  <w:p w:rsidR="00360322" w:rsidRDefault="00501583">
            <w:pPr>
              <w:widowControl w:val="0"/>
              <w:jc w:val="both"/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</w:t>
            </w:r>
            <w:r>
              <w:rPr>
                <w:sz w:val="20"/>
                <w:lang w:eastAsia="ru-RU"/>
              </w:rPr>
              <w:t>кого состояния</w:t>
            </w:r>
          </w:p>
          <w:p w:rsidR="00360322" w:rsidRDefault="00360322">
            <w:pPr>
              <w:ind w:left="259"/>
              <w:rPr>
                <w:rFonts w:eastAsia="Arial Unicode MS"/>
                <w:sz w:val="20"/>
                <w:szCs w:val="20"/>
              </w:rPr>
            </w:pP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Направление (подпрограмма4) «Повышение качества бюджетного (бухгалтерского) учета и формирования отчетности в органах местного самоуправления, муниципальных учреждениях Ровеньского района»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eastAsia="Arial Unicode MS"/>
                <w:b/>
                <w:sz w:val="20"/>
                <w:szCs w:val="20"/>
              </w:rPr>
              <w:t>«Обеспечение качественного бюджетного (бухгалтерского) учета и формирования отчетности в органах местного самоуправления, муниципальных учреждениях Ровеньского района»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финансов и бюджетной политики администрации Ровеньского района (Мягкая Е.А.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33" w:type="dxa"/>
            <w:gridSpan w:val="2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 «Обеспечение бюджетного (бухгалтерского) обслуживания органов местного самоуправления, муниципальных учреждений, передавших функции по ведению бухгалтерского учета и формированию отчетности учреждению»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  <w:szCs w:val="22"/>
                <w:highlight w:val="white"/>
              </w:rPr>
              <w:t>Обеспечена деятельность МКУ «ЦБУ Ровеньского района</w:t>
            </w:r>
          </w:p>
        </w:tc>
        <w:tc>
          <w:tcPr>
            <w:tcW w:w="4084" w:type="dxa"/>
          </w:tcPr>
          <w:p w:rsidR="00360322" w:rsidRDefault="00501583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nos"/>
                <w:color w:val="000000" w:themeColor="text1"/>
                <w:sz w:val="20"/>
                <w:szCs w:val="16"/>
                <w:highlight w:val="white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</w:pPr>
            <w:r>
              <w:rPr>
                <w:rFonts w:eastAsia="Arial Unicode MS"/>
                <w:b/>
                <w:sz w:val="20"/>
                <w:szCs w:val="20"/>
              </w:rPr>
              <w:t>Направление (подпрограмма5) «</w:t>
            </w:r>
            <w:r>
              <w:rPr>
                <w:b/>
                <w:sz w:val="20"/>
                <w:szCs w:val="20"/>
              </w:rPr>
              <w:t>Развитие и совершенствование системы  общественного самоуправления</w:t>
            </w:r>
            <w:r>
              <w:rPr>
                <w:b/>
                <w:sz w:val="20"/>
                <w:szCs w:val="20"/>
              </w:rPr>
              <w:t xml:space="preserve">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</w:t>
            </w:r>
            <w:r>
              <w:rPr>
                <w:rFonts w:eastAsia="Arial Unicode MS"/>
                <w:b/>
                <w:sz w:val="20"/>
                <w:szCs w:val="20"/>
              </w:rPr>
              <w:t>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Комплекс процессных мероприятий «Совершенствование системы </w:t>
            </w:r>
            <w:r>
              <w:rPr>
                <w:rFonts w:eastAsia="Arial Unicode MS"/>
                <w:b/>
                <w:sz w:val="20"/>
                <w:szCs w:val="20"/>
              </w:rPr>
              <w:t>общественного самоуправления Ровеньского района»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организационно-контрольной работы, делопроизводства и архива администрации Ровеньского района (Артёмова С.П.)</w:t>
            </w:r>
          </w:p>
        </w:tc>
        <w:tc>
          <w:tcPr>
            <w:tcW w:w="8033" w:type="dxa"/>
            <w:gridSpan w:val="2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 «Обеспечение организации взаимодействия </w:t>
            </w:r>
            <w:r>
              <w:rPr>
                <w:sz w:val="20"/>
                <w:szCs w:val="20"/>
              </w:rPr>
              <w:t xml:space="preserve">органов местного самоуправления с различными формами общественного самоуправления и </w:t>
            </w:r>
            <w:r>
              <w:rPr>
                <w:sz w:val="20"/>
                <w:szCs w:val="20"/>
              </w:rPr>
              <w:lastRenderedPageBreak/>
              <w:t>общественными организациями для реализации социально значимых инициатив населения»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pStyle w:val="ConsPlusNormal"/>
              <w:jc w:val="both"/>
              <w:rPr>
                <w:spacing w:val="-2"/>
              </w:rPr>
            </w:pPr>
            <w:r>
              <w:rPr>
                <w:rFonts w:eastAsia="Calibri"/>
                <w:szCs w:val="22"/>
              </w:rPr>
              <w:lastRenderedPageBreak/>
              <w:t xml:space="preserve">Проведены районные семинары, опубликованы </w:t>
            </w:r>
            <w:r>
              <w:rPr>
                <w:rFonts w:eastAsia="Calibri"/>
                <w:spacing w:val="-2"/>
              </w:rPr>
              <w:t xml:space="preserve">публикации в СМИ </w:t>
            </w:r>
            <w:r>
              <w:rPr>
                <w:rFonts w:eastAsia="Calibri"/>
                <w:spacing w:val="-2"/>
              </w:rPr>
              <w:lastRenderedPageBreak/>
              <w:t>информации, отражающей положит</w:t>
            </w:r>
            <w:r>
              <w:rPr>
                <w:rFonts w:eastAsia="Calibri"/>
                <w:spacing w:val="-2"/>
              </w:rPr>
              <w:t>ельный опыт деятельности ТОС;</w:t>
            </w:r>
          </w:p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ТОСы, получившие финансовую поддержку.</w:t>
            </w:r>
          </w:p>
        </w:tc>
        <w:tc>
          <w:tcPr>
            <w:tcW w:w="4084" w:type="dxa"/>
          </w:tcPr>
          <w:p w:rsidR="00360322" w:rsidRDefault="00501583">
            <w:pPr>
              <w:ind w:left="259"/>
              <w:jc w:val="both"/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lastRenderedPageBreak/>
              <w:t xml:space="preserve">Количество районных семинаров, публикаций в СМИ информации, </w:t>
            </w: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lastRenderedPageBreak/>
              <w:t>отражающей положительный опыт деятельности ТОС;</w:t>
            </w:r>
          </w:p>
          <w:p w:rsidR="00360322" w:rsidRDefault="00501583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  <w:highlight w:val="white"/>
              </w:rPr>
              <w:t>Количество ТОС, получивших финансовую поддержк</w:t>
            </w:r>
            <w:r>
              <w:rPr>
                <w:rFonts w:eastAsia="Tinos"/>
                <w:color w:val="000000" w:themeColor="text1"/>
                <w:sz w:val="20"/>
                <w:szCs w:val="20"/>
              </w:rPr>
              <w:t>у.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 xml:space="preserve">Направление </w:t>
            </w:r>
            <w:r>
              <w:rPr>
                <w:rFonts w:eastAsia="Arial Unicode MS"/>
                <w:b/>
                <w:sz w:val="20"/>
                <w:szCs w:val="20"/>
              </w:rPr>
              <w:t>(подпрограмма6) «Совершенствование информационной инфраструктуры в администрации Ровеньского района»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14679" w:type="dxa"/>
            <w:gridSpan w:val="3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b/>
              </w:rPr>
              <w:t xml:space="preserve"> «</w:t>
            </w:r>
            <w:r>
              <w:rPr>
                <w:rFonts w:eastAsia="Arial Unicode MS"/>
                <w:b/>
                <w:sz w:val="20"/>
                <w:szCs w:val="20"/>
              </w:rPr>
              <w:t>Обеспечение деятельности, развитие и модернизация информационно-коммуникационной инфраструктуры органов власти»</w:t>
            </w:r>
          </w:p>
        </w:tc>
      </w:tr>
      <w:tr w:rsidR="00360322">
        <w:trPr>
          <w:trHeight w:val="590"/>
        </w:trPr>
        <w:tc>
          <w:tcPr>
            <w:tcW w:w="70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информатизации и связи администрации Ровеньского района (Сикарев О.Н.)</w:t>
            </w:r>
          </w:p>
        </w:tc>
        <w:tc>
          <w:tcPr>
            <w:tcW w:w="8033" w:type="dxa"/>
            <w:gridSpan w:val="2"/>
            <w:vAlign w:val="center"/>
          </w:tcPr>
          <w:p w:rsidR="00360322" w:rsidRDefault="00501583">
            <w:pPr>
              <w:ind w:left="259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Срок реализации 2025-2030 годы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>
              <w:rPr>
                <w:bCs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Обеспечение рабочих мест органов власти средствами информатизации и программным обеспечением в соответствии с современными </w:t>
            </w:r>
            <w:r>
              <w:rPr>
                <w:sz w:val="20"/>
                <w:szCs w:val="20"/>
              </w:rPr>
              <w:t>требованиями развития программного и технического комплекса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Рабочие места органов власти обеспечены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</w:p>
        </w:tc>
        <w:tc>
          <w:tcPr>
            <w:tcW w:w="4084" w:type="dxa"/>
          </w:tcPr>
          <w:p w:rsidR="00360322" w:rsidRDefault="00501583">
            <w:pPr>
              <w:ind w:left="259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Tinos"/>
                <w:color w:val="000000" w:themeColor="text1"/>
                <w:sz w:val="22"/>
                <w:szCs w:val="16"/>
                <w:highlight w:val="white"/>
              </w:rPr>
              <w:t xml:space="preserve">Уровень </w:t>
            </w:r>
            <w:r>
              <w:rPr>
                <w:rFonts w:eastAsia="Tinos"/>
                <w:b/>
                <w:color w:val="000000" w:themeColor="text1"/>
                <w:sz w:val="22"/>
                <w:szCs w:val="16"/>
                <w:highlight w:val="white"/>
              </w:rPr>
              <w:t xml:space="preserve"> </w:t>
            </w:r>
            <w:r>
              <w:rPr>
                <w:rFonts w:eastAsia="Tinos"/>
                <w:color w:val="000000" w:themeColor="text1"/>
                <w:sz w:val="22"/>
                <w:szCs w:val="16"/>
                <w:highlight w:val="white"/>
              </w:rPr>
              <w:t>обеспеченности  рабочих мест средствами информатизации и программным обеспечением, соответствующими современным требованиям</w:t>
            </w:r>
          </w:p>
        </w:tc>
      </w:tr>
      <w:tr w:rsidR="00360322">
        <w:trPr>
          <w:trHeight w:val="20"/>
        </w:trPr>
        <w:tc>
          <w:tcPr>
            <w:tcW w:w="70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</w:t>
            </w:r>
          </w:p>
        </w:tc>
        <w:tc>
          <w:tcPr>
            <w:tcW w:w="6646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highlight w:val="white"/>
              </w:rPr>
              <w:t>Задача 2. «</w:t>
            </w:r>
            <w:r>
              <w:rPr>
                <w:sz w:val="20"/>
                <w:szCs w:val="20"/>
                <w:highlight w:val="white"/>
              </w:rPr>
              <w:t>Сопровождение и развитие специализированных информационных программных продуктов, обеспечивающих автоматизацию  п</w:t>
            </w:r>
            <w:r>
              <w:rPr>
                <w:sz w:val="20"/>
                <w:szCs w:val="20"/>
                <w:highlight w:val="white"/>
              </w:rPr>
              <w:t>роцессов планирования и исполнения бюджета»</w:t>
            </w:r>
          </w:p>
        </w:tc>
        <w:tc>
          <w:tcPr>
            <w:tcW w:w="3949" w:type="dxa"/>
            <w:vAlign w:val="center"/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Обеспечено техническое сопровождение бюджетного процесса на территории Ровеньского района</w:t>
            </w:r>
          </w:p>
        </w:tc>
        <w:tc>
          <w:tcPr>
            <w:tcW w:w="4084" w:type="dxa"/>
          </w:tcPr>
          <w:p w:rsidR="00360322" w:rsidRDefault="00501583">
            <w:pPr>
              <w:ind w:left="259"/>
              <w:jc w:val="both"/>
              <w:rPr>
                <w:rFonts w:eastAsia="Tinos"/>
                <w:color w:val="000000" w:themeColor="text1"/>
                <w:sz w:val="22"/>
                <w:szCs w:val="16"/>
                <w:highlight w:val="white"/>
              </w:rPr>
            </w:pPr>
            <w:r>
              <w:rPr>
                <w:rFonts w:eastAsia="Tinos"/>
                <w:color w:val="000000" w:themeColor="text1"/>
                <w:sz w:val="20"/>
                <w:szCs w:val="20"/>
              </w:rPr>
              <w:t>Уровень модернизации и сопровождения программ для ЭВМ, обеспечивающих автоматизацию процессов планирования и исполнения бю</w:t>
            </w:r>
            <w:r>
              <w:rPr>
                <w:rFonts w:eastAsia="Tinos"/>
                <w:color w:val="000000" w:themeColor="text1"/>
                <w:sz w:val="20"/>
                <w:szCs w:val="20"/>
              </w:rPr>
              <w:t>джета</w:t>
            </w:r>
          </w:p>
        </w:tc>
      </w:tr>
    </w:tbl>
    <w:p w:rsidR="00360322" w:rsidRDefault="00360322">
      <w:pPr>
        <w:pStyle w:val="411"/>
        <w:spacing w:before="0" w:after="0"/>
      </w:pPr>
    </w:p>
    <w:p w:rsidR="00360322" w:rsidRDefault="00501583">
      <w:pPr>
        <w:rPr>
          <w:b/>
        </w:rPr>
      </w:pPr>
      <w:r>
        <w:br w:type="page"/>
      </w:r>
    </w:p>
    <w:p w:rsidR="00360322" w:rsidRDefault="00501583">
      <w:pPr>
        <w:contextualSpacing/>
      </w:pPr>
      <w:r>
        <w:lastRenderedPageBreak/>
        <w:t>6. Финансовое обеспечение муниципальной программы</w:t>
      </w:r>
    </w:p>
    <w:p w:rsidR="00360322" w:rsidRDefault="00360322">
      <w:pPr>
        <w:jc w:val="right"/>
      </w:pPr>
    </w:p>
    <w:tbl>
      <w:tblPr>
        <w:tblStyle w:val="16"/>
        <w:tblW w:w="475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070"/>
        <w:gridCol w:w="2504"/>
        <w:gridCol w:w="920"/>
        <w:gridCol w:w="772"/>
        <w:gridCol w:w="768"/>
        <w:gridCol w:w="925"/>
        <w:gridCol w:w="920"/>
        <w:gridCol w:w="901"/>
        <w:gridCol w:w="1192"/>
      </w:tblGrid>
      <w:tr w:rsidR="00360322">
        <w:trPr>
          <w:trHeight w:val="20"/>
          <w:tblHeader/>
        </w:trPr>
        <w:tc>
          <w:tcPr>
            <w:tcW w:w="6046" w:type="dxa"/>
            <w:vMerge w:val="restart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муниципальной программы, структурного элемента,</w:t>
            </w:r>
          </w:p>
          <w:p w:rsidR="00360322" w:rsidRDefault="00501583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494" w:type="dxa"/>
            <w:vMerge w:val="restart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6" w:type="dxa"/>
            <w:gridSpan w:val="7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60322">
        <w:trPr>
          <w:trHeight w:val="452"/>
          <w:tblHeader/>
        </w:trPr>
        <w:tc>
          <w:tcPr>
            <w:tcW w:w="6046" w:type="dxa"/>
            <w:vMerge/>
            <w:vAlign w:val="center"/>
          </w:tcPr>
          <w:p w:rsidR="00360322" w:rsidRDefault="003603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vMerge/>
            <w:vAlign w:val="center"/>
          </w:tcPr>
          <w:p w:rsidR="00360322" w:rsidRDefault="003603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7" w:type="dxa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69" w:type="dxa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2026</w:t>
            </w:r>
          </w:p>
        </w:tc>
        <w:tc>
          <w:tcPr>
            <w:tcW w:w="765" w:type="dxa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2027</w:t>
            </w:r>
          </w:p>
        </w:tc>
        <w:tc>
          <w:tcPr>
            <w:tcW w:w="922" w:type="dxa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2028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2029</w:t>
            </w:r>
          </w:p>
        </w:tc>
        <w:tc>
          <w:tcPr>
            <w:tcW w:w="898" w:type="dxa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2030</w:t>
            </w:r>
          </w:p>
        </w:tc>
        <w:tc>
          <w:tcPr>
            <w:tcW w:w="1188" w:type="dxa"/>
            <w:vAlign w:val="center"/>
          </w:tcPr>
          <w:p w:rsidR="00360322" w:rsidRDefault="00501583">
            <w:pPr>
              <w:spacing w:line="228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360322">
        <w:trPr>
          <w:trHeight w:val="20"/>
        </w:trPr>
        <w:tc>
          <w:tcPr>
            <w:tcW w:w="6046" w:type="dxa"/>
            <w:vAlign w:val="center"/>
          </w:tcPr>
          <w:p w:rsidR="00360322" w:rsidRDefault="00501583">
            <w:pPr>
              <w:spacing w:line="228" w:lineRule="auto"/>
              <w:jc w:val="both"/>
              <w:rPr>
                <w:color w:val="000000" w:themeColor="text1"/>
                <w:sz w:val="22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Мун</w:t>
            </w:r>
            <w:r>
              <w:rPr>
                <w:bCs/>
                <w:color w:val="000000" w:themeColor="text1"/>
                <w:sz w:val="20"/>
                <w:szCs w:val="20"/>
                <w:highlight w:val="white"/>
              </w:rPr>
              <w:t>ици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пальная  программ</w:t>
            </w:r>
            <w:r>
              <w:rPr>
                <w:bCs/>
                <w:color w:val="000000" w:themeColor="text1"/>
                <w:sz w:val="20"/>
                <w:szCs w:val="20"/>
                <w:highlight w:val="white"/>
              </w:rPr>
              <w:t xml:space="preserve">а «Развитие местного самоуправления Ровеньского района и интеракция»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  (всего), в том числе:</w:t>
            </w:r>
          </w:p>
        </w:tc>
        <w:tc>
          <w:tcPr>
            <w:tcW w:w="2494" w:type="dxa"/>
            <w:vAlign w:val="center"/>
          </w:tcPr>
          <w:p w:rsidR="00360322" w:rsidRDefault="0050158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32 537,0</w:t>
            </w:r>
          </w:p>
        </w:tc>
        <w:tc>
          <w:tcPr>
            <w:tcW w:w="769" w:type="dxa"/>
            <w:vAlign w:val="center"/>
          </w:tcPr>
          <w:p w:rsidR="00360322" w:rsidRDefault="0050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26 464,0</w:t>
            </w:r>
          </w:p>
        </w:tc>
        <w:tc>
          <w:tcPr>
            <w:tcW w:w="765" w:type="dxa"/>
            <w:vAlign w:val="center"/>
          </w:tcPr>
          <w:p w:rsidR="00360322" w:rsidRDefault="0050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27 453,0</w:t>
            </w:r>
          </w:p>
        </w:tc>
        <w:tc>
          <w:tcPr>
            <w:tcW w:w="922" w:type="dxa"/>
            <w:vAlign w:val="center"/>
          </w:tcPr>
          <w:p w:rsidR="00360322" w:rsidRDefault="0050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27 453,0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27 453,0</w:t>
            </w:r>
          </w:p>
        </w:tc>
        <w:tc>
          <w:tcPr>
            <w:tcW w:w="898" w:type="dxa"/>
            <w:vAlign w:val="center"/>
          </w:tcPr>
          <w:p w:rsidR="00360322" w:rsidRDefault="0050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27 453,0</w:t>
            </w:r>
          </w:p>
        </w:tc>
        <w:tc>
          <w:tcPr>
            <w:tcW w:w="1188" w:type="dxa"/>
            <w:vAlign w:val="center"/>
          </w:tcPr>
          <w:p w:rsidR="00360322" w:rsidRDefault="0050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168 813,0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 межбюджетные трансферты из областного и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федерального бюджета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1 259,0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7 679,0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jc w:val="both"/>
              <w:rPr>
                <w:rFonts w:cs="Calibr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bottom"/>
          </w:tcPr>
          <w:p w:rsidR="00360322" w:rsidRDefault="0050158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31 278,0</w:t>
            </w:r>
          </w:p>
        </w:tc>
        <w:tc>
          <w:tcPr>
            <w:tcW w:w="769" w:type="dxa"/>
            <w:tcBorders>
              <w:bottom w:val="nil"/>
            </w:tcBorders>
            <w:vAlign w:val="bottom"/>
          </w:tcPr>
          <w:p w:rsidR="00360322" w:rsidRDefault="0050158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25 180,0</w:t>
            </w:r>
          </w:p>
        </w:tc>
        <w:tc>
          <w:tcPr>
            <w:tcW w:w="765" w:type="dxa"/>
            <w:tcBorders>
              <w:bottom w:val="nil"/>
            </w:tcBorders>
            <w:vAlign w:val="bottom"/>
          </w:tcPr>
          <w:p w:rsidR="00360322" w:rsidRDefault="0050158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26 169,0</w:t>
            </w:r>
          </w:p>
        </w:tc>
        <w:tc>
          <w:tcPr>
            <w:tcW w:w="922" w:type="dxa"/>
            <w:tcBorders>
              <w:bottom w:val="nil"/>
            </w:tcBorders>
            <w:vAlign w:val="bottom"/>
          </w:tcPr>
          <w:p w:rsidR="00360322" w:rsidRDefault="0050158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26 169,0</w:t>
            </w:r>
          </w:p>
        </w:tc>
        <w:tc>
          <w:tcPr>
            <w:tcW w:w="917" w:type="dxa"/>
            <w:tcBorders>
              <w:bottom w:val="nil"/>
            </w:tcBorders>
            <w:vAlign w:val="bottom"/>
          </w:tcPr>
          <w:p w:rsidR="00360322" w:rsidRDefault="0050158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26 169,0</w:t>
            </w:r>
          </w:p>
        </w:tc>
        <w:tc>
          <w:tcPr>
            <w:tcW w:w="898" w:type="dxa"/>
            <w:tcBorders>
              <w:bottom w:val="nil"/>
            </w:tcBorders>
            <w:vAlign w:val="bottom"/>
          </w:tcPr>
          <w:p w:rsidR="00360322" w:rsidRDefault="0050158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26 169,0</w:t>
            </w:r>
          </w:p>
        </w:tc>
        <w:tc>
          <w:tcPr>
            <w:tcW w:w="1188" w:type="dxa"/>
            <w:tcBorders>
              <w:bottom w:val="nil"/>
            </w:tcBorders>
            <w:vAlign w:val="bottom"/>
          </w:tcPr>
          <w:p w:rsidR="00360322" w:rsidRDefault="00501583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161 134,0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283" w:firstLine="284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налоговых расходов, предусмотренных в рамках</w:t>
            </w:r>
            <w:r>
              <w:rPr>
                <w:color w:val="000000" w:themeColor="text1"/>
                <w:sz w:val="20"/>
                <w:szCs w:val="20"/>
              </w:rPr>
              <w:t xml:space="preserve"> муниципальной программы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0322">
        <w:trPr>
          <w:trHeight w:val="610"/>
        </w:trPr>
        <w:tc>
          <w:tcPr>
            <w:tcW w:w="6046" w:type="dxa"/>
            <w:vAlign w:val="center"/>
          </w:tcPr>
          <w:p w:rsidR="00360322" w:rsidRDefault="00501583">
            <w:pPr>
              <w:spacing w:line="228" w:lineRule="auto"/>
              <w:jc w:val="both"/>
              <w:rPr>
                <w:b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b/>
                <w:sz w:val="20"/>
                <w:szCs w:val="20"/>
              </w:rPr>
              <w:t>Управление кадровыми ресурсами Ровеньского района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b/>
                <w:color w:val="000000" w:themeColor="text1"/>
                <w:spacing w:val="-2"/>
                <w:sz w:val="20"/>
                <w:szCs w:val="20"/>
                <w:highlight w:val="white"/>
              </w:rPr>
              <w:t xml:space="preserve"> (</w:t>
            </w:r>
            <w:r>
              <w:rPr>
                <w:b/>
                <w:color w:val="000000" w:themeColor="text1"/>
                <w:sz w:val="20"/>
                <w:szCs w:val="20"/>
                <w:highlight w:val="white"/>
              </w:rPr>
              <w:t>всего), в том числе:</w:t>
            </w:r>
          </w:p>
        </w:tc>
        <w:tc>
          <w:tcPr>
            <w:tcW w:w="2494" w:type="dxa"/>
            <w:vAlign w:val="center"/>
          </w:tcPr>
          <w:p w:rsidR="00360322" w:rsidRDefault="0050158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06 4 01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769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765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22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98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1188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1 212,0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 межбюджетные трансферты из областного и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федерального бюджета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jc w:val="both"/>
              <w:rPr>
                <w:rFonts w:cs="Calibr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283" w:firstLine="284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jc w:val="both"/>
              <w:rPr>
                <w:b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b/>
                <w:sz w:val="20"/>
                <w:szCs w:val="20"/>
              </w:rPr>
              <w:t xml:space="preserve">Информирование населения </w:t>
            </w:r>
            <w:r>
              <w:rPr>
                <w:b/>
                <w:sz w:val="20"/>
                <w:szCs w:val="20"/>
              </w:rPr>
              <w:t>Ровеньского района о приоритетных направлениях муниципальной политики в печатных и электронных средствах массовой информации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50158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06 4 02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1 032,0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1 032,0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1 032,0</w:t>
            </w:r>
          </w:p>
        </w:tc>
        <w:tc>
          <w:tcPr>
            <w:tcW w:w="898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1 032,0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6 075,0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 межбюджетные трансферты из областного и федерального бюджета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jc w:val="both"/>
              <w:rPr>
                <w:rFonts w:cs="Calibr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1 032,0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6 075,0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283" w:firstLine="284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60322">
        <w:trPr>
          <w:trHeight w:val="20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eastAsia="Arial Unicode MS"/>
                <w:b/>
                <w:sz w:val="20"/>
                <w:szCs w:val="20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50158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06 4 03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1 259,0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898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7 679,0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 межбюджетные трансферты из областного и федерального бюджета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1 259,0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1 284,0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7 679,0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jc w:val="both"/>
              <w:rPr>
                <w:rFonts w:cs="Calibr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283" w:firstLine="284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6046" w:type="dxa"/>
          </w:tcPr>
          <w:p w:rsidR="00360322" w:rsidRDefault="00501583">
            <w:pPr>
              <w:spacing w:line="228" w:lineRule="auto"/>
              <w:jc w:val="both"/>
              <w:rPr>
                <w:b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rFonts w:eastAsia="Arial Unicode MS"/>
                <w:b/>
                <w:sz w:val="20"/>
                <w:szCs w:val="20"/>
              </w:rPr>
              <w:t>Обеспечение качественного бюджетного (бухгалтерского) учета и формирования отчетности в органах местного самоуправления, муниципальных учреждениях Ровеньского района</w:t>
            </w:r>
            <w:r>
              <w:rPr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2494" w:type="dxa"/>
            <w:vAlign w:val="center"/>
          </w:tcPr>
          <w:p w:rsidR="00360322" w:rsidRDefault="00501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06 4 04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23 464,0</w:t>
            </w:r>
          </w:p>
        </w:tc>
        <w:tc>
          <w:tcPr>
            <w:tcW w:w="769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23 686,0</w:t>
            </w:r>
          </w:p>
        </w:tc>
        <w:tc>
          <w:tcPr>
            <w:tcW w:w="765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922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917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898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1188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145 690,0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 межбюджетные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трансферты из областного и федерального бюджета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jc w:val="both"/>
              <w:rPr>
                <w:rFonts w:cs="Calibr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23 464,0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23 686,0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24 635,0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145 690,0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283" w:firstLine="284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Объем налоговых расходов, предусмотренных в рамках муниципальной </w:t>
            </w:r>
            <w:r>
              <w:rPr>
                <w:color w:val="000000" w:themeColor="text1"/>
                <w:sz w:val="20"/>
                <w:szCs w:val="20"/>
              </w:rPr>
              <w:t>программы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jc w:val="both"/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«</w:t>
            </w:r>
            <w:r>
              <w:rPr>
                <w:rFonts w:eastAsia="Arial Unicode MS"/>
                <w:b/>
                <w:sz w:val="20"/>
                <w:szCs w:val="20"/>
              </w:rPr>
              <w:t>Совершенствование системы общественного самоуправления Ровеньского района</w:t>
            </w:r>
            <w:r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50158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06 4 05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- межбюджетные трансферты из областного и федерального бюджета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jc w:val="both"/>
              <w:rPr>
                <w:rFonts w:cs="Calibr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283" w:firstLine="284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jc w:val="both"/>
              <w:rPr>
                <w:b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«</w:t>
            </w:r>
            <w:r>
              <w:rPr>
                <w:b/>
                <w:sz w:val="20"/>
                <w:szCs w:val="20"/>
              </w:rPr>
              <w:t>Обеспечение</w:t>
            </w:r>
            <w:r>
              <w:rPr>
                <w:b/>
                <w:sz w:val="20"/>
                <w:szCs w:val="20"/>
              </w:rPr>
              <w:t xml:space="preserve"> деятельности, развитие и модернизация информационно-коммуникационной инфраструктуры органов власти»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501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06 4 06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6 357,0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6 357,0</w:t>
            </w: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  <w:tcBorders>
              <w:bottom w:val="nil"/>
            </w:tcBorders>
          </w:tcPr>
          <w:p w:rsidR="00360322" w:rsidRDefault="00501583">
            <w:pPr>
              <w:spacing w:line="228" w:lineRule="auto"/>
              <w:ind w:left="567"/>
              <w:jc w:val="both"/>
              <w:rPr>
                <w:rFonts w:cs="Calibri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-местный бюджет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360322" w:rsidRDefault="0036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6 357,0</w:t>
            </w:r>
          </w:p>
        </w:tc>
        <w:tc>
          <w:tcPr>
            <w:tcW w:w="769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bottom w:val="nil"/>
            </w:tcBorders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6 357,0</w:t>
            </w:r>
          </w:p>
        </w:tc>
      </w:tr>
      <w:tr w:rsidR="00360322">
        <w:trPr>
          <w:trHeight w:val="223"/>
        </w:trPr>
        <w:tc>
          <w:tcPr>
            <w:tcW w:w="6046" w:type="dxa"/>
          </w:tcPr>
          <w:p w:rsidR="00360322" w:rsidRDefault="00501583">
            <w:pPr>
              <w:spacing w:line="228" w:lineRule="auto"/>
              <w:ind w:left="283" w:firstLine="284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</w:rPr>
              <w:t>-в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494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</w:tcPr>
          <w:p w:rsidR="00360322" w:rsidRDefault="00360322">
            <w:pPr>
              <w:ind w:firstLine="851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</w:tcPr>
          <w:p w:rsidR="00360322" w:rsidRDefault="00360322">
            <w:pPr>
              <w:ind w:firstLine="851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23"/>
        </w:trPr>
        <w:tc>
          <w:tcPr>
            <w:tcW w:w="6046" w:type="dxa"/>
          </w:tcPr>
          <w:p w:rsidR="00360322" w:rsidRDefault="00501583">
            <w:pPr>
              <w:spacing w:line="228" w:lineRule="auto"/>
              <w:ind w:left="14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494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17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9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65" w:type="dxa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22" w:type="dxa"/>
          </w:tcPr>
          <w:p w:rsidR="00360322" w:rsidRDefault="00360322">
            <w:pPr>
              <w:ind w:firstLine="851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917" w:type="dxa"/>
          </w:tcPr>
          <w:p w:rsidR="00360322" w:rsidRDefault="00360322">
            <w:pPr>
              <w:ind w:firstLine="851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98" w:type="dxa"/>
          </w:tcPr>
          <w:p w:rsidR="00360322" w:rsidRDefault="00360322">
            <w:pPr>
              <w:ind w:firstLine="851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88" w:type="dxa"/>
          </w:tcPr>
          <w:p w:rsidR="00360322" w:rsidRDefault="00360322">
            <w:pPr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</w:tr>
    </w:tbl>
    <w:p w:rsidR="00360322" w:rsidRDefault="00501583">
      <w:pPr>
        <w:rPr>
          <w:color w:val="000000" w:themeColor="text1"/>
          <w:highlight w:val="yellow"/>
        </w:rPr>
      </w:pPr>
      <w:r>
        <w:rPr>
          <w:color w:val="000000" w:themeColor="text1"/>
        </w:rPr>
        <w:t xml:space="preserve"> </w:t>
      </w:r>
    </w:p>
    <w:p w:rsidR="00360322" w:rsidRDefault="00360322">
      <w:pPr>
        <w:rPr>
          <w:sz w:val="22"/>
          <w:szCs w:val="22"/>
        </w:rPr>
      </w:pPr>
    </w:p>
    <w:p w:rsidR="00360322" w:rsidRDefault="00360322">
      <w:pPr>
        <w:rPr>
          <w:lang w:eastAsia="ru-RU"/>
        </w:rPr>
      </w:pPr>
    </w:p>
    <w:p w:rsidR="00360322" w:rsidRDefault="00360322">
      <w:pPr>
        <w:rPr>
          <w:lang w:eastAsia="ru-RU"/>
        </w:rPr>
      </w:pPr>
    </w:p>
    <w:p w:rsidR="00360322" w:rsidRDefault="00360322">
      <w:pPr>
        <w:rPr>
          <w:lang w:eastAsia="ru-RU"/>
        </w:rPr>
      </w:pPr>
    </w:p>
    <w:p w:rsidR="00360322" w:rsidRDefault="00360322">
      <w:pPr>
        <w:rPr>
          <w:lang w:eastAsia="ru-RU"/>
        </w:rPr>
      </w:pPr>
    </w:p>
    <w:p w:rsidR="00360322" w:rsidRDefault="00360322">
      <w:pPr>
        <w:rPr>
          <w:lang w:eastAsia="ru-RU"/>
        </w:rPr>
      </w:pPr>
    </w:p>
    <w:p w:rsidR="00360322" w:rsidRDefault="00360322">
      <w:pPr>
        <w:rPr>
          <w:lang w:eastAsia="ru-RU"/>
        </w:rPr>
      </w:pPr>
    </w:p>
    <w:p w:rsidR="00501583" w:rsidRDefault="00501583">
      <w:pPr>
        <w:rPr>
          <w:lang w:eastAsia="ru-RU"/>
        </w:rPr>
      </w:pPr>
    </w:p>
    <w:p w:rsidR="00360322" w:rsidRDefault="00501583">
      <w:r>
        <w:lastRenderedPageBreak/>
        <w:t>7. Паспорт комплекса процессных мероприятий</w:t>
      </w:r>
      <w:r>
        <w:rPr>
          <w:rStyle w:val="3"/>
          <w:sz w:val="24"/>
        </w:rPr>
        <w:t xml:space="preserve"> «Управление кадровыми ресурсами Ровеньского района»</w:t>
      </w:r>
    </w:p>
    <w:p w:rsidR="00360322" w:rsidRDefault="00360322">
      <w:pPr>
        <w:jc w:val="center"/>
        <w:rPr>
          <w:bCs/>
        </w:rPr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360322" w:rsidRDefault="00360322"/>
    <w:tbl>
      <w:tblPr>
        <w:tblStyle w:val="16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360322">
        <w:trPr>
          <w:trHeight w:val="516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Администрация Ровеньского района (Соловьёва Алина Александровна - начальник отдела правового обеспечения, муниципальной службы и кадров администрации Ровеньского</w:t>
            </w:r>
            <w:r>
              <w:rPr>
                <w:rFonts w:eastAsia="Calibri"/>
                <w:bCs/>
                <w:sz w:val="20"/>
                <w:lang w:eastAsia="en-US"/>
              </w:rPr>
              <w:t xml:space="preserve"> района)</w:t>
            </w:r>
          </w:p>
        </w:tc>
      </w:tr>
      <w:tr w:rsidR="00360322">
        <w:trPr>
          <w:trHeight w:val="210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  <w:rPr>
                <w:bCs/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360322" w:rsidRDefault="00360322">
      <w:pPr>
        <w:rPr>
          <w:b/>
        </w:rPr>
      </w:pPr>
    </w:p>
    <w:p w:rsidR="00360322" w:rsidRDefault="00501583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360322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Признак </w:t>
            </w:r>
            <w:r>
              <w:rPr>
                <w:sz w:val="20"/>
                <w:szCs w:val="20"/>
                <w:lang w:eastAsia="ru-RU"/>
              </w:rPr>
              <w:t>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60322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достижения уровня соответствия профессиональных компетенций  кадров органов местного самоуправления Ровеньского района»</w:t>
            </w:r>
          </w:p>
        </w:tc>
      </w:tr>
      <w:tr w:rsidR="00360322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pacing w:val="-2"/>
                <w:sz w:val="20"/>
                <w:szCs w:val="20"/>
              </w:rPr>
              <w:t>Доля работников органов местного самоуправления, прошедших повышение квалификации, п</w:t>
            </w:r>
            <w:r>
              <w:rPr>
                <w:spacing w:val="-2"/>
                <w:sz w:val="20"/>
                <w:szCs w:val="20"/>
              </w:rPr>
              <w:t>рофессиональную переподготовку, стажировку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Отдел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360322" w:rsidRDefault="00360322">
      <w:pPr>
        <w:rPr>
          <w:highlight w:val="yellow"/>
        </w:rPr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360322" w:rsidRDefault="00360322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6"/>
        <w:gridCol w:w="1436"/>
        <w:gridCol w:w="759"/>
        <w:gridCol w:w="751"/>
        <w:gridCol w:w="662"/>
        <w:gridCol w:w="752"/>
        <w:gridCol w:w="743"/>
        <w:gridCol w:w="715"/>
        <w:gridCol w:w="714"/>
        <w:gridCol w:w="602"/>
        <w:gridCol w:w="602"/>
        <w:gridCol w:w="603"/>
        <w:gridCol w:w="694"/>
        <w:gridCol w:w="1985"/>
      </w:tblGrid>
      <w:tr w:rsidR="00360322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(указывается 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360322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достижения уровня соответствия профессиональных компетенций кадров органов местного самоуправления Ровеньского района»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rPr>
                <w:rFonts w:eastAsia="Arial Unicode MS"/>
              </w:rPr>
            </w:pPr>
            <w:r>
              <w:rPr>
                <w:spacing w:val="-2"/>
                <w:sz w:val="20"/>
                <w:szCs w:val="20"/>
              </w:rPr>
              <w:t xml:space="preserve">Доля работников органов местного самоуправления, прошедших повышение </w:t>
            </w:r>
            <w:r>
              <w:rPr>
                <w:spacing w:val="-2"/>
                <w:sz w:val="20"/>
                <w:szCs w:val="20"/>
              </w:rPr>
              <w:t>квалификации, профессиональную переподготовку, стажировку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360322" w:rsidRDefault="00360322"/>
    <w:tbl>
      <w:tblPr>
        <w:tblStyle w:val="512"/>
        <w:tblW w:w="15399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7"/>
        <w:gridCol w:w="3487"/>
        <w:gridCol w:w="1525"/>
        <w:gridCol w:w="836"/>
        <w:gridCol w:w="795"/>
        <w:gridCol w:w="656"/>
        <w:gridCol w:w="678"/>
        <w:gridCol w:w="705"/>
        <w:gridCol w:w="848"/>
        <w:gridCol w:w="844"/>
        <w:gridCol w:w="706"/>
        <w:gridCol w:w="989"/>
        <w:gridCol w:w="2767"/>
        <w:gridCol w:w="76"/>
      </w:tblGrid>
      <w:tr w:rsidR="00360322">
        <w:trPr>
          <w:trHeight w:val="20"/>
        </w:trPr>
        <w:tc>
          <w:tcPr>
            <w:tcW w:w="488" w:type="dxa"/>
            <w:vMerge w:val="restart"/>
            <w:vAlign w:val="center"/>
          </w:tcPr>
          <w:p w:rsidR="00360322" w:rsidRDefault="00501583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503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32" w:type="dxa"/>
            <w:vMerge w:val="restart"/>
            <w:vAlign w:val="center"/>
          </w:tcPr>
          <w:p w:rsidR="00360322" w:rsidRDefault="00501583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 xml:space="preserve">Тип </w:t>
            </w:r>
            <w:r>
              <w:rPr>
                <w:bCs/>
                <w:sz w:val="20"/>
                <w:szCs w:val="20"/>
                <w:lang w:eastAsia="en-US"/>
              </w:rPr>
              <w:t>мероприятия (результата)</w:t>
            </w:r>
          </w:p>
        </w:tc>
        <w:tc>
          <w:tcPr>
            <w:tcW w:w="839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1" w:type="dxa"/>
            <w:gridSpan w:val="6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9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360322" w:rsidRDefault="00360322"/>
        </w:tc>
      </w:tr>
      <w:tr w:rsidR="00360322">
        <w:trPr>
          <w:trHeight w:val="20"/>
        </w:trPr>
        <w:tc>
          <w:tcPr>
            <w:tcW w:w="488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3503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532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839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98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59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1" w:type="dxa"/>
            <w:vAlign w:val="center"/>
          </w:tcPr>
          <w:p w:rsidR="00360322" w:rsidRDefault="00501583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3" w:type="dxa"/>
            <w:vAlign w:val="center"/>
          </w:tcPr>
          <w:p w:rsidR="00360322" w:rsidRDefault="00501583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9" w:type="dxa"/>
            <w:vMerge/>
          </w:tcPr>
          <w:p w:rsidR="00360322" w:rsidRDefault="00360322">
            <w:pPr>
              <w:widowControl w:val="0"/>
              <w:ind w:left="173"/>
              <w:jc w:val="center"/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360322" w:rsidRDefault="00360322"/>
        </w:tc>
      </w:tr>
      <w:tr w:rsidR="00360322">
        <w:trPr>
          <w:trHeight w:val="20"/>
        </w:trPr>
        <w:tc>
          <w:tcPr>
            <w:tcW w:w="488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03" w:type="dxa"/>
            <w:vAlign w:val="center"/>
          </w:tcPr>
          <w:p w:rsidR="00360322" w:rsidRDefault="00501583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2" w:type="dxa"/>
            <w:vAlign w:val="center"/>
          </w:tcPr>
          <w:p w:rsidR="00360322" w:rsidRDefault="00501583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9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8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9" w:type="dxa"/>
            <w:vAlign w:val="center"/>
          </w:tcPr>
          <w:p w:rsidR="00360322" w:rsidRDefault="00501583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1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9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360322" w:rsidRDefault="00360322"/>
        </w:tc>
      </w:tr>
      <w:tr w:rsidR="00360322">
        <w:trPr>
          <w:trHeight w:val="20"/>
        </w:trPr>
        <w:tc>
          <w:tcPr>
            <w:tcW w:w="15398" w:type="dxa"/>
            <w:gridSpan w:val="14"/>
          </w:tcPr>
          <w:p w:rsidR="00360322" w:rsidRDefault="00501583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достижения уровня соответствия профессиональных компетенций кадров органов местного самоуправления 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360322">
        <w:trPr>
          <w:trHeight w:val="20"/>
        </w:trPr>
        <w:tc>
          <w:tcPr>
            <w:tcW w:w="48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03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Мероприятие (результат) «Повышение квалификации, профессиональной переподготовки, стажировки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Ровеньского района»</w:t>
            </w:r>
          </w:p>
        </w:tc>
        <w:tc>
          <w:tcPr>
            <w:tcW w:w="1532" w:type="dxa"/>
            <w:vAlign w:val="center"/>
          </w:tcPr>
          <w:p w:rsidR="00360322" w:rsidRDefault="00501583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39" w:type="dxa"/>
          </w:tcPr>
          <w:p w:rsidR="00360322" w:rsidRDefault="00501583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98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59" w:type="dxa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1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3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779" w:type="dxa"/>
          </w:tcPr>
          <w:p w:rsidR="00360322" w:rsidRDefault="00501583">
            <w:pPr>
              <w:widowControl w:val="0"/>
              <w:ind w:left="108"/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Доля работников органов местного самоуправления, прошедших </w:t>
            </w:r>
            <w:r>
              <w:rPr>
                <w:spacing w:val="-2"/>
                <w:sz w:val="20"/>
                <w:szCs w:val="20"/>
                <w:lang w:eastAsia="en-US"/>
              </w:rPr>
              <w:t>повышение квалификации, профессиональную переподготовку, стажировку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360322" w:rsidRDefault="00360322"/>
        </w:tc>
      </w:tr>
      <w:tr w:rsidR="00360322">
        <w:trPr>
          <w:trHeight w:val="20"/>
        </w:trPr>
        <w:tc>
          <w:tcPr>
            <w:tcW w:w="48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1.1.</w:t>
            </w:r>
          </w:p>
        </w:tc>
        <w:tc>
          <w:tcPr>
            <w:tcW w:w="3503" w:type="dxa"/>
            <w:vAlign w:val="center"/>
          </w:tcPr>
          <w:p w:rsidR="00360322" w:rsidRDefault="00501583">
            <w:pPr>
              <w:widowControl w:val="0"/>
              <w:ind w:left="41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а «Заключен договор на оказание услуг на повышение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1532" w:type="dxa"/>
            <w:vAlign w:val="center"/>
          </w:tcPr>
          <w:p w:rsidR="00360322" w:rsidRDefault="00501583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39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ед.</w:t>
            </w:r>
          </w:p>
        </w:tc>
        <w:tc>
          <w:tcPr>
            <w:tcW w:w="798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659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2023</w:t>
            </w:r>
          </w:p>
        </w:tc>
        <w:tc>
          <w:tcPr>
            <w:tcW w:w="681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93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2779" w:type="dxa"/>
          </w:tcPr>
          <w:p w:rsidR="00360322" w:rsidRDefault="00501583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-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360322" w:rsidRDefault="00360322"/>
        </w:tc>
      </w:tr>
      <w:tr w:rsidR="00360322">
        <w:trPr>
          <w:trHeight w:val="253"/>
        </w:trPr>
        <w:tc>
          <w:tcPr>
            <w:tcW w:w="48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1.2.</w:t>
            </w:r>
          </w:p>
        </w:tc>
        <w:tc>
          <w:tcPr>
            <w:tcW w:w="3503" w:type="dxa"/>
            <w:vAlign w:val="center"/>
          </w:tcPr>
          <w:p w:rsidR="00360322" w:rsidRDefault="00501583">
            <w:pPr>
              <w:widowControl w:val="0"/>
              <w:ind w:left="41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а «Подписан акт на оказание услуг по повышению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1532" w:type="dxa"/>
            <w:vAlign w:val="center"/>
          </w:tcPr>
          <w:p w:rsidR="00360322" w:rsidRDefault="00501583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39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ед.</w:t>
            </w:r>
          </w:p>
        </w:tc>
        <w:tc>
          <w:tcPr>
            <w:tcW w:w="798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659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2023</w:t>
            </w:r>
          </w:p>
        </w:tc>
        <w:tc>
          <w:tcPr>
            <w:tcW w:w="681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93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2779" w:type="dxa"/>
          </w:tcPr>
          <w:p w:rsidR="00360322" w:rsidRDefault="00501583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-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360322" w:rsidRDefault="00360322"/>
        </w:tc>
      </w:tr>
      <w:tr w:rsidR="00360322">
        <w:trPr>
          <w:trHeight w:val="253"/>
        </w:trPr>
        <w:tc>
          <w:tcPr>
            <w:tcW w:w="48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1.3.</w:t>
            </w:r>
          </w:p>
        </w:tc>
        <w:tc>
          <w:tcPr>
            <w:tcW w:w="3503" w:type="dxa"/>
            <w:vAlign w:val="center"/>
          </w:tcPr>
          <w:p w:rsidR="00360322" w:rsidRDefault="00501583">
            <w:pPr>
              <w:widowControl w:val="0"/>
              <w:ind w:left="41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а 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«Проведена оплата по договору на оказание услуг»</w:t>
            </w:r>
          </w:p>
        </w:tc>
        <w:tc>
          <w:tcPr>
            <w:tcW w:w="1532" w:type="dxa"/>
            <w:vAlign w:val="center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 xml:space="preserve"> Предусмотрен</w:t>
            </w:r>
          </w:p>
        </w:tc>
        <w:tc>
          <w:tcPr>
            <w:tcW w:w="839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ед.</w:t>
            </w:r>
          </w:p>
        </w:tc>
        <w:tc>
          <w:tcPr>
            <w:tcW w:w="798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659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2023</w:t>
            </w:r>
          </w:p>
        </w:tc>
        <w:tc>
          <w:tcPr>
            <w:tcW w:w="681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93" w:type="dxa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2779" w:type="dxa"/>
          </w:tcPr>
          <w:p w:rsidR="00360322" w:rsidRDefault="00501583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-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360322" w:rsidRDefault="00360322"/>
        </w:tc>
      </w:tr>
      <w:tr w:rsidR="00360322">
        <w:trPr>
          <w:trHeight w:val="20"/>
        </w:trPr>
        <w:tc>
          <w:tcPr>
            <w:tcW w:w="488" w:type="dxa"/>
            <w:vAlign w:val="center"/>
          </w:tcPr>
          <w:p w:rsidR="00360322" w:rsidRDefault="00501583">
            <w:pPr>
              <w:widowControl w:val="0"/>
              <w:ind w:left="-5"/>
              <w:jc w:val="center"/>
              <w:rPr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1.1.1</w:t>
            </w:r>
          </w:p>
        </w:tc>
        <w:tc>
          <w:tcPr>
            <w:tcW w:w="14910" w:type="dxa"/>
            <w:gridSpan w:val="13"/>
            <w:vAlign w:val="center"/>
          </w:tcPr>
          <w:p w:rsidR="00360322" w:rsidRDefault="00501583">
            <w:pPr>
              <w:widowControl w:val="0"/>
              <w:ind w:left="108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Реализация мероприятия предусматривает развитие кадрового потенциала Ровеньского района</w:t>
            </w:r>
          </w:p>
        </w:tc>
      </w:tr>
    </w:tbl>
    <w:p w:rsidR="00360322" w:rsidRDefault="00360322">
      <w:pPr>
        <w:rPr>
          <w:highlight w:val="white"/>
        </w:rPr>
      </w:pPr>
    </w:p>
    <w:p w:rsidR="00360322" w:rsidRDefault="00501583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5. Финансовое обеспечение комплекса процессных мероприятий</w:t>
      </w:r>
    </w:p>
    <w:tbl>
      <w:tblPr>
        <w:tblStyle w:val="16"/>
        <w:tblW w:w="485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6207"/>
        <w:gridCol w:w="2666"/>
        <w:gridCol w:w="983"/>
        <w:gridCol w:w="985"/>
        <w:gridCol w:w="982"/>
        <w:gridCol w:w="910"/>
        <w:gridCol w:w="851"/>
        <w:gridCol w:w="853"/>
        <w:gridCol w:w="850"/>
      </w:tblGrid>
      <w:tr w:rsidR="00360322">
        <w:trPr>
          <w:trHeight w:val="20"/>
          <w:tblHeader/>
        </w:trPr>
        <w:tc>
          <w:tcPr>
            <w:tcW w:w="6184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656" w:type="dxa"/>
            <w:vMerge w:val="restart"/>
          </w:tcPr>
          <w:p w:rsidR="00360322" w:rsidRDefault="00501583">
            <w:pPr>
              <w:widowControl w:val="0"/>
              <w:ind w:firstLine="8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6390" w:type="dxa"/>
            <w:gridSpan w:val="7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360322">
        <w:trPr>
          <w:trHeight w:val="20"/>
          <w:tblHeader/>
        </w:trPr>
        <w:tc>
          <w:tcPr>
            <w:tcW w:w="6184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2656" w:type="dxa"/>
            <w:vMerge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2025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978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907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2029</w:t>
            </w:r>
          </w:p>
        </w:tc>
        <w:tc>
          <w:tcPr>
            <w:tcW w:w="850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2030</w:t>
            </w:r>
          </w:p>
        </w:tc>
        <w:tc>
          <w:tcPr>
            <w:tcW w:w="847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Всего</w:t>
            </w:r>
          </w:p>
        </w:tc>
      </w:tr>
      <w:tr w:rsidR="00360322">
        <w:trPr>
          <w:trHeight w:val="20"/>
          <w:tblHeader/>
        </w:trPr>
        <w:tc>
          <w:tcPr>
            <w:tcW w:w="6184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2656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978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5</w:t>
            </w:r>
          </w:p>
        </w:tc>
        <w:tc>
          <w:tcPr>
            <w:tcW w:w="907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6</w:t>
            </w:r>
          </w:p>
        </w:tc>
        <w:tc>
          <w:tcPr>
            <w:tcW w:w="848" w:type="dxa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850" w:type="dxa"/>
          </w:tcPr>
          <w:p w:rsidR="00360322" w:rsidRDefault="00360322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7</w:t>
            </w:r>
          </w:p>
        </w:tc>
      </w:tr>
      <w:tr w:rsidR="00360322">
        <w:trPr>
          <w:trHeight w:val="20"/>
        </w:trPr>
        <w:tc>
          <w:tcPr>
            <w:tcW w:w="6184" w:type="dxa"/>
            <w:vAlign w:val="center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«Обеспечено достижение уровня соответствия </w:t>
            </w:r>
            <w:r>
              <w:rPr>
                <w:b/>
                <w:bCs/>
                <w:sz w:val="20"/>
                <w:szCs w:val="20"/>
                <w:lang w:eastAsia="ru-RU"/>
              </w:rPr>
              <w:t>профессиональных компетенций кадров органов местного самоуправления Ровеньского района»,</w:t>
            </w:r>
            <w:r>
              <w:rPr>
                <w:rFonts w:eastAsia="Calibri"/>
                <w:i/>
                <w:sz w:val="20"/>
                <w:szCs w:val="20"/>
                <w:highlight w:val="white"/>
                <w:lang w:eastAsia="en-US"/>
              </w:rPr>
              <w:t xml:space="preserve"> в том числе:</w:t>
            </w:r>
          </w:p>
        </w:tc>
        <w:tc>
          <w:tcPr>
            <w:tcW w:w="2656" w:type="dxa"/>
            <w:vAlign w:val="center"/>
          </w:tcPr>
          <w:p w:rsidR="00360322" w:rsidRDefault="00501583">
            <w:pPr>
              <w:widowControl w:val="0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06 4 01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78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07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50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7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1 212,0</w:t>
            </w:r>
          </w:p>
        </w:tc>
      </w:tr>
      <w:tr w:rsidR="00360322">
        <w:trPr>
          <w:trHeight w:val="20"/>
        </w:trPr>
        <w:tc>
          <w:tcPr>
            <w:tcW w:w="6184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- межбюджетные трансферты из областного и федерального 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lastRenderedPageBreak/>
              <w:t>бюджета (справочно)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8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07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6184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lastRenderedPageBreak/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78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07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50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7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</w:rPr>
              <w:t>1 212,0</w:t>
            </w:r>
          </w:p>
        </w:tc>
      </w:tr>
      <w:tr w:rsidR="00360322">
        <w:trPr>
          <w:trHeight w:val="20"/>
        </w:trPr>
        <w:tc>
          <w:tcPr>
            <w:tcW w:w="6184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8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07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6184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0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6184" w:type="dxa"/>
            <w:vAlign w:val="center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Мероприятие (результат) 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>
              <w:rPr>
                <w:b/>
                <w:sz w:val="20"/>
                <w:szCs w:val="20"/>
                <w:lang w:eastAsia="en-US"/>
              </w:rPr>
              <w:t xml:space="preserve">Повышение квалификации, профессиональной переподготовки, стажировки </w:t>
            </w:r>
            <w:r>
              <w:rPr>
                <w:b/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b/>
                <w:sz w:val="20"/>
                <w:szCs w:val="20"/>
                <w:lang w:eastAsia="en-US"/>
              </w:rPr>
              <w:t xml:space="preserve">  Ровеньского района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>
              <w:rPr>
                <w:i/>
                <w:sz w:val="20"/>
                <w:szCs w:val="20"/>
                <w:highlight w:val="white"/>
                <w:lang w:eastAsia="en-US"/>
              </w:rPr>
              <w:t>, всего, в том числе: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78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07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50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7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1 212,0</w:t>
            </w:r>
          </w:p>
        </w:tc>
      </w:tr>
      <w:tr w:rsidR="00360322">
        <w:trPr>
          <w:trHeight w:val="20"/>
        </w:trPr>
        <w:tc>
          <w:tcPr>
            <w:tcW w:w="6184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- межбюджетные трансферты из областного и федерального 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бюджета (справочно)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0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6184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56" w:type="dxa"/>
            <w:vAlign w:val="center"/>
          </w:tcPr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850 0705 06 4 01 21010 200</w:t>
            </w:r>
          </w:p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861 0705 06 4 01 21010 200</w:t>
            </w:r>
          </w:p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871 0705 06 4 01 21010 200</w:t>
            </w:r>
          </w:p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872 0705 06 4 01 21010 200</w:t>
            </w:r>
          </w:p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886 0705 06 4 01 21010 200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78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907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50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202,0</w:t>
            </w:r>
          </w:p>
        </w:tc>
        <w:tc>
          <w:tcPr>
            <w:tcW w:w="847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1 212,0</w:t>
            </w:r>
          </w:p>
        </w:tc>
      </w:tr>
      <w:tr w:rsidR="00360322">
        <w:trPr>
          <w:trHeight w:val="20"/>
        </w:trPr>
        <w:tc>
          <w:tcPr>
            <w:tcW w:w="6184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0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6184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56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0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5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</w:tbl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6. План реализации комплекса процессных мероприятий</w:t>
      </w:r>
    </w:p>
    <w:p w:rsidR="00360322" w:rsidRDefault="00360322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360322" w:rsidRDefault="00360322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360322" w:rsidRDefault="00501583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достижения уровня соответствия профессиональных компетенций кадров органов местного самоуправления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jc w:val="both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bCs/>
                <w:iCs/>
                <w:sz w:val="20"/>
                <w:szCs w:val="20"/>
                <w:lang w:eastAsia="en-US"/>
              </w:rPr>
              <w:t>(результат)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«</w:t>
            </w:r>
            <w:r>
              <w:rPr>
                <w:sz w:val="20"/>
                <w:szCs w:val="20"/>
                <w:lang w:eastAsia="en-US"/>
              </w:rPr>
              <w:t xml:space="preserve">Повышение квалификации, профессиональной переподготовки, стажировки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sz w:val="20"/>
                <w:szCs w:val="20"/>
                <w:lang w:eastAsia="en-US"/>
              </w:rPr>
              <w:t xml:space="preserve"> Ровеньского района</w:t>
            </w:r>
            <w:r>
              <w:rPr>
                <w:bCs/>
                <w:i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jc w:val="both"/>
            </w:pPr>
            <w:r>
              <w:rPr>
                <w:bCs/>
                <w:sz w:val="20"/>
                <w:szCs w:val="20"/>
                <w:lang w:eastAsia="en-US"/>
              </w:rPr>
              <w:t xml:space="preserve"> Садовникова Марина Михайловна – заместитель начальника отдела правового обеспечения, муниципа</w:t>
            </w:r>
            <w:r>
              <w:rPr>
                <w:bCs/>
                <w:sz w:val="20"/>
                <w:szCs w:val="20"/>
                <w:lang w:eastAsia="en-US"/>
              </w:rPr>
              <w:t>льной службы и кадров администрации Ровеньского района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Договор на предоставление услуг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253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«Заключен договор на оказание услуг на повышение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Садовникова Марина Михайловна – заместитель начальника отдела правового обеспечения, муниципальной службы и кадров 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908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lastRenderedPageBreak/>
              <w:t>1.1.2.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 xml:space="preserve">Контрольная </w:t>
            </w: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«Подписан акт на оказание услуг по повышению </w:t>
            </w:r>
            <w:r>
              <w:rPr>
                <w:bCs/>
                <w:sz w:val="20"/>
                <w:szCs w:val="20"/>
                <w:lang w:eastAsia="ru-RU"/>
              </w:rPr>
              <w:t>кадров органов местного самоуправления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квалификации, профессиональной переподготовки, стажировки»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Садовникова Марина Михайловна – заместитель начальника отдела правового обеспечения,</w:t>
            </w:r>
            <w:r>
              <w:rPr>
                <w:bCs/>
                <w:sz w:val="20"/>
                <w:szCs w:val="20"/>
                <w:lang w:eastAsia="en-US"/>
              </w:rPr>
              <w:t xml:space="preserve"> муниципальной службы и кадров 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 «Проведена оплата по договору на оказание услуг»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  <w:p w:rsidR="00360322" w:rsidRDefault="0036032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</w:pPr>
            <w:r>
              <w:rPr>
                <w:bCs/>
                <w:sz w:val="20"/>
                <w:szCs w:val="20"/>
                <w:lang w:eastAsia="en-US"/>
              </w:rPr>
              <w:t xml:space="preserve">Садовникова Марина Михайловна – заместитель начальника отдела правового обеспечения, </w:t>
            </w:r>
            <w:r>
              <w:rPr>
                <w:bCs/>
                <w:sz w:val="20"/>
                <w:szCs w:val="20"/>
                <w:lang w:eastAsia="en-US"/>
              </w:rPr>
              <w:t>муниципальной службы и кадров 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</w:tbl>
    <w:p w:rsidR="00360322" w:rsidRDefault="00360322"/>
    <w:p w:rsidR="00360322" w:rsidRDefault="00501583">
      <w:r>
        <w:br w:type="page"/>
      </w:r>
    </w:p>
    <w:p w:rsidR="00360322" w:rsidRDefault="00501583">
      <w:r>
        <w:lastRenderedPageBreak/>
        <w:t>8. Паспорт комплекса процессных мероприятий</w:t>
      </w:r>
      <w:r>
        <w:rPr>
          <w:rStyle w:val="3"/>
          <w:sz w:val="24"/>
        </w:rPr>
        <w:t xml:space="preserve"> «Информирование населения Ровеньского района о приоритетных направлениях муниципальной политики в печатных и электронных средствах массовой информации»</w:t>
      </w:r>
    </w:p>
    <w:p w:rsidR="00360322" w:rsidRDefault="00360322">
      <w:pPr>
        <w:jc w:val="center"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360322" w:rsidRDefault="00360322"/>
    <w:tbl>
      <w:tblPr>
        <w:tblStyle w:val="16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360322">
        <w:trPr>
          <w:trHeight w:val="516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  <w:shd w:val="clear" w:color="FFFFFF" w:fill="auto"/>
              <w:rPr>
                <w:color w:val="000000"/>
                <w:sz w:val="2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 xml:space="preserve">Администрация Ровеньского района (Артёмова Светлана Петровна - начальник отдела </w:t>
            </w:r>
            <w:r>
              <w:rPr>
                <w:color w:val="000000" w:themeColor="text1"/>
                <w:sz w:val="20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rPr>
                <w:color w:val="000000"/>
                <w:sz w:val="20"/>
              </w:rPr>
            </w:pPr>
            <w:r>
              <w:rPr>
                <w:color w:val="000000" w:themeColor="text1"/>
                <w:sz w:val="20"/>
                <w:highlight w:val="white"/>
                <w:lang w:eastAsia="en-US"/>
              </w:rPr>
              <w:t>администрации Ровеньского района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360322">
        <w:trPr>
          <w:trHeight w:val="210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Муниципальная программа Ровеньского района </w:t>
            </w:r>
            <w:r>
              <w:rPr>
                <w:rFonts w:eastAsia="Calibri"/>
                <w:bCs/>
                <w:sz w:val="20"/>
                <w:lang w:eastAsia="en-US"/>
              </w:rPr>
              <w:t>«Развитие местного самоуправления Ровеньского района и интеракция»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360322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Значение </w:t>
            </w:r>
            <w:r>
              <w:rPr>
                <w:sz w:val="20"/>
                <w:szCs w:val="20"/>
                <w:lang w:eastAsia="ru-RU"/>
              </w:rPr>
              <w:t>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60322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информационной открытости органов местного самоуправления Ровеньского района»</w:t>
            </w:r>
          </w:p>
        </w:tc>
      </w:tr>
      <w:tr w:rsidR="00360322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360322" w:rsidRDefault="00360322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  <w:szCs w:val="20"/>
                <w:highlight w:val="white"/>
              </w:rPr>
              <w:t>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rPr>
          <w:trHeight w:val="5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  <w:highlight w:val="white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администрации Ровеньского района</w:t>
            </w:r>
          </w:p>
          <w:p w:rsidR="00360322" w:rsidRDefault="00360322">
            <w:pPr>
              <w:widowControl w:val="0"/>
              <w:shd w:val="clear" w:color="FFFFFF" w:fill="auto"/>
              <w:jc w:val="center"/>
              <w:rPr>
                <w:color w:val="27335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360322" w:rsidRDefault="00360322">
      <w:pPr>
        <w:rPr>
          <w:highlight w:val="yellow"/>
        </w:rPr>
      </w:pPr>
    </w:p>
    <w:p w:rsidR="00360322" w:rsidRDefault="00360322">
      <w:pPr>
        <w:rPr>
          <w:highlight w:val="yellow"/>
        </w:rPr>
      </w:pPr>
    </w:p>
    <w:p w:rsidR="00360322" w:rsidRDefault="00360322">
      <w:pPr>
        <w:rPr>
          <w:highlight w:val="yellow"/>
        </w:rPr>
      </w:pPr>
    </w:p>
    <w:p w:rsidR="00360322" w:rsidRDefault="00360322">
      <w:pPr>
        <w:rPr>
          <w:highlight w:val="yellow"/>
        </w:rPr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360322" w:rsidRDefault="00360322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6"/>
        <w:gridCol w:w="1436"/>
        <w:gridCol w:w="759"/>
        <w:gridCol w:w="751"/>
        <w:gridCol w:w="662"/>
        <w:gridCol w:w="752"/>
        <w:gridCol w:w="743"/>
        <w:gridCol w:w="715"/>
        <w:gridCol w:w="714"/>
        <w:gridCol w:w="602"/>
        <w:gridCol w:w="602"/>
        <w:gridCol w:w="603"/>
        <w:gridCol w:w="694"/>
        <w:gridCol w:w="1985"/>
      </w:tblGrid>
      <w:tr w:rsidR="00360322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 xml:space="preserve">(указывается </w:t>
            </w:r>
            <w:r>
              <w:rPr>
                <w:b/>
                <w:i/>
                <w:sz w:val="20"/>
                <w:szCs w:val="20"/>
              </w:rPr>
              <w:t>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360322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информационной открытости органов местного самоуправления Ровеньского района»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spacing w:val="-2"/>
                <w:sz w:val="20"/>
                <w:szCs w:val="20"/>
              </w:rPr>
              <w:t>Доля опубликованных нормативно-правовых актов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0322">
        <w:trPr>
          <w:trHeight w:val="2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  <w:highlight w:val="white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</w:t>
      </w:r>
      <w:r>
        <w:rPr>
          <w:sz w:val="22"/>
          <w:szCs w:val="22"/>
        </w:rPr>
        <w:t>ессных мероприятий</w:t>
      </w:r>
    </w:p>
    <w:p w:rsidR="00360322" w:rsidRDefault="00360322"/>
    <w:tbl>
      <w:tblPr>
        <w:tblStyle w:val="51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3674"/>
        <w:gridCol w:w="1360"/>
        <w:gridCol w:w="840"/>
        <w:gridCol w:w="797"/>
        <w:gridCol w:w="660"/>
        <w:gridCol w:w="680"/>
        <w:gridCol w:w="708"/>
        <w:gridCol w:w="852"/>
        <w:gridCol w:w="848"/>
        <w:gridCol w:w="709"/>
        <w:gridCol w:w="994"/>
        <w:gridCol w:w="2775"/>
      </w:tblGrid>
      <w:tr w:rsidR="00360322">
        <w:trPr>
          <w:trHeight w:val="20"/>
        </w:trPr>
        <w:tc>
          <w:tcPr>
            <w:tcW w:w="487" w:type="dxa"/>
            <w:vMerge w:val="restart"/>
            <w:vAlign w:val="center"/>
          </w:tcPr>
          <w:p w:rsidR="00360322" w:rsidRDefault="00501583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74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vAlign w:val="center"/>
          </w:tcPr>
          <w:p w:rsidR="00360322" w:rsidRDefault="00501583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0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1" w:type="dxa"/>
            <w:gridSpan w:val="6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5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 xml:space="preserve">Связь с показателями </w:t>
            </w:r>
            <w:r>
              <w:rPr>
                <w:bCs/>
                <w:sz w:val="20"/>
                <w:szCs w:val="20"/>
                <w:lang w:eastAsia="en-US"/>
              </w:rPr>
              <w:t>комплекса процессных мероприятий</w:t>
            </w:r>
          </w:p>
        </w:tc>
      </w:tr>
      <w:tr w:rsidR="00360322">
        <w:trPr>
          <w:trHeight w:val="20"/>
        </w:trPr>
        <w:tc>
          <w:tcPr>
            <w:tcW w:w="487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3674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0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0" w:type="dxa"/>
            <w:vAlign w:val="center"/>
          </w:tcPr>
          <w:p w:rsidR="00360322" w:rsidRDefault="00501583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5" w:type="dxa"/>
            <w:vMerge/>
          </w:tcPr>
          <w:p w:rsidR="00360322" w:rsidRDefault="00360322">
            <w:pPr>
              <w:widowControl w:val="0"/>
              <w:ind w:left="173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:rsidR="00360322" w:rsidRDefault="00501583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5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60322">
        <w:trPr>
          <w:trHeight w:val="20"/>
        </w:trPr>
        <w:tc>
          <w:tcPr>
            <w:tcW w:w="15384" w:type="dxa"/>
            <w:gridSpan w:val="13"/>
          </w:tcPr>
          <w:p w:rsidR="00360322" w:rsidRDefault="00501583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информационной открытости органов местного самоуправления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  <w:rPr>
                <w:highlight w:val="yellow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Мероприятие (результат) «Опубликованы 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нормативно-правовые акты органов местного самоуправления»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jc w:val="center"/>
              <w:rPr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процент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Доля опубликованных нормативно-правовых актов</w:t>
            </w:r>
          </w:p>
          <w:p w:rsidR="00360322" w:rsidRDefault="00360322">
            <w:pPr>
              <w:widowControl w:val="0"/>
              <w:ind w:left="108"/>
              <w:rPr>
                <w:highlight w:val="yellow"/>
              </w:rPr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«Заключен договор на оказание услуг на опубликование нормативно-правовых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актов органов местного самоуправления»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8" w:hanging="108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jc w:val="center"/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 на опубликование нормативно-правовых актов органов местного самоуправления»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8" w:hanging="16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jc w:val="center"/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«Проведена оплата по договору на оказание услуг»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Мероприятие (результат) «Опубликованы материалы</w:t>
            </w:r>
            <w:r>
              <w:rPr>
                <w:spacing w:val="-2"/>
                <w:sz w:val="20"/>
                <w:szCs w:val="20"/>
                <w:lang w:eastAsia="en-US"/>
              </w:rPr>
              <w:t xml:space="preserve">, </w:t>
            </w:r>
            <w:r>
              <w:rPr>
                <w:spacing w:val="-2"/>
                <w:sz w:val="20"/>
                <w:szCs w:val="20"/>
                <w:lang w:eastAsia="en-US"/>
              </w:rPr>
              <w:lastRenderedPageBreak/>
              <w:t>посвященные приоритетным направлениям муниципальной политики»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Количество опубликованных материалов, посвященных </w:t>
            </w:r>
            <w:r>
              <w:rPr>
                <w:spacing w:val="-2"/>
                <w:sz w:val="20"/>
                <w:szCs w:val="20"/>
                <w:lang w:eastAsia="en-US"/>
              </w:rPr>
              <w:lastRenderedPageBreak/>
              <w:t>приоритетным направлениям муниципальной политики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2.1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оказание услуг на опубликование материалов</w:t>
            </w:r>
            <w:r>
              <w:rPr>
                <w:spacing w:val="-2"/>
                <w:sz w:val="20"/>
                <w:szCs w:val="20"/>
                <w:lang w:eastAsia="en-US"/>
              </w:rPr>
              <w:t>, посвященных приоритетным направлениям муниципальной 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 на опубликование материалов</w:t>
            </w:r>
            <w:r>
              <w:rPr>
                <w:spacing w:val="-2"/>
                <w:sz w:val="20"/>
                <w:szCs w:val="20"/>
                <w:lang w:eastAsia="en-US"/>
              </w:rPr>
              <w:t>, посвященных приоритетным направлениям муниципальной 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»;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«Проведена оплата по договору на оказание услуг»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ind w:left="10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897" w:type="dxa"/>
            <w:gridSpan w:val="12"/>
            <w:vAlign w:val="center"/>
          </w:tcPr>
          <w:p w:rsidR="00360322" w:rsidRDefault="00501583">
            <w:pPr>
              <w:widowControl w:val="0"/>
              <w:ind w:left="108"/>
              <w:rPr>
                <w:rStyle w:val="a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</w:rPr>
              <w:t>повышение уровня информационной открытости населения о деятельности органов местного самоуправлении Ровеньского района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5. Финансовое обеспечение комплекса процессных мероприятий</w:t>
      </w:r>
    </w:p>
    <w:p w:rsidR="00360322" w:rsidRDefault="00360322"/>
    <w:tbl>
      <w:tblPr>
        <w:tblStyle w:val="16"/>
        <w:tblW w:w="485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226"/>
        <w:gridCol w:w="2671"/>
        <w:gridCol w:w="985"/>
        <w:gridCol w:w="984"/>
        <w:gridCol w:w="983"/>
        <w:gridCol w:w="1125"/>
        <w:gridCol w:w="1124"/>
        <w:gridCol w:w="1123"/>
        <w:gridCol w:w="1066"/>
      </w:tblGrid>
      <w:tr w:rsidR="00360322">
        <w:trPr>
          <w:trHeight w:val="20"/>
          <w:tblHeader/>
        </w:trPr>
        <w:tc>
          <w:tcPr>
            <w:tcW w:w="5207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661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7362" w:type="dxa"/>
            <w:gridSpan w:val="7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360322">
        <w:trPr>
          <w:trHeight w:val="20"/>
          <w:tblHeader/>
        </w:trPr>
        <w:tc>
          <w:tcPr>
            <w:tcW w:w="5207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661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2025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2026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2027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2028</w:t>
            </w:r>
          </w:p>
        </w:tc>
        <w:tc>
          <w:tcPr>
            <w:tcW w:w="1120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2029</w:t>
            </w:r>
          </w:p>
        </w:tc>
        <w:tc>
          <w:tcPr>
            <w:tcW w:w="1119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2030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Всего</w:t>
            </w:r>
          </w:p>
        </w:tc>
      </w:tr>
      <w:tr w:rsidR="00360322">
        <w:trPr>
          <w:trHeight w:val="20"/>
          <w:tblHeader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266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5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6</w:t>
            </w:r>
          </w:p>
        </w:tc>
        <w:tc>
          <w:tcPr>
            <w:tcW w:w="1120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7</w:t>
            </w:r>
          </w:p>
        </w:tc>
        <w:tc>
          <w:tcPr>
            <w:tcW w:w="1119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8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9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sz w:val="20"/>
                <w:szCs w:val="20"/>
                <w:highlight w:val="white"/>
                <w:lang w:eastAsia="en-US"/>
              </w:rPr>
              <w:t>«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Обеспечена информационная открытость  органов местного самоуправления </w:t>
            </w:r>
            <w:r>
              <w:rPr>
                <w:rStyle w:val="3"/>
                <w:rFonts w:eastAsia="Calibri"/>
                <w:sz w:val="20"/>
                <w:szCs w:val="22"/>
                <w:lang w:eastAsia="en-US"/>
              </w:rPr>
              <w:t>о приоритетных направлениях муниципальной политики в печатных и электронных средствах массовой информации»</w:t>
            </w:r>
            <w:r>
              <w:rPr>
                <w:rFonts w:eastAsia="Calibri"/>
                <w:i/>
                <w:sz w:val="20"/>
                <w:szCs w:val="20"/>
                <w:highlight w:val="white"/>
                <w:lang w:eastAsia="en-US"/>
              </w:rPr>
              <w:t>, в том числе:</w:t>
            </w:r>
          </w:p>
        </w:tc>
        <w:tc>
          <w:tcPr>
            <w:tcW w:w="2661" w:type="dxa"/>
            <w:vAlign w:val="center"/>
          </w:tcPr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06 4 02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ind w:hanging="29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955,0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992,0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6</w:t>
            </w:r>
            <w:r>
              <w:rPr>
                <w:b/>
                <w:sz w:val="20"/>
                <w:szCs w:val="20"/>
                <w:highlight w:val="white"/>
              </w:rPr>
              <w:t xml:space="preserve"> 075,0</w:t>
            </w: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ind w:hanging="2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955,0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992,0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121" w:type="dxa"/>
          </w:tcPr>
          <w:p w:rsidR="00360322" w:rsidRDefault="00501583">
            <w:r>
              <w:rPr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120" w:type="dxa"/>
          </w:tcPr>
          <w:p w:rsidR="00360322" w:rsidRDefault="00501583">
            <w:r>
              <w:rPr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119" w:type="dxa"/>
          </w:tcPr>
          <w:p w:rsidR="00360322" w:rsidRDefault="00501583">
            <w:r>
              <w:rPr>
                <w:sz w:val="20"/>
                <w:szCs w:val="20"/>
                <w:highlight w:val="white"/>
              </w:rPr>
              <w:t>1032,0</w:t>
            </w:r>
          </w:p>
        </w:tc>
        <w:tc>
          <w:tcPr>
            <w:tcW w:w="1062" w:type="dxa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6 075,0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Объем налоговых расходов, предусмотренных в рамках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муниципальной программы (справочно)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both"/>
              <w:rPr>
                <w:highlight w:val="yellow"/>
              </w:rPr>
            </w:pPr>
            <w:r>
              <w:rPr>
                <w:b/>
                <w:bCs/>
                <w:i/>
                <w:iCs/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b/>
                <w:bCs/>
                <w:i/>
                <w:iCs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b/>
                <w:sz w:val="20"/>
                <w:szCs w:val="20"/>
                <w:highlight w:val="white"/>
                <w:lang w:eastAsia="en-US"/>
              </w:rPr>
              <w:t>Опубликованы нормативно-правовые акты органов местного самоуправления</w:t>
            </w:r>
            <w:r>
              <w:rPr>
                <w:b/>
                <w:bCs/>
                <w:i/>
                <w:iCs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i/>
                <w:sz w:val="20"/>
                <w:szCs w:val="20"/>
                <w:highlight w:val="white"/>
                <w:lang w:eastAsia="en-US"/>
              </w:rPr>
              <w:t>, всего, в том числе: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772,0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803,0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4 915,0</w:t>
            </w: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- межбюджетные трансферты из областного и 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федерального бюджета (справочно)</w:t>
            </w:r>
          </w:p>
        </w:tc>
        <w:tc>
          <w:tcPr>
            <w:tcW w:w="2661" w:type="dxa"/>
            <w:vMerge w:val="restart"/>
            <w:vAlign w:val="center"/>
          </w:tcPr>
          <w:p w:rsidR="00360322" w:rsidRDefault="00501583">
            <w:pPr>
              <w:widowControl w:val="0"/>
              <w:ind w:left="-28" w:right="-2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850 0113 06 4 02 21020 200                                                855 0113 06 4 02 21020 200</w:t>
            </w:r>
          </w:p>
        </w:tc>
        <w:tc>
          <w:tcPr>
            <w:tcW w:w="98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772,0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803,0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835,0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4 915,0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  <w:r>
              <w:rPr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расходов, предусмотренных в рамках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муниципальной программы (справочно)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76"/>
        </w:trPr>
        <w:tc>
          <w:tcPr>
            <w:tcW w:w="5207" w:type="dxa"/>
          </w:tcPr>
          <w:p w:rsidR="00360322" w:rsidRDefault="00501583">
            <w:pPr>
              <w:widowControl w:val="0"/>
              <w:jc w:val="both"/>
              <w:rPr>
                <w:highlight w:val="yellow"/>
              </w:rPr>
            </w:pPr>
            <w:r>
              <w:rPr>
                <w:b/>
                <w:bCs/>
                <w:i/>
                <w:iCs/>
                <w:sz w:val="20"/>
                <w:szCs w:val="20"/>
                <w:highlight w:val="white"/>
                <w:lang w:eastAsia="en-US"/>
              </w:rPr>
              <w:lastRenderedPageBreak/>
              <w:t xml:space="preserve">Мероприятие (результат) </w:t>
            </w:r>
            <w:r>
              <w:rPr>
                <w:b/>
                <w:bCs/>
                <w:i/>
                <w:iCs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rFonts w:eastAsia="Calibri" w:cs="Arial"/>
                <w:b/>
                <w:sz w:val="20"/>
                <w:szCs w:val="20"/>
                <w:lang w:eastAsia="en-US"/>
              </w:rPr>
              <w:t>Опубликованы материалы</w:t>
            </w:r>
            <w:r>
              <w:rPr>
                <w:b/>
                <w:spacing w:val="-2"/>
                <w:sz w:val="20"/>
                <w:szCs w:val="20"/>
                <w:lang w:eastAsia="en-US"/>
              </w:rPr>
              <w:t>, посвященные приоритетным направлениям муниципальной политики</w:t>
            </w:r>
            <w:r>
              <w:rPr>
                <w:b/>
                <w:bCs/>
                <w:i/>
                <w:iCs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b/>
                <w:i/>
                <w:sz w:val="20"/>
                <w:szCs w:val="20"/>
                <w:highlight w:val="white"/>
                <w:lang w:eastAsia="en-US"/>
              </w:rPr>
              <w:t>,</w:t>
            </w:r>
            <w:r>
              <w:rPr>
                <w:i/>
                <w:sz w:val="20"/>
                <w:szCs w:val="20"/>
                <w:highlight w:val="white"/>
                <w:lang w:eastAsia="en-US"/>
              </w:rPr>
              <w:t xml:space="preserve"> всего, в том числе:</w:t>
            </w:r>
          </w:p>
        </w:tc>
        <w:tc>
          <w:tcPr>
            <w:tcW w:w="2661" w:type="dxa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183,0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189,0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1 </w:t>
            </w:r>
            <w:r>
              <w:rPr>
                <w:b/>
                <w:sz w:val="20"/>
                <w:szCs w:val="20"/>
                <w:highlight w:val="white"/>
              </w:rPr>
              <w:t>160,0</w:t>
            </w: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66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</w:tr>
      <w:tr w:rsidR="00360322">
        <w:trPr>
          <w:trHeight w:val="264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61" w:type="dxa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850 0113 06 4 02 21030 200                                                855 0113 06 4 02 21030 200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183,0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189,0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197,0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1 160,0</w:t>
            </w:r>
          </w:p>
        </w:tc>
      </w:tr>
      <w:tr w:rsidR="00360322">
        <w:trPr>
          <w:trHeight w:val="264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6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</w:tr>
      <w:tr w:rsidR="00360322">
        <w:trPr>
          <w:trHeight w:val="264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6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ind w:firstLine="851"/>
              <w:jc w:val="center"/>
              <w:rPr>
                <w:highlight w:val="white"/>
              </w:rPr>
            </w:pPr>
          </w:p>
        </w:tc>
      </w:tr>
    </w:tbl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6. План реализации комплекса процессных мероприятий</w:t>
      </w:r>
    </w:p>
    <w:p w:rsidR="00360322" w:rsidRDefault="00360322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360322" w:rsidRDefault="00501583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360322" w:rsidRDefault="00501583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360322" w:rsidRDefault="00501583">
            <w:pPr>
              <w:widowControl w:val="0"/>
              <w:ind w:left="8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ind w:left="7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Дата </w:t>
            </w:r>
            <w:r>
              <w:rPr>
                <w:bCs/>
                <w:sz w:val="20"/>
                <w:szCs w:val="20"/>
                <w:lang w:eastAsia="en-US"/>
              </w:rPr>
              <w:t>наступления контрольной точки</w:t>
            </w:r>
          </w:p>
        </w:tc>
        <w:tc>
          <w:tcPr>
            <w:tcW w:w="3681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360322" w:rsidRDefault="00360322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7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7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360322" w:rsidRDefault="00501583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360322" w:rsidRDefault="00501583">
            <w:pPr>
              <w:widowControl w:val="0"/>
              <w:contextualSpacing/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информационной открытости органов местного самоуправления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360322" w:rsidRDefault="00360322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(результат) </w:t>
            </w:r>
            <w:r>
              <w:rPr>
                <w:sz w:val="20"/>
                <w:szCs w:val="20"/>
                <w:lang w:eastAsia="en-US"/>
              </w:rPr>
              <w:t>«Опубликованы нормативно-правовые акты органов местного самоуправления»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Договор на </w:t>
            </w:r>
            <w:r>
              <w:rPr>
                <w:sz w:val="20"/>
                <w:szCs w:val="20"/>
                <w:lang w:eastAsia="en-US"/>
              </w:rPr>
              <w:t>предоставление услуг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360322">
        <w:trPr>
          <w:trHeight w:val="253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оказание услуг на опубликование нормативно-правовых актов органов местного самоуправления»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360322">
        <w:trPr>
          <w:trHeight w:val="908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 на опубликование нормативно-правовых актов органов местного самоуправления»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«Проведена оплата по договору на оказание услуг»</w:t>
            </w:r>
          </w:p>
          <w:p w:rsidR="00360322" w:rsidRDefault="00360322">
            <w:pPr>
              <w:widowControl w:val="0"/>
              <w:ind w:left="41"/>
              <w:rPr>
                <w:rFonts w:eastAsia="Calibri" w:cs="Arial"/>
                <w:lang w:eastAsia="en-US"/>
              </w:rPr>
            </w:pP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  <w:p w:rsidR="00360322" w:rsidRDefault="0036032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lastRenderedPageBreak/>
              <w:t>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  <w:p w:rsidR="00360322" w:rsidRDefault="00360322">
            <w:pPr>
              <w:widowControl w:val="0"/>
              <w:rPr>
                <w:lang w:eastAsia="en-US"/>
              </w:rPr>
            </w:pP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360322">
        <w:trPr>
          <w:trHeight w:val="253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142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(результат) «Опубликованы материалы в </w:t>
            </w:r>
            <w:r>
              <w:rPr>
                <w:spacing w:val="-2"/>
                <w:sz w:val="20"/>
                <w:szCs w:val="20"/>
                <w:lang w:eastAsia="en-US"/>
              </w:rPr>
              <w:t xml:space="preserve">сетевых СМИ, посвященные приоритетным направлениям </w:t>
            </w:r>
            <w:r>
              <w:rPr>
                <w:spacing w:val="-2"/>
                <w:sz w:val="20"/>
                <w:szCs w:val="20"/>
                <w:lang w:eastAsia="en-US"/>
              </w:rPr>
              <w:t>муниципальной политики»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Договор на предоставление услуг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360322">
        <w:trPr>
          <w:trHeight w:val="253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«Заключен договор на оказание услуг на опубликование материалов в </w:t>
            </w:r>
            <w:r>
              <w:rPr>
                <w:spacing w:val="-2"/>
                <w:sz w:val="20"/>
                <w:szCs w:val="20"/>
                <w:lang w:eastAsia="en-US"/>
              </w:rPr>
              <w:t>сетевых СМИ, посвященных приоритетным направлениям муниципальной 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360322">
        <w:trPr>
          <w:trHeight w:val="116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«Подписан акт на оказание услуг на опубликование материалов в </w:t>
            </w:r>
            <w:r>
              <w:rPr>
                <w:spacing w:val="-2"/>
                <w:sz w:val="20"/>
                <w:szCs w:val="20"/>
                <w:lang w:eastAsia="en-US"/>
              </w:rPr>
              <w:t xml:space="preserve">сетевых СМИ, посвященных приоритетным направлениям муниципальной </w:t>
            </w:r>
            <w:r>
              <w:rPr>
                <w:spacing w:val="-2"/>
                <w:sz w:val="20"/>
                <w:szCs w:val="20"/>
                <w:lang w:eastAsia="en-US"/>
              </w:rPr>
              <w:t>политики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»;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  <w:tr w:rsidR="00360322">
        <w:trPr>
          <w:trHeight w:val="1124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«Проведена оплата по договору на оказание услуг»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Артемова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организационно-контрольной работы, делопроизводства и архива</w:t>
            </w:r>
          </w:p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lang w:eastAsia="en-US"/>
              </w:rPr>
            </w:pPr>
          </w:p>
        </w:tc>
      </w:tr>
    </w:tbl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501583">
      <w:pPr>
        <w:rPr>
          <w:b/>
        </w:rPr>
      </w:pPr>
      <w:r>
        <w:rPr>
          <w:sz w:val="22"/>
          <w:szCs w:val="22"/>
        </w:rPr>
        <w:t>9. Паспорт комплекса процессных мероприятий</w:t>
      </w:r>
      <w:r>
        <w:rPr>
          <w:rStyle w:val="3"/>
          <w:sz w:val="22"/>
          <w:szCs w:val="22"/>
        </w:rPr>
        <w:t xml:space="preserve"> </w:t>
      </w:r>
      <w:r>
        <w:rPr>
          <w:rStyle w:val="3"/>
          <w:b w:val="0"/>
          <w:sz w:val="24"/>
          <w:szCs w:val="22"/>
        </w:rPr>
        <w:t>«</w:t>
      </w:r>
      <w:r>
        <w:rPr>
          <w:b/>
          <w:bCs/>
          <w:sz w:val="22"/>
          <w:szCs w:val="20"/>
        </w:rPr>
        <w:t xml:space="preserve">Обеспечение защиты и </w:t>
      </w:r>
      <w:r>
        <w:rPr>
          <w:b/>
          <w:bCs/>
          <w:sz w:val="22"/>
          <w:szCs w:val="20"/>
        </w:rPr>
        <w:t>реализации прав граждан и организации в сфере государственной регистрации актов гражданского состояния</w:t>
      </w:r>
      <w:r>
        <w:rPr>
          <w:rStyle w:val="3"/>
          <w:b w:val="0"/>
          <w:sz w:val="24"/>
          <w:szCs w:val="22"/>
        </w:rPr>
        <w:t>»</w:t>
      </w:r>
    </w:p>
    <w:p w:rsidR="00360322" w:rsidRDefault="00360322">
      <w:pPr>
        <w:jc w:val="center"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360322" w:rsidRDefault="00360322"/>
    <w:tbl>
      <w:tblPr>
        <w:tblStyle w:val="16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360322">
        <w:trPr>
          <w:trHeight w:val="516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  <w:shd w:val="clear" w:color="FFFFFF" w:fill="auto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 xml:space="preserve">Администрация Ровеньского района (Иванова Елена Васильевна - начальник отдела </w:t>
            </w:r>
            <w:r>
              <w:rPr>
                <w:color w:val="000000" w:themeColor="text1"/>
                <w:sz w:val="20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highlight w:val="white"/>
                <w:lang w:eastAsia="en-US"/>
              </w:rPr>
              <w:t xml:space="preserve"> Ровеньского </w:t>
            </w:r>
            <w:r>
              <w:rPr>
                <w:color w:val="000000" w:themeColor="text1"/>
                <w:sz w:val="20"/>
                <w:highlight w:val="white"/>
                <w:lang w:eastAsia="en-US"/>
              </w:rPr>
              <w:t>района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360322">
        <w:trPr>
          <w:trHeight w:val="210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360322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Признак </w:t>
            </w:r>
            <w:r>
              <w:rPr>
                <w:sz w:val="20"/>
                <w:szCs w:val="20"/>
                <w:lang w:eastAsia="ru-RU"/>
              </w:rPr>
              <w:t>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60322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8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360322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</w:rPr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</w:rPr>
              <w:t>ЗАГС</w:t>
            </w:r>
          </w:p>
          <w:p w:rsidR="00360322" w:rsidRDefault="005015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rPr>
          <w:trHeight w:val="5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КПМ, МП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 xml:space="preserve">Отдел </w:t>
            </w:r>
            <w:r>
              <w:rPr>
                <w:color w:val="000000" w:themeColor="text1"/>
                <w:sz w:val="20"/>
              </w:rPr>
              <w:t>ЗАГС</w:t>
            </w:r>
          </w:p>
          <w:p w:rsidR="00360322" w:rsidRDefault="005015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0"/>
                <w:highlight w:val="white"/>
              </w:rPr>
              <w:t>администрации Ровеньского района</w:t>
            </w:r>
          </w:p>
          <w:p w:rsidR="00360322" w:rsidRDefault="00360322">
            <w:pPr>
              <w:widowControl w:val="0"/>
              <w:shd w:val="clear" w:color="FFFFFF" w:fill="auto"/>
              <w:jc w:val="center"/>
              <w:rPr>
                <w:color w:val="273350"/>
                <w:highlight w:val="white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360322" w:rsidRDefault="00360322">
      <w:pPr>
        <w:rPr>
          <w:highlight w:val="yellow"/>
        </w:rPr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360322" w:rsidRDefault="00360322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6"/>
        <w:gridCol w:w="1436"/>
        <w:gridCol w:w="759"/>
        <w:gridCol w:w="751"/>
        <w:gridCol w:w="662"/>
        <w:gridCol w:w="752"/>
        <w:gridCol w:w="743"/>
        <w:gridCol w:w="715"/>
        <w:gridCol w:w="714"/>
        <w:gridCol w:w="602"/>
        <w:gridCol w:w="602"/>
        <w:gridCol w:w="603"/>
        <w:gridCol w:w="694"/>
        <w:gridCol w:w="1985"/>
      </w:tblGrid>
      <w:tr w:rsidR="00360322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Плановые значения по </w:t>
            </w:r>
            <w:r>
              <w:rPr>
                <w:sz w:val="20"/>
                <w:szCs w:val="20"/>
              </w:rPr>
              <w:t>кварталам/месяцам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>(указывается 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360322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8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360322">
        <w:trPr>
          <w:trHeight w:val="25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360322" w:rsidRDefault="00360322"/>
    <w:tbl>
      <w:tblPr>
        <w:tblStyle w:val="512"/>
        <w:tblW w:w="15782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4072"/>
        <w:gridCol w:w="1359"/>
        <w:gridCol w:w="841"/>
        <w:gridCol w:w="797"/>
        <w:gridCol w:w="661"/>
        <w:gridCol w:w="679"/>
        <w:gridCol w:w="707"/>
        <w:gridCol w:w="852"/>
        <w:gridCol w:w="849"/>
        <w:gridCol w:w="709"/>
        <w:gridCol w:w="994"/>
        <w:gridCol w:w="2774"/>
      </w:tblGrid>
      <w:tr w:rsidR="00360322">
        <w:trPr>
          <w:trHeight w:val="20"/>
        </w:trPr>
        <w:tc>
          <w:tcPr>
            <w:tcW w:w="487" w:type="dxa"/>
            <w:vMerge w:val="restart"/>
            <w:vAlign w:val="center"/>
          </w:tcPr>
          <w:p w:rsidR="00360322" w:rsidRDefault="00501583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072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59" w:type="dxa"/>
            <w:vMerge w:val="restart"/>
            <w:vAlign w:val="center"/>
          </w:tcPr>
          <w:p w:rsidR="00360322" w:rsidRDefault="00501583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1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8" w:type="dxa"/>
            <w:gridSpan w:val="2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0" w:type="dxa"/>
            <w:gridSpan w:val="6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4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360322">
        <w:trPr>
          <w:trHeight w:val="20"/>
        </w:trPr>
        <w:tc>
          <w:tcPr>
            <w:tcW w:w="487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4072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841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79" w:type="dxa"/>
            <w:vAlign w:val="center"/>
          </w:tcPr>
          <w:p w:rsidR="00360322" w:rsidRDefault="00501583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7" w:type="dxa"/>
            <w:vAlign w:val="center"/>
          </w:tcPr>
          <w:p w:rsidR="00360322" w:rsidRDefault="00501583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4" w:type="dxa"/>
            <w:vMerge/>
          </w:tcPr>
          <w:p w:rsidR="00360322" w:rsidRDefault="00360322">
            <w:pPr>
              <w:widowControl w:val="0"/>
              <w:ind w:left="173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72" w:type="dxa"/>
            <w:vAlign w:val="center"/>
          </w:tcPr>
          <w:p w:rsidR="00360322" w:rsidRDefault="00501583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9" w:type="dxa"/>
            <w:vAlign w:val="center"/>
          </w:tcPr>
          <w:p w:rsidR="00360322" w:rsidRDefault="00501583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1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1" w:type="dxa"/>
            <w:vAlign w:val="center"/>
          </w:tcPr>
          <w:p w:rsidR="00360322" w:rsidRDefault="00501583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79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4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60322">
        <w:trPr>
          <w:trHeight w:val="20"/>
        </w:trPr>
        <w:tc>
          <w:tcPr>
            <w:tcW w:w="15781" w:type="dxa"/>
            <w:gridSpan w:val="13"/>
          </w:tcPr>
          <w:p w:rsidR="00360322" w:rsidRDefault="00501583">
            <w:pPr>
              <w:widowControl w:val="0"/>
              <w:contextualSpacing/>
              <w:rPr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sz w:val="20"/>
                <w:szCs w:val="28"/>
                <w:lang w:eastAsia="en-US"/>
              </w:rPr>
              <w:t xml:space="preserve">Организация </w:t>
            </w:r>
            <w:r>
              <w:rPr>
                <w:b/>
                <w:sz w:val="20"/>
                <w:szCs w:val="28"/>
                <w:lang w:eastAsia="en-US"/>
              </w:rPr>
              <w:t>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072" w:type="dxa"/>
            <w:vAlign w:val="center"/>
          </w:tcPr>
          <w:p w:rsidR="00360322" w:rsidRDefault="00501583">
            <w:pPr>
              <w:widowControl w:val="0"/>
              <w:ind w:left="41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 xml:space="preserve">Мероприятие (результат) «Осуществлены переданные органом государственной власти субъектов Российской Федерации в соответствии с п.1 ст. 4ФЗ от 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15.11.1997 г. №143 ФЗ "Об актах гражданского состояния" полномочия РФ по государственной регистрации гражданского состояния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lang w:eastAsia="en-US"/>
              </w:rPr>
              <w:t xml:space="preserve">полномочия РФ по государственной </w:t>
            </w:r>
            <w:r>
              <w:rPr>
                <w:rFonts w:eastAsia="Calibri"/>
                <w:color w:val="000000"/>
                <w:sz w:val="20"/>
                <w:lang w:eastAsia="en-US"/>
              </w:rPr>
              <w:lastRenderedPageBreak/>
              <w:t>регистрации гражданского состояния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1359" w:type="dxa"/>
            <w:vAlign w:val="center"/>
          </w:tcPr>
          <w:p w:rsidR="00360322" w:rsidRDefault="00501583">
            <w:pPr>
              <w:widowControl w:val="0"/>
              <w:ind w:left="108" w:hanging="142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lastRenderedPageBreak/>
              <w:t>Предусмотрен</w:t>
            </w:r>
          </w:p>
        </w:tc>
        <w:tc>
          <w:tcPr>
            <w:tcW w:w="841" w:type="dxa"/>
          </w:tcPr>
          <w:p w:rsidR="00360322" w:rsidRDefault="00501583">
            <w:pPr>
              <w:widowControl w:val="0"/>
              <w:ind w:left="108"/>
              <w:rPr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661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79" w:type="dxa"/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70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49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2774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lang w:eastAsia="ru-RU"/>
              </w:rPr>
              <w:t>Количество совершенных юридически значимых действий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  <w:lang w:eastAsia="en-US"/>
              </w:rPr>
              <w:t xml:space="preserve">Доля </w:t>
            </w:r>
            <w:r>
              <w:rPr>
                <w:sz w:val="20"/>
                <w:lang w:eastAsia="ru-RU"/>
              </w:rPr>
              <w:t>удовлетворенности населения услугами в сфере государственной регистрации актов гражданского состояния</w:t>
            </w:r>
          </w:p>
          <w:p w:rsidR="00360322" w:rsidRDefault="00360322">
            <w:pPr>
              <w:widowControl w:val="0"/>
              <w:ind w:left="108"/>
              <w:rPr>
                <w:highlight w:val="yellow"/>
              </w:rPr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-5" w:right="-15"/>
              <w:jc w:val="center"/>
            </w:pPr>
            <w:r>
              <w:rPr>
                <w:sz w:val="20"/>
                <w:szCs w:val="20"/>
                <w:lang w:eastAsia="en-US"/>
              </w:rPr>
              <w:lastRenderedPageBreak/>
              <w:t>1.1.1.</w:t>
            </w:r>
          </w:p>
        </w:tc>
        <w:tc>
          <w:tcPr>
            <w:tcW w:w="4072" w:type="dxa"/>
            <w:vAlign w:val="center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заключении брака и свидетельства о расторжении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брака»</w:t>
            </w:r>
          </w:p>
        </w:tc>
        <w:tc>
          <w:tcPr>
            <w:tcW w:w="1359" w:type="dxa"/>
            <w:vAlign w:val="center"/>
          </w:tcPr>
          <w:p w:rsidR="00360322" w:rsidRDefault="00501583">
            <w:pPr>
              <w:widowControl w:val="0"/>
              <w:ind w:left="108" w:hanging="142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1" w:type="dxa"/>
          </w:tcPr>
          <w:p w:rsidR="00360322" w:rsidRDefault="00501583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61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9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7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4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774" w:type="dxa"/>
          </w:tcPr>
          <w:p w:rsidR="00360322" w:rsidRDefault="00501583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-5" w:right="-15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072" w:type="dxa"/>
            <w:vAlign w:val="center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рождении и свидетельства о смерти»</w:t>
            </w:r>
          </w:p>
        </w:tc>
        <w:tc>
          <w:tcPr>
            <w:tcW w:w="1359" w:type="dxa"/>
            <w:vAlign w:val="center"/>
          </w:tcPr>
          <w:p w:rsidR="00360322" w:rsidRDefault="00501583">
            <w:pPr>
              <w:widowControl w:val="0"/>
              <w:ind w:left="108" w:hanging="142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1" w:type="dxa"/>
          </w:tcPr>
          <w:p w:rsidR="00360322" w:rsidRDefault="00501583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661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9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7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4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774" w:type="dxa"/>
          </w:tcPr>
          <w:p w:rsidR="00360322" w:rsidRDefault="00501583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53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072" w:type="dxa"/>
            <w:vAlign w:val="center"/>
          </w:tcPr>
          <w:p w:rsidR="00360322" w:rsidRDefault="00501583">
            <w:pPr>
              <w:widowControl w:val="0"/>
              <w:ind w:left="41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«Выданы справки, подтверждающие наличие или отсутствие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фактов государственной регистрации актов гражданского состояния»</w:t>
            </w:r>
          </w:p>
        </w:tc>
        <w:tc>
          <w:tcPr>
            <w:tcW w:w="1359" w:type="dxa"/>
            <w:vAlign w:val="center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 xml:space="preserve"> Предусмотрен</w:t>
            </w:r>
          </w:p>
        </w:tc>
        <w:tc>
          <w:tcPr>
            <w:tcW w:w="841" w:type="dxa"/>
          </w:tcPr>
          <w:p w:rsidR="00360322" w:rsidRDefault="00501583">
            <w:pPr>
              <w:widowControl w:val="0"/>
              <w:ind w:left="108"/>
            </w:pPr>
            <w:r>
              <w:rPr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ind w:left="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661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9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7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4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ind w:left="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774" w:type="dxa"/>
          </w:tcPr>
          <w:p w:rsidR="00360322" w:rsidRDefault="00501583">
            <w:pPr>
              <w:widowControl w:val="0"/>
              <w:ind w:left="10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5294" w:type="dxa"/>
            <w:gridSpan w:val="12"/>
            <w:vAlign w:val="center"/>
          </w:tcPr>
          <w:p w:rsidR="00360322" w:rsidRDefault="00501583">
            <w:pPr>
              <w:widowControl w:val="0"/>
              <w:ind w:left="108"/>
              <w:rPr>
                <w:rStyle w:val="a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</w:rPr>
              <w:t>повышение уровня оказания государственных услуг по регистрации актов гражданского состояния гражданам и</w:t>
            </w:r>
            <w:r>
              <w:rPr>
                <w:sz w:val="20"/>
              </w:rPr>
              <w:t xml:space="preserve"> юридическим лицам.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5. Финансовое обеспечение комплекса процессных мероприятий</w:t>
      </w:r>
    </w:p>
    <w:tbl>
      <w:tblPr>
        <w:tblStyle w:val="16"/>
        <w:tblW w:w="485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226"/>
        <w:gridCol w:w="2671"/>
        <w:gridCol w:w="985"/>
        <w:gridCol w:w="984"/>
        <w:gridCol w:w="983"/>
        <w:gridCol w:w="1125"/>
        <w:gridCol w:w="1124"/>
        <w:gridCol w:w="1123"/>
        <w:gridCol w:w="1066"/>
      </w:tblGrid>
      <w:tr w:rsidR="00360322">
        <w:trPr>
          <w:trHeight w:val="20"/>
          <w:tblHeader/>
        </w:trPr>
        <w:tc>
          <w:tcPr>
            <w:tcW w:w="5207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661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7362" w:type="dxa"/>
            <w:gridSpan w:val="7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360322">
        <w:trPr>
          <w:trHeight w:val="20"/>
          <w:tblHeader/>
        </w:trPr>
        <w:tc>
          <w:tcPr>
            <w:tcW w:w="5207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661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2025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2026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2027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2028</w:t>
            </w:r>
          </w:p>
        </w:tc>
        <w:tc>
          <w:tcPr>
            <w:tcW w:w="1120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2029</w:t>
            </w:r>
          </w:p>
        </w:tc>
        <w:tc>
          <w:tcPr>
            <w:tcW w:w="1119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2030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Всего</w:t>
            </w:r>
          </w:p>
        </w:tc>
      </w:tr>
      <w:tr w:rsidR="00360322">
        <w:trPr>
          <w:trHeight w:val="20"/>
          <w:tblHeader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266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5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6</w:t>
            </w:r>
          </w:p>
        </w:tc>
        <w:tc>
          <w:tcPr>
            <w:tcW w:w="1120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7</w:t>
            </w:r>
          </w:p>
        </w:tc>
        <w:tc>
          <w:tcPr>
            <w:tcW w:w="1119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8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9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sz w:val="20"/>
                <w:szCs w:val="20"/>
                <w:highlight w:val="white"/>
                <w:lang w:eastAsia="en-US"/>
              </w:rPr>
              <w:t>«</w:t>
            </w:r>
            <w:r>
              <w:rPr>
                <w:b/>
                <w:bCs/>
                <w:sz w:val="20"/>
                <w:szCs w:val="20"/>
                <w:lang w:eastAsia="ru-RU"/>
              </w:rPr>
              <w:t>Обеспечение защиты и реализации прав граждан и организации в сфере государственной регистрации актов гражданского состояния</w:t>
            </w:r>
            <w:r>
              <w:rPr>
                <w:rFonts w:eastAsia="Calibri"/>
                <w:b/>
                <w:bCs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rFonts w:eastAsia="Calibri"/>
                <w:i/>
                <w:sz w:val="20"/>
                <w:szCs w:val="20"/>
                <w:highlight w:val="white"/>
                <w:lang w:eastAsia="en-US"/>
              </w:rPr>
              <w:t>, в том числе: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ind w:hanging="29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1 259,0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7 679,0</w:t>
            </w: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- межбюджетные 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трансферты из областного и федерального бюджета (справочно)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ind w:hanging="2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1 259,0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7 679,0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hanging="29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/>
        </w:tc>
        <w:tc>
          <w:tcPr>
            <w:tcW w:w="1120" w:type="dxa"/>
          </w:tcPr>
          <w:p w:rsidR="00360322" w:rsidRDefault="00360322"/>
        </w:tc>
        <w:tc>
          <w:tcPr>
            <w:tcW w:w="1119" w:type="dxa"/>
          </w:tcPr>
          <w:p w:rsidR="00360322" w:rsidRDefault="00360322"/>
        </w:tc>
        <w:tc>
          <w:tcPr>
            <w:tcW w:w="1062" w:type="dxa"/>
          </w:tcPr>
          <w:p w:rsidR="00360322" w:rsidRDefault="00360322"/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eastAsia="Calibri"/>
                <w:sz w:val="20"/>
                <w:szCs w:val="20"/>
                <w:lang w:eastAsia="en-US"/>
              </w:rPr>
              <w:t>(справочно)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both"/>
              <w:rPr>
                <w:highlight w:val="whit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Мероприятие (результат) 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>
              <w:rPr>
                <w:b/>
                <w:sz w:val="20"/>
                <w:szCs w:val="20"/>
                <w:highlight w:val="white"/>
                <w:lang w:eastAsia="en-US"/>
              </w:rPr>
              <w:t xml:space="preserve">Осуществлены переданные органом государственной власти субъектов Российской Федерации в соответствии с п.1 ст. 4ФЗ от 15.11.1997 г. №143 ФЗ "Об актах гражданского состояния" полномочия РФ по государственной </w:t>
            </w:r>
            <w:r>
              <w:rPr>
                <w:b/>
                <w:sz w:val="20"/>
                <w:szCs w:val="20"/>
                <w:highlight w:val="white"/>
                <w:lang w:eastAsia="en-US"/>
              </w:rPr>
              <w:t>регистрации гражданского состояния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lang w:eastAsia="en-US"/>
              </w:rPr>
              <w:t>полномочия РФ по государственной регистрации гражданского состояния</w:t>
            </w: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  <w:r>
              <w:rPr>
                <w:b/>
                <w:bCs/>
                <w:i/>
                <w:iCs/>
                <w:sz w:val="20"/>
                <w:szCs w:val="20"/>
                <w:highlight w:val="white"/>
                <w:lang w:eastAsia="en-US"/>
              </w:rPr>
              <w:t>, всего, в том числе: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ind w:hanging="29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1 259,0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7 679,0</w:t>
            </w: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- межбюджетные трансферты из областного и федерального бюджета 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(справочно)</w:t>
            </w:r>
          </w:p>
        </w:tc>
        <w:tc>
          <w:tcPr>
            <w:tcW w:w="2661" w:type="dxa"/>
            <w:vMerge w:val="restart"/>
            <w:vAlign w:val="center"/>
          </w:tcPr>
          <w:p w:rsidR="00360322" w:rsidRDefault="00501583">
            <w:pPr>
              <w:widowControl w:val="0"/>
              <w:ind w:left="-28" w:right="-2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850 0304 06 4 03 59300 100   850 0304 06 4 03 59300 200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ind w:hanging="2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1 259,0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1 284,0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7 679,0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jc w:val="center"/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jc w:val="center"/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jc w:val="center"/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jc w:val="center"/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Объем налоговых расходов, предусмотренных в рамках муниципальной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программы (справочно)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</w:tbl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501583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6. План реализации комплекса процессных мероприятий</w:t>
      </w:r>
    </w:p>
    <w:p w:rsidR="00360322" w:rsidRDefault="00360322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360322" w:rsidRDefault="00360322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 xml:space="preserve">Информационная </w:t>
            </w:r>
            <w:r>
              <w:rPr>
                <w:bCs/>
                <w:sz w:val="20"/>
                <w:szCs w:val="20"/>
                <w:lang w:eastAsia="en-US"/>
              </w:rPr>
              <w:t>система</w:t>
            </w:r>
          </w:p>
        </w:tc>
      </w:tr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360322" w:rsidRDefault="00501583">
            <w:pPr>
              <w:widowControl w:val="0"/>
              <w:contextualSpacing/>
              <w:rPr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sz w:val="20"/>
                <w:szCs w:val="28"/>
                <w:lang w:eastAsia="en-US"/>
              </w:rPr>
              <w:t>Организация деятельности по государственной регистрации актов гражданского состояния на территории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jc w:val="both"/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b/>
                <w:sz w:val="20"/>
                <w:szCs w:val="20"/>
                <w:highlight w:val="white"/>
                <w:lang w:eastAsia="en-US"/>
              </w:rPr>
              <w:t>«</w:t>
            </w:r>
            <w:r>
              <w:rPr>
                <w:sz w:val="20"/>
                <w:szCs w:val="20"/>
                <w:highlight w:val="white"/>
                <w:lang w:eastAsia="en-US"/>
              </w:rPr>
              <w:t xml:space="preserve">Осуществлены переданные органом государственной власти субъектов Российской </w:t>
            </w:r>
            <w:r>
              <w:rPr>
                <w:sz w:val="20"/>
                <w:szCs w:val="20"/>
                <w:highlight w:val="white"/>
                <w:lang w:eastAsia="en-US"/>
              </w:rPr>
              <w:t>Федерации в соответствии с п.1 ст. 4ФЗ от 15.11.1997 г. №143 ФЗ "Об актах гражданского состояния" полномочия РФ по государственной регистрации гражданского состояния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полномочия РФ по государственной регистрации гражданского состояния</w:t>
            </w:r>
            <w:r>
              <w:rPr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03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заключении брака и свидетельства о расторжении брака»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678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«Выдано свидетельства о рождении и свидетельства о смерти»</w:t>
            </w:r>
          </w:p>
          <w:p w:rsidR="00360322" w:rsidRDefault="00360322">
            <w:pPr>
              <w:widowControl w:val="0"/>
              <w:ind w:left="41"/>
            </w:pP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ЗАГС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  <w:p w:rsidR="00360322" w:rsidRDefault="00360322">
            <w:pPr>
              <w:widowControl w:val="0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89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«Выданы справки, подтверждающие наличие или отсутствие фактов государственной регистрации актов гражданского состояния»</w:t>
            </w:r>
          </w:p>
          <w:p w:rsidR="00360322" w:rsidRDefault="00360322">
            <w:pPr>
              <w:widowControl w:val="0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lastRenderedPageBreak/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Иванова Елена Васильевна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>ЗАГС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  <w:p w:rsidR="00360322" w:rsidRDefault="00360322">
            <w:pPr>
              <w:widowControl w:val="0"/>
            </w:pP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</w:tbl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501583">
      <w:pPr>
        <w:rPr>
          <w:b/>
        </w:rPr>
      </w:pPr>
      <w:r>
        <w:rPr>
          <w:szCs w:val="22"/>
        </w:rPr>
        <w:t>10. Паспорт комплекса процессных мероприятий</w:t>
      </w:r>
      <w:r>
        <w:rPr>
          <w:rStyle w:val="3"/>
          <w:sz w:val="24"/>
          <w:szCs w:val="22"/>
        </w:rPr>
        <w:t xml:space="preserve"> </w:t>
      </w:r>
      <w:r>
        <w:rPr>
          <w:rStyle w:val="3"/>
          <w:b w:val="0"/>
          <w:sz w:val="24"/>
          <w:szCs w:val="22"/>
        </w:rPr>
        <w:t>«</w:t>
      </w:r>
      <w:r>
        <w:rPr>
          <w:b/>
          <w:bCs/>
        </w:rPr>
        <w:t>Обеспечение качественного бюджетного (бухгалтерского) учета и формирования отчетности в органах местного самоуправления, муниципальных учреждениях Ровеньского</w:t>
      </w:r>
      <w:r>
        <w:rPr>
          <w:b/>
          <w:bCs/>
        </w:rPr>
        <w:t xml:space="preserve"> района</w:t>
      </w:r>
      <w:r>
        <w:rPr>
          <w:rStyle w:val="3"/>
          <w:b w:val="0"/>
          <w:sz w:val="24"/>
          <w:szCs w:val="22"/>
        </w:rPr>
        <w:t>»</w:t>
      </w:r>
    </w:p>
    <w:p w:rsidR="00360322" w:rsidRDefault="00360322">
      <w:pPr>
        <w:jc w:val="center"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360322" w:rsidRDefault="00360322"/>
    <w:tbl>
      <w:tblPr>
        <w:tblStyle w:val="16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360322">
        <w:trPr>
          <w:trHeight w:val="516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  <w:jc w:val="both"/>
              <w:rPr>
                <w:sz w:val="2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Администрация Ровеньского района (</w:t>
            </w:r>
            <w:r>
              <w:rPr>
                <w:rFonts w:eastAsia="Calibri"/>
                <w:sz w:val="20"/>
                <w:szCs w:val="25"/>
                <w:lang w:eastAsia="en-US"/>
              </w:rPr>
              <w:t>Управление финансов и бюджетной политики администрации Ровеньского района;</w:t>
            </w:r>
          </w:p>
          <w:p w:rsidR="00360322" w:rsidRDefault="00501583">
            <w:pPr>
              <w:widowControl w:val="0"/>
              <w:shd w:val="clear" w:color="FFFFFF" w:fill="auto"/>
              <w:jc w:val="both"/>
              <w:rPr>
                <w:sz w:val="20"/>
                <w:highlight w:val="yellow"/>
              </w:rPr>
            </w:pPr>
            <w:r>
              <w:rPr>
                <w:rFonts w:eastAsia="Calibri"/>
                <w:sz w:val="20"/>
                <w:szCs w:val="25"/>
                <w:lang w:eastAsia="en-US"/>
              </w:rPr>
              <w:t>МКУ «Централизованная бухгалтерия»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360322">
        <w:trPr>
          <w:trHeight w:val="210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bCs/>
                <w:sz w:val="20"/>
                <w:lang w:eastAsia="en-US"/>
              </w:rPr>
              <w:t>Ровеньского района «Развитие местного самоуправления Ровеньского района и интеракция»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360322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</w:t>
            </w:r>
            <w:r>
              <w:rPr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60322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5"/>
                <w:lang w:eastAsia="ru-RU"/>
              </w:rPr>
              <w:t>Обеспечение бюджетного (бухгалтерского) обслуживания органов местного самоуправления, муниципальных учреждений, передавших функции по ведению бухгалтерского учета и формированию отчетности учреждению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360322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Обеспечение мун</w:t>
            </w:r>
            <w:r>
              <w:rPr>
                <w:spacing w:val="-2"/>
                <w:sz w:val="20"/>
                <w:szCs w:val="20"/>
                <w:highlight w:val="white"/>
              </w:rPr>
              <w:t>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ind w:left="-84" w:firstLine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sz w:val="20"/>
                <w:szCs w:val="25"/>
                <w:highlight w:val="white"/>
              </w:rPr>
              <w:t>Управление финансов и бюджетной политики 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360322" w:rsidRDefault="00360322">
      <w:pPr>
        <w:contextualSpacing/>
      </w:pPr>
    </w:p>
    <w:p w:rsidR="00360322" w:rsidRDefault="00360322">
      <w:pPr>
        <w:contextualSpacing/>
        <w:rPr>
          <w:sz w:val="22"/>
          <w:szCs w:val="22"/>
        </w:rPr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360322" w:rsidRDefault="00360322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6"/>
        <w:gridCol w:w="1436"/>
        <w:gridCol w:w="759"/>
        <w:gridCol w:w="751"/>
        <w:gridCol w:w="662"/>
        <w:gridCol w:w="752"/>
        <w:gridCol w:w="743"/>
        <w:gridCol w:w="715"/>
        <w:gridCol w:w="714"/>
        <w:gridCol w:w="602"/>
        <w:gridCol w:w="602"/>
        <w:gridCol w:w="603"/>
        <w:gridCol w:w="694"/>
        <w:gridCol w:w="1985"/>
      </w:tblGrid>
      <w:tr w:rsidR="00360322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 xml:space="preserve">(указывается </w:t>
            </w:r>
            <w:r>
              <w:rPr>
                <w:b/>
                <w:i/>
                <w:sz w:val="20"/>
                <w:szCs w:val="20"/>
              </w:rPr>
              <w:t>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360322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5"/>
                <w:lang w:eastAsia="ru-RU"/>
              </w:rPr>
              <w:t>Обеспечение бюджетного (бухгалтерского) обслуживания органов местного самоуправления, муниципальных учреждений, передавших функции по ведению бухгалтерского учета и формированию отчетности учреждению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Обеспече</w:t>
            </w:r>
            <w:r>
              <w:rPr>
                <w:spacing w:val="-2"/>
                <w:sz w:val="20"/>
                <w:szCs w:val="20"/>
                <w:highlight w:val="white"/>
              </w:rPr>
              <w:t>ние муниципальных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360322" w:rsidRDefault="00360322"/>
    <w:tbl>
      <w:tblPr>
        <w:tblStyle w:val="51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3674"/>
        <w:gridCol w:w="1360"/>
        <w:gridCol w:w="840"/>
        <w:gridCol w:w="797"/>
        <w:gridCol w:w="660"/>
        <w:gridCol w:w="680"/>
        <w:gridCol w:w="708"/>
        <w:gridCol w:w="852"/>
        <w:gridCol w:w="848"/>
        <w:gridCol w:w="709"/>
        <w:gridCol w:w="994"/>
        <w:gridCol w:w="2775"/>
      </w:tblGrid>
      <w:tr w:rsidR="00360322">
        <w:trPr>
          <w:trHeight w:val="20"/>
        </w:trPr>
        <w:tc>
          <w:tcPr>
            <w:tcW w:w="487" w:type="dxa"/>
            <w:vMerge w:val="restart"/>
            <w:vAlign w:val="center"/>
          </w:tcPr>
          <w:p w:rsidR="00360322" w:rsidRDefault="00501583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74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vAlign w:val="center"/>
          </w:tcPr>
          <w:p w:rsidR="00360322" w:rsidRDefault="00501583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0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1" w:type="dxa"/>
            <w:gridSpan w:val="6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5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360322">
        <w:trPr>
          <w:trHeight w:val="20"/>
        </w:trPr>
        <w:tc>
          <w:tcPr>
            <w:tcW w:w="487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3674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0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0" w:type="dxa"/>
            <w:vAlign w:val="center"/>
          </w:tcPr>
          <w:p w:rsidR="00360322" w:rsidRDefault="00501583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5" w:type="dxa"/>
            <w:vMerge/>
          </w:tcPr>
          <w:p w:rsidR="00360322" w:rsidRDefault="00360322">
            <w:pPr>
              <w:widowControl w:val="0"/>
              <w:ind w:left="173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:rsidR="00360322" w:rsidRDefault="00501583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5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60322">
        <w:trPr>
          <w:trHeight w:val="20"/>
        </w:trPr>
        <w:tc>
          <w:tcPr>
            <w:tcW w:w="15384" w:type="dxa"/>
            <w:gridSpan w:val="13"/>
          </w:tcPr>
          <w:p w:rsidR="00360322" w:rsidRDefault="00501583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sz w:val="20"/>
                <w:szCs w:val="25"/>
                <w:lang w:eastAsia="ru-RU"/>
              </w:rPr>
              <w:t xml:space="preserve">Обеспечение бюджетного (бухгалтерского) обслуживания </w:t>
            </w:r>
            <w:r>
              <w:rPr>
                <w:b/>
                <w:sz w:val="20"/>
                <w:szCs w:val="25"/>
                <w:lang w:eastAsia="ru-RU"/>
              </w:rPr>
              <w:t>органов местного самоуправления, муниципальных учреждений, передавших функции по ведению бухгалтерского учета и формированию отчетности учреждению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  <w:jc w:val="bot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Мероприятие (результат) «</w:t>
            </w:r>
            <w:r>
              <w:rPr>
                <w:sz w:val="20"/>
                <w:szCs w:val="22"/>
                <w:highlight w:val="white"/>
                <w:lang w:eastAsia="en-US"/>
              </w:rPr>
              <w:t>Обеспечена деятельность МКУ «ЦБУ Ровеньского района»</w:t>
            </w:r>
            <w:r>
              <w:rPr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5" w:type="dxa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2"/>
                <w:highlight w:val="white"/>
                <w:lang w:eastAsia="en-US"/>
              </w:rPr>
              <w:t xml:space="preserve">Обеспечено выполнение функций по ведению бухгалтерского учета и </w:t>
            </w:r>
            <w:r>
              <w:rPr>
                <w:sz w:val="20"/>
                <w:szCs w:val="22"/>
                <w:highlight w:val="white"/>
                <w:lang w:eastAsia="en-US"/>
              </w:rPr>
              <w:lastRenderedPageBreak/>
              <w:t>составлению отчетности</w:t>
            </w:r>
          </w:p>
          <w:p w:rsidR="00360322" w:rsidRDefault="00360322">
            <w:pPr>
              <w:widowControl w:val="0"/>
              <w:ind w:left="108"/>
              <w:jc w:val="center"/>
              <w:rPr>
                <w:highlight w:val="yellow"/>
              </w:rPr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lastRenderedPageBreak/>
              <w:t>1.1.1.</w:t>
            </w:r>
          </w:p>
        </w:tc>
        <w:tc>
          <w:tcPr>
            <w:tcW w:w="14897" w:type="dxa"/>
            <w:gridSpan w:val="12"/>
            <w:vAlign w:val="center"/>
          </w:tcPr>
          <w:p w:rsidR="00360322" w:rsidRDefault="00501583">
            <w:pPr>
              <w:widowControl w:val="0"/>
              <w:ind w:left="108"/>
              <w:rPr>
                <w:rStyle w:val="a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</w:rPr>
              <w:t xml:space="preserve">повышение качества бюджетного (бухгалтерского) учета и формирования отчетности в органах местного </w:t>
            </w:r>
            <w:r>
              <w:rPr>
                <w:sz w:val="20"/>
              </w:rPr>
              <w:t>самоуправления, муниципальных учреждениях Ровеньского района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5. Финансовое обеспечение комплекса процессных мероприятий</w:t>
      </w:r>
    </w:p>
    <w:p w:rsidR="00360322" w:rsidRDefault="00360322">
      <w:pPr>
        <w:rPr>
          <w:highlight w:val="white"/>
        </w:rPr>
      </w:pPr>
    </w:p>
    <w:tbl>
      <w:tblPr>
        <w:tblStyle w:val="16"/>
        <w:tblW w:w="485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226"/>
        <w:gridCol w:w="2671"/>
        <w:gridCol w:w="985"/>
        <w:gridCol w:w="984"/>
        <w:gridCol w:w="983"/>
        <w:gridCol w:w="1125"/>
        <w:gridCol w:w="1124"/>
        <w:gridCol w:w="1123"/>
        <w:gridCol w:w="1066"/>
      </w:tblGrid>
      <w:tr w:rsidR="00360322">
        <w:trPr>
          <w:trHeight w:val="20"/>
          <w:tblHeader/>
        </w:trPr>
        <w:tc>
          <w:tcPr>
            <w:tcW w:w="5207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661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7362" w:type="dxa"/>
            <w:gridSpan w:val="7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 xml:space="preserve">Объем финансового обеспечения по </w:t>
            </w: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годам, тыс. рублей</w:t>
            </w:r>
          </w:p>
        </w:tc>
      </w:tr>
      <w:tr w:rsidR="00360322">
        <w:trPr>
          <w:trHeight w:val="20"/>
          <w:tblHeader/>
        </w:trPr>
        <w:tc>
          <w:tcPr>
            <w:tcW w:w="5207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661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2025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2026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2027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2028</w:t>
            </w:r>
          </w:p>
        </w:tc>
        <w:tc>
          <w:tcPr>
            <w:tcW w:w="1120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2029</w:t>
            </w:r>
          </w:p>
        </w:tc>
        <w:tc>
          <w:tcPr>
            <w:tcW w:w="1119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2030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Всего</w:t>
            </w:r>
          </w:p>
        </w:tc>
      </w:tr>
      <w:tr w:rsidR="00360322">
        <w:trPr>
          <w:trHeight w:val="20"/>
          <w:tblHeader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266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5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6</w:t>
            </w:r>
          </w:p>
        </w:tc>
        <w:tc>
          <w:tcPr>
            <w:tcW w:w="1120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7</w:t>
            </w:r>
          </w:p>
        </w:tc>
        <w:tc>
          <w:tcPr>
            <w:tcW w:w="1119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8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9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jc w:val="both"/>
              <w:rPr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  <w:lang w:eastAsia="en-US"/>
              </w:rPr>
              <w:t>«</w:t>
            </w:r>
            <w:r>
              <w:rPr>
                <w:b/>
                <w:bCs/>
                <w:sz w:val="20"/>
              </w:rPr>
              <w:t xml:space="preserve">Обеспечено качественное ведение бюджетного (бухгалтерского) учета и своевременное формирование отчетности в органах местного самоуправления, муниципальных учреждениях </w:t>
            </w:r>
            <w:r>
              <w:rPr>
                <w:b/>
                <w:bCs/>
                <w:sz w:val="20"/>
              </w:rPr>
              <w:t>Ровеньского района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b/>
                <w:i/>
                <w:sz w:val="20"/>
                <w:szCs w:val="20"/>
                <w:highlight w:val="white"/>
                <w:lang w:eastAsia="en-US"/>
              </w:rPr>
              <w:t>,</w:t>
            </w:r>
            <w:r>
              <w:rPr>
                <w:rFonts w:eastAsia="Calibri"/>
                <w:i/>
                <w:sz w:val="20"/>
                <w:szCs w:val="20"/>
                <w:highlight w:val="white"/>
                <w:lang w:eastAsia="en-US"/>
              </w:rPr>
              <w:t xml:space="preserve"> в том числе: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23464,0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23686,0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145 690,0</w:t>
            </w: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23464,0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23686,0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145 690,0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b/>
                <w:bCs/>
                <w:iCs/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b/>
                <w:bCs/>
                <w:iCs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b/>
                <w:sz w:val="20"/>
                <w:highlight w:val="white"/>
                <w:lang w:eastAsia="en-US"/>
              </w:rPr>
              <w:t>Обеспечена деятельность МКУ «ЦБУ Ровеньского района»</w:t>
            </w:r>
            <w:r>
              <w:rPr>
                <w:i/>
                <w:sz w:val="20"/>
                <w:szCs w:val="20"/>
                <w:highlight w:val="white"/>
                <w:lang w:eastAsia="en-US"/>
              </w:rPr>
              <w:t>, всего, в том числе:</w:t>
            </w:r>
          </w:p>
        </w:tc>
        <w:tc>
          <w:tcPr>
            <w:tcW w:w="2661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23464,0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23686,0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highlight w:val="white"/>
              </w:rPr>
              <w:t>145 690,0</w:t>
            </w: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661" w:type="dxa"/>
            <w:vMerge w:val="restart"/>
            <w:vAlign w:val="center"/>
          </w:tcPr>
          <w:p w:rsidR="00360322" w:rsidRDefault="00501583">
            <w:pPr>
              <w:widowControl w:val="0"/>
              <w:ind w:left="-28" w:right="-2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850 0113 06 4 04 00590 100                                                850 0113 06 4 04 00590 200</w:t>
            </w:r>
          </w:p>
          <w:p w:rsidR="00360322" w:rsidRDefault="00501583">
            <w:pPr>
              <w:widowControl w:val="0"/>
              <w:ind w:left="-28" w:right="-2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850 0113 06 4 04 00590 800</w:t>
            </w:r>
          </w:p>
        </w:tc>
        <w:tc>
          <w:tcPr>
            <w:tcW w:w="981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местный </w:t>
            </w:r>
            <w:r>
              <w:rPr>
                <w:rFonts w:eastAsia="Calibri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23464,0</w:t>
            </w:r>
          </w:p>
        </w:tc>
        <w:tc>
          <w:tcPr>
            <w:tcW w:w="98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23686,0</w:t>
            </w:r>
          </w:p>
        </w:tc>
        <w:tc>
          <w:tcPr>
            <w:tcW w:w="979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1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20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119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24635,0</w:t>
            </w:r>
          </w:p>
        </w:tc>
        <w:tc>
          <w:tcPr>
            <w:tcW w:w="1062" w:type="dxa"/>
            <w:vAlign w:val="center"/>
          </w:tcPr>
          <w:p w:rsidR="00360322" w:rsidRDefault="00501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145 690,0</w:t>
            </w:r>
          </w:p>
        </w:tc>
      </w:tr>
      <w:tr w:rsidR="00360322">
        <w:trPr>
          <w:trHeight w:val="20"/>
        </w:trPr>
        <w:tc>
          <w:tcPr>
            <w:tcW w:w="5207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207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661" w:type="dxa"/>
            <w:vMerge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98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8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97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2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19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62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</w:tbl>
    <w:p w:rsidR="00360322" w:rsidRDefault="00360322">
      <w:pPr>
        <w:rPr>
          <w:highlight w:val="white"/>
        </w:rPr>
      </w:pPr>
    </w:p>
    <w:p w:rsidR="00360322" w:rsidRDefault="00360322">
      <w:pPr>
        <w:rPr>
          <w:highlight w:val="white"/>
        </w:rPr>
      </w:pPr>
    </w:p>
    <w:p w:rsidR="00360322" w:rsidRDefault="00501583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6. План реализации комплекса процессных мероприятий</w:t>
      </w:r>
    </w:p>
    <w:p w:rsidR="00360322" w:rsidRDefault="00360322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360322" w:rsidRDefault="00360322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yellow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360322" w:rsidRDefault="00501583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</w:rPr>
              <w:t xml:space="preserve">Обеспечение качественного бюджетного (бухгалтерского) учета и </w:t>
            </w:r>
            <w:r>
              <w:rPr>
                <w:b/>
                <w:bCs/>
                <w:sz w:val="20"/>
              </w:rPr>
              <w:t>формирования отчетности в органах местного самоуправления, муниципальных учреждениях Ровеньского района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jc w:val="both"/>
            </w:pPr>
            <w:r>
              <w:rPr>
                <w:sz w:val="20"/>
                <w:szCs w:val="20"/>
                <w:highlight w:val="white"/>
                <w:lang w:eastAsia="en-US"/>
              </w:rPr>
              <w:t>Мероприятие (результат) «</w:t>
            </w:r>
            <w:r>
              <w:rPr>
                <w:sz w:val="20"/>
                <w:szCs w:val="22"/>
                <w:highlight w:val="white"/>
                <w:lang w:eastAsia="en-US"/>
              </w:rPr>
              <w:t>Обеспечена деятельность МКУ «ЦБУ Ровеньского района»</w:t>
            </w:r>
            <w:r>
              <w:rPr>
                <w:sz w:val="20"/>
                <w:szCs w:val="20"/>
                <w:highlight w:val="white"/>
                <w:lang w:eastAsia="en-US"/>
              </w:rPr>
              <w:t>»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sz w:val="20"/>
                <w:szCs w:val="25"/>
                <w:highlight w:val="white"/>
                <w:lang w:eastAsia="en-US"/>
              </w:rPr>
              <w:t xml:space="preserve">Управление финансов и бюджетной политики </w:t>
            </w:r>
            <w:r>
              <w:rPr>
                <w:sz w:val="20"/>
                <w:szCs w:val="25"/>
                <w:highlight w:val="white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 Отчет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</w:tbl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360322"/>
    <w:p w:rsidR="00360322" w:rsidRDefault="00501583">
      <w:r>
        <w:rPr>
          <w:sz w:val="22"/>
        </w:rPr>
        <w:t>11. Паспорт комплекса процессных мероприятий</w:t>
      </w:r>
      <w:r>
        <w:rPr>
          <w:rStyle w:val="3"/>
          <w:sz w:val="22"/>
        </w:rPr>
        <w:t xml:space="preserve"> «С</w:t>
      </w:r>
      <w:r>
        <w:rPr>
          <w:rStyle w:val="3"/>
          <w:bCs/>
          <w:sz w:val="22"/>
        </w:rPr>
        <w:t>овершенствование системы общественного самоуправления Ровеньского района</w:t>
      </w:r>
      <w:r>
        <w:rPr>
          <w:rStyle w:val="3"/>
          <w:sz w:val="22"/>
        </w:rPr>
        <w:t>»</w:t>
      </w:r>
    </w:p>
    <w:p w:rsidR="00360322" w:rsidRDefault="00360322">
      <w:pPr>
        <w:jc w:val="center"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360322" w:rsidRDefault="00360322"/>
    <w:tbl>
      <w:tblPr>
        <w:tblStyle w:val="16"/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360322">
        <w:trPr>
          <w:trHeight w:val="516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Ответственный  орган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Администрация Ровеньского района (</w:t>
            </w:r>
            <w:r>
              <w:rPr>
                <w:rFonts w:eastAsia="Calibri"/>
                <w:bCs/>
                <w:color w:val="000000" w:themeColor="text1"/>
                <w:sz w:val="20"/>
                <w:szCs w:val="25"/>
                <w:lang w:eastAsia="en-US"/>
              </w:rPr>
              <w:t xml:space="preserve">Отдел </w:t>
            </w:r>
            <w:r>
              <w:rPr>
                <w:rFonts w:eastAsia="Calibri"/>
                <w:bCs/>
                <w:color w:val="000000" w:themeColor="text1"/>
                <w:sz w:val="20"/>
                <w:szCs w:val="25"/>
                <w:lang w:eastAsia="en-US"/>
              </w:rPr>
              <w:t>организационно-контрольной работы, делопроизводства и архива администрации Ровеньского района - Артёмова Светлана Петровна</w:t>
            </w:r>
            <w:r>
              <w:rPr>
                <w:bCs/>
                <w:color w:val="000000" w:themeColor="text1"/>
                <w:sz w:val="20"/>
                <w:lang w:eastAsia="en-US"/>
              </w:rPr>
              <w:t>)</w:t>
            </w:r>
          </w:p>
        </w:tc>
      </w:tr>
      <w:tr w:rsidR="00360322">
        <w:trPr>
          <w:trHeight w:val="210"/>
          <w:jc w:val="center"/>
        </w:trPr>
        <w:tc>
          <w:tcPr>
            <w:tcW w:w="7952" w:type="dxa"/>
            <w:vAlign w:val="center"/>
          </w:tcPr>
          <w:p w:rsidR="00360322" w:rsidRDefault="00501583">
            <w:pPr>
              <w:widowControl w:val="0"/>
            </w:pPr>
            <w:r>
              <w:rPr>
                <w:rFonts w:eastAsia="Calibri"/>
                <w:bCs/>
                <w:sz w:val="20"/>
                <w:lang w:eastAsia="en-US"/>
              </w:rPr>
              <w:t>Связь с муниципальной программой</w:t>
            </w:r>
          </w:p>
        </w:tc>
        <w:tc>
          <w:tcPr>
            <w:tcW w:w="7751" w:type="dxa"/>
            <w:vAlign w:val="center"/>
          </w:tcPr>
          <w:p w:rsidR="00360322" w:rsidRDefault="00501583">
            <w:pPr>
              <w:widowControl w:val="0"/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общественного самоуправления Ровеньского райо</w:t>
            </w:r>
            <w:r>
              <w:rPr>
                <w:rFonts w:eastAsia="Calibri"/>
                <w:bCs/>
                <w:sz w:val="20"/>
                <w:lang w:eastAsia="en-US"/>
              </w:rPr>
              <w:t>на»</w:t>
            </w:r>
          </w:p>
          <w:p w:rsidR="00360322" w:rsidRDefault="00501583">
            <w:pPr>
              <w:widowControl w:val="0"/>
              <w:jc w:val="both"/>
            </w:pPr>
            <w:r>
              <w:rPr>
                <w:rFonts w:eastAsia="Calibri"/>
                <w:bCs/>
                <w:sz w:val="20"/>
                <w:lang w:eastAsia="en-US"/>
              </w:rPr>
              <w:t>Муниципальная программа Ровеньского района «Развитие местного самоуправления Ровеньского района и интеракция»</w:t>
            </w:r>
          </w:p>
        </w:tc>
      </w:tr>
    </w:tbl>
    <w:p w:rsidR="00360322" w:rsidRDefault="00360322"/>
    <w:p w:rsidR="00360322" w:rsidRDefault="00501583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2. Показатели комплекса процессных мероприятий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534"/>
        <w:gridCol w:w="1130"/>
        <w:gridCol w:w="1185"/>
        <w:gridCol w:w="956"/>
        <w:gridCol w:w="878"/>
        <w:gridCol w:w="506"/>
        <w:gridCol w:w="610"/>
        <w:gridCol w:w="624"/>
        <w:gridCol w:w="473"/>
        <w:gridCol w:w="561"/>
        <w:gridCol w:w="572"/>
        <w:gridCol w:w="602"/>
        <w:gridCol w:w="2047"/>
        <w:gridCol w:w="2459"/>
      </w:tblGrid>
      <w:tr w:rsidR="00360322">
        <w:trPr>
          <w:trHeight w:val="566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</w:t>
            </w:r>
            <w:r>
              <w:rPr>
                <w:sz w:val="20"/>
                <w:szCs w:val="20"/>
                <w:lang w:eastAsia="ru-RU"/>
              </w:rPr>
              <w:t xml:space="preserve"> измерения (по ОКЕИ)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360322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spacing w:after="16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360322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1.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15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</w:t>
            </w:r>
            <w:r>
              <w:rPr>
                <w:b/>
                <w:sz w:val="20"/>
                <w:szCs w:val="20"/>
                <w:lang w:eastAsia="ru-RU"/>
              </w:rPr>
              <w:t>Обеспечение организации взаимодействия органов местного самоуправления с</w:t>
            </w:r>
            <w:r>
              <w:rPr>
                <w:b/>
                <w:sz w:val="20"/>
                <w:szCs w:val="20"/>
                <w:highlight w:val="white"/>
                <w:lang w:eastAsia="ru-RU"/>
              </w:rPr>
              <w:t xml:space="preserve"> различными формами общественного самоуправления </w:t>
            </w:r>
            <w:r>
              <w:rPr>
                <w:b/>
                <w:sz w:val="20"/>
                <w:szCs w:val="20"/>
                <w:lang w:eastAsia="ru-RU"/>
              </w:rPr>
              <w:t>и общественными организациями для реализации социально значимых инициатив населения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360322">
        <w:trPr>
          <w:trHeight w:val="13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</w:rPr>
              <w:t>Количество</w:t>
            </w:r>
            <w:r>
              <w:rPr>
                <w:spacing w:val="-2"/>
                <w:sz w:val="20"/>
                <w:szCs w:val="20"/>
              </w:rPr>
              <w:t xml:space="preserve"> районных семинаров, публикаций в СМИ информации, отражающей положительный опыт деятельности ТОС.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sz w:val="20"/>
                <w:szCs w:val="25"/>
                <w:highlight w:val="white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  <w:tr w:rsidR="00360322">
        <w:trPr>
          <w:trHeight w:val="138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2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ТОС, получивших финансовую поддержку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количество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spacing w:after="160"/>
              <w:jc w:val="center"/>
              <w:rPr>
                <w:sz w:val="2"/>
                <w:szCs w:val="2"/>
              </w:rPr>
            </w:pPr>
          </w:p>
          <w:p w:rsidR="00360322" w:rsidRDefault="00501583">
            <w:pPr>
              <w:widowControl w:val="0"/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spacing w:after="160"/>
              <w:jc w:val="center"/>
              <w:rPr>
                <w:highlight w:val="white"/>
              </w:rPr>
            </w:pPr>
            <w:r>
              <w:rPr>
                <w:sz w:val="20"/>
                <w:szCs w:val="25"/>
                <w:highlight w:val="white"/>
              </w:rPr>
              <w:t>Отдел 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>3. Помесячный план достижения показателей комплекса процессных мероприятий в 2025 году</w:t>
      </w:r>
    </w:p>
    <w:p w:rsidR="00360322" w:rsidRDefault="00360322"/>
    <w:tbl>
      <w:tblPr>
        <w:tblW w:w="4950" w:type="pct"/>
        <w:tblInd w:w="109" w:type="dxa"/>
        <w:tblLayout w:type="fixed"/>
        <w:tblLook w:val="0000"/>
      </w:tblPr>
      <w:tblGrid>
        <w:gridCol w:w="622"/>
        <w:gridCol w:w="2715"/>
        <w:gridCol w:w="1406"/>
        <w:gridCol w:w="1436"/>
        <w:gridCol w:w="759"/>
        <w:gridCol w:w="751"/>
        <w:gridCol w:w="662"/>
        <w:gridCol w:w="752"/>
        <w:gridCol w:w="743"/>
        <w:gridCol w:w="715"/>
        <w:gridCol w:w="714"/>
        <w:gridCol w:w="602"/>
        <w:gridCol w:w="602"/>
        <w:gridCol w:w="603"/>
        <w:gridCol w:w="694"/>
        <w:gridCol w:w="1985"/>
      </w:tblGrid>
      <w:tr w:rsidR="00360322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Единица измерения</w:t>
            </w:r>
          </w:p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(по ОКЕИ)</w:t>
            </w:r>
          </w:p>
        </w:tc>
        <w:tc>
          <w:tcPr>
            <w:tcW w:w="7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На конец </w:t>
            </w:r>
            <w:r>
              <w:rPr>
                <w:b/>
                <w:i/>
                <w:sz w:val="20"/>
                <w:szCs w:val="20"/>
              </w:rPr>
              <w:t xml:space="preserve">(указывается </w:t>
            </w:r>
            <w:r>
              <w:rPr>
                <w:b/>
                <w:i/>
                <w:sz w:val="20"/>
                <w:szCs w:val="20"/>
              </w:rPr>
              <w:t>год)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360322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сен.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ноя.</w:t>
            </w: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Задача 1 «Обеспечение организации взаимодействия органов местного самоуправления с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 xml:space="preserve"> различными формами общественного самоуправления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и </w:t>
            </w:r>
            <w:r>
              <w:rPr>
                <w:b/>
                <w:bCs/>
                <w:sz w:val="20"/>
                <w:szCs w:val="20"/>
                <w:lang w:eastAsia="ru-RU"/>
              </w:rPr>
              <w:t>общественными организациями для реализации социально значимых инициатив населения»</w:t>
            </w:r>
          </w:p>
        </w:tc>
      </w:tr>
      <w:tr w:rsidR="0036032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pacing w:val="-2"/>
                <w:sz w:val="20"/>
                <w:szCs w:val="20"/>
              </w:rPr>
              <w:t>Количество районных семинаров, публикаций в СМИ информации, отражающей положительный опыт деятельности ТОС.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60322"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ТОС, </w:t>
            </w:r>
            <w:r>
              <w:rPr>
                <w:sz w:val="20"/>
                <w:szCs w:val="20"/>
              </w:rPr>
              <w:lastRenderedPageBreak/>
              <w:t>получивших финансовую поддержку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КПМ, МП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количество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60322" w:rsidRDefault="00360322">
      <w:pPr>
        <w:contextualSpacing/>
      </w:pPr>
    </w:p>
    <w:p w:rsidR="00360322" w:rsidRDefault="00501583">
      <w:pPr>
        <w:rPr>
          <w:sz w:val="22"/>
          <w:szCs w:val="22"/>
        </w:rPr>
      </w:pPr>
      <w:r>
        <w:rPr>
          <w:sz w:val="22"/>
          <w:szCs w:val="22"/>
        </w:rPr>
        <w:t>4. Перечень мероприятий (результатов) комплекса процессных мероприятий</w:t>
      </w:r>
    </w:p>
    <w:p w:rsidR="00360322" w:rsidRDefault="00360322"/>
    <w:tbl>
      <w:tblPr>
        <w:tblStyle w:val="512"/>
        <w:tblW w:w="1538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8"/>
        <w:gridCol w:w="3674"/>
        <w:gridCol w:w="1360"/>
        <w:gridCol w:w="840"/>
        <w:gridCol w:w="797"/>
        <w:gridCol w:w="660"/>
        <w:gridCol w:w="680"/>
        <w:gridCol w:w="708"/>
        <w:gridCol w:w="852"/>
        <w:gridCol w:w="848"/>
        <w:gridCol w:w="709"/>
        <w:gridCol w:w="994"/>
        <w:gridCol w:w="2775"/>
      </w:tblGrid>
      <w:tr w:rsidR="00360322">
        <w:trPr>
          <w:trHeight w:val="20"/>
        </w:trPr>
        <w:tc>
          <w:tcPr>
            <w:tcW w:w="487" w:type="dxa"/>
            <w:vMerge w:val="restart"/>
            <w:vAlign w:val="center"/>
          </w:tcPr>
          <w:p w:rsidR="00360322" w:rsidRDefault="00501583">
            <w:pPr>
              <w:widowControl w:val="0"/>
              <w:ind w:left="15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74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vAlign w:val="center"/>
          </w:tcPr>
          <w:p w:rsidR="00360322" w:rsidRDefault="00501583">
            <w:pPr>
              <w:widowControl w:val="0"/>
              <w:ind w:left="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840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4791" w:type="dxa"/>
            <w:gridSpan w:val="6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Значения мероприятия (результата), </w:t>
            </w:r>
            <w:r>
              <w:rPr>
                <w:sz w:val="20"/>
                <w:szCs w:val="20"/>
                <w:lang w:eastAsia="en-US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75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Связь с показателями комплекса процессных мероприятий</w:t>
            </w:r>
          </w:p>
        </w:tc>
      </w:tr>
      <w:tr w:rsidR="00360322">
        <w:trPr>
          <w:trHeight w:val="20"/>
        </w:trPr>
        <w:tc>
          <w:tcPr>
            <w:tcW w:w="487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3674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660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680" w:type="dxa"/>
            <w:vAlign w:val="center"/>
          </w:tcPr>
          <w:p w:rsidR="00360322" w:rsidRDefault="00501583">
            <w:pPr>
              <w:widowControl w:val="0"/>
              <w:ind w:left="4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17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775" w:type="dxa"/>
            <w:vMerge/>
          </w:tcPr>
          <w:p w:rsidR="00360322" w:rsidRDefault="00360322">
            <w:pPr>
              <w:widowControl w:val="0"/>
              <w:ind w:left="173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4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0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7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0" w:type="dxa"/>
            <w:vAlign w:val="center"/>
          </w:tcPr>
          <w:p w:rsidR="00360322" w:rsidRDefault="00501583">
            <w:pPr>
              <w:widowControl w:val="0"/>
              <w:ind w:left="82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360322" w:rsidRDefault="00501583">
            <w:pPr>
              <w:widowControl w:val="0"/>
              <w:ind w:left="46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360322" w:rsidRDefault="00501583">
            <w:pPr>
              <w:widowControl w:val="0"/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5" w:type="dxa"/>
            <w:vAlign w:val="center"/>
          </w:tcPr>
          <w:p w:rsidR="00360322" w:rsidRDefault="00501583">
            <w:pPr>
              <w:widowControl w:val="0"/>
              <w:ind w:left="43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  <w:tr w:rsidR="00360322">
        <w:trPr>
          <w:trHeight w:val="20"/>
        </w:trPr>
        <w:tc>
          <w:tcPr>
            <w:tcW w:w="15384" w:type="dxa"/>
            <w:gridSpan w:val="13"/>
          </w:tcPr>
          <w:p w:rsidR="00360322" w:rsidRDefault="00501583">
            <w:pPr>
              <w:widowControl w:val="0"/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«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Обеспечение организации взаимодействия органов местного </w:t>
            </w:r>
            <w:r>
              <w:rPr>
                <w:b/>
                <w:bCs/>
                <w:sz w:val="20"/>
                <w:szCs w:val="20"/>
                <w:lang w:eastAsia="ru-RU"/>
              </w:rPr>
              <w:t>самоуправления с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 xml:space="preserve"> различными формами общественного самоуправления </w:t>
            </w:r>
            <w:r>
              <w:rPr>
                <w:b/>
                <w:bCs/>
                <w:sz w:val="20"/>
                <w:szCs w:val="20"/>
                <w:lang w:eastAsia="ru-RU"/>
              </w:rPr>
              <w:t>и общественными организациями для реализации социально значимых инициатив населения»</w:t>
            </w: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674" w:type="dxa"/>
            <w:vAlign w:val="center"/>
          </w:tcPr>
          <w:p w:rsidR="00360322" w:rsidRDefault="00501583">
            <w:pPr>
              <w:widowControl w:val="0"/>
              <w:ind w:left="41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(результат) «</w:t>
            </w:r>
            <w:r>
              <w:rPr>
                <w:sz w:val="20"/>
                <w:szCs w:val="22"/>
                <w:lang w:eastAsia="en-US"/>
              </w:rPr>
              <w:t xml:space="preserve">Проведены районные семинары, опубликованы </w:t>
            </w:r>
            <w:r>
              <w:rPr>
                <w:spacing w:val="-2"/>
                <w:sz w:val="20"/>
                <w:szCs w:val="20"/>
                <w:lang w:eastAsia="en-US"/>
              </w:rPr>
              <w:t xml:space="preserve">публикации в СМИ информации, </w:t>
            </w:r>
            <w:r>
              <w:rPr>
                <w:spacing w:val="-2"/>
                <w:sz w:val="20"/>
                <w:szCs w:val="20"/>
                <w:lang w:eastAsia="en-US"/>
              </w:rPr>
              <w:t>отражающей положительный опыт деятельности ТОС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</w:tcPr>
          <w:p w:rsidR="00360322" w:rsidRDefault="00501583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</w:tcPr>
          <w:p w:rsidR="00360322" w:rsidRDefault="00501583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0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8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75" w:type="dxa"/>
          </w:tcPr>
          <w:p w:rsidR="00360322" w:rsidRDefault="00360322">
            <w:pPr>
              <w:widowControl w:val="0"/>
              <w:jc w:val="center"/>
            </w:pPr>
          </w:p>
          <w:p w:rsidR="00360322" w:rsidRDefault="00501583">
            <w:pPr>
              <w:widowControl w:val="0"/>
              <w:ind w:left="108"/>
              <w:jc w:val="center"/>
              <w:rPr>
                <w:highlight w:val="yellow"/>
              </w:rPr>
            </w:pPr>
            <w:r>
              <w:rPr>
                <w:spacing w:val="-2"/>
                <w:sz w:val="20"/>
                <w:szCs w:val="20"/>
                <w:lang w:eastAsia="en-US"/>
              </w:rPr>
              <w:t>Количество районных семинаров, публикаций в СМИ информации, отражающей положительный опыт деятельности ТОС</w:t>
            </w:r>
          </w:p>
        </w:tc>
      </w:tr>
      <w:tr w:rsidR="00360322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«Назначены даты на проведение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 районных семинаров, отражающих положительный опыт деятельности ТОС.»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360322" w:rsidRDefault="00501583">
            <w:pPr>
              <w:widowControl w:val="0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0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 xml:space="preserve">а «Заключен договор на публикацию материалов  в СМИ, отражающих положительный опыт деятельности ТОС и подписан акт на 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оказание услуг»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360322" w:rsidRDefault="00501583">
            <w:pPr>
              <w:widowControl w:val="0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41"/>
              <w:jc w:val="both"/>
              <w:rPr>
                <w:lang w:eastAsia="en-US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108" w:hanging="108"/>
              <w:jc w:val="both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360322" w:rsidRDefault="00501583">
            <w:pPr>
              <w:widowControl w:val="0"/>
              <w:ind w:left="108"/>
              <w:rPr>
                <w:sz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41"/>
              <w:jc w:val="both"/>
              <w:rPr>
                <w:highlight w:val="white"/>
                <w:shd w:val="clear" w:color="auto" w:fill="FFFF00"/>
              </w:rPr>
            </w:pPr>
            <w:r>
              <w:rPr>
                <w:sz w:val="20"/>
                <w:szCs w:val="20"/>
                <w:highlight w:val="white"/>
                <w:shd w:val="clear" w:color="auto" w:fill="FFFF00"/>
                <w:lang w:eastAsia="en-US"/>
              </w:rPr>
              <w:t>Мероприятие (результат) «Оказана финансовая поддержка ТОС»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360322" w:rsidRDefault="00501583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5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lang w:eastAsia="en-US"/>
              </w:rPr>
              <w:t>Количество ТОС, получивших финансовую поддержку</w:t>
            </w:r>
          </w:p>
        </w:tc>
      </w:tr>
      <w:tr w:rsidR="00360322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41"/>
              <w:jc w:val="both"/>
              <w:rPr>
                <w:highlight w:val="white"/>
              </w:rPr>
            </w:pPr>
            <w:r>
              <w:rPr>
                <w:rStyle w:val="FootnoteCharacters"/>
                <w:rFonts w:eastAsia="Calibri" w:cs="Arial"/>
                <w:sz w:val="20"/>
                <w:szCs w:val="20"/>
                <w:highlight w:val="white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highlight w:val="white"/>
                <w:lang w:eastAsia="en-US"/>
              </w:rPr>
              <w:t>а «Заключен договор на ТОС, получивший финансовую поддержку»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108" w:hanging="166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360322" w:rsidRDefault="00501583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1.2.2.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108" w:hanging="108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360322" w:rsidRDefault="00501583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3674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360322" w:rsidRDefault="00501583">
            <w:pPr>
              <w:widowControl w:val="0"/>
              <w:ind w:left="108" w:hanging="166"/>
              <w:jc w:val="center"/>
              <w:rPr>
                <w:highlight w:val="white"/>
              </w:rPr>
            </w:pPr>
            <w:r>
              <w:rPr>
                <w:bCs/>
                <w:sz w:val="20"/>
                <w:szCs w:val="20"/>
                <w:highlight w:val="white"/>
                <w:lang w:eastAsia="en-US"/>
              </w:rPr>
              <w:t>Предусмотрен</w:t>
            </w:r>
          </w:p>
        </w:tc>
        <w:tc>
          <w:tcPr>
            <w:tcW w:w="840" w:type="dxa"/>
            <w:tcBorders>
              <w:top w:val="nil"/>
            </w:tcBorders>
          </w:tcPr>
          <w:p w:rsidR="00360322" w:rsidRDefault="00501583">
            <w:pPr>
              <w:widowControl w:val="0"/>
              <w:ind w:left="108"/>
              <w:rPr>
                <w:sz w:val="18"/>
                <w:highlight w:val="yellow"/>
              </w:rPr>
            </w:pPr>
            <w:r>
              <w:rPr>
                <w:sz w:val="18"/>
                <w:szCs w:val="22"/>
                <w:lang w:eastAsia="en-US"/>
              </w:rPr>
              <w:t>количество</w:t>
            </w:r>
          </w:p>
        </w:tc>
        <w:tc>
          <w:tcPr>
            <w:tcW w:w="79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60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 w:themeColor="text1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</w:tcBorders>
          </w:tcPr>
          <w:p w:rsidR="00360322" w:rsidRDefault="00501583">
            <w:pPr>
              <w:widowControl w:val="0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52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848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99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2775" w:type="dxa"/>
            <w:tcBorders>
              <w:top w:val="nil"/>
            </w:tcBorders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trHeight w:val="20"/>
        </w:trPr>
        <w:tc>
          <w:tcPr>
            <w:tcW w:w="487" w:type="dxa"/>
            <w:vAlign w:val="center"/>
          </w:tcPr>
          <w:p w:rsidR="00360322" w:rsidRDefault="00501583">
            <w:pPr>
              <w:widowControl w:val="0"/>
              <w:ind w:left="-5" w:right="-131"/>
              <w:jc w:val="center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4897" w:type="dxa"/>
            <w:gridSpan w:val="12"/>
            <w:vAlign w:val="center"/>
          </w:tcPr>
          <w:p w:rsidR="00360322" w:rsidRDefault="00501583">
            <w:pPr>
              <w:widowControl w:val="0"/>
              <w:ind w:left="108"/>
            </w:pPr>
            <w:r>
              <w:rPr>
                <w:sz w:val="20"/>
                <w:szCs w:val="20"/>
                <w:lang w:eastAsia="en-US"/>
              </w:rPr>
              <w:t xml:space="preserve">Реализация мероприятия предусматривает </w:t>
            </w:r>
            <w:r>
              <w:rPr>
                <w:sz w:val="20"/>
                <w:szCs w:val="28"/>
              </w:rPr>
              <w:t xml:space="preserve">развитие и совершенствование системы  общественного </w:t>
            </w:r>
            <w:r>
              <w:rPr>
                <w:sz w:val="20"/>
                <w:szCs w:val="28"/>
              </w:rPr>
              <w:t>самоуправления Ровеньского района 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</w:t>
            </w:r>
          </w:p>
        </w:tc>
      </w:tr>
    </w:tbl>
    <w:p w:rsidR="00360322" w:rsidRDefault="00360322">
      <w:pPr>
        <w:contextualSpacing/>
      </w:pPr>
    </w:p>
    <w:p w:rsidR="00360322" w:rsidRDefault="00501583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5. Финансовое обеспечение комплекса процессных </w:t>
      </w:r>
      <w:r>
        <w:rPr>
          <w:sz w:val="22"/>
          <w:szCs w:val="22"/>
        </w:rPr>
        <w:t>мероприятий</w:t>
      </w:r>
    </w:p>
    <w:p w:rsidR="00360322" w:rsidRDefault="00360322"/>
    <w:tbl>
      <w:tblPr>
        <w:tblStyle w:val="16"/>
        <w:tblpPr w:leftFromText="180" w:rightFromText="180" w:vertAnchor="text" w:tblpY="1"/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89"/>
        <w:gridCol w:w="2753"/>
        <w:gridCol w:w="1015"/>
        <w:gridCol w:w="1014"/>
        <w:gridCol w:w="1014"/>
        <w:gridCol w:w="1160"/>
        <w:gridCol w:w="1158"/>
        <w:gridCol w:w="1158"/>
        <w:gridCol w:w="1099"/>
      </w:tblGrid>
      <w:tr w:rsidR="00360322">
        <w:trPr>
          <w:trHeight w:val="20"/>
          <w:tblHeader/>
        </w:trPr>
        <w:tc>
          <w:tcPr>
            <w:tcW w:w="5369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743" w:type="dxa"/>
            <w:vMerge w:val="restart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7590" w:type="dxa"/>
            <w:gridSpan w:val="7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360322">
        <w:trPr>
          <w:trHeight w:val="20"/>
          <w:tblHeader/>
        </w:trPr>
        <w:tc>
          <w:tcPr>
            <w:tcW w:w="5369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743" w:type="dxa"/>
            <w:vMerge/>
            <w:vAlign w:val="center"/>
          </w:tcPr>
          <w:p w:rsidR="00360322" w:rsidRDefault="00360322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1011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2025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widowControl w:val="0"/>
              <w:jc w:val="center"/>
              <w:rPr>
                <w:spacing w:val="-2"/>
                <w:sz w:val="20"/>
                <w:szCs w:val="20"/>
                <w:highlight w:val="white"/>
                <w:lang w:eastAsia="en-US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2026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2027</w:t>
            </w:r>
          </w:p>
        </w:tc>
        <w:tc>
          <w:tcPr>
            <w:tcW w:w="1156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2028</w:t>
            </w:r>
          </w:p>
        </w:tc>
        <w:tc>
          <w:tcPr>
            <w:tcW w:w="1154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2029</w:t>
            </w:r>
          </w:p>
        </w:tc>
        <w:tc>
          <w:tcPr>
            <w:tcW w:w="1154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2030</w:t>
            </w:r>
          </w:p>
        </w:tc>
        <w:tc>
          <w:tcPr>
            <w:tcW w:w="1095" w:type="dxa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Всего</w:t>
            </w:r>
          </w:p>
        </w:tc>
      </w:tr>
      <w:tr w:rsidR="00360322">
        <w:trPr>
          <w:trHeight w:val="20"/>
          <w:tblHeader/>
        </w:trPr>
        <w:tc>
          <w:tcPr>
            <w:tcW w:w="5369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1</w:t>
            </w:r>
          </w:p>
        </w:tc>
        <w:tc>
          <w:tcPr>
            <w:tcW w:w="2743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2</w:t>
            </w:r>
          </w:p>
        </w:tc>
        <w:tc>
          <w:tcPr>
            <w:tcW w:w="1011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3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  <w:lang w:eastAsia="en-US"/>
              </w:rPr>
              <w:t>4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5</w:t>
            </w:r>
          </w:p>
        </w:tc>
        <w:tc>
          <w:tcPr>
            <w:tcW w:w="1156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6</w:t>
            </w:r>
          </w:p>
        </w:tc>
        <w:tc>
          <w:tcPr>
            <w:tcW w:w="1154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7</w:t>
            </w:r>
          </w:p>
        </w:tc>
        <w:tc>
          <w:tcPr>
            <w:tcW w:w="1154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8</w:t>
            </w:r>
          </w:p>
        </w:tc>
        <w:tc>
          <w:tcPr>
            <w:tcW w:w="1095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9</w:t>
            </w:r>
          </w:p>
        </w:tc>
      </w:tr>
      <w:tr w:rsidR="00360322">
        <w:trPr>
          <w:trHeight w:val="20"/>
        </w:trPr>
        <w:tc>
          <w:tcPr>
            <w:tcW w:w="5369" w:type="dxa"/>
            <w:vAlign w:val="center"/>
          </w:tcPr>
          <w:p w:rsidR="00360322" w:rsidRDefault="00501583">
            <w:pPr>
              <w:widowControl w:val="0"/>
              <w:jc w:val="both"/>
              <w:rPr>
                <w:highlight w:val="white"/>
              </w:rPr>
            </w:pPr>
            <w:r>
              <w:rPr>
                <w:rFonts w:eastAsia="Calibri"/>
                <w:b/>
                <w:bCs/>
                <w:sz w:val="20"/>
                <w:szCs w:val="20"/>
                <w:highlight w:val="white"/>
                <w:lang w:eastAsia="en-US"/>
              </w:rPr>
              <w:t>«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 xml:space="preserve">Обеспечено взаимодействие </w:t>
            </w:r>
            <w:r>
              <w:rPr>
                <w:b/>
                <w:bCs/>
                <w:sz w:val="20"/>
                <w:szCs w:val="20"/>
                <w:highlight w:val="white"/>
                <w:lang w:eastAsia="ru-RU"/>
              </w:rPr>
              <w:t>органов местного самоуправления с различными формами общественного самоуправления и общественными организациями для реализации социально значимых инициатив населения»</w:t>
            </w:r>
            <w:r>
              <w:rPr>
                <w:rFonts w:eastAsia="Calibri"/>
                <w:i/>
                <w:sz w:val="20"/>
                <w:szCs w:val="20"/>
                <w:highlight w:val="white"/>
                <w:lang w:eastAsia="en-US"/>
              </w:rPr>
              <w:t>, в том числе:</w:t>
            </w:r>
          </w:p>
        </w:tc>
        <w:tc>
          <w:tcPr>
            <w:tcW w:w="2743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6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5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1800,0</w:t>
            </w:r>
          </w:p>
        </w:tc>
      </w:tr>
      <w:tr w:rsidR="00360322">
        <w:trPr>
          <w:trHeight w:val="20"/>
        </w:trPr>
        <w:tc>
          <w:tcPr>
            <w:tcW w:w="5369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 xml:space="preserve">- межбюджетные трансферты из </w:t>
            </w: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областного и федерального бюджета (справочно)</w:t>
            </w:r>
          </w:p>
        </w:tc>
        <w:tc>
          <w:tcPr>
            <w:tcW w:w="2743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6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4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4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369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743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6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5" w:type="dxa"/>
            <w:vAlign w:val="center"/>
          </w:tcPr>
          <w:p w:rsidR="00360322" w:rsidRDefault="00501583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1800,0</w:t>
            </w:r>
          </w:p>
        </w:tc>
      </w:tr>
      <w:tr w:rsidR="00360322">
        <w:trPr>
          <w:trHeight w:val="20"/>
        </w:trPr>
        <w:tc>
          <w:tcPr>
            <w:tcW w:w="5369" w:type="dxa"/>
            <w:vAlign w:val="center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  <w:r>
              <w:rPr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2743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0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6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4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4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vAlign w:val="center"/>
          </w:tcPr>
          <w:p w:rsidR="00360322" w:rsidRDefault="00360322">
            <w:pPr>
              <w:widowControl w:val="0"/>
              <w:ind w:firstLine="851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369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743" w:type="dxa"/>
            <w:vAlign w:val="center"/>
          </w:tcPr>
          <w:p w:rsidR="00360322" w:rsidRDefault="00360322">
            <w:pPr>
              <w:widowControl w:val="0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1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10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6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4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54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95" w:type="dxa"/>
            <w:vAlign w:val="center"/>
          </w:tcPr>
          <w:p w:rsidR="00360322" w:rsidRDefault="00360322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369" w:type="dxa"/>
          </w:tcPr>
          <w:p w:rsidR="00360322" w:rsidRDefault="00501583">
            <w:pPr>
              <w:widowControl w:val="0"/>
              <w:jc w:val="both"/>
              <w:rPr>
                <w:b/>
                <w:highlight w:val="white"/>
              </w:rPr>
            </w:pP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ru-RU"/>
              </w:rPr>
              <w:t xml:space="preserve">«Оказана финансовая поддержка </w:t>
            </w:r>
            <w:r>
              <w:rPr>
                <w:b/>
                <w:bCs/>
                <w:iCs/>
                <w:color w:val="000000"/>
                <w:spacing w:val="-2"/>
                <w:sz w:val="20"/>
                <w:szCs w:val="20"/>
                <w:highlight w:val="white"/>
                <w:lang w:eastAsia="en-US"/>
              </w:rPr>
              <w:t>ТОС</w:t>
            </w: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rFonts w:eastAsia="Calibri"/>
                <w:b/>
                <w:bCs/>
                <w:iCs/>
                <w:sz w:val="20"/>
                <w:szCs w:val="20"/>
                <w:highlight w:val="white"/>
                <w:lang w:eastAsia="en-US"/>
              </w:rPr>
              <w:t xml:space="preserve">, всего, </w:t>
            </w:r>
            <w:r>
              <w:rPr>
                <w:rFonts w:eastAsia="Calibri"/>
                <w:bCs/>
                <w:i/>
                <w:iCs/>
                <w:sz w:val="20"/>
                <w:szCs w:val="20"/>
                <w:highlight w:val="white"/>
                <w:lang w:eastAsia="en-US"/>
              </w:rPr>
              <w:t>в том числе:</w:t>
            </w:r>
          </w:p>
        </w:tc>
        <w:tc>
          <w:tcPr>
            <w:tcW w:w="2743" w:type="dxa"/>
          </w:tcPr>
          <w:p w:rsidR="00360322" w:rsidRDefault="0036032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6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5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1800,0</w:t>
            </w:r>
          </w:p>
        </w:tc>
      </w:tr>
      <w:tr w:rsidR="00360322">
        <w:trPr>
          <w:trHeight w:val="20"/>
        </w:trPr>
        <w:tc>
          <w:tcPr>
            <w:tcW w:w="5369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743" w:type="dxa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01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1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1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6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4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4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95" w:type="dxa"/>
            <w:vAlign w:val="center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369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2743" w:type="dxa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  <w:highlight w:val="white"/>
              </w:rPr>
              <w:t>850 0503 06 4 05 29991 500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850</w:t>
            </w:r>
            <w:r>
              <w:rPr>
                <w:sz w:val="20"/>
                <w:szCs w:val="20"/>
                <w:highlight w:val="white"/>
              </w:rPr>
              <w:t xml:space="preserve"> 0503 06 4 05 29992 500 850 0503 06 4 05 29993 500</w:t>
            </w:r>
          </w:p>
        </w:tc>
        <w:tc>
          <w:tcPr>
            <w:tcW w:w="101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10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6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154" w:type="dxa"/>
            <w:vAlign w:val="center"/>
          </w:tcPr>
          <w:p w:rsidR="00360322" w:rsidRDefault="00501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300,0</w:t>
            </w:r>
          </w:p>
        </w:tc>
        <w:tc>
          <w:tcPr>
            <w:tcW w:w="1095" w:type="dxa"/>
            <w:vAlign w:val="center"/>
          </w:tcPr>
          <w:p w:rsidR="00360322" w:rsidRDefault="00501583">
            <w:pPr>
              <w:widowControl w:val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1800,0</w:t>
            </w:r>
          </w:p>
        </w:tc>
      </w:tr>
      <w:tr w:rsidR="00360322">
        <w:trPr>
          <w:trHeight w:val="20"/>
        </w:trPr>
        <w:tc>
          <w:tcPr>
            <w:tcW w:w="5369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</w:p>
        </w:tc>
        <w:tc>
          <w:tcPr>
            <w:tcW w:w="2743" w:type="dxa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01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1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1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6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4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4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95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  <w:tr w:rsidR="00360322">
        <w:trPr>
          <w:trHeight w:val="20"/>
        </w:trPr>
        <w:tc>
          <w:tcPr>
            <w:tcW w:w="5369" w:type="dxa"/>
          </w:tcPr>
          <w:p w:rsidR="00360322" w:rsidRDefault="00501583">
            <w:pPr>
              <w:widowControl w:val="0"/>
              <w:spacing w:line="228" w:lineRule="auto"/>
              <w:ind w:firstLine="283"/>
              <w:rPr>
                <w:highlight w:val="white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743" w:type="dxa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011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1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10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6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4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154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  <w:tc>
          <w:tcPr>
            <w:tcW w:w="1095" w:type="dxa"/>
          </w:tcPr>
          <w:p w:rsidR="00360322" w:rsidRDefault="00360322">
            <w:pPr>
              <w:widowControl w:val="0"/>
              <w:jc w:val="center"/>
              <w:rPr>
                <w:highlight w:val="white"/>
              </w:rPr>
            </w:pPr>
          </w:p>
        </w:tc>
      </w:tr>
    </w:tbl>
    <w:p w:rsidR="00360322" w:rsidRDefault="00360322"/>
    <w:p w:rsidR="00360322" w:rsidRDefault="00360322"/>
    <w:p w:rsidR="00360322" w:rsidRDefault="00501583">
      <w:pPr>
        <w:contextualSpacing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6. План реализации комплекса </w:t>
      </w:r>
      <w:r>
        <w:rPr>
          <w:sz w:val="22"/>
          <w:szCs w:val="22"/>
          <w:highlight w:val="white"/>
        </w:rPr>
        <w:t>процессных мероприятий</w:t>
      </w:r>
    </w:p>
    <w:p w:rsidR="00360322" w:rsidRDefault="00360322"/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5"/>
        <w:gridCol w:w="4181"/>
        <w:gridCol w:w="3117"/>
        <w:gridCol w:w="3681"/>
        <w:gridCol w:w="2190"/>
        <w:gridCol w:w="1581"/>
      </w:tblGrid>
      <w:tr w:rsidR="00360322">
        <w:trPr>
          <w:trHeight w:val="20"/>
          <w:tblHeader/>
        </w:trPr>
        <w:tc>
          <w:tcPr>
            <w:tcW w:w="704" w:type="dxa"/>
          </w:tcPr>
          <w:p w:rsidR="00360322" w:rsidRDefault="00501583">
            <w:pPr>
              <w:widowControl w:val="0"/>
              <w:ind w:left="8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№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81" w:type="dxa"/>
            <w:vAlign w:val="center"/>
          </w:tcPr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Задача, мероприятие (результат) /</w:t>
            </w:r>
          </w:p>
          <w:p w:rsidR="00360322" w:rsidRDefault="00501583">
            <w:pPr>
              <w:widowControl w:val="0"/>
              <w:ind w:left="8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rFonts w:eastAsia="Calibri" w:cs="Arial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360322" w:rsidRDefault="00360322">
            <w:pPr>
              <w:pStyle w:val="TableParagraph"/>
              <w:ind w:left="173" w:right="158"/>
              <w:jc w:val="center"/>
              <w:rPr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360322">
        <w:trPr>
          <w:trHeight w:val="20"/>
          <w:tblHeader/>
        </w:trPr>
        <w:tc>
          <w:tcPr>
            <w:tcW w:w="704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1" w:type="dxa"/>
          </w:tcPr>
          <w:p w:rsidR="00360322" w:rsidRDefault="00501583">
            <w:pPr>
              <w:widowControl w:val="0"/>
              <w:ind w:left="7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ind w:left="5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360322" w:rsidRDefault="00501583">
            <w:pPr>
              <w:widowControl w:val="0"/>
              <w:ind w:left="5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60322">
        <w:trPr>
          <w:trHeight w:val="20"/>
        </w:trPr>
        <w:tc>
          <w:tcPr>
            <w:tcW w:w="704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50" w:type="dxa"/>
            <w:gridSpan w:val="5"/>
          </w:tcPr>
          <w:p w:rsidR="00360322" w:rsidRDefault="00501583">
            <w:pPr>
              <w:widowControl w:val="0"/>
              <w:contextualSpacing/>
              <w:rPr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 «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Обеспечение организации </w:t>
            </w:r>
            <w:r>
              <w:rPr>
                <w:b/>
                <w:bCs/>
                <w:sz w:val="20"/>
                <w:szCs w:val="20"/>
                <w:lang w:eastAsia="ru-RU"/>
              </w:rPr>
              <w:t>взаимодействия органов местного самоуправления с различными формами общественного самоуправления и общественными организациями для реализации социально значимых инициатив населения»</w:t>
            </w:r>
          </w:p>
        </w:tc>
      </w:tr>
      <w:tr w:rsidR="00360322">
        <w:trPr>
          <w:trHeight w:val="20"/>
        </w:trPr>
        <w:tc>
          <w:tcPr>
            <w:tcW w:w="704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81" w:type="dxa"/>
          </w:tcPr>
          <w:p w:rsidR="00360322" w:rsidRDefault="00501583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 xml:space="preserve">Мероприятие (результат) </w:t>
            </w:r>
            <w:r>
              <w:rPr>
                <w:i/>
                <w:iCs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i/>
                <w:iCs/>
                <w:color w:val="000000"/>
                <w:sz w:val="20"/>
                <w:szCs w:val="22"/>
                <w:lang w:eastAsia="en-US"/>
              </w:rPr>
              <w:t xml:space="preserve">Проведены районные семинары, опубликованы </w:t>
            </w: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>п</w:t>
            </w:r>
            <w:r>
              <w:rPr>
                <w:i/>
                <w:iCs/>
                <w:color w:val="000000"/>
                <w:spacing w:val="-2"/>
                <w:sz w:val="20"/>
                <w:szCs w:val="20"/>
                <w:lang w:eastAsia="en-US"/>
              </w:rPr>
              <w:t>убликации в СМИ информации, отражающей положительный опыт деятельности ТОС</w:t>
            </w:r>
            <w:r>
              <w:rPr>
                <w:i/>
                <w:iCs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03"/>
        </w:trPr>
        <w:tc>
          <w:tcPr>
            <w:tcW w:w="704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81" w:type="dxa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«Назначены даты на проведение районных семинаров, отражающих положительный опыт деятельности ТОС.»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Артёмова Светлана Петровна - начальник отдела  организационно-контрольной работы, делопроизводства и архива </w:t>
            </w: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>администрации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678"/>
        </w:trPr>
        <w:tc>
          <w:tcPr>
            <w:tcW w:w="704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81" w:type="dxa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публикацию материалов  в СМИ, отражающих положительный опыт деятельности ТОС и подписан акт на оказание услуг»</w:t>
            </w:r>
          </w:p>
          <w:p w:rsidR="00360322" w:rsidRDefault="00360322">
            <w:pPr>
              <w:widowControl w:val="0"/>
              <w:ind w:left="41"/>
            </w:pP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 администрации Ровеньского района</w:t>
            </w:r>
          </w:p>
          <w:p w:rsidR="00360322" w:rsidRDefault="00360322">
            <w:pPr>
              <w:widowControl w:val="0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89"/>
        </w:trPr>
        <w:tc>
          <w:tcPr>
            <w:tcW w:w="704" w:type="dxa"/>
          </w:tcPr>
          <w:p w:rsidR="00360322" w:rsidRDefault="00501583">
            <w:pPr>
              <w:widowControl w:val="0"/>
              <w:jc w:val="center"/>
            </w:pPr>
            <w:r>
              <w:rPr>
                <w:bCs/>
                <w:i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4181" w:type="dxa"/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  <w:p w:rsidR="00360322" w:rsidRDefault="00360322">
            <w:pPr>
              <w:widowControl w:val="0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  <w:p w:rsidR="00360322" w:rsidRDefault="00360322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Артёмова Светлана Петровна </w:t>
            </w:r>
            <w:r>
              <w:rPr>
                <w:bCs/>
                <w:color w:val="000000" w:themeColor="text1"/>
                <w:sz w:val="20"/>
                <w:szCs w:val="22"/>
                <w:highlight w:val="white"/>
                <w:lang w:eastAsia="en-US"/>
              </w:rPr>
              <w:t>- начальник отдела  организационно-контрольной работы, делопроизводства и архива администрации Ровеньского района</w:t>
            </w:r>
          </w:p>
          <w:p w:rsidR="00360322" w:rsidRDefault="00360322">
            <w:pPr>
              <w:widowControl w:val="0"/>
            </w:pP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</w:pPr>
            <w:r>
              <w:rPr>
                <w:lang w:eastAsia="en-US"/>
              </w:rPr>
              <w:t>2.1.</w:t>
            </w:r>
          </w:p>
        </w:tc>
        <w:tc>
          <w:tcPr>
            <w:tcW w:w="4181" w:type="dxa"/>
            <w:tcBorders>
              <w:top w:val="nil"/>
            </w:tcBorders>
          </w:tcPr>
          <w:p w:rsidR="00360322" w:rsidRDefault="00501583">
            <w:pPr>
              <w:widowControl w:val="0"/>
              <w:ind w:left="41"/>
              <w:jc w:val="bot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shd w:val="clear" w:color="auto" w:fill="FFFF00"/>
                <w:lang w:eastAsia="en-US"/>
              </w:rPr>
              <w:t xml:space="preserve">Мероприятие (результат) </w:t>
            </w:r>
            <w:r>
              <w:rPr>
                <w:rFonts w:eastAsia="Calibri"/>
                <w:iCs/>
                <w:sz w:val="20"/>
                <w:szCs w:val="20"/>
                <w:highlight w:val="white"/>
                <w:lang w:eastAsia="ru-RU"/>
              </w:rPr>
              <w:t xml:space="preserve">«Оказана финансовая поддержка </w:t>
            </w:r>
            <w:r>
              <w:rPr>
                <w:iCs/>
                <w:color w:val="000000"/>
                <w:spacing w:val="-2"/>
                <w:sz w:val="20"/>
                <w:szCs w:val="20"/>
                <w:highlight w:val="white"/>
                <w:lang w:eastAsia="en-US"/>
              </w:rPr>
              <w:t>ТОС</w:t>
            </w:r>
            <w:r>
              <w:rPr>
                <w:rFonts w:eastAsia="Calibri"/>
                <w:iCs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</w:pPr>
            <w:r>
              <w:rPr>
                <w:lang w:eastAsia="en-US"/>
              </w:rPr>
              <w:t>2.1.1.</w:t>
            </w:r>
          </w:p>
        </w:tc>
        <w:tc>
          <w:tcPr>
            <w:tcW w:w="4181" w:type="dxa"/>
            <w:tcBorders>
              <w:top w:val="nil"/>
            </w:tcBorders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«Заключен договор на ТОС, получивший финансовую поддержку»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</w:pPr>
            <w:r>
              <w:rPr>
                <w:lang w:eastAsia="en-US"/>
              </w:rPr>
              <w:t>2.1.2.</w:t>
            </w:r>
          </w:p>
        </w:tc>
        <w:tc>
          <w:tcPr>
            <w:tcW w:w="4181" w:type="dxa"/>
            <w:tcBorders>
              <w:top w:val="nil"/>
            </w:tcBorders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 акт на оказание услуг»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  <w:tr w:rsidR="00360322">
        <w:trPr>
          <w:trHeight w:val="789"/>
        </w:trPr>
        <w:tc>
          <w:tcPr>
            <w:tcW w:w="704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</w:pPr>
            <w:r>
              <w:rPr>
                <w:lang w:eastAsia="en-US"/>
              </w:rPr>
              <w:lastRenderedPageBreak/>
              <w:t>2.1.3.</w:t>
            </w:r>
          </w:p>
        </w:tc>
        <w:tc>
          <w:tcPr>
            <w:tcW w:w="4181" w:type="dxa"/>
            <w:tcBorders>
              <w:top w:val="nil"/>
            </w:tcBorders>
          </w:tcPr>
          <w:p w:rsidR="00360322" w:rsidRDefault="00501583">
            <w:pPr>
              <w:widowControl w:val="0"/>
              <w:ind w:left="41"/>
              <w:jc w:val="both"/>
            </w:pPr>
            <w:r>
              <w:rPr>
                <w:rStyle w:val="FootnoteCharacters"/>
                <w:rFonts w:eastAsia="Calibri" w:cs="Arial"/>
                <w:sz w:val="20"/>
                <w:szCs w:val="20"/>
                <w:vertAlign w:val="baseline"/>
                <w:lang w:eastAsia="en-US"/>
              </w:rPr>
              <w:t>Контрольная точк</w:t>
            </w:r>
            <w:r>
              <w:rPr>
                <w:rFonts w:eastAsia="Calibri" w:cs="Arial"/>
                <w:sz w:val="20"/>
                <w:szCs w:val="20"/>
                <w:lang w:eastAsia="en-US"/>
              </w:rPr>
              <w:t>а «Подписаны платежные поручения»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</w:rPr>
            </w:pPr>
            <w:r>
              <w:rPr>
                <w:bCs/>
                <w:color w:val="000000" w:themeColor="text1"/>
                <w:sz w:val="20"/>
                <w:szCs w:val="22"/>
                <w:lang w:eastAsia="en-US"/>
              </w:rPr>
              <w:t xml:space="preserve">Артёмова Светлана Петровна - начальник отдела 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организационно-контрольной работы, делопроизводства и архива</w:t>
            </w:r>
            <w:r>
              <w:rPr>
                <w:color w:val="000000" w:themeColor="text1"/>
                <w:sz w:val="20"/>
                <w:szCs w:val="22"/>
                <w:lang w:eastAsia="en-US"/>
              </w:rPr>
              <w:t xml:space="preserve"> администрации</w:t>
            </w:r>
            <w:r>
              <w:rPr>
                <w:color w:val="000000" w:themeColor="text1"/>
                <w:sz w:val="20"/>
                <w:szCs w:val="22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</w:pPr>
          </w:p>
        </w:tc>
      </w:tr>
    </w:tbl>
    <w:p w:rsidR="00360322" w:rsidRDefault="00360322"/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360322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60322" w:rsidRDefault="00501583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12. Паспорт комплекса процессных мероприятий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 xml:space="preserve">Обеспечение деятельности, развитие и модернизация информационно-коммуникационной </w:t>
      </w:r>
      <w:r>
        <w:rPr>
          <w:rFonts w:ascii="Times New Roman" w:eastAsia="Times New Roman" w:hAnsi="Times New Roman" w:cs="Times New Roman"/>
        </w:rPr>
        <w:t>инфраструктуры органов власти</w:t>
      </w:r>
      <w:r>
        <w:rPr>
          <w:rFonts w:ascii="Times New Roman" w:hAnsi="Times New Roman" w:cs="Times New Roman"/>
        </w:rPr>
        <w:t>»</w:t>
      </w:r>
    </w:p>
    <w:p w:rsidR="00360322" w:rsidRDefault="00360322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360322" w:rsidRDefault="00501583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Общие положения</w:t>
      </w:r>
    </w:p>
    <w:p w:rsidR="00360322" w:rsidRDefault="00501583">
      <w:pPr>
        <w:pStyle w:val="ConsPlusNormal"/>
        <w:tabs>
          <w:tab w:val="left" w:pos="4357"/>
        </w:tabs>
      </w:pPr>
      <w:r>
        <w:tab/>
      </w:r>
    </w:p>
    <w:tbl>
      <w:tblPr>
        <w:tblW w:w="1545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9293"/>
      </w:tblGrid>
      <w:tr w:rsidR="00360322">
        <w:trPr>
          <w:trHeight w:val="315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</w:pPr>
            <w:r>
              <w:t>Ответственный орган</w:t>
            </w:r>
          </w:p>
        </w:tc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rPr>
                <w:rFonts w:eastAsia="Times New Roman"/>
                <w:bCs/>
                <w:color w:val="000000" w:themeColor="text1"/>
                <w:szCs w:val="22"/>
              </w:rPr>
              <w:t xml:space="preserve">Администрация Ровеньского района (Сикарев Олег Николаевич - начальник </w:t>
            </w:r>
            <w:r>
              <w:rPr>
                <w:bCs/>
              </w:rPr>
              <w:t>отдела информатизации и связи</w:t>
            </w:r>
            <w:r>
              <w:rPr>
                <w:rFonts w:eastAsia="Times New Roman"/>
              </w:rPr>
              <w:t xml:space="preserve"> администрации Ровеньского района)</w:t>
            </w:r>
          </w:p>
        </w:tc>
      </w:tr>
      <w:tr w:rsidR="00360322">
        <w:trPr>
          <w:trHeight w:val="35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</w:pPr>
            <w:r>
              <w:lastRenderedPageBreak/>
              <w:t>Связь муниципальной программой</w:t>
            </w:r>
          </w:p>
        </w:tc>
        <w:tc>
          <w:tcPr>
            <w:tcW w:w="9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Муниципальная </w:t>
            </w:r>
            <w:r>
              <w:rPr>
                <w:bCs/>
              </w:rPr>
              <w:t>программа Ровеньского района «Развитие информационного общества в Ровеньском районе»</w:t>
            </w:r>
          </w:p>
        </w:tc>
      </w:tr>
    </w:tbl>
    <w:p w:rsidR="00360322" w:rsidRDefault="00501583">
      <w:pPr>
        <w:pStyle w:val="aff5"/>
        <w:numPr>
          <w:ilvl w:val="0"/>
          <w:numId w:val="1"/>
        </w:numPr>
        <w:tabs>
          <w:tab w:val="clear" w:pos="720"/>
          <w:tab w:val="left" w:pos="51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Показатели комплекса процессных мероприятий </w:t>
      </w:r>
    </w:p>
    <w:tbl>
      <w:tblPr>
        <w:tblpPr w:leftFromText="180" w:rightFromText="180" w:vertAnchor="text" w:horzAnchor="margin" w:tblpXSpec="center" w:tblpY="30"/>
        <w:tblW w:w="5000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67"/>
        <w:gridCol w:w="2465"/>
        <w:gridCol w:w="1310"/>
        <w:gridCol w:w="1299"/>
        <w:gridCol w:w="1112"/>
        <w:gridCol w:w="1019"/>
        <w:gridCol w:w="594"/>
        <w:gridCol w:w="582"/>
        <w:gridCol w:w="595"/>
        <w:gridCol w:w="545"/>
        <w:gridCol w:w="632"/>
        <w:gridCol w:w="621"/>
        <w:gridCol w:w="605"/>
        <w:gridCol w:w="624"/>
        <w:gridCol w:w="1737"/>
        <w:gridCol w:w="1553"/>
      </w:tblGrid>
      <w:tr w:rsidR="00360322">
        <w:trPr>
          <w:tblHeader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Уровень показателя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Базовое </w:t>
            </w: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2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Информационная система</w:t>
            </w:r>
          </w:p>
        </w:tc>
      </w:tr>
      <w:tr w:rsidR="00360322">
        <w:trPr>
          <w:tblHeader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2031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360322">
            <w:pPr>
              <w:widowControl w:val="0"/>
              <w:jc w:val="center"/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360322">
            <w:pPr>
              <w:widowControl w:val="0"/>
              <w:jc w:val="center"/>
            </w:pPr>
          </w:p>
        </w:tc>
      </w:tr>
      <w:tr w:rsidR="00360322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360322">
        <w:trPr>
          <w:trHeight w:val="23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1.</w:t>
            </w:r>
          </w:p>
          <w:p w:rsidR="00360322" w:rsidRDefault="00360322">
            <w:pPr>
              <w:widowControl w:val="0"/>
              <w:jc w:val="center"/>
            </w:pPr>
          </w:p>
        </w:tc>
        <w:tc>
          <w:tcPr>
            <w:tcW w:w="15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Задача «</w:t>
            </w:r>
            <w:r>
              <w:rPr>
                <w:b/>
                <w:sz w:val="20"/>
                <w:szCs w:val="20"/>
              </w:rPr>
              <w:t>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360322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highlight w:val="red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  <w:sz w:val="20"/>
                <w:szCs w:val="20"/>
                <w:highlight w:val="red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Уровень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rFonts w:eastAsia="Arial Unicode MS"/>
                <w:sz w:val="20"/>
                <w:szCs w:val="20"/>
              </w:rPr>
              <w:t>беспеченности  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«П»100%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«КПМ»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Сикарев О.Н., начальник отдела информатизации и связи </w:t>
            </w:r>
            <w:r>
              <w:rPr>
                <w:sz w:val="20"/>
                <w:szCs w:val="20"/>
              </w:rPr>
              <w:t>администрации Ровеньского района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ПУВП «РИАС»</w:t>
            </w:r>
          </w:p>
        </w:tc>
      </w:tr>
      <w:tr w:rsidR="00360322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23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b/>
                <w:highlight w:val="white"/>
              </w:rPr>
            </w:pPr>
            <w:r>
              <w:rPr>
                <w:rFonts w:eastAsia="Arial Unicode MS"/>
                <w:b/>
                <w:sz w:val="20"/>
                <w:szCs w:val="20"/>
                <w:highlight w:val="white"/>
              </w:rPr>
              <w:t>Задача  «</w:t>
            </w:r>
            <w:r>
              <w:rPr>
                <w:b/>
                <w:sz w:val="20"/>
                <w:szCs w:val="20"/>
                <w:highlight w:val="white"/>
              </w:rPr>
              <w:t>Сопровождение и развитие специализированных информационных программных продуктов, обеспечивающих автоматизацию процессов планирования и исполнения бю</w:t>
            </w:r>
            <w:r>
              <w:rPr>
                <w:b/>
                <w:sz w:val="20"/>
                <w:szCs w:val="20"/>
                <w:highlight w:val="white"/>
              </w:rPr>
              <w:t>джета»</w:t>
            </w:r>
          </w:p>
        </w:tc>
      </w:tr>
      <w:tr w:rsidR="00360322">
        <w:trPr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>Уровень модернизации и сопровождения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«П»100%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rFonts w:eastAsia="Arial Unicode MS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spacing w:val="-2"/>
                <w:sz w:val="20"/>
                <w:szCs w:val="20"/>
                <w:highlight w:val="white"/>
              </w:rPr>
              <w:t>100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2023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 xml:space="preserve">Сикарев О.Н., начальник отдела информатизации и связи  </w:t>
            </w:r>
            <w:r>
              <w:rPr>
                <w:sz w:val="20"/>
                <w:szCs w:val="20"/>
              </w:rPr>
              <w:t>администрации Ровеньского района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60322" w:rsidRDefault="00501583">
            <w:pPr>
              <w:widowControl w:val="0"/>
              <w:jc w:val="center"/>
            </w:pPr>
            <w:r>
              <w:rPr>
                <w:sz w:val="20"/>
                <w:szCs w:val="20"/>
              </w:rPr>
              <w:t>АЦК «Финансы»</w:t>
            </w:r>
          </w:p>
        </w:tc>
      </w:tr>
    </w:tbl>
    <w:p w:rsidR="00360322" w:rsidRDefault="00360322">
      <w:pPr>
        <w:tabs>
          <w:tab w:val="left" w:pos="5180"/>
        </w:tabs>
      </w:pPr>
    </w:p>
    <w:p w:rsidR="00360322" w:rsidRDefault="00360322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360322" w:rsidRDefault="00360322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360322" w:rsidRDefault="00360322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360322" w:rsidRDefault="00360322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</w:p>
    <w:p w:rsidR="00360322" w:rsidRDefault="00501583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 Помесячный план достижения показателей комплекса процессных мероприятий в 2025 году</w:t>
      </w:r>
    </w:p>
    <w:p w:rsidR="00360322" w:rsidRDefault="00360322">
      <w:pPr>
        <w:tabs>
          <w:tab w:val="left" w:pos="5180"/>
        </w:tabs>
        <w:jc w:val="center"/>
        <w:rPr>
          <w:sz w:val="22"/>
          <w:szCs w:val="22"/>
        </w:rPr>
      </w:pPr>
    </w:p>
    <w:p w:rsidR="00360322" w:rsidRDefault="00360322">
      <w:pPr>
        <w:tabs>
          <w:tab w:val="left" w:pos="5180"/>
        </w:tabs>
        <w:jc w:val="center"/>
        <w:rPr>
          <w:sz w:val="22"/>
          <w:szCs w:val="22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561"/>
        <w:gridCol w:w="958"/>
        <w:gridCol w:w="34"/>
        <w:gridCol w:w="1045"/>
        <w:gridCol w:w="814"/>
        <w:gridCol w:w="680"/>
        <w:gridCol w:w="604"/>
        <w:gridCol w:w="814"/>
        <w:gridCol w:w="513"/>
        <w:gridCol w:w="678"/>
        <w:gridCol w:w="666"/>
        <w:gridCol w:w="754"/>
        <w:gridCol w:w="736"/>
        <w:gridCol w:w="681"/>
        <w:gridCol w:w="828"/>
        <w:gridCol w:w="2454"/>
      </w:tblGrid>
      <w:tr w:rsidR="00360322"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п/п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</w:t>
            </w: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7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 конец 2025 года</w:t>
            </w:r>
          </w:p>
        </w:tc>
      </w:tr>
      <w:tr w:rsidR="00360322"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</w:tr>
      <w:tr w:rsidR="0036032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lastRenderedPageBreak/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 w:rsidR="0036032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1.</w:t>
            </w:r>
          </w:p>
        </w:tc>
        <w:tc>
          <w:tcPr>
            <w:tcW w:w="148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Задача «</w:t>
            </w:r>
            <w:r>
              <w:rPr>
                <w:b/>
              </w:rPr>
              <w:t xml:space="preserve">Обеспечение рабочих мест органов власти средствами информатизации и </w:t>
            </w:r>
            <w:r>
              <w:rPr>
                <w:b/>
              </w:rPr>
              <w:t>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b/>
                <w:bCs/>
              </w:rPr>
              <w:t>»</w:t>
            </w:r>
          </w:p>
        </w:tc>
      </w:tr>
      <w:tr w:rsidR="0036032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1.1.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</w:pPr>
            <w:r>
              <w:rPr>
                <w:rFonts w:eastAsia="Arial Unicode MS"/>
              </w:rPr>
              <w:t xml:space="preserve">Уровень </w:t>
            </w:r>
            <w:r>
              <w:t>о</w:t>
            </w:r>
            <w:r>
              <w:rPr>
                <w:rFonts w:eastAsia="Arial Unicode MS"/>
              </w:rPr>
              <w:t>беспеченности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КПМ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«П»100%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100%</w:t>
            </w:r>
          </w:p>
        </w:tc>
      </w:tr>
      <w:tr w:rsidR="0036032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2.</w:t>
            </w:r>
          </w:p>
        </w:tc>
        <w:tc>
          <w:tcPr>
            <w:tcW w:w="148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</w:rPr>
            </w:pPr>
            <w:r>
              <w:rPr>
                <w:rFonts w:eastAsia="Arial Unicode MS"/>
                <w:b/>
              </w:rPr>
              <w:t>Задача «</w:t>
            </w:r>
            <w:r>
              <w:rPr>
                <w:b/>
              </w:rPr>
              <w:t>Сопровождение и развитие специализированных информационных программных продуктов, обеспечивающих автоматизацию  процессов планирования и исполнения бюджета»</w:t>
            </w:r>
          </w:p>
        </w:tc>
      </w:tr>
      <w:tr w:rsidR="00360322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2.1.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</w:pPr>
            <w:r>
              <w:rPr>
                <w:rFonts w:eastAsia="Arial Unicode MS"/>
              </w:rPr>
              <w:t>Уровень модернизации и сопровождения программ</w:t>
            </w:r>
            <w:r>
              <w:rPr>
                <w:rFonts w:eastAsia="Arial Unicode MS"/>
              </w:rPr>
              <w:t xml:space="preserve"> для ЭВМ, обеспечивающих автоматизацию процессов планирования и исполнения бюджета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КПМ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rPr>
                <w:rFonts w:eastAsia="Times New Roman"/>
                <w:spacing w:val="-2"/>
              </w:rPr>
              <w:t>«П»100%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100%</w:t>
            </w:r>
          </w:p>
        </w:tc>
      </w:tr>
    </w:tbl>
    <w:p w:rsidR="00360322" w:rsidRDefault="00360322">
      <w:pPr>
        <w:pStyle w:val="ConsPlusTitle"/>
        <w:outlineLvl w:val="2"/>
        <w:rPr>
          <w:rFonts w:ascii="Times New Roman" w:hAnsi="Times New Roman" w:cs="Times New Roman"/>
        </w:rPr>
      </w:pPr>
    </w:p>
    <w:p w:rsidR="00360322" w:rsidRDefault="00501583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 Перечень мероприятий (результатов) комплекса процессных мероприятий </w:t>
      </w:r>
    </w:p>
    <w:p w:rsidR="00360322" w:rsidRDefault="00501583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239"/>
        <w:gridCol w:w="1592"/>
        <w:gridCol w:w="1204"/>
        <w:gridCol w:w="1056"/>
        <w:gridCol w:w="603"/>
        <w:gridCol w:w="603"/>
        <w:gridCol w:w="606"/>
        <w:gridCol w:w="603"/>
        <w:gridCol w:w="603"/>
        <w:gridCol w:w="606"/>
        <w:gridCol w:w="603"/>
        <w:gridCol w:w="603"/>
        <w:gridCol w:w="3893"/>
      </w:tblGrid>
      <w:tr w:rsidR="00360322"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 п/п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Тип </w:t>
            </w:r>
            <w:r>
              <w:rPr>
                <w:b/>
                <w:sz w:val="18"/>
                <w:szCs w:val="18"/>
              </w:rPr>
              <w:t>мероприятия (результата)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Базовое значение</w:t>
            </w:r>
          </w:p>
        </w:tc>
        <w:tc>
          <w:tcPr>
            <w:tcW w:w="4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</w:tr>
      <w:tr w:rsidR="00360322"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значение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360322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60322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Задача  «</w:t>
            </w:r>
            <w:r>
              <w:rPr>
                <w:b/>
              </w:rPr>
              <w:t>Обеспечение рабочих мест органов власти средствами информатизации и 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b/>
                <w:bCs/>
              </w:rPr>
              <w:t>»</w:t>
            </w:r>
          </w:p>
        </w:tc>
      </w:tr>
      <w:tr w:rsidR="00360322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 xml:space="preserve">Рабочие </w:t>
            </w:r>
            <w:r>
              <w:t xml:space="preserve">места органов власти обеспечены средствами информатизации и </w:t>
            </w:r>
            <w:r>
              <w:lastRenderedPageBreak/>
              <w:t>программным обеспечением в соответствии с современными требованиями развития программного и технического комплекса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</w:pPr>
            <w:r>
              <w:lastRenderedPageBreak/>
              <w:t>Приобретение товаров, работ, услуг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rFonts w:eastAsia="Times New Roman"/>
                <w:spacing w:val="-2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2024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rPr>
                <w:rFonts w:eastAsia="Arial Unicode MS"/>
              </w:rPr>
              <w:t xml:space="preserve">Уровень </w:t>
            </w:r>
            <w:r>
              <w:t>о</w:t>
            </w:r>
            <w:r>
              <w:rPr>
                <w:rFonts w:eastAsia="Arial Unicode MS"/>
              </w:rPr>
              <w:t xml:space="preserve">беспеченности рабочих мест средствами информатизации и программным обеспечением, соответствующими современным </w:t>
            </w:r>
            <w:r>
              <w:rPr>
                <w:rFonts w:eastAsia="Arial Unicode MS"/>
              </w:rPr>
              <w:lastRenderedPageBreak/>
              <w:t>требованиям</w:t>
            </w:r>
          </w:p>
        </w:tc>
      </w:tr>
      <w:tr w:rsidR="00360322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lastRenderedPageBreak/>
              <w:t>1.1.1.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rFonts w:eastAsia="Arial Unicode MS"/>
              </w:rPr>
            </w:pPr>
            <w:r>
              <w:t xml:space="preserve">Реализация мероприятия предусматривает приобретение и сопровождение программного обеспечения серверного оборудования </w:t>
            </w:r>
            <w:r>
              <w:t>и персональных компьютеров, модернизацию средств вычислительной техники, обслуживание, ремонт и утилизацию  компьютерного, серверного, мультимедийного оборудования и оргтехники.</w:t>
            </w:r>
          </w:p>
        </w:tc>
      </w:tr>
      <w:tr w:rsidR="00360322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highlight w:val="white"/>
              </w:rPr>
            </w:pPr>
            <w:r>
              <w:rPr>
                <w:rFonts w:eastAsia="Arial Unicode MS"/>
                <w:b/>
                <w:highlight w:val="white"/>
              </w:rPr>
              <w:t xml:space="preserve">Задача «Сопровождение и развитие специализированных информационных </w:t>
            </w:r>
            <w:r>
              <w:rPr>
                <w:rFonts w:eastAsia="Arial Unicode MS"/>
                <w:b/>
                <w:highlight w:val="white"/>
              </w:rPr>
              <w:t>программных продуктов в органах власти Ровеньского района»</w:t>
            </w:r>
          </w:p>
        </w:tc>
      </w:tr>
      <w:tr w:rsidR="00360322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2.1.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Обеспечено техническое сопровождение бюджетного процесса на территории Ровеньского района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Приобретение товаров, работ, услуг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rFonts w:eastAsia="Times New Roman"/>
                <w:spacing w:val="-2"/>
                <w:highlight w:val="white"/>
              </w:rPr>
              <w:t>Процент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2024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259"/>
              <w:jc w:val="both"/>
            </w:pPr>
            <w:r>
              <w:rPr>
                <w:rFonts w:eastAsia="Arial Unicode MS"/>
                <w:sz w:val="20"/>
                <w:szCs w:val="20"/>
              </w:rPr>
              <w:t xml:space="preserve">Уровень модернизации </w:t>
            </w:r>
            <w:r>
              <w:rPr>
                <w:rFonts w:eastAsia="Arial Unicode MS"/>
                <w:sz w:val="20"/>
                <w:szCs w:val="20"/>
              </w:rPr>
              <w:t>и сопровождения программ для ЭВМ, обеспечивающих автоматизацию процессов планирования и исполнения бюджета</w:t>
            </w:r>
          </w:p>
          <w:p w:rsidR="00360322" w:rsidRDefault="00360322">
            <w:pPr>
              <w:pStyle w:val="ConsPlusNormal"/>
              <w:widowControl w:val="0"/>
            </w:pPr>
          </w:p>
        </w:tc>
      </w:tr>
      <w:tr w:rsidR="00360322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2.1.1.</w:t>
            </w:r>
          </w:p>
        </w:tc>
        <w:tc>
          <w:tcPr>
            <w:tcW w:w="148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259"/>
              <w:jc w:val="both"/>
              <w:rPr>
                <w:rFonts w:eastAsia="Arial Unicode MS"/>
              </w:rPr>
            </w:pPr>
            <w:r>
              <w:rPr>
                <w:sz w:val="20"/>
                <w:szCs w:val="20"/>
              </w:rPr>
              <w:t xml:space="preserve">В рамках мероприятия обеспечивается  эксплуатация, техническая поддержка и сервисное сопровождение автоматизированных систем </w:t>
            </w:r>
            <w:r>
              <w:rPr>
                <w:sz w:val="20"/>
                <w:szCs w:val="20"/>
              </w:rPr>
              <w:t>«АЦК_Планирование» и «АЦК-Финансы», обеспечивается  техническое  сопровождение  бюджетного процесса на территории Ровеньского района.</w:t>
            </w:r>
          </w:p>
        </w:tc>
      </w:tr>
    </w:tbl>
    <w:p w:rsidR="00360322" w:rsidRDefault="00360322">
      <w:pPr>
        <w:pStyle w:val="ConsPlusTitle"/>
        <w:outlineLvl w:val="2"/>
        <w:rPr>
          <w:rFonts w:ascii="Times New Roman" w:hAnsi="Times New Roman" w:cs="Times New Roman"/>
        </w:rPr>
      </w:pPr>
    </w:p>
    <w:p w:rsidR="00360322" w:rsidRDefault="00501583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 Финансовое обеспечение комплекса процессных мероприятий</w:t>
      </w:r>
    </w:p>
    <w:p w:rsidR="00360322" w:rsidRDefault="00360322">
      <w:pPr>
        <w:tabs>
          <w:tab w:val="left" w:pos="5180"/>
        </w:tabs>
        <w:jc w:val="center"/>
      </w:pPr>
    </w:p>
    <w:tbl>
      <w:tblPr>
        <w:tblpPr w:leftFromText="180" w:rightFromText="180" w:vertAnchor="text" w:tblpY="1"/>
        <w:tblW w:w="15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9"/>
        <w:gridCol w:w="2946"/>
        <w:gridCol w:w="1200"/>
        <w:gridCol w:w="1134"/>
        <w:gridCol w:w="1277"/>
        <w:gridCol w:w="1134"/>
        <w:gridCol w:w="1134"/>
        <w:gridCol w:w="1134"/>
        <w:gridCol w:w="2265"/>
      </w:tblGrid>
      <w:tr w:rsidR="00360322"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 xml:space="preserve">Наименование мероприятия (результата)/источник финансового </w:t>
            </w:r>
            <w:r>
              <w:rPr>
                <w:b/>
                <w:sz w:val="18"/>
                <w:szCs w:val="18"/>
              </w:rPr>
              <w:t>обеспечения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360322"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360322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2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10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b/>
              </w:rPr>
            </w:pPr>
            <w:r>
              <w:rPr>
                <w:bCs/>
              </w:rPr>
              <w:t>Муниципальная  программа</w:t>
            </w:r>
            <w:r>
              <w:t xml:space="preserve"> "</w:t>
            </w:r>
            <w:r>
              <w:rPr>
                <w:rFonts w:eastAsia="Times New Roman"/>
              </w:rPr>
              <w:t xml:space="preserve">Обеспечение деятельности, развитие и модернизация </w:t>
            </w:r>
            <w:r>
              <w:rPr>
                <w:rFonts w:eastAsia="Times New Roman"/>
              </w:rPr>
              <w:t>информационно-коммуникационной инфраструктуры органов власти</w:t>
            </w:r>
            <w:r>
              <w:t>"</w:t>
            </w:r>
            <w:r>
              <w:rPr>
                <w:b/>
              </w:rPr>
              <w:t xml:space="preserve"> (всего), в том числе: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6357,0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6357,0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межбюджетные трансферты </w:t>
            </w:r>
            <w:r>
              <w:rPr>
                <w:sz w:val="20"/>
                <w:szCs w:val="20"/>
              </w:rPr>
              <w:lastRenderedPageBreak/>
              <w:t>из областного и федерального бюджета (справочно)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 местный бюджет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6357,0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6357,0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внебюджетные источники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numPr>
                <w:ilvl w:val="1"/>
                <w:numId w:val="2"/>
              </w:numPr>
              <w:ind w:left="0" w:firstLine="142"/>
            </w:pPr>
            <w:r>
              <w:t>Мероприятие (результат):</w:t>
            </w:r>
          </w:p>
          <w:p w:rsidR="00360322" w:rsidRDefault="00501583">
            <w:pPr>
              <w:pStyle w:val="ConsPlusNormal"/>
              <w:widowControl w:val="0"/>
            </w:pPr>
            <w:r>
              <w:t xml:space="preserve">"Рабочие места органов власти обеспечены средствами информатизации и программным </w:t>
            </w:r>
            <w:r>
              <w:t>обеспечением в соответствии с современными требованиями развития программного и технического комплекса", всего, в том числе: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330,0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местный бюджет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850 0113 06 4 06 25010 200</w:t>
            </w:r>
          </w:p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861 0113 06 4 06 25010 200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330,0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330,0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внебюджетные источники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</w:pPr>
            <w:r>
              <w:t>1.2 Мероприятие (результат) "</w:t>
            </w:r>
            <w:r>
              <w:t xml:space="preserve">Обеспечено техническое сопровождение бюджетного процесса на территории Ровеньского </w:t>
            </w:r>
            <w:r>
              <w:lastRenderedPageBreak/>
              <w:t>района", всего, в том числе: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6027,0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6027,0</w:t>
            </w:r>
          </w:p>
        </w:tc>
      </w:tr>
      <w:tr w:rsidR="00360322">
        <w:trPr>
          <w:trHeight w:val="54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 межбюджетные трансферты из областного и федерального бюджета (справочно)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center"/>
            </w:pPr>
          </w:p>
        </w:tc>
      </w:tr>
      <w:tr w:rsidR="00360322">
        <w:trPr>
          <w:trHeight w:val="73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местный бюджет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 xml:space="preserve">861 0106 06 4 06 </w:t>
            </w:r>
            <w:r>
              <w:t>25020 200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6027,0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6027,0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322" w:rsidRDefault="00501583">
            <w:pPr>
              <w:widowControl w:val="0"/>
              <w:ind w:left="5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внебюджетные источники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  <w:tr w:rsidR="00360322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-</w:t>
            </w:r>
          </w:p>
        </w:tc>
      </w:tr>
    </w:tbl>
    <w:p w:rsidR="00360322" w:rsidRDefault="00501583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/>
      </w:r>
    </w:p>
    <w:p w:rsidR="00360322" w:rsidRDefault="00501583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6. План реализации комплекса процессных мероприятий</w:t>
      </w:r>
    </w:p>
    <w:p w:rsidR="00360322" w:rsidRDefault="0036032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tbl>
      <w:tblPr>
        <w:tblStyle w:val="51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4"/>
        <w:gridCol w:w="4142"/>
        <w:gridCol w:w="3117"/>
        <w:gridCol w:w="3681"/>
        <w:gridCol w:w="2190"/>
        <w:gridCol w:w="1581"/>
      </w:tblGrid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eastAsia="en-US"/>
              </w:rPr>
              <w:t>№</w:t>
            </w:r>
          </w:p>
          <w:p w:rsidR="00360322" w:rsidRDefault="00501583">
            <w:pPr>
              <w:widowControl w:val="0"/>
              <w:ind w:left="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142" w:type="dxa"/>
            <w:vAlign w:val="center"/>
          </w:tcPr>
          <w:p w:rsidR="00360322" w:rsidRDefault="00501583">
            <w:pPr>
              <w:widowControl w:val="0"/>
              <w:ind w:left="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Задача, </w:t>
            </w:r>
            <w:r>
              <w:rPr>
                <w:bCs/>
                <w:sz w:val="20"/>
                <w:szCs w:val="20"/>
                <w:lang w:eastAsia="en-US"/>
              </w:rPr>
              <w:t>мероприятие (результат) /</w:t>
            </w:r>
          </w:p>
          <w:p w:rsidR="00360322" w:rsidRDefault="00501583">
            <w:pPr>
              <w:widowControl w:val="0"/>
              <w:ind w:left="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контрольная точка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наступления контрольной точки</w:t>
            </w:r>
          </w:p>
        </w:tc>
        <w:tc>
          <w:tcPr>
            <w:tcW w:w="36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  <w:p w:rsidR="00360322" w:rsidRDefault="00360322">
            <w:pPr>
              <w:pStyle w:val="TableParagraph"/>
              <w:ind w:left="173" w:right="15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0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Вид подтверждающего документа</w:t>
            </w:r>
          </w:p>
        </w:tc>
        <w:tc>
          <w:tcPr>
            <w:tcW w:w="1581" w:type="dxa"/>
            <w:vAlign w:val="center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Информационная система</w:t>
            </w:r>
          </w:p>
        </w:tc>
      </w:tr>
      <w:tr w:rsidR="00360322">
        <w:trPr>
          <w:trHeight w:val="20"/>
          <w:tblHeader/>
        </w:trPr>
        <w:tc>
          <w:tcPr>
            <w:tcW w:w="743" w:type="dxa"/>
          </w:tcPr>
          <w:p w:rsidR="00360322" w:rsidRDefault="00501583">
            <w:pPr>
              <w:widowControl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42" w:type="dxa"/>
          </w:tcPr>
          <w:p w:rsidR="00360322" w:rsidRDefault="00501583">
            <w:pPr>
              <w:widowControl w:val="0"/>
              <w:ind w:left="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ind w:left="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ind w:left="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ind w:left="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1" w:type="dxa"/>
          </w:tcPr>
          <w:p w:rsidR="00360322" w:rsidRDefault="00501583">
            <w:pPr>
              <w:widowControl w:val="0"/>
              <w:ind w:left="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711" w:type="dxa"/>
            <w:gridSpan w:val="5"/>
          </w:tcPr>
          <w:p w:rsidR="00360322" w:rsidRDefault="00501583">
            <w:pPr>
              <w:pStyle w:val="ConsPlusNormal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1.  «</w:t>
            </w:r>
            <w:r>
              <w:rPr>
                <w:rFonts w:eastAsia="Calibri"/>
                <w:b/>
              </w:rPr>
              <w:t xml:space="preserve">Обеспечение рабочих мест органов власти средствами информатизации и </w:t>
            </w:r>
            <w:r>
              <w:rPr>
                <w:rFonts w:eastAsia="Calibri"/>
                <w:b/>
              </w:rPr>
              <w:t>программным обеспечением в соответствии с современными требованиями развития программного и технического комплекса</w:t>
            </w:r>
            <w:r>
              <w:rPr>
                <w:rFonts w:eastAsia="Calibri"/>
                <w:b/>
                <w:bCs/>
              </w:rPr>
              <w:t>»</w:t>
            </w:r>
          </w:p>
        </w:tc>
      </w:tr>
      <w:tr w:rsidR="00360322">
        <w:trPr>
          <w:trHeight w:val="20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142" w:type="dxa"/>
          </w:tcPr>
          <w:p w:rsidR="00360322" w:rsidRDefault="00501583">
            <w:pPr>
              <w:pStyle w:val="ConsPlusNormal"/>
              <w:jc w:val="both"/>
            </w:pPr>
            <w:r>
              <w:rPr>
                <w:rFonts w:eastAsia="Calibri"/>
              </w:rPr>
              <w:t>Мероприятие (результат) «Рабочие места органов власти обеспечены средствами информатизации и программным обеспечением в соответствии с</w:t>
            </w:r>
            <w:r>
              <w:rPr>
                <w:rFonts w:eastAsia="Calibri"/>
              </w:rPr>
              <w:t xml:space="preserve"> современными требованиями развития программного и технического комплекса</w:t>
            </w:r>
            <w:r>
              <w:rPr>
                <w:rFonts w:eastAsia="Arial Unicode MS"/>
              </w:rPr>
              <w:t>»</w:t>
            </w:r>
          </w:p>
        </w:tc>
        <w:tc>
          <w:tcPr>
            <w:tcW w:w="3117" w:type="dxa"/>
            <w:vAlign w:val="center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03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4142" w:type="dxa"/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точка "Закупка включена в план </w:t>
            </w:r>
            <w:r>
              <w:rPr>
                <w:rFonts w:eastAsia="Calibri"/>
              </w:rPr>
              <w:t>закупок"</w:t>
            </w:r>
          </w:p>
          <w:p w:rsidR="00360322" w:rsidRDefault="00360322">
            <w:pPr>
              <w:widowControl w:val="0"/>
              <w:ind w:left="41"/>
              <w:jc w:val="both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  <w:p w:rsidR="00360322" w:rsidRDefault="00360322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678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4142" w:type="dxa"/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"Сведения о государственном (муниципальном) контракте внесены в реестр контрактов, заключенных</w:t>
            </w:r>
            <w:r>
              <w:rPr>
                <w:rFonts w:eastAsia="Calibri"/>
              </w:rPr>
              <w:t xml:space="preserve"> заказчиками по результатам закупок"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89"/>
        </w:trPr>
        <w:tc>
          <w:tcPr>
            <w:tcW w:w="743" w:type="dxa"/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lastRenderedPageBreak/>
              <w:t>1.1.3.</w:t>
            </w:r>
          </w:p>
        </w:tc>
        <w:tc>
          <w:tcPr>
            <w:tcW w:w="4142" w:type="dxa"/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точка "Произведена приемка поставленных товаров, выполненных работ, </w:t>
            </w:r>
            <w:r>
              <w:rPr>
                <w:rFonts w:eastAsia="Calibri"/>
              </w:rPr>
              <w:t>оказанных услуг"</w:t>
            </w:r>
          </w:p>
        </w:tc>
        <w:tc>
          <w:tcPr>
            <w:tcW w:w="3117" w:type="dxa"/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  <w:p w:rsidR="00360322" w:rsidRDefault="00360322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681" w:type="dxa"/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4142" w:type="dxa"/>
            <w:tcBorders>
              <w:top w:val="nil"/>
            </w:tcBorders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точка "Произведена оплата товаров, выполненных работ, оказанных услуг по государственному </w:t>
            </w:r>
            <w:r>
              <w:rPr>
                <w:rFonts w:eastAsia="Calibri"/>
              </w:rPr>
              <w:t>(муниципальному) контракту"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142" w:type="dxa"/>
            <w:tcBorders>
              <w:top w:val="nil"/>
            </w:tcBorders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 (результат) "Обеспечено техническое сопровождение бюджетного процесса на </w:t>
            </w:r>
            <w:r>
              <w:rPr>
                <w:rFonts w:eastAsia="Calibri"/>
              </w:rPr>
              <w:t>территории Ровеньского района"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4142" w:type="dxa"/>
            <w:tcBorders>
              <w:top w:val="nil"/>
            </w:tcBorders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"Закупка включена в план закупок"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</w:p>
        </w:tc>
        <w:tc>
          <w:tcPr>
            <w:tcW w:w="4142" w:type="dxa"/>
            <w:tcBorders>
              <w:top w:val="nil"/>
            </w:tcBorders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точка "Сведения о государственном (муниципальном) контракте внесены в реестр контрактов, заключенных заказчиками по результатам </w:t>
            </w:r>
            <w:r>
              <w:rPr>
                <w:rFonts w:eastAsia="Calibri"/>
              </w:rPr>
              <w:t>закупок"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1.2.3.</w:t>
            </w:r>
          </w:p>
        </w:tc>
        <w:tc>
          <w:tcPr>
            <w:tcW w:w="4142" w:type="dxa"/>
            <w:tcBorders>
              <w:top w:val="nil"/>
            </w:tcBorders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Контрольная точка "Произведена приемка поставленных товаров, выполненных работ, оказанных услуг"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  <w:tr w:rsidR="00360322">
        <w:trPr>
          <w:trHeight w:val="789"/>
        </w:trPr>
        <w:tc>
          <w:tcPr>
            <w:tcW w:w="743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1.2.4.</w:t>
            </w:r>
          </w:p>
        </w:tc>
        <w:tc>
          <w:tcPr>
            <w:tcW w:w="4142" w:type="dxa"/>
            <w:tcBorders>
              <w:top w:val="nil"/>
            </w:tcBorders>
          </w:tcPr>
          <w:p w:rsidR="00360322" w:rsidRDefault="00501583">
            <w:pPr>
              <w:pStyle w:val="ConsPlusNormal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Контрольная точка "Произведена оплата товаров, выполненных работ, оказанных услуг по государственному (муниципальному) </w:t>
            </w:r>
            <w:r>
              <w:rPr>
                <w:rFonts w:eastAsia="Calibri"/>
              </w:rPr>
              <w:t>контракту"</w:t>
            </w:r>
          </w:p>
        </w:tc>
        <w:tc>
          <w:tcPr>
            <w:tcW w:w="3117" w:type="dxa"/>
            <w:tcBorders>
              <w:top w:val="nil"/>
            </w:tcBorders>
          </w:tcPr>
          <w:p w:rsidR="00360322" w:rsidRDefault="00501583">
            <w:pPr>
              <w:widowControl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  <w:lang w:eastAsia="en-US"/>
              </w:rPr>
              <w:t>01.01.2025-31.12.2030</w:t>
            </w:r>
          </w:p>
          <w:p w:rsidR="00360322" w:rsidRDefault="00360322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3681" w:type="dxa"/>
            <w:tcBorders>
              <w:top w:val="nil"/>
            </w:tcBorders>
          </w:tcPr>
          <w:p w:rsidR="00360322" w:rsidRDefault="00501583">
            <w:pPr>
              <w:widowControl w:val="0"/>
              <w:shd w:val="clear" w:color="FFFFFF" w:fill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Сикарев Олег Николаевич - </w:t>
            </w:r>
            <w:r>
              <w:rPr>
                <w:sz w:val="20"/>
                <w:szCs w:val="20"/>
              </w:rPr>
              <w:t xml:space="preserve">начальник отдела информатизации и связи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администрации</w:t>
            </w:r>
            <w:r>
              <w:rPr>
                <w:color w:val="000000" w:themeColor="text1"/>
                <w:sz w:val="20"/>
                <w:szCs w:val="20"/>
                <w:highlight w:val="white"/>
                <w:lang w:eastAsia="en-US"/>
              </w:rPr>
              <w:t xml:space="preserve"> Ровеньского района</w:t>
            </w:r>
          </w:p>
        </w:tc>
        <w:tc>
          <w:tcPr>
            <w:tcW w:w="2190" w:type="dxa"/>
            <w:tcBorders>
              <w:top w:val="nil"/>
            </w:tcBorders>
            <w:shd w:val="clear" w:color="FFFFFF" w:fill="FFFFFF"/>
          </w:tcPr>
          <w:p w:rsidR="00360322" w:rsidRDefault="00501583">
            <w:pPr>
              <w:widowControl w:val="0"/>
              <w:ind w:left="61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581" w:type="dxa"/>
            <w:tcBorders>
              <w:top w:val="nil"/>
            </w:tcBorders>
          </w:tcPr>
          <w:p w:rsidR="00360322" w:rsidRDefault="00360322">
            <w:pPr>
              <w:widowControl w:val="0"/>
              <w:ind w:left="61"/>
              <w:jc w:val="center"/>
              <w:rPr>
                <w:sz w:val="20"/>
                <w:szCs w:val="20"/>
              </w:rPr>
            </w:pPr>
          </w:p>
        </w:tc>
      </w:tr>
    </w:tbl>
    <w:p w:rsidR="00360322" w:rsidRDefault="00360322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60322" w:rsidRDefault="00360322">
      <w:pPr>
        <w:rPr>
          <w:sz w:val="20"/>
          <w:szCs w:val="20"/>
        </w:rPr>
      </w:pPr>
    </w:p>
    <w:p w:rsidR="00360322" w:rsidRDefault="00501583">
      <w:pPr>
        <w:contextualSpacing/>
        <w:rPr>
          <w:sz w:val="20"/>
          <w:szCs w:val="20"/>
        </w:rPr>
      </w:pPr>
      <w:r>
        <w:br w:type="page"/>
      </w:r>
    </w:p>
    <w:p w:rsidR="00360322" w:rsidRDefault="00501583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Сведения о порядке сбора информации и методике расчета показателя муниципальной программы Ровеньского района</w:t>
      </w:r>
    </w:p>
    <w:p w:rsidR="00360322" w:rsidRDefault="00360322"/>
    <w:tbl>
      <w:tblPr>
        <w:tblW w:w="16080" w:type="dxa"/>
        <w:tblInd w:w="-17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438"/>
        <w:gridCol w:w="1468"/>
        <w:gridCol w:w="1135"/>
        <w:gridCol w:w="1274"/>
        <w:gridCol w:w="1561"/>
        <w:gridCol w:w="1841"/>
        <w:gridCol w:w="1420"/>
        <w:gridCol w:w="1415"/>
        <w:gridCol w:w="1560"/>
        <w:gridCol w:w="1560"/>
        <w:gridCol w:w="1133"/>
        <w:gridCol w:w="1275"/>
      </w:tblGrid>
      <w:tr w:rsidR="00360322">
        <w:trPr>
          <w:trHeight w:val="139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№ п/п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Единица измерения</w:t>
            </w:r>
          </w:p>
          <w:p w:rsidR="00360322" w:rsidRDefault="00501583">
            <w:pPr>
              <w:pStyle w:val="ConsPlusNormal"/>
              <w:widowControl w:val="0"/>
              <w:jc w:val="center"/>
            </w:pPr>
            <w:r>
              <w:t>(по ОКЕИ)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Определение показателя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Метод сбора информации, ин</w:t>
            </w:r>
            <w:r>
              <w:t>декс</w:t>
            </w:r>
            <w:r>
              <w:br/>
              <w:t>формы</w:t>
            </w:r>
            <w:r>
              <w:br/>
              <w:t>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vertAlign w:val="superscript"/>
              </w:rPr>
            </w:pPr>
            <w: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rStyle w:val="FootnoteCharacters"/>
                <w:sz w:val="22"/>
                <w:szCs w:val="22"/>
              </w:rPr>
            </w:pPr>
            <w:r>
              <w:t>Реквизиты акта (при наличии)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Срок представления годовой отчетной информации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14</w:t>
            </w:r>
          </w:p>
        </w:tc>
      </w:tr>
      <w:tr w:rsidR="00360322">
        <w:trPr>
          <w:trHeight w:val="45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jc w:val="center"/>
              <w:rPr>
                <w:i/>
                <w:iCs/>
                <w:sz w:val="20"/>
              </w:rPr>
            </w:pPr>
            <w:r>
              <w:rPr>
                <w:spacing w:val="-2"/>
                <w:sz w:val="20"/>
              </w:rPr>
              <w:t xml:space="preserve">Доля работников органов местного </w:t>
            </w:r>
            <w:r>
              <w:rPr>
                <w:spacing w:val="-2"/>
                <w:sz w:val="20"/>
              </w:rPr>
              <w:t>самоуправления, прошедших повышение квалификации, профессиональную переподготовку, стажировку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И</w:t>
            </w:r>
            <w:r>
              <w:rPr>
                <w:rFonts w:ascii="Symbol" w:eastAsia="Symbol" w:hAnsi="Symbol" w:cs="Symbol"/>
                <w:iCs/>
                <w:sz w:val="20"/>
              </w:rPr>
              <w:t></w:t>
            </w:r>
            <w:r>
              <w:rPr>
                <w:iCs/>
                <w:sz w:val="20"/>
              </w:rPr>
              <w:t>И1/И2 х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И - Доля работников органов местного самоуправления, прошедших </w:t>
            </w:r>
            <w:r>
              <w:rPr>
                <w:iCs/>
                <w:sz w:val="20"/>
              </w:rPr>
              <w:t>повышение квалификации, профессиональную переподготовку, стажировку;</w:t>
            </w:r>
          </w:p>
          <w:p w:rsidR="00360322" w:rsidRDefault="00501583">
            <w:pPr>
              <w:pStyle w:val="FootnoteText"/>
              <w:widowControl w:val="0"/>
              <w:rPr>
                <w:spacing w:val="-2"/>
                <w:sz w:val="20"/>
              </w:rPr>
            </w:pPr>
            <w:r>
              <w:rPr>
                <w:iCs/>
                <w:sz w:val="20"/>
              </w:rPr>
              <w:t xml:space="preserve">И1 – количество </w:t>
            </w:r>
            <w:r>
              <w:rPr>
                <w:spacing w:val="-2"/>
                <w:sz w:val="20"/>
              </w:rPr>
              <w:t>работников органов местного самоуправления, прошедших повышение квалификации, профессиональную переподготовку, стажировку;</w:t>
            </w:r>
          </w:p>
          <w:p w:rsidR="00360322" w:rsidRDefault="00501583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spacing w:val="-2"/>
                <w:sz w:val="20"/>
              </w:rPr>
              <w:t xml:space="preserve">И2 – общее </w:t>
            </w:r>
            <w:r>
              <w:rPr>
                <w:iCs/>
                <w:sz w:val="20"/>
              </w:rPr>
              <w:t xml:space="preserve">количество </w:t>
            </w:r>
            <w:r>
              <w:rPr>
                <w:spacing w:val="-2"/>
                <w:sz w:val="20"/>
              </w:rPr>
              <w:t>работников органов местног</w:t>
            </w:r>
            <w:r>
              <w:rPr>
                <w:spacing w:val="-2"/>
                <w:sz w:val="20"/>
              </w:rPr>
              <w:t>о самоуправления</w:t>
            </w:r>
            <w:r>
              <w:rPr>
                <w:spacing w:val="-2"/>
                <w:sz w:val="20"/>
              </w:rPr>
              <w:lastRenderedPageBreak/>
              <w:t>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правового обеспечения, муниципальной службы и кадров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iCs/>
                <w:sz w:val="20"/>
              </w:rPr>
            </w:pPr>
            <w:r>
              <w:rPr>
                <w:iCs/>
                <w:sz w:val="20"/>
              </w:rP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rPr>
                <w:spacing w:val="-2"/>
              </w:rPr>
              <w:t>Доля опубликованных нормативно-правовых актов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rPr>
                <w:iCs/>
              </w:rPr>
              <w:t xml:space="preserve">Ежеквартально на 10 число месяца, </w:t>
            </w:r>
            <w:r>
              <w:rPr>
                <w:iCs/>
              </w:rPr>
              <w:t>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rPr>
                <w:iCs/>
              </w:rPr>
              <w:t>И</w:t>
            </w:r>
            <w:r>
              <w:rPr>
                <w:rFonts w:ascii="Symbol" w:eastAsia="Symbol" w:hAnsi="Symbol" w:cs="Symbol"/>
                <w:iCs/>
              </w:rPr>
              <w:t></w:t>
            </w:r>
            <w:r>
              <w:rPr>
                <w:iCs/>
              </w:rPr>
              <w:t>И1/И2 х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spacing w:val="-2"/>
              </w:rPr>
            </w:pPr>
            <w:r>
              <w:t xml:space="preserve">И - </w:t>
            </w:r>
            <w:r>
              <w:rPr>
                <w:spacing w:val="-2"/>
              </w:rPr>
              <w:t>Доля опубликованных нормативно-правовых актов</w:t>
            </w:r>
          </w:p>
          <w:p w:rsidR="00360322" w:rsidRDefault="00501583">
            <w:pPr>
              <w:pStyle w:val="ConsPlusNormal"/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И1 – Количество, опубликованных нормативно-правовых актов;</w:t>
            </w:r>
          </w:p>
          <w:p w:rsidR="00360322" w:rsidRDefault="00501583">
            <w:pPr>
              <w:pStyle w:val="ConsPlusNormal"/>
              <w:widowControl w:val="0"/>
              <w:jc w:val="both"/>
            </w:pPr>
            <w:r>
              <w:rPr>
                <w:spacing w:val="-2"/>
              </w:rPr>
              <w:t>И2 – Общее количество нормативно-правовых актов.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>
              <w:rPr>
                <w:sz w:val="20"/>
              </w:rPr>
              <w:t>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  <w:highlight w:val="white"/>
              </w:rPr>
              <w:t>Количество опубликованных материалов, посвященных приоритетным направлениям муниципальной политики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iCs/>
                <w:sz w:val="20"/>
              </w:rPr>
              <w:t xml:space="preserve">Ежеквартально на 10 число месяца, </w:t>
            </w:r>
            <w:r>
              <w:rPr>
                <w:iCs/>
                <w:sz w:val="20"/>
              </w:rPr>
              <w:t>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Общее количество опубликованных материалов структурных подразделений администрации Ровеньского района, посвященных приоритетным направлениям муниципальной политики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>
              <w:rPr>
                <w:sz w:val="20"/>
              </w:rPr>
              <w:t>организационно-контрольной работы, делопроизводства и архива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rPr>
                <w:bCs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 xml:space="preserve">Общее количество совершенных юридически значимых действий </w:t>
            </w:r>
            <w:r>
              <w:rPr>
                <w:highlight w:val="white"/>
              </w:rPr>
              <w:t>в соответствии с п.1 ст. 4ФЗ от 15.11.1997 г. №143 ФЗ "Об актах гражданского состояния"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ЗАГС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Доля </w:t>
            </w:r>
            <w:r>
              <w:rPr>
                <w:lang w:eastAsia="ru-RU"/>
              </w:rPr>
              <w:t xml:space="preserve">удовлетворенности населения </w:t>
            </w:r>
            <w:r>
              <w:rPr>
                <w:lang w:eastAsia="ru-RU"/>
              </w:rPr>
              <w:lastRenderedPageBreak/>
              <w:t>услугами в сфере государственной регистрации актов гражданского состояния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iCs/>
                <w:sz w:val="20"/>
              </w:rPr>
              <w:t xml:space="preserve">Ежеквартально на 10 число месяца, </w:t>
            </w:r>
            <w:r>
              <w:rPr>
                <w:iCs/>
                <w:sz w:val="20"/>
              </w:rPr>
              <w:lastRenderedPageBreak/>
              <w:t>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rPr>
                <w:iCs/>
              </w:rPr>
              <w:lastRenderedPageBreak/>
              <w:t>И</w:t>
            </w:r>
            <w:r>
              <w:rPr>
                <w:rFonts w:ascii="Symbol" w:eastAsia="Symbol" w:hAnsi="Symbol" w:cs="Symbol"/>
                <w:iCs/>
              </w:rPr>
              <w:t></w:t>
            </w:r>
            <w:r>
              <w:rPr>
                <w:iCs/>
              </w:rPr>
              <w:t>И1/И2 х 100%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lang w:eastAsia="ru-RU"/>
              </w:rPr>
            </w:pPr>
            <w:r>
              <w:t xml:space="preserve">И - </w:t>
            </w:r>
            <w:r>
              <w:rPr>
                <w:spacing w:val="-2"/>
              </w:rPr>
              <w:t xml:space="preserve">Доля </w:t>
            </w:r>
            <w:r>
              <w:rPr>
                <w:lang w:eastAsia="ru-RU"/>
              </w:rPr>
              <w:t xml:space="preserve">удовлетворенности населения </w:t>
            </w:r>
            <w:r>
              <w:rPr>
                <w:lang w:eastAsia="ru-RU"/>
              </w:rPr>
              <w:lastRenderedPageBreak/>
              <w:t xml:space="preserve">услугами в сфере </w:t>
            </w:r>
            <w:r>
              <w:rPr>
                <w:lang w:eastAsia="ru-RU"/>
              </w:rPr>
              <w:t>государственной регистрации актов гражданского состояния;</w:t>
            </w:r>
          </w:p>
          <w:p w:rsidR="00360322" w:rsidRDefault="00501583">
            <w:pPr>
              <w:pStyle w:val="ConsPlusNormal"/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И1 – Численность удовлетворенного населения услугами в сфере государственной регистрации актов гражданского состояния;</w:t>
            </w:r>
          </w:p>
          <w:p w:rsidR="00360322" w:rsidRDefault="00501583">
            <w:pPr>
              <w:pStyle w:val="ConsPlusNormal"/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И2 – Общая численность населения Ровеньского района;</w:t>
            </w:r>
          </w:p>
          <w:p w:rsidR="00360322" w:rsidRDefault="00360322">
            <w:pPr>
              <w:pStyle w:val="ConsPlusNormal"/>
              <w:widowControl w:val="0"/>
              <w:jc w:val="both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lastRenderedPageBreak/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Отдел ЗАГС администрации Ровеньского </w:t>
            </w:r>
            <w:r>
              <w:rPr>
                <w:sz w:val="20"/>
              </w:rPr>
              <w:lastRenderedPageBreak/>
              <w:t>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  <w:highlight w:val="white"/>
              </w:rPr>
              <w:t>Обеспечение муниципальных функций по ведению бюджетного (бухгалтерского) учета и формированию отчетности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highlight w:val="white"/>
              </w:rPr>
            </w:pPr>
            <w:r>
              <w:rPr>
                <w:iCs/>
                <w:sz w:val="20"/>
                <w:highlight w:val="white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40 учреждений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  <w:highlight w:val="white"/>
              </w:rPr>
            </w:pPr>
            <w:r>
              <w:rPr>
                <w:sz w:val="20"/>
                <w:szCs w:val="25"/>
                <w:highlight w:val="white"/>
                <w:lang w:eastAsia="en-US"/>
              </w:rPr>
              <w:t>Управление финансов и бюджетной политики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360322">
            <w:pPr>
              <w:pStyle w:val="ConsPlusNormal"/>
              <w:widowControl w:val="0"/>
              <w:jc w:val="both"/>
              <w:rPr>
                <w:highlight w:val="whit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pacing w:val="-2"/>
                <w:highlight w:val="white"/>
              </w:rPr>
            </w:pPr>
            <w:r>
              <w:rPr>
                <w:spacing w:val="-2"/>
              </w:rPr>
              <w:t xml:space="preserve">Количество районных семинаров, публикаций в СМИ информации, отражающей положительный </w:t>
            </w:r>
            <w:r>
              <w:rPr>
                <w:spacing w:val="-2"/>
              </w:rPr>
              <w:lastRenderedPageBreak/>
              <w:t>опыт деятельности ТОС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lastRenderedPageBreak/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iCs/>
                <w:sz w:val="20"/>
              </w:rPr>
              <w:t xml:space="preserve">Ежеквартально на 10 число месяца, следующего </w:t>
            </w:r>
            <w:r>
              <w:rPr>
                <w:iCs/>
                <w:sz w:val="20"/>
              </w:rPr>
              <w:t>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 xml:space="preserve">Общее количество </w:t>
            </w:r>
            <w:r>
              <w:rPr>
                <w:spacing w:val="-2"/>
              </w:rPr>
              <w:t xml:space="preserve">районных семинаров, публикаций в СМИ информации, отражающей положительный опыт деятельности </w:t>
            </w:r>
            <w:r>
              <w:rPr>
                <w:spacing w:val="-2"/>
              </w:rPr>
              <w:lastRenderedPageBreak/>
              <w:t>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lastRenderedPageBreak/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организационно-контрольной работы, делопроизводства и архива администрации Ровеньског</w:t>
            </w:r>
            <w:r>
              <w:rPr>
                <w:sz w:val="20"/>
              </w:rPr>
              <w:t xml:space="preserve">о </w:t>
            </w:r>
            <w:r>
              <w:rPr>
                <w:sz w:val="20"/>
              </w:rPr>
              <w:lastRenderedPageBreak/>
              <w:t>района;</w:t>
            </w:r>
          </w:p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Организационно-проектный отдел МКУ «АХС Ровеньского района»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lastRenderedPageBreak/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spacing w:val="-2"/>
              </w:rPr>
            </w:pPr>
            <w:r>
              <w:t>Количество ТОС, участвующих в конкурсе на получение финансовой поддержки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ед.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Общее количество ТОС,</w:t>
            </w:r>
            <w:r>
              <w:t xml:space="preserve"> участвующих в конкурсе на получение финансовой поддержки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Статистическая информация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организационно-контрольной работы, делопроизводства и архива администрации Ровеньского района;</w:t>
            </w:r>
          </w:p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Организационно-проектный отдел МКУ «АХС Ровеньского района»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</w:t>
            </w:r>
            <w:r>
              <w:t xml:space="preserve">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rPr>
                <w:rFonts w:eastAsia="Arial Unicode MS"/>
              </w:rPr>
              <w:t xml:space="preserve">Уровень </w:t>
            </w:r>
            <w:r>
              <w:rPr>
                <w:b/>
              </w:rPr>
              <w:t xml:space="preserve"> </w:t>
            </w:r>
            <w:r>
              <w:t>о</w:t>
            </w:r>
            <w:r>
              <w:rPr>
                <w:rFonts w:eastAsia="Arial Unicode MS"/>
              </w:rPr>
              <w:t>беспеченности   рабочих мест средствами информатизации и программным обеспечением, соответствующими современным требованиям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iCs/>
                <w:sz w:val="20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spacing w:val="-2"/>
                <w:sz w:val="16"/>
                <w:szCs w:val="16"/>
              </w:rPr>
            </w:pPr>
            <w:r>
              <w:rPr>
                <w:sz w:val="22"/>
                <w:szCs w:val="22"/>
                <w:lang w:val="en-US"/>
              </w:rPr>
              <w:t>K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G</w:t>
            </w:r>
          </w:p>
          <w:p w:rsidR="00360322" w:rsidRDefault="00360322">
            <w:pPr>
              <w:pStyle w:val="ConsPlusNormal"/>
              <w:widowControl w:val="0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K- уровень </w:t>
            </w:r>
            <w:r>
              <w:rPr>
                <w:sz w:val="22"/>
                <w:szCs w:val="22"/>
              </w:rPr>
              <w:t>обеспеченности;</w:t>
            </w:r>
          </w:p>
          <w:p w:rsidR="00360322" w:rsidRDefault="00501583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V- количество рабочих мест, обеспеченных средствами информатизации и программным обеспечением;</w:t>
            </w:r>
          </w:p>
          <w:p w:rsidR="00360322" w:rsidRDefault="00501583">
            <w:pPr>
              <w:pStyle w:val="ConsPlusNormal"/>
              <w:widowControl w:val="0"/>
              <w:jc w:val="both"/>
            </w:pPr>
            <w:r>
              <w:rPr>
                <w:sz w:val="22"/>
                <w:szCs w:val="22"/>
              </w:rPr>
              <w:t>G- общее количество рабочих мест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Отдел информатизации и связи администрации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  <w:tr w:rsidR="00360322">
        <w:trPr>
          <w:trHeight w:val="22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Уровень модернизации и </w:t>
            </w:r>
            <w:r>
              <w:rPr>
                <w:rFonts w:eastAsia="Arial Unicode MS"/>
              </w:rPr>
              <w:t xml:space="preserve">сопровождения программ для </w:t>
            </w:r>
            <w:r>
              <w:rPr>
                <w:rFonts w:eastAsia="Arial Unicode MS"/>
              </w:rPr>
              <w:lastRenderedPageBreak/>
              <w:t>ЭВМ, обеспечивающих автоматизацию процессов планирования и исполнения бюджета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</w:pPr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</w:pPr>
            <w:r>
              <w:rPr>
                <w:iCs/>
                <w:sz w:val="20"/>
              </w:rPr>
              <w:t xml:space="preserve">Ежеквартально на 10 число месяца, следующего за </w:t>
            </w:r>
            <w:r>
              <w:rPr>
                <w:iCs/>
                <w:sz w:val="20"/>
              </w:rPr>
              <w:lastRenderedPageBreak/>
              <w:t>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A</w:t>
            </w:r>
            <w:r>
              <w:rPr>
                <w:sz w:val="22"/>
                <w:szCs w:val="22"/>
              </w:rPr>
              <w:t xml:space="preserve">=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>/C</w:t>
            </w:r>
          </w:p>
          <w:p w:rsidR="00360322" w:rsidRDefault="00360322">
            <w:pPr>
              <w:pStyle w:val="ConsPlusNormal"/>
              <w:widowControl w:val="0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 уровень модернизации;</w:t>
            </w:r>
          </w:p>
          <w:p w:rsidR="00360322" w:rsidRDefault="00501583">
            <w:pPr>
              <w:pStyle w:val="FootnoteTex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B- количество </w:t>
            </w:r>
            <w:r>
              <w:rPr>
                <w:sz w:val="22"/>
                <w:szCs w:val="22"/>
              </w:rPr>
              <w:lastRenderedPageBreak/>
              <w:t xml:space="preserve">модернизированных рабочих </w:t>
            </w:r>
            <w:r>
              <w:rPr>
                <w:sz w:val="22"/>
                <w:szCs w:val="22"/>
              </w:rPr>
              <w:t>мест, обеспечивающих автоматизацию процессов планирования и исполнения бюджета;</w:t>
            </w:r>
          </w:p>
          <w:p w:rsidR="00360322" w:rsidRDefault="00501583">
            <w:pPr>
              <w:pStyle w:val="ConsPlusNormal"/>
              <w:widowControl w:val="0"/>
              <w:jc w:val="both"/>
            </w:pPr>
            <w:r>
              <w:rPr>
                <w:sz w:val="22"/>
                <w:szCs w:val="22"/>
              </w:rPr>
              <w:t>C-общее количество рабочих мест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Отдел информатизации и связи администрации </w:t>
            </w:r>
            <w:r>
              <w:rPr>
                <w:sz w:val="20"/>
              </w:rPr>
              <w:lastRenderedPageBreak/>
              <w:t>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2" w:rsidRDefault="00501583">
            <w:pPr>
              <w:pStyle w:val="ConsPlusNormal"/>
              <w:widowControl w:val="0"/>
              <w:jc w:val="both"/>
            </w:pPr>
            <w:r>
              <w:t>до 15 февраля</w:t>
            </w:r>
          </w:p>
        </w:tc>
      </w:tr>
    </w:tbl>
    <w:p w:rsidR="00360322" w:rsidRDefault="00360322">
      <w:bookmarkStart w:id="1" w:name="_Hlk109748406"/>
      <w:bookmarkEnd w:id="1"/>
    </w:p>
    <w:p w:rsidR="00360322" w:rsidRDefault="00360322"/>
    <w:sectPr w:rsidR="00360322" w:rsidSect="00360322">
      <w:headerReference w:type="default" r:id="rId15"/>
      <w:footerReference w:type="default" r:id="rId16"/>
      <w:pgSz w:w="16838" w:h="11906" w:orient="landscape"/>
      <w:pgMar w:top="1134" w:right="567" w:bottom="1268" w:left="56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22" w:rsidRDefault="00360322" w:rsidP="00360322">
      <w:r>
        <w:separator/>
      </w:r>
    </w:p>
  </w:endnote>
  <w:endnote w:type="continuationSeparator" w:id="0">
    <w:p w:rsidR="00360322" w:rsidRDefault="00360322" w:rsidP="0036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22" w:rsidRDefault="00360322">
    <w:pPr>
      <w:jc w:val="center"/>
    </w:pPr>
    <w:r>
      <w:fldChar w:fldCharType="begin"/>
    </w:r>
    <w:r w:rsidR="00501583">
      <w:instrText xml:space="preserve"> PAGE </w:instrText>
    </w:r>
    <w:r>
      <w:fldChar w:fldCharType="separate"/>
    </w:r>
    <w:r w:rsidR="00501583">
      <w:rPr>
        <w:noProof/>
      </w:rPr>
      <w:t>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22" w:rsidRDefault="00360322">
    <w:pPr>
      <w:pStyle w:val="Footer"/>
      <w:jc w:val="center"/>
    </w:pPr>
    <w:r>
      <w:fldChar w:fldCharType="begin"/>
    </w:r>
    <w:r w:rsidR="00501583">
      <w:instrText xml:space="preserve"> PAGE </w:instrText>
    </w:r>
    <w:r>
      <w:fldChar w:fldCharType="separate"/>
    </w:r>
    <w:r w:rsidR="00501583">
      <w:rPr>
        <w:noProof/>
      </w:rPr>
      <w:t>14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22" w:rsidRDefault="00360322">
    <w:pPr>
      <w:pStyle w:val="Footer"/>
      <w:jc w:val="center"/>
    </w:pPr>
    <w:r>
      <w:fldChar w:fldCharType="begin"/>
    </w:r>
    <w:r w:rsidR="00501583">
      <w:instrText xml:space="preserve"> PAGE </w:instrText>
    </w:r>
    <w:r>
      <w:fldChar w:fldCharType="separate"/>
    </w:r>
    <w:r w:rsidR="00501583">
      <w:rPr>
        <w:noProof/>
      </w:rPr>
      <w:t>56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22" w:rsidRDefault="00360322" w:rsidP="00360322">
      <w:r>
        <w:separator/>
      </w:r>
    </w:p>
  </w:footnote>
  <w:footnote w:type="continuationSeparator" w:id="0">
    <w:p w:rsidR="00360322" w:rsidRDefault="00360322" w:rsidP="0036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22" w:rsidRDefault="00501583">
    <w:pPr>
      <w:spacing w:after="160" w:line="259" w:lineRule="auto"/>
    </w:pPr>
    <w:r>
      <w:t>   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C2D"/>
    <w:multiLevelType w:val="multilevel"/>
    <w:tmpl w:val="0AE8E6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A0974"/>
    <w:multiLevelType w:val="multilevel"/>
    <w:tmpl w:val="C37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F6430E7"/>
    <w:multiLevelType w:val="multilevel"/>
    <w:tmpl w:val="7C5A08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322"/>
    <w:rsid w:val="00360322"/>
    <w:rsid w:val="0050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uiPriority w:val="9"/>
    <w:qFormat/>
    <w:rsid w:val="003603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3603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1"/>
    <w:uiPriority w:val="9"/>
    <w:unhideWhenUsed/>
    <w:qFormat/>
    <w:rsid w:val="003603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1"/>
    <w:uiPriority w:val="9"/>
    <w:unhideWhenUsed/>
    <w:qFormat/>
    <w:rsid w:val="003603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36032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uiPriority w:val="9"/>
    <w:unhideWhenUsed/>
    <w:qFormat/>
    <w:rsid w:val="0036032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3603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36032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3603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3603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3603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3603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360322"/>
    <w:rPr>
      <w:rFonts w:ascii="Arial" w:eastAsia="Arial" w:hAnsi="Arial" w:cs="Arial"/>
      <w:b/>
      <w:bCs/>
      <w:sz w:val="26"/>
      <w:szCs w:val="26"/>
    </w:rPr>
  </w:style>
  <w:style w:type="character" w:customStyle="1" w:styleId="2">
    <w:name w:val="Верхний колонтитул Знак2"/>
    <w:basedOn w:val="a0"/>
    <w:link w:val="Header"/>
    <w:uiPriority w:val="99"/>
    <w:qFormat/>
    <w:rsid w:val="00360322"/>
  </w:style>
  <w:style w:type="character" w:customStyle="1" w:styleId="20">
    <w:name w:val="Нижний колонтитул Знак2"/>
    <w:link w:val="Footer"/>
    <w:uiPriority w:val="99"/>
    <w:qFormat/>
    <w:rsid w:val="00360322"/>
  </w:style>
  <w:style w:type="character" w:customStyle="1" w:styleId="-">
    <w:name w:val="Интернет-ссылка"/>
    <w:basedOn w:val="a0"/>
    <w:uiPriority w:val="99"/>
    <w:unhideWhenUsed/>
    <w:rsid w:val="00360322"/>
    <w:rPr>
      <w:color w:val="0563C1" w:themeColor="hyperlink"/>
      <w:u w:val="single"/>
    </w:rPr>
  </w:style>
  <w:style w:type="character" w:customStyle="1" w:styleId="a3">
    <w:name w:val="Привязка сноски"/>
    <w:rsid w:val="00360322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60322"/>
    <w:rPr>
      <w:rFonts w:ascii="Times New Roman" w:hAnsi="Times New Roman" w:cs="Times New Roman"/>
      <w:vertAlign w:val="superscript"/>
    </w:rPr>
  </w:style>
  <w:style w:type="character" w:customStyle="1" w:styleId="a4">
    <w:name w:val="Привязка концевой сноски"/>
    <w:rsid w:val="00360322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360322"/>
    <w:rPr>
      <w:vertAlign w:val="superscript"/>
    </w:rPr>
  </w:style>
  <w:style w:type="character" w:customStyle="1" w:styleId="TitleChar">
    <w:name w:val="Title Char"/>
    <w:basedOn w:val="a0"/>
    <w:uiPriority w:val="10"/>
    <w:qFormat/>
    <w:rsid w:val="00360322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60322"/>
    <w:rPr>
      <w:sz w:val="24"/>
      <w:szCs w:val="24"/>
    </w:rPr>
  </w:style>
  <w:style w:type="character" w:customStyle="1" w:styleId="QuoteChar">
    <w:name w:val="Quote Char"/>
    <w:uiPriority w:val="29"/>
    <w:qFormat/>
    <w:rsid w:val="00360322"/>
    <w:rPr>
      <w:i/>
    </w:rPr>
  </w:style>
  <w:style w:type="character" w:customStyle="1" w:styleId="IntenseQuoteChar">
    <w:name w:val="Intense Quote Char"/>
    <w:uiPriority w:val="30"/>
    <w:qFormat/>
    <w:rsid w:val="00360322"/>
    <w:rPr>
      <w:i/>
    </w:rPr>
  </w:style>
  <w:style w:type="character" w:customStyle="1" w:styleId="11">
    <w:name w:val="Заголовок 1 Знак1"/>
    <w:basedOn w:val="a0"/>
    <w:link w:val="Heading1"/>
    <w:uiPriority w:val="9"/>
    <w:qFormat/>
    <w:rsid w:val="00360322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basedOn w:val="a0"/>
    <w:uiPriority w:val="9"/>
    <w:qFormat/>
    <w:rsid w:val="00360322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Heading3"/>
    <w:uiPriority w:val="9"/>
    <w:qFormat/>
    <w:rsid w:val="00360322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Heading4"/>
    <w:uiPriority w:val="9"/>
    <w:qFormat/>
    <w:rsid w:val="003603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qFormat/>
    <w:rsid w:val="003603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sid w:val="003603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sid w:val="003603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qFormat/>
    <w:rsid w:val="003603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sid w:val="00360322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0"/>
    <w:link w:val="a6"/>
    <w:uiPriority w:val="10"/>
    <w:qFormat/>
    <w:rsid w:val="00360322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qFormat/>
    <w:rsid w:val="00360322"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sid w:val="00360322"/>
    <w:rPr>
      <w:i/>
    </w:rPr>
  </w:style>
  <w:style w:type="character" w:customStyle="1" w:styleId="a9">
    <w:name w:val="Выделенная цитата Знак"/>
    <w:link w:val="aa"/>
    <w:uiPriority w:val="30"/>
    <w:qFormat/>
    <w:rsid w:val="00360322"/>
    <w:rPr>
      <w:i/>
    </w:rPr>
  </w:style>
  <w:style w:type="character" w:customStyle="1" w:styleId="1">
    <w:name w:val="Верхний колонтитул Знак1"/>
    <w:basedOn w:val="a0"/>
    <w:uiPriority w:val="99"/>
    <w:qFormat/>
    <w:rsid w:val="00360322"/>
  </w:style>
  <w:style w:type="character" w:customStyle="1" w:styleId="FooterChar">
    <w:name w:val="Footer Char"/>
    <w:basedOn w:val="a0"/>
    <w:uiPriority w:val="99"/>
    <w:qFormat/>
    <w:rsid w:val="00360322"/>
  </w:style>
  <w:style w:type="character" w:customStyle="1" w:styleId="10">
    <w:name w:val="Нижний колонтитул Знак1"/>
    <w:uiPriority w:val="99"/>
    <w:qFormat/>
    <w:rsid w:val="00360322"/>
  </w:style>
  <w:style w:type="character" w:customStyle="1" w:styleId="FootnoteTextChar">
    <w:name w:val="Footnote Text Char"/>
    <w:uiPriority w:val="99"/>
    <w:qFormat/>
    <w:rsid w:val="00360322"/>
    <w:rPr>
      <w:sz w:val="18"/>
    </w:rPr>
  </w:style>
  <w:style w:type="character" w:customStyle="1" w:styleId="EndnoteTextChar">
    <w:name w:val="Endnote Text Char"/>
    <w:uiPriority w:val="99"/>
    <w:qFormat/>
    <w:rsid w:val="00360322"/>
    <w:rPr>
      <w:sz w:val="20"/>
    </w:rPr>
  </w:style>
  <w:style w:type="character" w:styleId="ab">
    <w:name w:val="annotation reference"/>
    <w:basedOn w:val="a0"/>
    <w:uiPriority w:val="99"/>
    <w:semiHidden/>
    <w:unhideWhenUsed/>
    <w:qFormat/>
    <w:rsid w:val="00360322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360322"/>
    <w:rPr>
      <w:sz w:val="20"/>
      <w:szCs w:val="20"/>
    </w:rPr>
  </w:style>
  <w:style w:type="character" w:customStyle="1" w:styleId="12">
    <w:name w:val="Заголовок 1 Знак"/>
    <w:basedOn w:val="a0"/>
    <w:uiPriority w:val="99"/>
    <w:qFormat/>
    <w:rsid w:val="00360322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4">
    <w:name w:val="Заголовок 2 Знак"/>
    <w:basedOn w:val="a0"/>
    <w:uiPriority w:val="9"/>
    <w:qFormat/>
    <w:rsid w:val="00360322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">
    <w:name w:val="Заголовок 3 Знак"/>
    <w:basedOn w:val="a0"/>
    <w:uiPriority w:val="9"/>
    <w:qFormat/>
    <w:rsid w:val="0036032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e">
    <w:name w:val="Текст сноски Знак"/>
    <w:basedOn w:val="a0"/>
    <w:link w:val="FootnoteText"/>
    <w:uiPriority w:val="99"/>
    <w:qFormat/>
    <w:rsid w:val="00360322"/>
    <w:rPr>
      <w:rFonts w:ascii="Times New Roman" w:hAnsi="Times New Roman"/>
      <w:sz w:val="18"/>
      <w:szCs w:val="20"/>
    </w:rPr>
  </w:style>
  <w:style w:type="character" w:customStyle="1" w:styleId="af">
    <w:name w:val="Тема примечания Знак"/>
    <w:basedOn w:val="ac"/>
    <w:link w:val="af0"/>
    <w:uiPriority w:val="99"/>
    <w:semiHidden/>
    <w:qFormat/>
    <w:rsid w:val="00360322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360322"/>
    <w:rPr>
      <w:rFonts w:ascii="Segoe UI" w:hAnsi="Segoe UI" w:cs="Segoe UI"/>
      <w:sz w:val="18"/>
      <w:szCs w:val="18"/>
    </w:rPr>
  </w:style>
  <w:style w:type="character" w:customStyle="1" w:styleId="af3">
    <w:name w:val="Верхний колонтитул Знак"/>
    <w:basedOn w:val="a0"/>
    <w:link w:val="13"/>
    <w:uiPriority w:val="99"/>
    <w:qFormat/>
    <w:rsid w:val="00360322"/>
  </w:style>
  <w:style w:type="character" w:customStyle="1" w:styleId="af4">
    <w:name w:val="Текст концевой сноски Знак"/>
    <w:basedOn w:val="a0"/>
    <w:link w:val="EndnoteText"/>
    <w:uiPriority w:val="99"/>
    <w:semiHidden/>
    <w:qFormat/>
    <w:rsid w:val="00360322"/>
    <w:rPr>
      <w:sz w:val="20"/>
      <w:szCs w:val="20"/>
    </w:rPr>
  </w:style>
  <w:style w:type="character" w:customStyle="1" w:styleId="footnotedescriptionChar">
    <w:name w:val="footnote description Char"/>
    <w:link w:val="footnotedescription"/>
    <w:qFormat/>
    <w:rsid w:val="00360322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360322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5">
    <w:name w:val="Нижний колонтитул Знак"/>
    <w:basedOn w:val="a0"/>
    <w:uiPriority w:val="99"/>
    <w:qFormat/>
    <w:rsid w:val="00360322"/>
  </w:style>
  <w:style w:type="character" w:styleId="af6">
    <w:name w:val="page number"/>
    <w:basedOn w:val="a0"/>
    <w:qFormat/>
    <w:rsid w:val="00360322"/>
  </w:style>
  <w:style w:type="character" w:customStyle="1" w:styleId="af7">
    <w:name w:val="Посещённая гиперссылка"/>
    <w:basedOn w:val="a0"/>
    <w:uiPriority w:val="99"/>
    <w:semiHidden/>
    <w:unhideWhenUsed/>
    <w:rsid w:val="00360322"/>
    <w:rPr>
      <w:color w:val="954F72" w:themeColor="followedHyperlink"/>
      <w:u w:val="single"/>
    </w:rPr>
  </w:style>
  <w:style w:type="character" w:customStyle="1" w:styleId="4">
    <w:name w:val="Заголовок 4 Знак"/>
    <w:basedOn w:val="a0"/>
    <w:uiPriority w:val="9"/>
    <w:qFormat/>
    <w:rsid w:val="00360322"/>
    <w:rPr>
      <w:rFonts w:ascii="Times New Roman" w:hAnsi="Times New Roman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360322"/>
    <w:rPr>
      <w:color w:val="605E5C"/>
      <w:shd w:val="clear" w:color="auto" w:fill="E1DFDD"/>
    </w:rPr>
  </w:style>
  <w:style w:type="character" w:customStyle="1" w:styleId="af8">
    <w:name w:val="Основной текст Знак"/>
    <w:basedOn w:val="a0"/>
    <w:link w:val="af9"/>
    <w:uiPriority w:val="1"/>
    <w:qFormat/>
    <w:rsid w:val="00360322"/>
    <w:rPr>
      <w:rFonts w:ascii="Times New Roman" w:eastAsia="Times New Roman" w:hAnsi="Times New Roman" w:cs="Times New Roman"/>
      <w:sz w:val="16"/>
      <w:szCs w:val="16"/>
    </w:rPr>
  </w:style>
  <w:style w:type="character" w:customStyle="1" w:styleId="afa">
    <w:name w:val="Символ сноски"/>
    <w:qFormat/>
    <w:rsid w:val="00360322"/>
  </w:style>
  <w:style w:type="character" w:customStyle="1" w:styleId="afb">
    <w:name w:val="Символ концевой сноски"/>
    <w:qFormat/>
    <w:rsid w:val="00360322"/>
  </w:style>
  <w:style w:type="character" w:customStyle="1" w:styleId="afc">
    <w:name w:val="Нумерация строк"/>
    <w:rsid w:val="00360322"/>
  </w:style>
  <w:style w:type="paragraph" w:customStyle="1" w:styleId="afd">
    <w:name w:val="Заголовок"/>
    <w:basedOn w:val="a"/>
    <w:next w:val="af9"/>
    <w:qFormat/>
    <w:rsid w:val="003603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Body Text"/>
    <w:basedOn w:val="a"/>
    <w:link w:val="af8"/>
    <w:uiPriority w:val="1"/>
    <w:qFormat/>
    <w:rsid w:val="00360322"/>
    <w:pPr>
      <w:widowControl w:val="0"/>
    </w:pPr>
    <w:rPr>
      <w:sz w:val="16"/>
      <w:szCs w:val="16"/>
    </w:rPr>
  </w:style>
  <w:style w:type="paragraph" w:styleId="afe">
    <w:name w:val="List"/>
    <w:basedOn w:val="af9"/>
    <w:rsid w:val="00360322"/>
    <w:rPr>
      <w:rFonts w:cs="Mangal"/>
    </w:rPr>
  </w:style>
  <w:style w:type="paragraph" w:customStyle="1" w:styleId="Caption">
    <w:name w:val="Caption"/>
    <w:basedOn w:val="a"/>
    <w:qFormat/>
    <w:rsid w:val="00360322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6"/>
    <w:qFormat/>
    <w:rsid w:val="00360322"/>
  </w:style>
  <w:style w:type="paragraph" w:customStyle="1" w:styleId="TOC3">
    <w:name w:val="TOC 3"/>
    <w:basedOn w:val="a"/>
    <w:next w:val="a"/>
    <w:uiPriority w:val="39"/>
    <w:unhideWhenUsed/>
    <w:rsid w:val="00360322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360322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360322"/>
    <w:pPr>
      <w:spacing w:after="57"/>
      <w:ind w:left="1134"/>
    </w:pPr>
  </w:style>
  <w:style w:type="paragraph" w:styleId="a6">
    <w:name w:val="Title"/>
    <w:basedOn w:val="a"/>
    <w:next w:val="af9"/>
    <w:link w:val="a5"/>
    <w:uiPriority w:val="10"/>
    <w:qFormat/>
    <w:rsid w:val="00360322"/>
    <w:pPr>
      <w:spacing w:before="300" w:after="200"/>
      <w:contextualSpacing/>
    </w:pPr>
    <w:rPr>
      <w:sz w:val="48"/>
      <w:szCs w:val="48"/>
    </w:rPr>
  </w:style>
  <w:style w:type="paragraph" w:styleId="aff0">
    <w:name w:val="caption"/>
    <w:basedOn w:val="a"/>
    <w:next w:val="a"/>
    <w:uiPriority w:val="35"/>
    <w:semiHidden/>
    <w:unhideWhenUsed/>
    <w:qFormat/>
    <w:rsid w:val="00360322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aff1">
    <w:name w:val="Колонтитул"/>
    <w:basedOn w:val="a"/>
    <w:qFormat/>
    <w:rsid w:val="00360322"/>
  </w:style>
  <w:style w:type="paragraph" w:customStyle="1" w:styleId="Header">
    <w:name w:val="Header"/>
    <w:basedOn w:val="a"/>
    <w:link w:val="2"/>
    <w:uiPriority w:val="99"/>
    <w:unhideWhenUsed/>
    <w:rsid w:val="00360322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20"/>
    <w:uiPriority w:val="99"/>
    <w:unhideWhenUsed/>
    <w:rsid w:val="00360322"/>
    <w:pPr>
      <w:tabs>
        <w:tab w:val="center" w:pos="7143"/>
        <w:tab w:val="right" w:pos="14287"/>
      </w:tabs>
    </w:p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36032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603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603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603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603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360322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f2">
    <w:name w:val="No Spacing"/>
    <w:uiPriority w:val="1"/>
    <w:qFormat/>
    <w:rsid w:val="00360322"/>
  </w:style>
  <w:style w:type="paragraph" w:styleId="a8">
    <w:name w:val="Subtitle"/>
    <w:basedOn w:val="a"/>
    <w:next w:val="a"/>
    <w:link w:val="a7"/>
    <w:uiPriority w:val="11"/>
    <w:qFormat/>
    <w:rsid w:val="00360322"/>
    <w:pPr>
      <w:spacing w:before="200" w:after="200"/>
    </w:pPr>
  </w:style>
  <w:style w:type="paragraph" w:styleId="23">
    <w:name w:val="Quote"/>
    <w:basedOn w:val="a"/>
    <w:next w:val="a"/>
    <w:link w:val="22"/>
    <w:uiPriority w:val="29"/>
    <w:qFormat/>
    <w:rsid w:val="00360322"/>
    <w:pPr>
      <w:ind w:left="720" w:right="720"/>
    </w:pPr>
    <w:rPr>
      <w:i/>
    </w:rPr>
  </w:style>
  <w:style w:type="paragraph" w:styleId="aa">
    <w:name w:val="Intense Quote"/>
    <w:basedOn w:val="a"/>
    <w:next w:val="a"/>
    <w:link w:val="a9"/>
    <w:uiPriority w:val="30"/>
    <w:qFormat/>
    <w:rsid w:val="003603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TOC1">
    <w:name w:val="TOC 1"/>
    <w:basedOn w:val="a"/>
    <w:next w:val="a"/>
    <w:uiPriority w:val="39"/>
    <w:unhideWhenUsed/>
    <w:rsid w:val="00360322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360322"/>
    <w:pPr>
      <w:spacing w:after="57"/>
      <w:ind w:left="283"/>
    </w:pPr>
  </w:style>
  <w:style w:type="paragraph" w:customStyle="1" w:styleId="TOC6">
    <w:name w:val="TOC 6"/>
    <w:basedOn w:val="a"/>
    <w:next w:val="a"/>
    <w:uiPriority w:val="39"/>
    <w:unhideWhenUsed/>
    <w:rsid w:val="00360322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360322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360322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360322"/>
    <w:pPr>
      <w:spacing w:after="57"/>
      <w:ind w:left="2268"/>
    </w:pPr>
  </w:style>
  <w:style w:type="paragraph" w:customStyle="1" w:styleId="IndexHeading">
    <w:name w:val="Index Heading"/>
    <w:basedOn w:val="afd"/>
    <w:rsid w:val="00360322"/>
  </w:style>
  <w:style w:type="paragraph" w:styleId="aff3">
    <w:name w:val="TOC Heading"/>
    <w:uiPriority w:val="39"/>
    <w:unhideWhenUsed/>
    <w:rsid w:val="00360322"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qFormat/>
    <w:rsid w:val="00360322"/>
  </w:style>
  <w:style w:type="paragraph" w:styleId="ad">
    <w:name w:val="annotation text"/>
    <w:basedOn w:val="a"/>
    <w:link w:val="ac"/>
    <w:uiPriority w:val="99"/>
    <w:unhideWhenUsed/>
    <w:qFormat/>
    <w:rsid w:val="00360322"/>
    <w:rPr>
      <w:sz w:val="20"/>
      <w:szCs w:val="20"/>
    </w:rPr>
  </w:style>
  <w:style w:type="paragraph" w:customStyle="1" w:styleId="ConsPlusNormal">
    <w:name w:val="ConsPlusNormal"/>
    <w:qFormat/>
    <w:rsid w:val="00360322"/>
    <w:rPr>
      <w:rFonts w:ascii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360322"/>
    <w:pPr>
      <w:spacing w:after="160"/>
      <w:ind w:left="720"/>
      <w:contextualSpacing/>
    </w:pPr>
  </w:style>
  <w:style w:type="paragraph" w:customStyle="1" w:styleId="FootnoteText">
    <w:name w:val="Footnote Text"/>
    <w:basedOn w:val="a"/>
    <w:link w:val="ae"/>
    <w:uiPriority w:val="99"/>
    <w:unhideWhenUsed/>
    <w:rsid w:val="00360322"/>
    <w:rPr>
      <w:sz w:val="18"/>
      <w:szCs w:val="20"/>
    </w:rPr>
  </w:style>
  <w:style w:type="paragraph" w:styleId="af0">
    <w:name w:val="annotation subject"/>
    <w:basedOn w:val="ad"/>
    <w:next w:val="ad"/>
    <w:link w:val="af"/>
    <w:uiPriority w:val="99"/>
    <w:semiHidden/>
    <w:unhideWhenUsed/>
    <w:qFormat/>
    <w:rsid w:val="00360322"/>
    <w:rPr>
      <w:b/>
      <w:bCs/>
    </w:rPr>
  </w:style>
  <w:style w:type="paragraph" w:styleId="af2">
    <w:name w:val="Balloon Text"/>
    <w:basedOn w:val="a"/>
    <w:link w:val="af1"/>
    <w:uiPriority w:val="99"/>
    <w:semiHidden/>
    <w:unhideWhenUsed/>
    <w:qFormat/>
    <w:rsid w:val="00360322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qFormat/>
    <w:rsid w:val="00360322"/>
    <w:pPr>
      <w:widowControl w:val="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3">
    <w:name w:val="Верхний колонтитул1"/>
    <w:basedOn w:val="a"/>
    <w:link w:val="af3"/>
    <w:uiPriority w:val="99"/>
    <w:unhideWhenUsed/>
    <w:qFormat/>
    <w:rsid w:val="00360322"/>
    <w:pPr>
      <w:tabs>
        <w:tab w:val="center" w:pos="4677"/>
        <w:tab w:val="right" w:pos="9355"/>
      </w:tabs>
    </w:pPr>
  </w:style>
  <w:style w:type="paragraph" w:customStyle="1" w:styleId="aff6">
    <w:name w:val="Нормальный (таблица)"/>
    <w:basedOn w:val="a"/>
    <w:next w:val="a"/>
    <w:uiPriority w:val="99"/>
    <w:qFormat/>
    <w:rsid w:val="00360322"/>
    <w:pPr>
      <w:widowControl w:val="0"/>
      <w:jc w:val="both"/>
    </w:pPr>
    <w:rPr>
      <w:rFonts w:eastAsiaTheme="minorEastAsia"/>
      <w:lang w:eastAsia="ru-RU"/>
    </w:rPr>
  </w:style>
  <w:style w:type="paragraph" w:customStyle="1" w:styleId="aff7">
    <w:name w:val="Прижатый влево"/>
    <w:basedOn w:val="a"/>
    <w:next w:val="a"/>
    <w:uiPriority w:val="99"/>
    <w:qFormat/>
    <w:rsid w:val="00360322"/>
    <w:pPr>
      <w:widowControl w:val="0"/>
    </w:pPr>
    <w:rPr>
      <w:rFonts w:eastAsiaTheme="minorEastAsia"/>
      <w:lang w:eastAsia="ru-RU"/>
    </w:rPr>
  </w:style>
  <w:style w:type="paragraph" w:customStyle="1" w:styleId="EndnoteText">
    <w:name w:val="Endnote Text"/>
    <w:basedOn w:val="a"/>
    <w:link w:val="af4"/>
    <w:uiPriority w:val="99"/>
    <w:semiHidden/>
    <w:unhideWhenUsed/>
    <w:rsid w:val="00360322"/>
    <w:rPr>
      <w:sz w:val="20"/>
      <w:szCs w:val="20"/>
    </w:rPr>
  </w:style>
  <w:style w:type="paragraph" w:styleId="aff8">
    <w:name w:val="Revision"/>
    <w:uiPriority w:val="99"/>
    <w:semiHidden/>
    <w:qFormat/>
    <w:rsid w:val="00360322"/>
  </w:style>
  <w:style w:type="paragraph" w:customStyle="1" w:styleId="footnotedescription">
    <w:name w:val="footnote description"/>
    <w:next w:val="a"/>
    <w:link w:val="footnotedescriptionChar"/>
    <w:qFormat/>
    <w:rsid w:val="00360322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Default">
    <w:name w:val="Default"/>
    <w:qFormat/>
    <w:rsid w:val="00360322"/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0322"/>
    <w:pPr>
      <w:widowControl w:val="0"/>
    </w:pPr>
  </w:style>
  <w:style w:type="paragraph" w:customStyle="1" w:styleId="ConsPlusNonformat">
    <w:name w:val="ConsPlusNonformat"/>
    <w:qFormat/>
    <w:rsid w:val="003603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60322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aff9">
    <w:name w:val="Содержимое таблицы"/>
    <w:basedOn w:val="a"/>
    <w:qFormat/>
    <w:rsid w:val="00360322"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rsid w:val="00360322"/>
    <w:pPr>
      <w:jc w:val="center"/>
    </w:pPr>
    <w:rPr>
      <w:b/>
      <w:bCs/>
    </w:rPr>
  </w:style>
  <w:style w:type="paragraph" w:customStyle="1" w:styleId="411">
    <w:name w:val="Заголовок 411"/>
    <w:uiPriority w:val="9"/>
    <w:unhideWhenUsed/>
    <w:qFormat/>
    <w:rsid w:val="00360322"/>
    <w:pPr>
      <w:spacing w:before="120" w:after="120"/>
      <w:contextualSpacing/>
      <w:jc w:val="center"/>
      <w:outlineLvl w:val="3"/>
    </w:pPr>
    <w:rPr>
      <w:rFonts w:ascii="Times New Roman" w:hAnsi="Times New Roman" w:cs="Times New Roman"/>
    </w:rPr>
  </w:style>
  <w:style w:type="table" w:customStyle="1" w:styleId="110">
    <w:name w:val="Таблица простая 11"/>
    <w:basedOn w:val="a1"/>
    <w:uiPriority w:val="59"/>
    <w:rsid w:val="003603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">
    <w:name w:val="Таблица простая 21"/>
    <w:basedOn w:val="a1"/>
    <w:link w:val="Heading2"/>
    <w:uiPriority w:val="59"/>
    <w:rsid w:val="003603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basedOn w:val="a1"/>
    <w:uiPriority w:val="59"/>
    <w:rsid w:val="003603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3603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basedOn w:val="a1"/>
    <w:uiPriority w:val="59"/>
    <w:rsid w:val="003603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2">
    <w:name w:val="Таблица простая 4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link w:val="Heading5Char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1">
    <w:name w:val="Таблица-сетка 1 светл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1">
    <w:name w:val="Таблица-сетка 2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/>
      </w:tcPr>
    </w:tblStylePr>
    <w:tblStylePr w:type="band1Horz">
      <w:rPr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/>
      </w:tcPr>
    </w:tblStylePr>
    <w:tblStylePr w:type="band1Horz">
      <w:rPr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/>
      </w:tcPr>
    </w:tblStylePr>
    <w:tblStylePr w:type="band1Horz">
      <w:rPr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/>
      </w:tcPr>
    </w:tblStylePr>
    <w:tblStylePr w:type="band1Horz">
      <w:rPr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36032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032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3603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2">
    <w:name w:val="Список-таблица 2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/>
      </w:tcPr>
    </w:tblStylePr>
    <w:tblStylePr w:type="band1Horz">
      <w:rPr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/>
      </w:tcPr>
    </w:tblStylePr>
    <w:tblStylePr w:type="band1Horz">
      <w:rPr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/>
      </w:tcPr>
    </w:tblStylePr>
    <w:tblStylePr w:type="band1Horz">
      <w:rPr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/>
      </w:tcPr>
    </w:tblStylePr>
    <w:tblStylePr w:type="band1Horz">
      <w:rPr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/>
      </w:tcPr>
    </w:tblStylePr>
    <w:tblStylePr w:type="band1Horz">
      <w:rPr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/>
      </w:tcPr>
    </w:tblStylePr>
    <w:tblStylePr w:type="band1Horz">
      <w:rPr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2">
    <w:name w:val="Список-таблица 3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2">
    <w:name w:val="Список-таблица 4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/>
      </w:tcPr>
    </w:tblStylePr>
    <w:tblStylePr w:type="band1Horz">
      <w:rPr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/>
      </w:tcPr>
    </w:tblStylePr>
    <w:tblStylePr w:type="band1Horz">
      <w:rPr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/>
      </w:tcPr>
    </w:tblStylePr>
    <w:tblStylePr w:type="band1Horz">
      <w:rPr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/>
      </w:tcPr>
    </w:tblStylePr>
    <w:tblStylePr w:type="band1Horz">
      <w:rPr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/>
      </w:tcPr>
    </w:tblStylePr>
    <w:tblStylePr w:type="band1Horz">
      <w:rPr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/>
      </w:tcPr>
    </w:tblStylePr>
    <w:tblStylePr w:type="band1Horz">
      <w:rPr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/>
      </w:tcPr>
    </w:tblStylePr>
    <w:tblStylePr w:type="band1Horz">
      <w:rPr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2">
    <w:name w:val="Список-таблица 5 тем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customStyle="1" w:styleId="-612">
    <w:name w:val="Список-таблица 6 цветная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032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/>
      </w:tcPr>
    </w:tblStylePr>
    <w:tblStylePr w:type="lastRow">
      <w:rPr>
        <w:color w:val="F2F2F2"/>
        <w:sz w:val="22"/>
      </w:rPr>
      <w:tblPr/>
      <w:tcPr>
        <w:shd w:val="clear" w:color="537DC8" w:fill="537DC8"/>
      </w:tcPr>
    </w:tblStylePr>
    <w:tblStylePr w:type="firstCol">
      <w:rPr>
        <w:color w:val="F2F2F2"/>
        <w:sz w:val="22"/>
      </w:rPr>
      <w:tblPr/>
      <w:tcPr>
        <w:shd w:val="clear" w:color="537DC8" w:fill="537DC8"/>
      </w:tcPr>
    </w:tblStylePr>
    <w:tblStylePr w:type="lastCol">
      <w:rPr>
        <w:color w:val="F2F2F2"/>
        <w:sz w:val="22"/>
      </w:rPr>
      <w:tblPr/>
      <w:tcPr>
        <w:shd w:val="clear" w:color="537DC8" w:fill="537DC8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/>
      </w:tcPr>
    </w:tblStylePr>
    <w:tblStylePr w:type="lastRow">
      <w:rPr>
        <w:color w:val="F2F2F2"/>
        <w:sz w:val="22"/>
      </w:rPr>
      <w:tblPr/>
      <w:tcPr>
        <w:shd w:val="clear" w:color="F4B184" w:fill="F4B184"/>
      </w:tcPr>
    </w:tblStylePr>
    <w:tblStylePr w:type="firstCol">
      <w:rPr>
        <w:color w:val="F2F2F2"/>
        <w:sz w:val="22"/>
      </w:rPr>
      <w:tblPr/>
      <w:tcPr>
        <w:shd w:val="clear" w:color="F4B184" w:fill="F4B184"/>
      </w:tcPr>
    </w:tblStylePr>
    <w:tblStylePr w:type="lastCol">
      <w:rPr>
        <w:color w:val="F2F2F2"/>
        <w:sz w:val="22"/>
      </w:rPr>
      <w:tblPr/>
      <w:tcPr>
        <w:shd w:val="clear" w:color="F4B184" w:fill="F4B18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/>
      </w:tcPr>
    </w:tblStylePr>
    <w:tblStylePr w:type="lastRow">
      <w:rPr>
        <w:color w:val="F2F2F2"/>
        <w:sz w:val="22"/>
      </w:rPr>
      <w:tblPr/>
      <w:tcPr>
        <w:shd w:val="clear" w:color="A5A5A5" w:fill="A5A5A5"/>
      </w:tcPr>
    </w:tblStylePr>
    <w:tblStylePr w:type="firstCol">
      <w:rPr>
        <w:color w:val="F2F2F2"/>
        <w:sz w:val="22"/>
      </w:rPr>
      <w:tblPr/>
      <w:tcPr>
        <w:shd w:val="clear" w:color="A5A5A5" w:fill="A5A5A5"/>
      </w:tcPr>
    </w:tblStylePr>
    <w:tblStylePr w:type="lastCol">
      <w:rPr>
        <w:color w:val="F2F2F2"/>
        <w:sz w:val="22"/>
      </w:rPr>
      <w:tblPr/>
      <w:tcPr>
        <w:shd w:val="clear" w:color="A5A5A5" w:fill="A5A5A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/>
      </w:tcPr>
    </w:tblStylePr>
    <w:tblStylePr w:type="lastRow">
      <w:rPr>
        <w:color w:val="F2F2F2"/>
        <w:sz w:val="22"/>
      </w:rPr>
      <w:tblPr/>
      <w:tcPr>
        <w:shd w:val="clear" w:color="FFD865" w:fill="FFD865"/>
      </w:tcPr>
    </w:tblStylePr>
    <w:tblStylePr w:type="firstCol">
      <w:rPr>
        <w:color w:val="F2F2F2"/>
        <w:sz w:val="22"/>
      </w:rPr>
      <w:tblPr/>
      <w:tcPr>
        <w:shd w:val="clear" w:color="FFD865" w:fill="FFD865"/>
      </w:tcPr>
    </w:tblStylePr>
    <w:tblStylePr w:type="lastCol">
      <w:rPr>
        <w:color w:val="F2F2F2"/>
        <w:sz w:val="22"/>
      </w:rPr>
      <w:tblPr/>
      <w:tcPr>
        <w:shd w:val="clear" w:color="FFD865" w:fill="FFD86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/>
      </w:tcPr>
    </w:tblStylePr>
    <w:tblStylePr w:type="lastRow">
      <w:rPr>
        <w:color w:val="F2F2F2"/>
        <w:sz w:val="22"/>
      </w:rPr>
      <w:tblPr/>
      <w:tcPr>
        <w:shd w:val="clear" w:color="5B9BD5" w:fill="5B9BD5"/>
      </w:tcPr>
    </w:tblStylePr>
    <w:tblStylePr w:type="firstCol">
      <w:rPr>
        <w:color w:val="F2F2F2"/>
        <w:sz w:val="22"/>
      </w:rPr>
      <w:tblPr/>
      <w:tcPr>
        <w:shd w:val="clear" w:color="5B9BD5" w:fill="5B9BD5"/>
      </w:tcPr>
    </w:tblStylePr>
    <w:tblStylePr w:type="lastCol">
      <w:rPr>
        <w:color w:val="F2F2F2"/>
        <w:sz w:val="22"/>
      </w:rPr>
      <w:tblPr/>
      <w:tcPr>
        <w:shd w:val="clear" w:color="5B9BD5" w:fill="5B9BD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/>
      </w:tcPr>
    </w:tblStylePr>
    <w:tblStylePr w:type="lastRow">
      <w:rPr>
        <w:color w:val="F2F2F2"/>
        <w:sz w:val="22"/>
      </w:rPr>
      <w:tblPr/>
      <w:tcPr>
        <w:shd w:val="clear" w:color="70AD47" w:fill="70AD47"/>
      </w:tcPr>
    </w:tblStylePr>
    <w:tblStylePr w:type="firstCol">
      <w:rPr>
        <w:color w:val="F2F2F2"/>
        <w:sz w:val="22"/>
      </w:rPr>
      <w:tblPr/>
      <w:tcPr>
        <w:shd w:val="clear" w:color="70AD47" w:fill="70AD47"/>
      </w:tcPr>
    </w:tblStylePr>
    <w:tblStylePr w:type="lastCol">
      <w:rPr>
        <w:color w:val="F2F2F2"/>
        <w:sz w:val="22"/>
      </w:rPr>
      <w:tblPr/>
      <w:tcPr>
        <w:shd w:val="clear" w:color="70AD47" w:fill="70AD4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/>
      </w:tcPr>
    </w:tblStylePr>
    <w:tblStylePr w:type="lastRow">
      <w:rPr>
        <w:color w:val="F2F2F2"/>
        <w:sz w:val="22"/>
      </w:rPr>
      <w:tblPr/>
      <w:tcPr>
        <w:shd w:val="clear" w:color="7F7F7F" w:fill="7F7F7F"/>
      </w:tcPr>
    </w:tblStylePr>
    <w:tblStylePr w:type="firstCol">
      <w:rPr>
        <w:color w:val="F2F2F2"/>
        <w:sz w:val="22"/>
      </w:rPr>
      <w:tblPr/>
      <w:tcPr>
        <w:shd w:val="clear" w:color="7F7F7F" w:fill="7F7F7F"/>
      </w:tcPr>
    </w:tblStylePr>
    <w:tblStylePr w:type="lastCol">
      <w:rPr>
        <w:color w:val="F2F2F2"/>
        <w:sz w:val="22"/>
      </w:rPr>
      <w:tblPr/>
      <w:tcPr>
        <w:shd w:val="clear" w:color="7F7F7F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/>
      </w:tcPr>
    </w:tblStylePr>
    <w:tblStylePr w:type="lastRow">
      <w:rPr>
        <w:color w:val="F2F2F2"/>
        <w:sz w:val="22"/>
      </w:rPr>
      <w:tblPr/>
      <w:tcPr>
        <w:shd w:val="clear" w:color="537DC8" w:fill="537DC8"/>
      </w:tcPr>
    </w:tblStylePr>
    <w:tblStylePr w:type="firstCol">
      <w:rPr>
        <w:color w:val="F2F2F2"/>
        <w:sz w:val="22"/>
      </w:rPr>
      <w:tblPr/>
      <w:tcPr>
        <w:shd w:val="clear" w:color="537DC8" w:fill="537DC8"/>
      </w:tcPr>
    </w:tblStylePr>
    <w:tblStylePr w:type="lastCol">
      <w:rPr>
        <w:color w:val="F2F2F2"/>
        <w:sz w:val="22"/>
      </w:rPr>
      <w:tblPr/>
      <w:tcPr>
        <w:shd w:val="clear" w:color="537DC8" w:fill="537DC8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/>
      </w:tcPr>
    </w:tblStylePr>
    <w:tblStylePr w:type="lastRow">
      <w:rPr>
        <w:color w:val="F2F2F2"/>
        <w:sz w:val="22"/>
      </w:rPr>
      <w:tblPr/>
      <w:tcPr>
        <w:shd w:val="clear" w:color="F4B184" w:fill="F4B184"/>
      </w:tcPr>
    </w:tblStylePr>
    <w:tblStylePr w:type="firstCol">
      <w:rPr>
        <w:color w:val="F2F2F2"/>
        <w:sz w:val="22"/>
      </w:rPr>
      <w:tblPr/>
      <w:tcPr>
        <w:shd w:val="clear" w:color="F4B184" w:fill="F4B184"/>
      </w:tcPr>
    </w:tblStylePr>
    <w:tblStylePr w:type="lastCol">
      <w:rPr>
        <w:color w:val="F2F2F2"/>
        <w:sz w:val="22"/>
      </w:rPr>
      <w:tblPr/>
      <w:tcPr>
        <w:shd w:val="clear" w:color="F4B184" w:fill="F4B18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/>
      </w:tcPr>
    </w:tblStylePr>
    <w:tblStylePr w:type="lastRow">
      <w:rPr>
        <w:color w:val="F2F2F2"/>
        <w:sz w:val="22"/>
      </w:rPr>
      <w:tblPr/>
      <w:tcPr>
        <w:shd w:val="clear" w:color="A5A5A5" w:fill="A5A5A5"/>
      </w:tcPr>
    </w:tblStylePr>
    <w:tblStylePr w:type="firstCol">
      <w:rPr>
        <w:color w:val="F2F2F2"/>
        <w:sz w:val="22"/>
      </w:rPr>
      <w:tblPr/>
      <w:tcPr>
        <w:shd w:val="clear" w:color="A5A5A5" w:fill="A5A5A5"/>
      </w:tcPr>
    </w:tblStylePr>
    <w:tblStylePr w:type="lastCol">
      <w:rPr>
        <w:color w:val="F2F2F2"/>
        <w:sz w:val="22"/>
      </w:rPr>
      <w:tblPr/>
      <w:tcPr>
        <w:shd w:val="clear" w:color="A5A5A5" w:fill="A5A5A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/>
      </w:tcPr>
    </w:tblStylePr>
    <w:tblStylePr w:type="lastRow">
      <w:rPr>
        <w:color w:val="F2F2F2"/>
        <w:sz w:val="22"/>
      </w:rPr>
      <w:tblPr/>
      <w:tcPr>
        <w:shd w:val="clear" w:color="FFD865" w:fill="FFD865"/>
      </w:tcPr>
    </w:tblStylePr>
    <w:tblStylePr w:type="firstCol">
      <w:rPr>
        <w:color w:val="F2F2F2"/>
        <w:sz w:val="22"/>
      </w:rPr>
      <w:tblPr/>
      <w:tcPr>
        <w:shd w:val="clear" w:color="FFD865" w:fill="FFD865"/>
      </w:tcPr>
    </w:tblStylePr>
    <w:tblStylePr w:type="lastCol">
      <w:rPr>
        <w:color w:val="F2F2F2"/>
        <w:sz w:val="22"/>
      </w:rPr>
      <w:tblPr/>
      <w:tcPr>
        <w:shd w:val="clear" w:color="FFD865" w:fill="FFD86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/>
      </w:tcPr>
    </w:tblStylePr>
    <w:tblStylePr w:type="lastRow">
      <w:rPr>
        <w:color w:val="F2F2F2"/>
        <w:sz w:val="22"/>
      </w:rPr>
      <w:tblPr/>
      <w:tcPr>
        <w:shd w:val="clear" w:color="5B9BD5" w:fill="5B9BD5"/>
      </w:tcPr>
    </w:tblStylePr>
    <w:tblStylePr w:type="firstCol">
      <w:rPr>
        <w:color w:val="F2F2F2"/>
        <w:sz w:val="22"/>
      </w:rPr>
      <w:tblPr/>
      <w:tcPr>
        <w:shd w:val="clear" w:color="5B9BD5" w:fill="5B9BD5"/>
      </w:tcPr>
    </w:tblStylePr>
    <w:tblStylePr w:type="lastCol">
      <w:rPr>
        <w:color w:val="F2F2F2"/>
        <w:sz w:val="22"/>
      </w:rPr>
      <w:tblPr/>
      <w:tcPr>
        <w:shd w:val="clear" w:color="5B9BD5" w:fill="5B9BD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36032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/>
      </w:tcPr>
    </w:tblStylePr>
    <w:tblStylePr w:type="lastRow">
      <w:rPr>
        <w:color w:val="F2F2F2"/>
        <w:sz w:val="22"/>
      </w:rPr>
      <w:tblPr/>
      <w:tcPr>
        <w:shd w:val="clear" w:color="70AD47" w:fill="70AD47"/>
      </w:tcPr>
    </w:tblStylePr>
    <w:tblStylePr w:type="firstCol">
      <w:rPr>
        <w:color w:val="F2F2F2"/>
        <w:sz w:val="22"/>
      </w:rPr>
      <w:tblPr/>
      <w:tcPr>
        <w:shd w:val="clear" w:color="70AD47" w:fill="70AD47"/>
      </w:tcPr>
    </w:tblStylePr>
    <w:tblStylePr w:type="lastCol">
      <w:rPr>
        <w:color w:val="F2F2F2"/>
        <w:sz w:val="22"/>
      </w:rPr>
      <w:tblPr/>
      <w:tcPr>
        <w:shd w:val="clear" w:color="70AD47" w:fill="70AD4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36032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40">
    <w:name w:val="Сетка таблицы14"/>
    <w:basedOn w:val="a1"/>
    <w:uiPriority w:val="39"/>
    <w:rsid w:val="0036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39"/>
    <w:rsid w:val="0036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39"/>
    <w:rsid w:val="00360322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36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39"/>
    <w:rsid w:val="0036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36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39"/>
    <w:rsid w:val="00360322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"/>
    <w:basedOn w:val="a1"/>
    <w:uiPriority w:val="39"/>
    <w:rsid w:val="0036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360322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 светлая1"/>
    <w:basedOn w:val="a1"/>
    <w:uiPriority w:val="40"/>
    <w:rsid w:val="00360322"/>
    <w:rPr>
      <w:sz w:val="28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uiPriority w:val="39"/>
    <w:rsid w:val="003603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603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5&amp;date=27.08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7927&amp;date=27.08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ovenki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venki-r31.gosweb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2CA4-A207-4CA1-AE0B-9D7B7192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57</Pages>
  <Words>15316</Words>
  <Characters>87305</Characters>
  <Application>Microsoft Office Word</Application>
  <DocSecurity>0</DocSecurity>
  <Lines>727</Lines>
  <Paragraphs>204</Paragraphs>
  <ScaleCrop>false</ScaleCrop>
  <Company>SPecialiST RePack</Company>
  <LinksUpToDate>false</LinksUpToDate>
  <CharactersWithSpaces>102417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Климанов</dc:creator>
  <dc:description/>
  <cp:lastModifiedBy>OKO_ARM2</cp:lastModifiedBy>
  <cp:revision>24</cp:revision>
  <cp:lastPrinted>2024-10-18T09:21:00Z</cp:lastPrinted>
  <dcterms:created xsi:type="dcterms:W3CDTF">2024-10-06T08:02:00Z</dcterms:created>
  <dcterms:modified xsi:type="dcterms:W3CDTF">2024-11-25T08:39:00Z</dcterms:modified>
  <dc:language>ru-RU</dc:language>
</cp:coreProperties>
</file>