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FF2" w:rsidRDefault="000C3FF2">
      <w:pPr>
        <w:widowControl w:val="0"/>
        <w:jc w:val="right"/>
        <w:outlineLvl w:val="0"/>
        <w:rPr>
          <w:rFonts w:ascii="Times New Roman" w:hAnsi="Times New Roman"/>
          <w:color w:val="FF0000"/>
          <w:sz w:val="28"/>
          <w:szCs w:val="28"/>
        </w:rPr>
      </w:pPr>
    </w:p>
    <w:p w:rsidR="000C3FF2" w:rsidRPr="000C3FF2" w:rsidRDefault="00025C27" w:rsidP="000C3FF2">
      <w:pPr>
        <w:jc w:val="center"/>
        <w:rPr>
          <w:rFonts w:ascii="Times New Roman" w:hAnsi="Times New Roman"/>
          <w:sz w:val="28"/>
          <w:szCs w:val="28"/>
        </w:rPr>
      </w:pPr>
      <w:r w:rsidRPr="00025C27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6pt;height:61.95pt;visibility:visible;mso-wrap-style:square">
            <v:imagedata r:id="rId9" o:title=""/>
          </v:shape>
        </w:pict>
      </w:r>
      <w:r w:rsidR="000C3FF2" w:rsidRPr="000C3FF2"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0C3FF2" w:rsidRPr="000C3FF2" w:rsidRDefault="000C3FF2" w:rsidP="000C3FF2">
      <w:pPr>
        <w:jc w:val="center"/>
        <w:rPr>
          <w:rFonts w:ascii="Times New Roman" w:hAnsi="Times New Roman"/>
          <w:sz w:val="28"/>
          <w:szCs w:val="28"/>
        </w:rPr>
      </w:pPr>
      <w:r w:rsidRPr="000C3FF2">
        <w:rPr>
          <w:rFonts w:ascii="Times New Roman" w:hAnsi="Times New Roman"/>
          <w:sz w:val="28"/>
          <w:szCs w:val="28"/>
        </w:rPr>
        <w:t>АДМИНИСТРАЦИЯ РОВЕНЬСКОГО РАЙОНА</w:t>
      </w:r>
    </w:p>
    <w:p w:rsidR="000C3FF2" w:rsidRPr="000C3FF2" w:rsidRDefault="000C3FF2" w:rsidP="000C3FF2">
      <w:pPr>
        <w:jc w:val="center"/>
        <w:rPr>
          <w:rFonts w:ascii="Times New Roman" w:hAnsi="Times New Roman"/>
          <w:sz w:val="28"/>
          <w:szCs w:val="28"/>
        </w:rPr>
      </w:pPr>
      <w:r w:rsidRPr="000C3FF2">
        <w:rPr>
          <w:rFonts w:ascii="Times New Roman" w:hAnsi="Times New Roman"/>
          <w:sz w:val="28"/>
          <w:szCs w:val="28"/>
        </w:rPr>
        <w:t>БЕЛГОРОДСКОЙ ОБЛАСТИ</w:t>
      </w:r>
    </w:p>
    <w:p w:rsidR="000C3FF2" w:rsidRPr="000C3FF2" w:rsidRDefault="000C3FF2" w:rsidP="000C3FF2">
      <w:pPr>
        <w:jc w:val="center"/>
        <w:rPr>
          <w:rFonts w:ascii="Times New Roman" w:hAnsi="Times New Roman"/>
          <w:sz w:val="28"/>
          <w:szCs w:val="28"/>
        </w:rPr>
      </w:pPr>
      <w:r w:rsidRPr="000C3FF2">
        <w:rPr>
          <w:rFonts w:ascii="Times New Roman" w:hAnsi="Times New Roman"/>
          <w:sz w:val="28"/>
          <w:szCs w:val="28"/>
        </w:rPr>
        <w:t>Ровеньки</w:t>
      </w:r>
    </w:p>
    <w:p w:rsidR="000C3FF2" w:rsidRDefault="000C3FF2" w:rsidP="000C3FF2">
      <w:pPr>
        <w:jc w:val="center"/>
        <w:rPr>
          <w:rFonts w:ascii="Times New Roman" w:hAnsi="Times New Roman"/>
          <w:sz w:val="28"/>
          <w:szCs w:val="28"/>
        </w:rPr>
      </w:pPr>
    </w:p>
    <w:p w:rsidR="00472182" w:rsidRPr="000C3FF2" w:rsidRDefault="00472182" w:rsidP="000C3FF2">
      <w:pPr>
        <w:jc w:val="center"/>
        <w:rPr>
          <w:rFonts w:ascii="Times New Roman" w:hAnsi="Times New Roman"/>
          <w:sz w:val="28"/>
          <w:szCs w:val="28"/>
        </w:rPr>
      </w:pPr>
    </w:p>
    <w:p w:rsidR="000C3FF2" w:rsidRPr="000C3FF2" w:rsidRDefault="000C3FF2" w:rsidP="000C3FF2">
      <w:pPr>
        <w:jc w:val="center"/>
        <w:rPr>
          <w:rFonts w:ascii="Times New Roman" w:hAnsi="Times New Roman"/>
          <w:sz w:val="28"/>
          <w:szCs w:val="28"/>
        </w:rPr>
      </w:pPr>
      <w:r w:rsidRPr="000C3FF2"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0C3FF2" w:rsidRPr="000C3FF2" w:rsidRDefault="000C3FF2" w:rsidP="000C3FF2">
      <w:pPr>
        <w:pStyle w:val="a6"/>
        <w:tabs>
          <w:tab w:val="left" w:pos="708"/>
        </w:tabs>
        <w:rPr>
          <w:rFonts w:ascii="Times New Roman" w:hAnsi="Times New Roman"/>
          <w:b/>
          <w:sz w:val="28"/>
          <w:szCs w:val="28"/>
        </w:rPr>
      </w:pPr>
    </w:p>
    <w:p w:rsidR="000C3FF2" w:rsidRPr="00472182" w:rsidRDefault="00472182" w:rsidP="00472182">
      <w:pPr>
        <w:pStyle w:val="a6"/>
        <w:tabs>
          <w:tab w:val="left" w:pos="708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«28» декабря 2024 </w:t>
      </w:r>
      <w:r w:rsidR="000C3FF2" w:rsidRPr="000C3FF2">
        <w:rPr>
          <w:rFonts w:ascii="Times New Roman" w:hAnsi="Times New Roman"/>
          <w:sz w:val="28"/>
          <w:szCs w:val="28"/>
        </w:rPr>
        <w:t>г.</w:t>
      </w:r>
      <w:r w:rsidR="000C3FF2" w:rsidRPr="000C3FF2"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0C3FF2" w:rsidRPr="000C3FF2">
        <w:rPr>
          <w:rFonts w:ascii="Times New Roman" w:hAnsi="Times New Roman"/>
          <w:b/>
          <w:sz w:val="28"/>
          <w:szCs w:val="28"/>
        </w:rPr>
        <w:t xml:space="preserve">                        </w:t>
      </w:r>
      <w:r w:rsidR="000C3FF2" w:rsidRPr="000C3FF2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72182">
        <w:rPr>
          <w:rFonts w:ascii="Times New Roman" w:hAnsi="Times New Roman"/>
          <w:sz w:val="28"/>
          <w:szCs w:val="28"/>
        </w:rPr>
        <w:t>821</w:t>
      </w:r>
    </w:p>
    <w:p w:rsidR="000C3FF2" w:rsidRDefault="000C3FF2" w:rsidP="000C3FF2">
      <w:pPr>
        <w:jc w:val="both"/>
        <w:rPr>
          <w:rFonts w:ascii="Times New Roman" w:hAnsi="Times New Roman"/>
          <w:b/>
          <w:sz w:val="28"/>
          <w:szCs w:val="28"/>
        </w:rPr>
      </w:pPr>
    </w:p>
    <w:p w:rsidR="00472182" w:rsidRPr="000C3FF2" w:rsidRDefault="00472182" w:rsidP="000C3FF2">
      <w:pPr>
        <w:jc w:val="both"/>
        <w:rPr>
          <w:rFonts w:ascii="Times New Roman" w:hAnsi="Times New Roman"/>
          <w:b/>
          <w:sz w:val="28"/>
          <w:szCs w:val="28"/>
        </w:rPr>
      </w:pPr>
    </w:p>
    <w:p w:rsidR="000C3FF2" w:rsidRPr="000C3FF2" w:rsidRDefault="000C3FF2" w:rsidP="000C3FF2">
      <w:pPr>
        <w:pStyle w:val="afb"/>
        <w:jc w:val="center"/>
        <w:rPr>
          <w:rFonts w:ascii="Times New Roman" w:hAnsi="Times New Roman"/>
          <w:sz w:val="28"/>
          <w:szCs w:val="28"/>
        </w:rPr>
      </w:pPr>
      <w:r w:rsidRPr="000C3FF2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:rsidR="000C3FF2" w:rsidRPr="000C3FF2" w:rsidRDefault="000C3FF2" w:rsidP="000C3FF2">
      <w:pPr>
        <w:pStyle w:val="afb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0C3FF2">
        <w:rPr>
          <w:rFonts w:ascii="Times New Roman" w:hAnsi="Times New Roman"/>
          <w:b/>
          <w:sz w:val="28"/>
          <w:szCs w:val="28"/>
        </w:rPr>
        <w:t>Ровеньского</w:t>
      </w:r>
      <w:proofErr w:type="spellEnd"/>
      <w:r w:rsidRPr="000C3FF2">
        <w:rPr>
          <w:rFonts w:ascii="Times New Roman" w:hAnsi="Times New Roman"/>
          <w:b/>
          <w:sz w:val="28"/>
          <w:szCs w:val="28"/>
        </w:rPr>
        <w:t xml:space="preserve"> района от 12.09.2014 г. №716 «Об утверждении муниципальной  программы «Развитие</w:t>
      </w:r>
      <w:r w:rsidRPr="000C3FF2">
        <w:rPr>
          <w:rFonts w:ascii="Times New Roman" w:hAnsi="Times New Roman"/>
          <w:b/>
          <w:bCs/>
          <w:sz w:val="28"/>
          <w:szCs w:val="28"/>
        </w:rPr>
        <w:t xml:space="preserve"> информационного общества в </w:t>
      </w:r>
      <w:proofErr w:type="spellStart"/>
      <w:r w:rsidRPr="000C3FF2">
        <w:rPr>
          <w:rFonts w:ascii="Times New Roman" w:hAnsi="Times New Roman"/>
          <w:b/>
          <w:bCs/>
          <w:sz w:val="28"/>
          <w:szCs w:val="28"/>
        </w:rPr>
        <w:t>Ровеньском</w:t>
      </w:r>
      <w:proofErr w:type="spellEnd"/>
      <w:r w:rsidRPr="000C3FF2">
        <w:rPr>
          <w:rFonts w:ascii="Times New Roman" w:hAnsi="Times New Roman"/>
          <w:b/>
          <w:bCs/>
          <w:sz w:val="28"/>
          <w:szCs w:val="28"/>
        </w:rPr>
        <w:t xml:space="preserve"> районе</w:t>
      </w:r>
      <w:r w:rsidRPr="000C3FF2">
        <w:rPr>
          <w:rFonts w:ascii="Times New Roman" w:hAnsi="Times New Roman"/>
          <w:b/>
          <w:sz w:val="28"/>
          <w:szCs w:val="28"/>
        </w:rPr>
        <w:t xml:space="preserve">»» </w:t>
      </w:r>
    </w:p>
    <w:p w:rsidR="000C3FF2" w:rsidRPr="000C3FF2" w:rsidRDefault="000C3FF2" w:rsidP="000C3FF2">
      <w:pPr>
        <w:jc w:val="both"/>
        <w:rPr>
          <w:rFonts w:ascii="Times New Roman" w:hAnsi="Times New Roman"/>
          <w:b/>
          <w:sz w:val="28"/>
          <w:szCs w:val="28"/>
        </w:rPr>
      </w:pPr>
    </w:p>
    <w:p w:rsidR="000C3FF2" w:rsidRPr="000C3FF2" w:rsidRDefault="000C3FF2" w:rsidP="000C3FF2">
      <w:pPr>
        <w:ind w:left="-426" w:firstLine="568"/>
        <w:jc w:val="both"/>
        <w:rPr>
          <w:rFonts w:ascii="Times New Roman" w:hAnsi="Times New Roman"/>
          <w:sz w:val="28"/>
          <w:szCs w:val="28"/>
        </w:rPr>
      </w:pPr>
      <w:r w:rsidRPr="000C3FF2">
        <w:rPr>
          <w:rFonts w:ascii="Times New Roman" w:hAnsi="Times New Roman"/>
          <w:bCs/>
          <w:color w:val="000000"/>
          <w:sz w:val="28"/>
          <w:szCs w:val="28"/>
        </w:rPr>
        <w:t xml:space="preserve">  </w:t>
      </w:r>
      <w:proofErr w:type="gramStart"/>
      <w:r w:rsidRPr="000C3FF2">
        <w:rPr>
          <w:rFonts w:ascii="Times New Roman" w:hAnsi="Times New Roman"/>
          <w:bCs/>
          <w:color w:val="000000"/>
          <w:sz w:val="28"/>
          <w:szCs w:val="28"/>
        </w:rPr>
        <w:t xml:space="preserve">В целях актуализации и повышения </w:t>
      </w:r>
      <w:r w:rsidRPr="000C3FF2">
        <w:rPr>
          <w:rFonts w:ascii="Times New Roman" w:hAnsi="Times New Roman"/>
          <w:color w:val="000000"/>
          <w:sz w:val="28"/>
          <w:szCs w:val="28"/>
        </w:rPr>
        <w:t xml:space="preserve">эффективности реализации муниципальной программы </w:t>
      </w:r>
      <w:proofErr w:type="spellStart"/>
      <w:r w:rsidRPr="000C3FF2">
        <w:rPr>
          <w:rFonts w:ascii="Times New Roman" w:hAnsi="Times New Roman"/>
          <w:color w:val="000000"/>
          <w:sz w:val="28"/>
          <w:szCs w:val="28"/>
        </w:rPr>
        <w:t>Ровеньского</w:t>
      </w:r>
      <w:proofErr w:type="spellEnd"/>
      <w:r w:rsidRPr="000C3FF2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Pr="000C3FF2">
        <w:rPr>
          <w:rFonts w:ascii="Times New Roman" w:hAnsi="Times New Roman"/>
          <w:sz w:val="28"/>
          <w:szCs w:val="28"/>
        </w:rPr>
        <w:t xml:space="preserve"> от 12 сентября 2014 года №716 «Об утверждении муниципальной  программы «Развитие</w:t>
      </w:r>
      <w:r w:rsidRPr="000C3FF2">
        <w:rPr>
          <w:rFonts w:ascii="Times New Roman" w:hAnsi="Times New Roman"/>
          <w:bCs/>
          <w:sz w:val="28"/>
          <w:szCs w:val="28"/>
        </w:rPr>
        <w:t xml:space="preserve"> информационного общества в </w:t>
      </w:r>
      <w:proofErr w:type="spellStart"/>
      <w:r w:rsidRPr="000C3FF2">
        <w:rPr>
          <w:rFonts w:ascii="Times New Roman" w:hAnsi="Times New Roman"/>
          <w:bCs/>
          <w:sz w:val="28"/>
          <w:szCs w:val="28"/>
        </w:rPr>
        <w:t>Ровеньском</w:t>
      </w:r>
      <w:proofErr w:type="spellEnd"/>
      <w:r w:rsidRPr="000C3FF2">
        <w:rPr>
          <w:rFonts w:ascii="Times New Roman" w:hAnsi="Times New Roman"/>
          <w:bCs/>
          <w:sz w:val="28"/>
          <w:szCs w:val="28"/>
        </w:rPr>
        <w:t xml:space="preserve"> районе</w:t>
      </w:r>
      <w:r w:rsidRPr="000C3FF2">
        <w:rPr>
          <w:rFonts w:ascii="Times New Roman" w:hAnsi="Times New Roman"/>
          <w:sz w:val="28"/>
          <w:szCs w:val="28"/>
        </w:rPr>
        <w:t xml:space="preserve">»» </w:t>
      </w:r>
      <w:r w:rsidRPr="000C3FF2">
        <w:rPr>
          <w:rFonts w:ascii="Times New Roman" w:hAnsi="Times New Roman"/>
          <w:color w:val="000000"/>
          <w:sz w:val="28"/>
          <w:szCs w:val="28"/>
        </w:rPr>
        <w:t>(с изменениями и дополнениями), р</w:t>
      </w:r>
      <w:r w:rsidRPr="000C3FF2">
        <w:rPr>
          <w:rFonts w:ascii="Times New Roman" w:hAnsi="Times New Roman"/>
          <w:sz w:val="28"/>
          <w:szCs w:val="28"/>
        </w:rPr>
        <w:t xml:space="preserve">ешением Муниципального совета </w:t>
      </w:r>
      <w:proofErr w:type="spellStart"/>
      <w:r w:rsidRPr="000C3FF2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Pr="000C3FF2">
        <w:rPr>
          <w:rFonts w:ascii="Times New Roman" w:hAnsi="Times New Roman"/>
          <w:sz w:val="28"/>
          <w:szCs w:val="28"/>
        </w:rPr>
        <w:t xml:space="preserve"> района №17/123 от 24.12.2024 года « О внесении изменений в решение Муниципального совета </w:t>
      </w:r>
      <w:proofErr w:type="spellStart"/>
      <w:r w:rsidRPr="000C3FF2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Pr="000C3FF2">
        <w:rPr>
          <w:rFonts w:ascii="Times New Roman" w:hAnsi="Times New Roman"/>
          <w:sz w:val="28"/>
          <w:szCs w:val="28"/>
        </w:rPr>
        <w:t xml:space="preserve"> района от 27.12.2023 года №4/31 "О местном бюджете </w:t>
      </w:r>
      <w:proofErr w:type="spellStart"/>
      <w:r w:rsidRPr="000C3FF2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Pr="000C3FF2">
        <w:rPr>
          <w:rFonts w:ascii="Times New Roman" w:hAnsi="Times New Roman"/>
          <w:sz w:val="28"/>
          <w:szCs w:val="28"/>
        </w:rPr>
        <w:t xml:space="preserve"> района</w:t>
      </w:r>
      <w:proofErr w:type="gramEnd"/>
      <w:r w:rsidRPr="000C3FF2">
        <w:rPr>
          <w:rFonts w:ascii="Times New Roman" w:hAnsi="Times New Roman"/>
          <w:sz w:val="28"/>
          <w:szCs w:val="28"/>
        </w:rPr>
        <w:t xml:space="preserve"> на 2024 год и плановый период 2025 и 2026 годов"», администрация </w:t>
      </w:r>
      <w:proofErr w:type="spellStart"/>
      <w:r w:rsidRPr="000C3FF2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Pr="000C3FF2">
        <w:rPr>
          <w:rFonts w:ascii="Times New Roman" w:hAnsi="Times New Roman"/>
          <w:sz w:val="28"/>
          <w:szCs w:val="28"/>
        </w:rPr>
        <w:t xml:space="preserve"> района постановляет:</w:t>
      </w:r>
    </w:p>
    <w:p w:rsidR="000C3FF2" w:rsidRPr="000C3FF2" w:rsidRDefault="000C3FF2" w:rsidP="000C3FF2">
      <w:pPr>
        <w:pStyle w:val="afb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C3FF2">
        <w:rPr>
          <w:rFonts w:ascii="Times New Roman" w:hAnsi="Times New Roman"/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Pr="000C3FF2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Pr="000C3FF2">
        <w:rPr>
          <w:rFonts w:ascii="Times New Roman" w:hAnsi="Times New Roman"/>
          <w:sz w:val="28"/>
          <w:szCs w:val="28"/>
        </w:rPr>
        <w:t xml:space="preserve"> района от 12 сентября 2014 года №716 «Об утверждении муниципальной  программы «Развитие</w:t>
      </w:r>
      <w:r w:rsidRPr="000C3FF2">
        <w:rPr>
          <w:rFonts w:ascii="Times New Roman" w:hAnsi="Times New Roman"/>
          <w:bCs/>
          <w:sz w:val="28"/>
          <w:szCs w:val="28"/>
        </w:rPr>
        <w:t xml:space="preserve"> информационного общества в </w:t>
      </w:r>
      <w:proofErr w:type="spellStart"/>
      <w:r w:rsidRPr="000C3FF2">
        <w:rPr>
          <w:rFonts w:ascii="Times New Roman" w:hAnsi="Times New Roman"/>
          <w:bCs/>
          <w:sz w:val="28"/>
          <w:szCs w:val="28"/>
        </w:rPr>
        <w:t>Ровеньском</w:t>
      </w:r>
      <w:proofErr w:type="spellEnd"/>
      <w:r w:rsidRPr="000C3FF2">
        <w:rPr>
          <w:rFonts w:ascii="Times New Roman" w:hAnsi="Times New Roman"/>
          <w:bCs/>
          <w:sz w:val="28"/>
          <w:szCs w:val="28"/>
        </w:rPr>
        <w:t xml:space="preserve"> районе</w:t>
      </w:r>
      <w:r w:rsidRPr="000C3FF2">
        <w:rPr>
          <w:rFonts w:ascii="Times New Roman" w:hAnsi="Times New Roman"/>
          <w:sz w:val="28"/>
          <w:szCs w:val="28"/>
        </w:rPr>
        <w:t xml:space="preserve">»», </w:t>
      </w:r>
    </w:p>
    <w:p w:rsidR="000C3FF2" w:rsidRPr="000C3FF2" w:rsidRDefault="000C3FF2" w:rsidP="000C3FF2">
      <w:pPr>
        <w:tabs>
          <w:tab w:val="left" w:pos="993"/>
        </w:tabs>
        <w:jc w:val="both"/>
        <w:rPr>
          <w:rFonts w:ascii="Times New Roman" w:hAnsi="Times New Roman"/>
          <w:sz w:val="28"/>
          <w:szCs w:val="28"/>
        </w:rPr>
      </w:pPr>
      <w:r w:rsidRPr="000C3FF2">
        <w:rPr>
          <w:rFonts w:ascii="Times New Roman" w:hAnsi="Times New Roman"/>
          <w:sz w:val="28"/>
          <w:szCs w:val="28"/>
        </w:rPr>
        <w:t>изложив муниципальную программу «Развитие</w:t>
      </w:r>
      <w:r w:rsidRPr="000C3FF2">
        <w:rPr>
          <w:rFonts w:ascii="Times New Roman" w:hAnsi="Times New Roman"/>
          <w:bCs/>
          <w:sz w:val="28"/>
          <w:szCs w:val="28"/>
        </w:rPr>
        <w:t xml:space="preserve"> информационного общества в </w:t>
      </w:r>
      <w:proofErr w:type="spellStart"/>
      <w:r w:rsidRPr="000C3FF2">
        <w:rPr>
          <w:rFonts w:ascii="Times New Roman" w:hAnsi="Times New Roman"/>
          <w:bCs/>
          <w:sz w:val="28"/>
          <w:szCs w:val="28"/>
        </w:rPr>
        <w:t>Ровеньском</w:t>
      </w:r>
      <w:proofErr w:type="spellEnd"/>
      <w:r w:rsidRPr="000C3FF2">
        <w:rPr>
          <w:rFonts w:ascii="Times New Roman" w:hAnsi="Times New Roman"/>
          <w:bCs/>
          <w:sz w:val="28"/>
          <w:szCs w:val="28"/>
        </w:rPr>
        <w:t xml:space="preserve"> районе</w:t>
      </w:r>
      <w:r w:rsidRPr="000C3FF2">
        <w:rPr>
          <w:rFonts w:ascii="Times New Roman" w:hAnsi="Times New Roman"/>
          <w:sz w:val="28"/>
          <w:szCs w:val="28"/>
        </w:rPr>
        <w:t>» в новой редакции согласно приложению.</w:t>
      </w:r>
    </w:p>
    <w:p w:rsidR="000C3FF2" w:rsidRPr="000C3FF2" w:rsidRDefault="000C3FF2" w:rsidP="000C3FF2">
      <w:pPr>
        <w:tabs>
          <w:tab w:val="left" w:pos="993"/>
          <w:tab w:val="left" w:pos="1276"/>
        </w:tabs>
        <w:jc w:val="both"/>
        <w:rPr>
          <w:rFonts w:ascii="Times New Roman" w:hAnsi="Times New Roman"/>
          <w:sz w:val="28"/>
          <w:szCs w:val="28"/>
        </w:rPr>
      </w:pPr>
      <w:r w:rsidRPr="000C3FF2">
        <w:rPr>
          <w:rFonts w:ascii="Times New Roman" w:hAnsi="Times New Roman"/>
          <w:sz w:val="28"/>
          <w:szCs w:val="28"/>
        </w:rPr>
        <w:t xml:space="preserve">     2.</w:t>
      </w:r>
      <w:r w:rsidRPr="000C3FF2">
        <w:rPr>
          <w:rFonts w:ascii="Times New Roman" w:hAnsi="Times New Roman"/>
          <w:sz w:val="28"/>
          <w:szCs w:val="28"/>
        </w:rPr>
        <w:tab/>
        <w:t xml:space="preserve">Настоящее постановление разместить на официальном сайте органов местного самоуправления </w:t>
      </w:r>
      <w:proofErr w:type="spellStart"/>
      <w:r w:rsidRPr="000C3FF2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Pr="000C3FF2">
        <w:rPr>
          <w:rFonts w:ascii="Times New Roman" w:hAnsi="Times New Roman"/>
          <w:sz w:val="28"/>
          <w:szCs w:val="28"/>
        </w:rPr>
        <w:t xml:space="preserve"> района https://rovenki-r31.gosweb.gosuslugi.ru.</w:t>
      </w:r>
    </w:p>
    <w:p w:rsidR="000C3FF2" w:rsidRPr="000C3FF2" w:rsidRDefault="000C3FF2" w:rsidP="000C3FF2">
      <w:pPr>
        <w:jc w:val="both"/>
        <w:rPr>
          <w:rFonts w:ascii="Times New Roman" w:hAnsi="Times New Roman"/>
          <w:sz w:val="28"/>
          <w:szCs w:val="28"/>
        </w:rPr>
      </w:pPr>
      <w:r w:rsidRPr="000C3FF2">
        <w:rPr>
          <w:rFonts w:ascii="Times New Roman" w:hAnsi="Times New Roman"/>
          <w:sz w:val="28"/>
          <w:szCs w:val="28"/>
        </w:rPr>
        <w:t xml:space="preserve">     3. </w:t>
      </w:r>
      <w:proofErr w:type="gramStart"/>
      <w:r w:rsidRPr="000C3FF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C3FF2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 w:rsidRPr="000C3FF2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Pr="000C3FF2">
        <w:rPr>
          <w:rFonts w:ascii="Times New Roman" w:hAnsi="Times New Roman"/>
          <w:sz w:val="28"/>
          <w:szCs w:val="28"/>
        </w:rPr>
        <w:t xml:space="preserve"> района – руководителя аппарата администрации района </w:t>
      </w:r>
      <w:proofErr w:type="spellStart"/>
      <w:r w:rsidRPr="000C3FF2">
        <w:rPr>
          <w:rFonts w:ascii="Times New Roman" w:hAnsi="Times New Roman"/>
          <w:sz w:val="28"/>
          <w:szCs w:val="28"/>
        </w:rPr>
        <w:t>Карпушина</w:t>
      </w:r>
      <w:proofErr w:type="spellEnd"/>
      <w:r w:rsidRPr="000C3FF2">
        <w:rPr>
          <w:rFonts w:ascii="Times New Roman" w:hAnsi="Times New Roman"/>
          <w:sz w:val="28"/>
          <w:szCs w:val="28"/>
        </w:rPr>
        <w:t xml:space="preserve"> Ю.П.</w:t>
      </w:r>
    </w:p>
    <w:p w:rsidR="000C3FF2" w:rsidRPr="000C3FF2" w:rsidRDefault="000C3FF2" w:rsidP="000C3FF2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C3FF2" w:rsidRDefault="000C3FF2" w:rsidP="000C3FF2">
      <w:pPr>
        <w:pStyle w:val="af7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0C3FF2" w:rsidRPr="000C3FF2" w:rsidRDefault="000C3FF2" w:rsidP="000C3FF2">
      <w:pPr>
        <w:pStyle w:val="af7"/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C3FF2">
        <w:rPr>
          <w:rFonts w:ascii="Times New Roman" w:hAnsi="Times New Roman"/>
          <w:b/>
          <w:sz w:val="28"/>
          <w:szCs w:val="28"/>
        </w:rPr>
        <w:t>Ровен</w:t>
      </w:r>
      <w:r>
        <w:rPr>
          <w:rFonts w:ascii="Times New Roman" w:hAnsi="Times New Roman"/>
          <w:b/>
          <w:sz w:val="28"/>
          <w:szCs w:val="28"/>
        </w:rPr>
        <w:t>ьского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 xml:space="preserve">                           </w:t>
      </w:r>
      <w:r w:rsidRPr="000C3FF2">
        <w:rPr>
          <w:rFonts w:ascii="Times New Roman" w:hAnsi="Times New Roman"/>
          <w:b/>
          <w:sz w:val="28"/>
          <w:szCs w:val="28"/>
        </w:rPr>
        <w:t>Т.В.Киричкова</w:t>
      </w:r>
    </w:p>
    <w:p w:rsidR="000C3FF2" w:rsidRDefault="000C3FF2">
      <w:pPr>
        <w:widowControl w:val="0"/>
        <w:jc w:val="right"/>
        <w:outlineLvl w:val="0"/>
        <w:rPr>
          <w:rFonts w:ascii="Times New Roman" w:hAnsi="Times New Roman"/>
          <w:color w:val="FF0000"/>
          <w:sz w:val="28"/>
          <w:szCs w:val="28"/>
        </w:rPr>
      </w:pPr>
    </w:p>
    <w:p w:rsidR="000C3FF2" w:rsidRDefault="000C3FF2">
      <w:pPr>
        <w:widowControl w:val="0"/>
        <w:jc w:val="right"/>
        <w:outlineLvl w:val="0"/>
        <w:rPr>
          <w:rFonts w:ascii="Times New Roman" w:hAnsi="Times New Roman"/>
          <w:color w:val="FF0000"/>
          <w:sz w:val="28"/>
          <w:szCs w:val="28"/>
        </w:rPr>
      </w:pPr>
    </w:p>
    <w:p w:rsidR="00155F91" w:rsidRPr="004B719F" w:rsidRDefault="00D24404">
      <w:pPr>
        <w:widowControl w:val="0"/>
        <w:jc w:val="right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4B719F">
        <w:rPr>
          <w:rFonts w:ascii="Times New Roman" w:hAnsi="Times New Roman"/>
          <w:color w:val="FF0000"/>
          <w:sz w:val="28"/>
          <w:szCs w:val="28"/>
        </w:rPr>
        <w:lastRenderedPageBreak/>
        <w:t xml:space="preserve">              </w:t>
      </w:r>
      <w:bookmarkStart w:id="0" w:name="Par46"/>
      <w:bookmarkEnd w:id="0"/>
      <w:r w:rsidRPr="004B719F">
        <w:rPr>
          <w:rFonts w:ascii="Times New Roman" w:hAnsi="Times New Roman"/>
          <w:color w:val="000000"/>
          <w:sz w:val="28"/>
          <w:szCs w:val="28"/>
        </w:rPr>
        <w:t>Утверждена</w:t>
      </w:r>
    </w:p>
    <w:p w:rsidR="00155F91" w:rsidRPr="004B719F" w:rsidRDefault="00D24404">
      <w:pPr>
        <w:widowControl w:val="0"/>
        <w:jc w:val="right"/>
        <w:rPr>
          <w:rFonts w:ascii="Times New Roman" w:hAnsi="Times New Roman"/>
          <w:color w:val="000000"/>
          <w:sz w:val="28"/>
          <w:szCs w:val="28"/>
        </w:rPr>
      </w:pPr>
      <w:r w:rsidRPr="004B719F">
        <w:rPr>
          <w:rFonts w:ascii="Times New Roman" w:hAnsi="Times New Roman"/>
          <w:color w:val="000000"/>
          <w:sz w:val="28"/>
          <w:szCs w:val="28"/>
        </w:rPr>
        <w:t xml:space="preserve">постановлением администрации </w:t>
      </w:r>
    </w:p>
    <w:p w:rsidR="00155F91" w:rsidRPr="004B719F" w:rsidRDefault="00D24404">
      <w:pPr>
        <w:widowControl w:val="0"/>
        <w:jc w:val="right"/>
        <w:rPr>
          <w:rFonts w:ascii="Times New Roman" w:hAnsi="Times New Roman"/>
          <w:color w:val="000000"/>
          <w:sz w:val="28"/>
          <w:szCs w:val="28"/>
        </w:rPr>
      </w:pPr>
      <w:proofErr w:type="spellStart"/>
      <w:r w:rsidRPr="004B719F">
        <w:rPr>
          <w:rFonts w:ascii="Times New Roman" w:hAnsi="Times New Roman"/>
          <w:color w:val="000000"/>
          <w:sz w:val="28"/>
          <w:szCs w:val="28"/>
        </w:rPr>
        <w:t>Ровеньского</w:t>
      </w:r>
      <w:proofErr w:type="spellEnd"/>
      <w:r w:rsidRPr="004B719F">
        <w:rPr>
          <w:rFonts w:ascii="Times New Roman" w:hAnsi="Times New Roman"/>
          <w:color w:val="000000"/>
          <w:sz w:val="28"/>
          <w:szCs w:val="28"/>
        </w:rPr>
        <w:t xml:space="preserve"> района Белгородской области</w:t>
      </w:r>
    </w:p>
    <w:p w:rsidR="00155F91" w:rsidRPr="004B719F" w:rsidRDefault="00D24404">
      <w:pPr>
        <w:widowControl w:val="0"/>
        <w:jc w:val="right"/>
        <w:rPr>
          <w:rFonts w:ascii="Times New Roman" w:hAnsi="Times New Roman"/>
          <w:color w:val="000000"/>
          <w:sz w:val="28"/>
          <w:szCs w:val="28"/>
        </w:rPr>
      </w:pPr>
      <w:r w:rsidRPr="004B719F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от 12.09.2014 г. № 716</w:t>
      </w:r>
    </w:p>
    <w:p w:rsidR="00155F91" w:rsidRPr="004B719F" w:rsidRDefault="00D24404">
      <w:pPr>
        <w:widowControl w:val="0"/>
        <w:rPr>
          <w:rFonts w:ascii="Times New Roman" w:hAnsi="Times New Roman"/>
          <w:color w:val="000000"/>
          <w:sz w:val="28"/>
          <w:szCs w:val="28"/>
        </w:rPr>
      </w:pPr>
      <w:r w:rsidRPr="004B719F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</w:t>
      </w:r>
      <w:r w:rsidR="00E83A9C">
        <w:rPr>
          <w:rFonts w:ascii="Times New Roman" w:hAnsi="Times New Roman"/>
          <w:color w:val="000000"/>
          <w:sz w:val="28"/>
          <w:szCs w:val="28"/>
        </w:rPr>
        <w:t xml:space="preserve">             (в редакции № 821 от 28 декабря 2024</w:t>
      </w:r>
      <w:r w:rsidRPr="004B719F">
        <w:rPr>
          <w:rFonts w:ascii="Times New Roman" w:hAnsi="Times New Roman"/>
          <w:color w:val="000000"/>
          <w:sz w:val="28"/>
          <w:szCs w:val="28"/>
        </w:rPr>
        <w:t xml:space="preserve"> г.)  </w:t>
      </w:r>
    </w:p>
    <w:p w:rsidR="00155F91" w:rsidRPr="004B719F" w:rsidRDefault="00155F91">
      <w:pPr>
        <w:widowControl w:val="0"/>
        <w:ind w:left="3969" w:firstLine="5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55F91" w:rsidRPr="004B719F" w:rsidRDefault="00155F91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55F91" w:rsidRPr="004B719F" w:rsidRDefault="00D24404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Par34"/>
      <w:bookmarkEnd w:id="1"/>
      <w:r w:rsidRPr="004B719F"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155F91" w:rsidRPr="004B719F" w:rsidRDefault="00D24404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4B719F">
        <w:rPr>
          <w:rFonts w:ascii="Times New Roman" w:hAnsi="Times New Roman"/>
          <w:b/>
          <w:bCs/>
          <w:sz w:val="28"/>
          <w:szCs w:val="28"/>
        </w:rPr>
        <w:t>"РАЗВИТИЕ ИНФОРМАЦИОННОГО ОБЩЕСТВА В РОВЕНЬСКОМ РАЙОНЕ "</w:t>
      </w:r>
    </w:p>
    <w:p w:rsidR="00155F91" w:rsidRPr="004B719F" w:rsidRDefault="00155F91">
      <w:pPr>
        <w:widowControl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55F91" w:rsidRPr="004B719F" w:rsidRDefault="00D24404">
      <w:pPr>
        <w:widowControl w:val="0"/>
        <w:jc w:val="center"/>
        <w:rPr>
          <w:rFonts w:ascii="Times New Roman" w:hAnsi="Times New Roman"/>
          <w:bCs/>
          <w:sz w:val="28"/>
          <w:szCs w:val="28"/>
        </w:rPr>
      </w:pPr>
      <w:r w:rsidRPr="004B719F">
        <w:rPr>
          <w:rFonts w:ascii="Times New Roman" w:hAnsi="Times New Roman"/>
          <w:bCs/>
          <w:sz w:val="28"/>
          <w:szCs w:val="28"/>
        </w:rPr>
        <w:t>(новая редакция)</w:t>
      </w:r>
    </w:p>
    <w:p w:rsidR="00155F91" w:rsidRPr="004B719F" w:rsidRDefault="00155F91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55F91" w:rsidRPr="004B719F" w:rsidRDefault="00D24404">
      <w:pPr>
        <w:widowControl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2" w:name="Par38"/>
      <w:bookmarkEnd w:id="2"/>
      <w:r w:rsidRPr="004B719F">
        <w:rPr>
          <w:rFonts w:ascii="Times New Roman" w:hAnsi="Times New Roman"/>
          <w:b/>
          <w:sz w:val="28"/>
          <w:szCs w:val="28"/>
        </w:rPr>
        <w:t>Паспорт</w:t>
      </w:r>
    </w:p>
    <w:p w:rsidR="00155F91" w:rsidRPr="004B719F" w:rsidRDefault="00D24404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4B719F">
        <w:rPr>
          <w:rFonts w:ascii="Times New Roman" w:hAnsi="Times New Roman"/>
          <w:b/>
          <w:sz w:val="28"/>
          <w:szCs w:val="28"/>
        </w:rPr>
        <w:t>муниципальной программы "Развитие информационного общества</w:t>
      </w:r>
    </w:p>
    <w:p w:rsidR="00155F91" w:rsidRPr="004B719F" w:rsidRDefault="00D24404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4B719F">
        <w:rPr>
          <w:rFonts w:ascii="Times New Roman" w:hAnsi="Times New Roman"/>
          <w:b/>
          <w:sz w:val="28"/>
          <w:szCs w:val="28"/>
        </w:rPr>
        <w:t xml:space="preserve">в </w:t>
      </w:r>
      <w:proofErr w:type="spellStart"/>
      <w:r w:rsidRPr="004B719F">
        <w:rPr>
          <w:rFonts w:ascii="Times New Roman" w:hAnsi="Times New Roman"/>
          <w:b/>
          <w:sz w:val="28"/>
          <w:szCs w:val="28"/>
        </w:rPr>
        <w:t>Ровеньском</w:t>
      </w:r>
      <w:proofErr w:type="spellEnd"/>
      <w:r w:rsidRPr="004B719F">
        <w:rPr>
          <w:rFonts w:ascii="Times New Roman" w:hAnsi="Times New Roman"/>
          <w:b/>
          <w:sz w:val="28"/>
          <w:szCs w:val="28"/>
        </w:rPr>
        <w:t xml:space="preserve"> районе "</w:t>
      </w:r>
    </w:p>
    <w:p w:rsidR="00155F91" w:rsidRPr="004B719F" w:rsidRDefault="00155F91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5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5" w:type="dxa"/>
          <w:right w:w="0" w:type="dxa"/>
        </w:tblCellMar>
        <w:tblLook w:val="0000"/>
      </w:tblPr>
      <w:tblGrid>
        <w:gridCol w:w="3174"/>
        <w:gridCol w:w="6182"/>
      </w:tblGrid>
      <w:tr w:rsidR="00155F91" w:rsidRPr="004B719F">
        <w:tc>
          <w:tcPr>
            <w:tcW w:w="3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155F91" w:rsidRPr="004B719F" w:rsidRDefault="00D2440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6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155F91" w:rsidRPr="004B719F" w:rsidRDefault="00D24404">
            <w:pPr>
              <w:widowControl w:val="0"/>
              <w:ind w:firstLine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 xml:space="preserve">Развитие информационного общества в </w:t>
            </w:r>
            <w:proofErr w:type="spellStart"/>
            <w:r w:rsidRPr="004B719F">
              <w:rPr>
                <w:rFonts w:ascii="Times New Roman" w:hAnsi="Times New Roman"/>
                <w:sz w:val="28"/>
                <w:szCs w:val="28"/>
              </w:rPr>
              <w:t>Ровеньском</w:t>
            </w:r>
            <w:proofErr w:type="spellEnd"/>
            <w:r w:rsidRPr="004B719F">
              <w:rPr>
                <w:rFonts w:ascii="Times New Roman" w:hAnsi="Times New Roman"/>
                <w:sz w:val="28"/>
                <w:szCs w:val="28"/>
              </w:rPr>
              <w:t xml:space="preserve"> районе (далее - Программа)</w:t>
            </w:r>
          </w:p>
        </w:tc>
      </w:tr>
      <w:tr w:rsidR="00155F91" w:rsidRPr="004B719F">
        <w:tc>
          <w:tcPr>
            <w:tcW w:w="3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155F91" w:rsidRPr="004B719F" w:rsidRDefault="00D24404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6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155F91" w:rsidRPr="004B719F" w:rsidRDefault="00D24404">
            <w:pPr>
              <w:widowControl w:val="0"/>
              <w:ind w:firstLine="11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B719F"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 w:rsidRPr="004B719F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155F91" w:rsidRPr="004B719F" w:rsidRDefault="00D24404">
            <w:pPr>
              <w:widowControl w:val="0"/>
              <w:ind w:firstLine="11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 xml:space="preserve">(Отдел информатизации и связи администрации </w:t>
            </w:r>
            <w:proofErr w:type="spellStart"/>
            <w:r w:rsidRPr="004B719F"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 w:rsidRPr="004B719F">
              <w:rPr>
                <w:rFonts w:ascii="Times New Roman" w:hAnsi="Times New Roman"/>
                <w:sz w:val="28"/>
                <w:szCs w:val="28"/>
              </w:rPr>
              <w:t xml:space="preserve"> района)</w:t>
            </w:r>
          </w:p>
        </w:tc>
      </w:tr>
      <w:tr w:rsidR="00155F91" w:rsidRPr="004B719F">
        <w:tc>
          <w:tcPr>
            <w:tcW w:w="3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155F91" w:rsidRPr="004B719F" w:rsidRDefault="00D24404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155F91" w:rsidRPr="004B719F" w:rsidRDefault="00D24404">
            <w:pPr>
              <w:widowControl w:val="0"/>
              <w:ind w:firstLine="11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B719F"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 w:rsidRPr="004B719F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155F91" w:rsidRPr="004B719F" w:rsidRDefault="00D24404">
            <w:pPr>
              <w:widowControl w:val="0"/>
              <w:ind w:firstLine="11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 xml:space="preserve">(Отдел информатизации и связи администрации </w:t>
            </w:r>
            <w:proofErr w:type="spellStart"/>
            <w:r w:rsidRPr="004B719F"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 w:rsidRPr="004B719F">
              <w:rPr>
                <w:rFonts w:ascii="Times New Roman" w:hAnsi="Times New Roman"/>
                <w:sz w:val="28"/>
                <w:szCs w:val="28"/>
              </w:rPr>
              <w:t xml:space="preserve"> района)</w:t>
            </w:r>
          </w:p>
        </w:tc>
      </w:tr>
      <w:tr w:rsidR="00155F91" w:rsidRPr="004B719F">
        <w:tc>
          <w:tcPr>
            <w:tcW w:w="3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155F91" w:rsidRPr="004B719F" w:rsidRDefault="00D24404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155F91" w:rsidRPr="004B719F" w:rsidRDefault="00D24404">
            <w:pPr>
              <w:widowControl w:val="0"/>
              <w:ind w:firstLine="11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B719F"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 w:rsidRPr="004B719F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155F91" w:rsidRPr="004B719F" w:rsidRDefault="00D24404">
            <w:pPr>
              <w:widowControl w:val="0"/>
              <w:ind w:firstLine="11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 xml:space="preserve">(Отдел информатизации и связи администрации </w:t>
            </w:r>
            <w:proofErr w:type="spellStart"/>
            <w:r w:rsidRPr="004B719F"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 w:rsidRPr="004B719F">
              <w:rPr>
                <w:rFonts w:ascii="Times New Roman" w:hAnsi="Times New Roman"/>
                <w:sz w:val="28"/>
                <w:szCs w:val="28"/>
              </w:rPr>
              <w:t xml:space="preserve"> района), </w:t>
            </w:r>
          </w:p>
          <w:p w:rsidR="00155F91" w:rsidRPr="004B719F" w:rsidRDefault="00D24404">
            <w:pPr>
              <w:widowControl w:val="0"/>
              <w:ind w:firstLine="11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 xml:space="preserve">Управление финансов и бюджетной политики администрации </w:t>
            </w:r>
            <w:proofErr w:type="spellStart"/>
            <w:r w:rsidRPr="004B719F"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 w:rsidRPr="004B719F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155F91" w:rsidRPr="004B719F">
        <w:tc>
          <w:tcPr>
            <w:tcW w:w="3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155F91" w:rsidRPr="004B719F" w:rsidRDefault="00D24404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155F91" w:rsidRPr="004B719F" w:rsidRDefault="00D24404">
            <w:pPr>
              <w:widowControl w:val="0"/>
              <w:ind w:firstLine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>1. Развитие информационного общества</w:t>
            </w:r>
          </w:p>
          <w:p w:rsidR="00155F91" w:rsidRPr="004B719F" w:rsidRDefault="00D24404">
            <w:pPr>
              <w:widowControl w:val="0"/>
              <w:ind w:firstLine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 xml:space="preserve">2. Повышение качества и доступности государственных и муниципальных услуг в </w:t>
            </w:r>
            <w:proofErr w:type="spellStart"/>
            <w:r w:rsidRPr="004B719F">
              <w:rPr>
                <w:rFonts w:ascii="Times New Roman" w:hAnsi="Times New Roman"/>
                <w:sz w:val="28"/>
                <w:szCs w:val="28"/>
              </w:rPr>
              <w:t>Ровеньском</w:t>
            </w:r>
            <w:proofErr w:type="spellEnd"/>
            <w:r w:rsidRPr="004B719F">
              <w:rPr>
                <w:rFonts w:ascii="Times New Roman" w:hAnsi="Times New Roman"/>
                <w:sz w:val="28"/>
                <w:szCs w:val="28"/>
              </w:rPr>
              <w:t xml:space="preserve"> районе</w:t>
            </w:r>
          </w:p>
        </w:tc>
      </w:tr>
      <w:tr w:rsidR="00155F91" w:rsidRPr="004B719F">
        <w:tc>
          <w:tcPr>
            <w:tcW w:w="3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155F91" w:rsidRPr="004B719F" w:rsidRDefault="00D24404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>Цель (цели) Программы</w:t>
            </w:r>
          </w:p>
        </w:tc>
        <w:tc>
          <w:tcPr>
            <w:tcW w:w="6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155F91" w:rsidRPr="004B719F" w:rsidRDefault="00D24404">
            <w:pPr>
              <w:widowControl w:val="0"/>
              <w:ind w:firstLine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 xml:space="preserve">Совершенствование информационной инфраструктуры в администрации </w:t>
            </w:r>
            <w:proofErr w:type="spellStart"/>
            <w:r w:rsidRPr="004B719F"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 w:rsidRPr="004B719F">
              <w:rPr>
                <w:rFonts w:ascii="Times New Roman" w:hAnsi="Times New Roman"/>
                <w:sz w:val="28"/>
                <w:szCs w:val="28"/>
              </w:rPr>
              <w:t xml:space="preserve"> района, в том числе при оказании муниципальных и государственных услуг.</w:t>
            </w:r>
          </w:p>
        </w:tc>
      </w:tr>
      <w:tr w:rsidR="00155F91" w:rsidRPr="004B719F">
        <w:tc>
          <w:tcPr>
            <w:tcW w:w="3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155F91" w:rsidRPr="004B719F" w:rsidRDefault="00D24404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>Задачи  Программы</w:t>
            </w:r>
          </w:p>
        </w:tc>
        <w:tc>
          <w:tcPr>
            <w:tcW w:w="6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155F91" w:rsidRPr="004B719F" w:rsidRDefault="00D24404">
            <w:pPr>
              <w:widowControl w:val="0"/>
              <w:ind w:firstLine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 xml:space="preserve">1. Формирование и развитие инфраструктуры информатизации в администрации </w:t>
            </w:r>
            <w:proofErr w:type="spellStart"/>
            <w:r w:rsidRPr="004B719F"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 w:rsidRPr="004B719F">
              <w:rPr>
                <w:rFonts w:ascii="Times New Roman" w:hAnsi="Times New Roman"/>
                <w:sz w:val="28"/>
                <w:szCs w:val="28"/>
              </w:rPr>
              <w:t xml:space="preserve"> района.</w:t>
            </w:r>
          </w:p>
          <w:p w:rsidR="00155F91" w:rsidRPr="004B719F" w:rsidRDefault="00D24404">
            <w:pPr>
              <w:widowControl w:val="0"/>
              <w:ind w:firstLine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 xml:space="preserve">2. Создание условий для повышения качества и доступности государственных и муниципальных услуг в </w:t>
            </w:r>
            <w:proofErr w:type="spellStart"/>
            <w:r w:rsidRPr="004B719F">
              <w:rPr>
                <w:rFonts w:ascii="Times New Roman" w:hAnsi="Times New Roman"/>
                <w:sz w:val="28"/>
                <w:szCs w:val="28"/>
              </w:rPr>
              <w:t>Ровеньском</w:t>
            </w:r>
            <w:proofErr w:type="spellEnd"/>
            <w:r w:rsidRPr="004B719F">
              <w:rPr>
                <w:rFonts w:ascii="Times New Roman" w:hAnsi="Times New Roman"/>
                <w:sz w:val="28"/>
                <w:szCs w:val="28"/>
              </w:rPr>
              <w:t xml:space="preserve"> районе.</w:t>
            </w:r>
          </w:p>
        </w:tc>
      </w:tr>
      <w:tr w:rsidR="00155F91" w:rsidRPr="004B719F">
        <w:tc>
          <w:tcPr>
            <w:tcW w:w="3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155F91" w:rsidRPr="004B719F" w:rsidRDefault="00D24404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>Сроки и этапы Программы</w:t>
            </w:r>
          </w:p>
        </w:tc>
        <w:tc>
          <w:tcPr>
            <w:tcW w:w="6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155F91" w:rsidRPr="004B719F" w:rsidRDefault="00D24404">
            <w:pPr>
              <w:widowControl w:val="0"/>
              <w:ind w:firstLine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муниципальной программы осуществляется в 2 этапа:</w:t>
            </w:r>
          </w:p>
          <w:p w:rsidR="00155F91" w:rsidRPr="004B719F" w:rsidRDefault="00D24404">
            <w:pPr>
              <w:widowControl w:val="0"/>
              <w:ind w:firstLine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1 этап реализации - 2015 - 2020 годы;</w:t>
            </w:r>
          </w:p>
          <w:p w:rsidR="00155F91" w:rsidRPr="004B719F" w:rsidRDefault="00D24404" w:rsidP="00091533">
            <w:pPr>
              <w:widowControl w:val="0"/>
              <w:ind w:firstLine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2 этап реализации – 2021 – 202</w:t>
            </w:r>
            <w:r w:rsidR="0009153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годы.</w:t>
            </w:r>
          </w:p>
        </w:tc>
      </w:tr>
      <w:tr w:rsidR="00155F91" w:rsidRPr="004B719F">
        <w:tc>
          <w:tcPr>
            <w:tcW w:w="3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155F91" w:rsidRPr="004B719F" w:rsidRDefault="00D24404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>Объем бюджетных ассигнований муниципальной программы за счет средств местного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6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155F91" w:rsidRPr="004B719F" w:rsidRDefault="00D24404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Планируемый общий объем финансирования муниципальной программы за счет средств местного бюджета составит </w:t>
            </w:r>
            <w:r w:rsidR="0096608B">
              <w:rPr>
                <w:rFonts w:ascii="Times New Roman" w:hAnsi="Times New Roman"/>
                <w:color w:val="000000"/>
                <w:sz w:val="28"/>
                <w:szCs w:val="28"/>
              </w:rPr>
              <w:t>65 245,50</w:t>
            </w:r>
            <w:r w:rsidRPr="004B71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155F91" w:rsidRPr="004B719F" w:rsidRDefault="00D24404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2015 год – 4</w:t>
            </w:r>
            <w:r w:rsidR="00DF71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486 тыс. рублей;</w:t>
            </w:r>
          </w:p>
          <w:p w:rsidR="00155F91" w:rsidRPr="004B719F" w:rsidRDefault="00D24404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2016 год – 5</w:t>
            </w:r>
            <w:r w:rsidR="00DF71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C06F8">
              <w:rPr>
                <w:rFonts w:ascii="Times New Roman" w:hAnsi="Times New Roman"/>
                <w:color w:val="000000"/>
                <w:sz w:val="28"/>
                <w:szCs w:val="28"/>
              </w:rPr>
              <w:t>788</w:t>
            </w: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155F91" w:rsidRPr="004B719F" w:rsidRDefault="00D24404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2017 год – 6</w:t>
            </w:r>
            <w:r w:rsidR="00DF71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208 тыс. рублей;</w:t>
            </w:r>
          </w:p>
          <w:p w:rsidR="00155F91" w:rsidRPr="004B719F" w:rsidRDefault="00D24404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2018 год – 8</w:t>
            </w:r>
            <w:r w:rsidR="00DF71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619 тыс. рублей;</w:t>
            </w:r>
          </w:p>
          <w:p w:rsidR="00155F91" w:rsidRPr="004B719F" w:rsidRDefault="00D24404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>2019 год – 4</w:t>
            </w:r>
            <w:r w:rsidR="00DF71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719F">
              <w:rPr>
                <w:rFonts w:ascii="Times New Roman" w:hAnsi="Times New Roman"/>
                <w:sz w:val="28"/>
                <w:szCs w:val="28"/>
              </w:rPr>
              <w:t>756 тыс. рублей;</w:t>
            </w:r>
          </w:p>
          <w:p w:rsidR="00155F91" w:rsidRPr="004B719F" w:rsidRDefault="00D2440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год –  </w:t>
            </w:r>
            <w:r w:rsidR="00375418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DF71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75418">
              <w:rPr>
                <w:rFonts w:ascii="Times New Roman" w:hAnsi="Times New Roman"/>
                <w:color w:val="000000"/>
                <w:sz w:val="28"/>
                <w:szCs w:val="28"/>
              </w:rPr>
              <w:t>350</w:t>
            </w: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155F91" w:rsidRPr="004B719F" w:rsidRDefault="00D2440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2021 год – 5</w:t>
            </w:r>
            <w:r w:rsidR="00DF71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273 тыс. рублей;</w:t>
            </w:r>
          </w:p>
          <w:p w:rsidR="00155F91" w:rsidRPr="004B719F" w:rsidRDefault="00D2440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2022 год – </w:t>
            </w:r>
            <w:r w:rsidR="00375418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DF71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75418">
              <w:rPr>
                <w:rFonts w:ascii="Times New Roman" w:hAnsi="Times New Roman"/>
                <w:color w:val="000000"/>
                <w:sz w:val="28"/>
                <w:szCs w:val="28"/>
              </w:rPr>
              <w:t>630</w:t>
            </w: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155F91" w:rsidRPr="004B719F" w:rsidRDefault="00D24404">
            <w:pPr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2023 год – </w:t>
            </w:r>
            <w:r w:rsidR="001300B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DF71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A2779">
              <w:rPr>
                <w:rFonts w:ascii="Times New Roman" w:hAnsi="Times New Roman"/>
                <w:color w:val="000000"/>
                <w:sz w:val="28"/>
                <w:szCs w:val="28"/>
              </w:rPr>
              <w:t>387</w:t>
            </w:r>
            <w:r w:rsidR="001300B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,4 </w:t>
            </w: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тыс. рублей;</w:t>
            </w:r>
          </w:p>
          <w:p w:rsidR="00155F91" w:rsidRPr="004B719F" w:rsidRDefault="00D24404">
            <w:pPr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2024 год – </w:t>
            </w:r>
            <w:r w:rsidR="006478ED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DF71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91533">
              <w:rPr>
                <w:rFonts w:ascii="Times New Roman" w:hAnsi="Times New Roman"/>
                <w:color w:val="000000"/>
                <w:sz w:val="28"/>
                <w:szCs w:val="28"/>
              </w:rPr>
              <w:t>451,1</w:t>
            </w: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155F91" w:rsidRDefault="00D24404">
            <w:pPr>
              <w:contextualSpacing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2025 год – </w:t>
            </w:r>
            <w:r w:rsidR="00091533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DF71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091533">
              <w:rPr>
                <w:rFonts w:ascii="Times New Roman" w:hAnsi="Times New Roman"/>
                <w:color w:val="000000"/>
                <w:sz w:val="28"/>
                <w:szCs w:val="28"/>
              </w:rPr>
              <w:t>297,0</w:t>
            </w:r>
            <w:r w:rsidR="0037541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рублей;</w:t>
            </w:r>
          </w:p>
          <w:p w:rsidR="006478ED" w:rsidRPr="004B719F" w:rsidRDefault="006478E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 год – 0 тыс. рублей.</w:t>
            </w:r>
          </w:p>
          <w:p w:rsidR="00155F91" w:rsidRPr="004B719F" w:rsidRDefault="00D24404">
            <w:pPr>
              <w:widowControl w:val="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B71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Финансирование муниципальной программы за счет средств областного и федерального бюджетов не предусмотрено.</w:t>
            </w:r>
          </w:p>
        </w:tc>
      </w:tr>
      <w:tr w:rsidR="00155F91" w:rsidRPr="004B719F">
        <w:tc>
          <w:tcPr>
            <w:tcW w:w="31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155F91" w:rsidRPr="004B719F" w:rsidRDefault="00D24404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>Конечные результаты муниципальной программы</w:t>
            </w:r>
          </w:p>
        </w:tc>
        <w:tc>
          <w:tcPr>
            <w:tcW w:w="61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5" w:type="dxa"/>
            </w:tcMar>
          </w:tcPr>
          <w:p w:rsidR="00155F91" w:rsidRPr="004B719F" w:rsidRDefault="00D24404">
            <w:pPr>
              <w:widowControl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 xml:space="preserve">1.Доля ОМСУ района, </w:t>
            </w:r>
            <w:proofErr w:type="gramStart"/>
            <w:r w:rsidRPr="004B719F">
              <w:rPr>
                <w:rFonts w:ascii="Times New Roman" w:hAnsi="Times New Roman"/>
                <w:sz w:val="28"/>
                <w:szCs w:val="28"/>
              </w:rPr>
              <w:t>обеспеченных</w:t>
            </w:r>
            <w:proofErr w:type="gramEnd"/>
            <w:r w:rsidRPr="004B719F">
              <w:rPr>
                <w:rFonts w:ascii="Times New Roman" w:hAnsi="Times New Roman"/>
                <w:sz w:val="28"/>
                <w:szCs w:val="28"/>
              </w:rPr>
              <w:t xml:space="preserve"> постоянным доступом в сеть Интернет к 202</w:t>
            </w:r>
            <w:r w:rsidR="006478ED">
              <w:rPr>
                <w:rFonts w:ascii="Times New Roman" w:hAnsi="Times New Roman"/>
                <w:sz w:val="28"/>
                <w:szCs w:val="28"/>
              </w:rPr>
              <w:t>6</w:t>
            </w:r>
            <w:r w:rsidRPr="004B719F">
              <w:rPr>
                <w:rFonts w:ascii="Times New Roman" w:hAnsi="Times New Roman"/>
                <w:sz w:val="28"/>
                <w:szCs w:val="28"/>
              </w:rPr>
              <w:t xml:space="preserve"> году составит 100%.</w:t>
            </w:r>
          </w:p>
          <w:p w:rsidR="00155F91" w:rsidRPr="006261A3" w:rsidRDefault="00D24404" w:rsidP="006261A3">
            <w:pPr>
              <w:widowControl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>2. Доля муниципальных услуг, оказываемых в электронном виде, в общем количестве от числа муниципальных услуг, которые могут оказываться в электронном виде к 202</w:t>
            </w:r>
            <w:r w:rsidR="006478ED">
              <w:rPr>
                <w:rFonts w:ascii="Times New Roman" w:hAnsi="Times New Roman"/>
                <w:sz w:val="28"/>
                <w:szCs w:val="28"/>
              </w:rPr>
              <w:t>6</w:t>
            </w:r>
            <w:r w:rsidRPr="004B719F">
              <w:rPr>
                <w:rFonts w:ascii="Times New Roman" w:hAnsi="Times New Roman"/>
                <w:sz w:val="28"/>
                <w:szCs w:val="28"/>
              </w:rPr>
              <w:t xml:space="preserve"> году составит </w:t>
            </w:r>
            <w:r w:rsidRPr="0096608B">
              <w:rPr>
                <w:rFonts w:ascii="Times New Roman" w:hAnsi="Times New Roman"/>
                <w:sz w:val="28"/>
                <w:szCs w:val="28"/>
              </w:rPr>
              <w:t>87%.</w:t>
            </w:r>
          </w:p>
        </w:tc>
      </w:tr>
    </w:tbl>
    <w:p w:rsidR="00155F91" w:rsidRPr="004B719F" w:rsidRDefault="00155F91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55F91" w:rsidRPr="004B719F" w:rsidRDefault="00D24404">
      <w:pPr>
        <w:widowControl w:val="0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3" w:name="Par95"/>
      <w:bookmarkEnd w:id="3"/>
      <w:r w:rsidRPr="004B719F">
        <w:rPr>
          <w:rFonts w:ascii="Times New Roman" w:hAnsi="Times New Roman"/>
          <w:sz w:val="28"/>
          <w:szCs w:val="28"/>
        </w:rPr>
        <w:t>1. Содержание проблемы и обоснование необходимости</w:t>
      </w:r>
    </w:p>
    <w:p w:rsidR="00155F91" w:rsidRPr="004B719F" w:rsidRDefault="00D24404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ее решения программно-целевым методом</w:t>
      </w:r>
    </w:p>
    <w:p w:rsidR="00155F91" w:rsidRPr="004B719F" w:rsidRDefault="00155F91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Информационное общество характеризуется высоким уровнем развития информационных и телекоммуникационных технологий и их интенсивным использованием гражданами, бизнесом и органами местного самоуправления.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Международный опыт показывает, что высокие технологии, в том числе информационные и телекоммуникационные, уже стали локомотивом социально-экономического развития многих стран мира, а обеспечение гарантированного свободного доступа граждан к информации - одной из важнейших задач государств.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 xml:space="preserve">Экономическое развитие района и интеграция в единое информационное пространство обусловили резкое увеличение роли информационной сферы в жизни общества </w:t>
      </w:r>
      <w:proofErr w:type="spellStart"/>
      <w:r w:rsidRPr="004B719F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Pr="004B719F">
        <w:rPr>
          <w:rFonts w:ascii="Times New Roman" w:hAnsi="Times New Roman"/>
          <w:sz w:val="28"/>
          <w:szCs w:val="28"/>
        </w:rPr>
        <w:t xml:space="preserve"> района.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На основе широкомасштабного применения новых современных информационно-коммуникационных технологий идет активный процесс создания информационного общества района, электронного документооборота и межведомственных систем взаимодействия.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К числу основных задач, требующих решения для достижения цели, относятся: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- формирование современной информационной и телекоммуникационной инфраструктуры, предоставление на ее основе качественных услуг;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- повышение эффективности местного самоуправления.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 xml:space="preserve">В администрации </w:t>
      </w:r>
      <w:proofErr w:type="spellStart"/>
      <w:r w:rsidRPr="004B719F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Pr="004B719F">
        <w:rPr>
          <w:rFonts w:ascii="Times New Roman" w:hAnsi="Times New Roman"/>
          <w:sz w:val="28"/>
          <w:szCs w:val="28"/>
        </w:rPr>
        <w:t xml:space="preserve"> района выстроена и обслуживается корпоративная сеть, объединяющая структурные подразделения здания администрации и 5 зданий управлений администрации и подведомственных ей учреждений. 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Однако, учитывая большой срок службы оборудования компьютерных сетей, необходима их модернизация, замена технически устаревшего серверного и сетевого оборудования, установка систем, повышающих безопасность, производительность и устойчивость к техническим сбоям. Необходима и дальнейшая работа по модернизации автоматизированных рабочих мест сотрудников структурных подразделений администрации, приобретению лицензионного системного, прикладного общего и специального программного обеспечения.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Одним из факторов, негативно влияющих на уровень распространения информационно-коммуникационных технологий (далее - ИКТ) в районе и, соответственно, развитие информационного общества, является наличие цифрового неравенства в использовании информационных и телекоммуникационных технологий юридическими и физическими лицами района по территории их нахождения (проживания), проблема организации широкополосного доступа для конечных пользователей.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Устранить эти проблемы должно подключение органов местного самоуправления, учреждений и организаций к единой информационно-коммуникационной сети (далее - ЕИКС), обеспечение широкополосного доступа в сеть Интернет. Это создаст условия для их электронного взаимодействия, оказания услуг в электронном виде, обеспечит широкий доступ населения к информации о деятельности органов власти.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Широкое распространение в области получили технологии электронного правительства.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 xml:space="preserve">На настоящий момент в корпоративную сеть Правительства Белгородской области  подключены все управления и отделы  администрация  </w:t>
      </w:r>
      <w:proofErr w:type="spellStart"/>
      <w:r w:rsidRPr="004B719F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Pr="004B719F">
        <w:rPr>
          <w:rFonts w:ascii="Times New Roman" w:hAnsi="Times New Roman"/>
          <w:sz w:val="28"/>
          <w:szCs w:val="28"/>
        </w:rPr>
        <w:t xml:space="preserve"> района.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Сформирована корпоративная почтовая сеть между администрацией района и администрациями городского и сельских поселений.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Для оказания  муниципальных услуг в электронном виде сотрудники, осуществляющие предоставление услуг, получили доступ к соответствующим порталам, были обеспечены электронными цифровыми подписями и сертификатами. По ряду услуг сотрудники органов местного самоуправления района могут принять заявки и требуемый пакет документов через портал государственных услуг.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Для реализации прав граждан в рамках Федерального закона от 27.07.2010г.  № 210-ФЗ «Об организации предоставления государственных и муниципальных услуг» сотрудники органов местного самоуправления – участники межведомственного взаимодействия получили возможность обмена информацией посредством региональной системы межведомственного электронного взаимодействия (далее - СМЭВ).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4B719F">
        <w:rPr>
          <w:rFonts w:ascii="Times New Roman" w:hAnsi="Times New Roman"/>
          <w:sz w:val="28"/>
          <w:szCs w:val="28"/>
        </w:rPr>
        <w:t>Ровеньском</w:t>
      </w:r>
      <w:proofErr w:type="spellEnd"/>
      <w:r w:rsidRPr="004B719F">
        <w:rPr>
          <w:rFonts w:ascii="Times New Roman" w:hAnsi="Times New Roman"/>
          <w:sz w:val="28"/>
          <w:szCs w:val="28"/>
        </w:rPr>
        <w:t xml:space="preserve"> районе к СМЭВ подключены 7 органов местного самоуправления. Общее количество подключенных рабочих мест пользователей - 13, включая сотрудников администраций сельских поселений.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 xml:space="preserve">Подключение еще 6 администраций сельских поселений планируется завершить к концу 2014 года по завершению строительства оптоволоконных линий связи, охватывающих все сельские административные поселения района и модернизацию станционного оборудования ОАО «Ростелеком». 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 xml:space="preserve">Для развития информационно-коммуникационных технологий в администрации района и обеспечения </w:t>
      </w:r>
      <w:proofErr w:type="gramStart"/>
      <w:r w:rsidRPr="004B719F">
        <w:rPr>
          <w:rFonts w:ascii="Times New Roman" w:hAnsi="Times New Roman"/>
          <w:sz w:val="28"/>
          <w:szCs w:val="28"/>
        </w:rPr>
        <w:t>предоставления</w:t>
      </w:r>
      <w:proofErr w:type="gramEnd"/>
      <w:r w:rsidRPr="004B719F">
        <w:rPr>
          <w:rFonts w:ascii="Times New Roman" w:hAnsi="Times New Roman"/>
          <w:sz w:val="28"/>
          <w:szCs w:val="28"/>
        </w:rPr>
        <w:t xml:space="preserve"> государственных и муниципальных услуг, в том числе в электронном виде, работа по организации и усовершенствованию информационно-коммуникационной структуры будет продолжаться.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 xml:space="preserve">Важный шаг на пути к снижению административных барьеров будет сделан в этом году – на конец года планируется открытие районного многофункционального центра предоставления государственных и муниципальных услуг (далее – МФЦ) для предоставления государственных и муниципальных услуг в режиме "одного окна". 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B719F">
        <w:rPr>
          <w:rFonts w:ascii="Times New Roman" w:hAnsi="Times New Roman"/>
          <w:sz w:val="28"/>
          <w:szCs w:val="28"/>
        </w:rPr>
        <w:t>Ровеньский</w:t>
      </w:r>
      <w:proofErr w:type="spellEnd"/>
      <w:r w:rsidRPr="004B719F">
        <w:rPr>
          <w:rFonts w:ascii="Times New Roman" w:hAnsi="Times New Roman"/>
          <w:sz w:val="28"/>
          <w:szCs w:val="28"/>
        </w:rPr>
        <w:t xml:space="preserve"> многофункциональный центр обеспечит предоставление услуг по 4-м основным направлениям: социальная поддержка населения, операции с недвижимым имуществом, жилищно-коммунальное хозяйство, выдача различных справок. Для заявителей будет установлено 5 окон.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 xml:space="preserve">Дальнейшее развитие МФЦ подразумевает, что приём граждан должен осуществляться универсальными специалистами, т.е. в каждом из 5 окон должны работать с посетителями не представители различных организаций, а работники МФЦ. Кроме того, к концу года, </w:t>
      </w:r>
      <w:proofErr w:type="gramStart"/>
      <w:r w:rsidRPr="004B719F">
        <w:rPr>
          <w:rFonts w:ascii="Times New Roman" w:hAnsi="Times New Roman"/>
          <w:sz w:val="28"/>
          <w:szCs w:val="28"/>
        </w:rPr>
        <w:t>согласно</w:t>
      </w:r>
      <w:proofErr w:type="gramEnd"/>
      <w:r w:rsidRPr="004B719F">
        <w:rPr>
          <w:rFonts w:ascii="Times New Roman" w:hAnsi="Times New Roman"/>
          <w:sz w:val="28"/>
          <w:szCs w:val="28"/>
        </w:rPr>
        <w:t xml:space="preserve"> федерального законодательства в сёлах района должны появиться 6 удалённых рабочих мест (далее УРМ) МФЦ, что так же подразумевает под собой значительные финансовые затраты и на оснащение и на заработную плату работникам УРМ.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Расширение сферы информационных отношений и совершенствование информационной инфраструктуры требует повышенного внимания к противодействию внешним и внутренним угрозам информационной безопасности. Все большее значение приобретают вопросы, связанные с обеспечением безопасности информации при ее обработке на защищаемых объектах информатизации, в информационных системах, подключенных к международным информационным сетям.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Определяющим фактором по обеспечению безопасности в информационной сфере является обеспечение должного уровня безопасности информации, целостности и конфиденциальности обрабатываемых ресурсов, защиты информационных и телекоммуникационных систем.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Недостаточное финансирование и отсутствие в ряде структурных подразделений администрации и подведомственных организаций квалифицированных специалистов в области защиты информации является особенно критичным и создает угрозу целостности и конфиденциальности обрабатываемых информационных ресурсов. Следует продолжить подготовку и обучение сотрудников администрации по данному направлению.</w:t>
      </w:r>
    </w:p>
    <w:p w:rsidR="00155F91" w:rsidRPr="004B719F" w:rsidRDefault="00D24404">
      <w:pPr>
        <w:pStyle w:val="ConsPlusNormal"/>
        <w:jc w:val="right"/>
        <w:outlineLvl w:val="3"/>
        <w:rPr>
          <w:rFonts w:ascii="Times New Roman" w:hAnsi="Times New Roman" w:cs="Times New Roman"/>
          <w:sz w:val="28"/>
          <w:szCs w:val="28"/>
        </w:rPr>
      </w:pPr>
      <w:r w:rsidRPr="004B719F">
        <w:rPr>
          <w:rFonts w:ascii="Times New Roman" w:hAnsi="Times New Roman" w:cs="Times New Roman"/>
          <w:sz w:val="28"/>
          <w:szCs w:val="28"/>
        </w:rPr>
        <w:t>Таблица 1</w:t>
      </w:r>
    </w:p>
    <w:p w:rsidR="00155F91" w:rsidRPr="004B719F" w:rsidRDefault="00D24404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B719F">
        <w:rPr>
          <w:rFonts w:ascii="Times New Roman" w:hAnsi="Times New Roman" w:cs="Times New Roman"/>
          <w:sz w:val="28"/>
          <w:szCs w:val="28"/>
        </w:rPr>
        <w:t>Общий вид матрицы SWOT-анализа реализации муниципальной программы</w:t>
      </w:r>
    </w:p>
    <w:p w:rsidR="00155F91" w:rsidRPr="004B719F" w:rsidRDefault="00155F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0" w:type="dxa"/>
          <w:right w:w="0" w:type="dxa"/>
        </w:tblCellMar>
        <w:tblLook w:val="0000"/>
      </w:tblPr>
      <w:tblGrid>
        <w:gridCol w:w="1723"/>
        <w:gridCol w:w="4067"/>
        <w:gridCol w:w="3619"/>
      </w:tblGrid>
      <w:tr w:rsidR="00155F91" w:rsidRPr="004B719F"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155F9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9F">
              <w:rPr>
                <w:rFonts w:ascii="Times New Roman" w:hAnsi="Times New Roman" w:cs="Times New Roman"/>
                <w:sz w:val="28"/>
                <w:szCs w:val="28"/>
              </w:rPr>
              <w:t xml:space="preserve">Сильные стороны </w:t>
            </w:r>
          </w:p>
        </w:tc>
        <w:tc>
          <w:tcPr>
            <w:tcW w:w="3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9F">
              <w:rPr>
                <w:rFonts w:ascii="Times New Roman" w:hAnsi="Times New Roman" w:cs="Times New Roman"/>
                <w:sz w:val="28"/>
                <w:szCs w:val="28"/>
              </w:rPr>
              <w:t xml:space="preserve">Слабые стороны </w:t>
            </w:r>
          </w:p>
        </w:tc>
      </w:tr>
      <w:tr w:rsidR="00155F91" w:rsidRPr="004B719F"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719F">
              <w:rPr>
                <w:rFonts w:ascii="Times New Roman" w:hAnsi="Times New Roman" w:cs="Times New Roman"/>
                <w:sz w:val="28"/>
                <w:szCs w:val="28"/>
              </w:rPr>
              <w:t>Внутренняя среда</w:t>
            </w:r>
          </w:p>
        </w:tc>
        <w:tc>
          <w:tcPr>
            <w:tcW w:w="4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719F">
              <w:rPr>
                <w:rFonts w:ascii="Times New Roman" w:hAnsi="Times New Roman" w:cs="Times New Roman"/>
                <w:sz w:val="28"/>
                <w:szCs w:val="28"/>
              </w:rPr>
              <w:t>1. Наличие пакета нормативных правовых актов.</w:t>
            </w:r>
          </w:p>
          <w:p w:rsidR="00155F91" w:rsidRPr="004B719F" w:rsidRDefault="00D24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719F">
              <w:rPr>
                <w:rFonts w:ascii="Times New Roman" w:hAnsi="Times New Roman" w:cs="Times New Roman"/>
                <w:sz w:val="28"/>
                <w:szCs w:val="28"/>
              </w:rPr>
              <w:t>2. Наличие опыта у участников программы в реализации аналогичных задач.</w:t>
            </w:r>
          </w:p>
          <w:p w:rsidR="00155F91" w:rsidRPr="004B719F" w:rsidRDefault="00D24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719F">
              <w:rPr>
                <w:rFonts w:ascii="Times New Roman" w:hAnsi="Times New Roman" w:cs="Times New Roman"/>
                <w:sz w:val="28"/>
                <w:szCs w:val="28"/>
              </w:rPr>
              <w:t>6. Наличие квалифицированного персонала.</w:t>
            </w:r>
          </w:p>
          <w:p w:rsidR="00155F91" w:rsidRPr="004B719F" w:rsidRDefault="00D24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719F">
              <w:rPr>
                <w:rFonts w:ascii="Times New Roman" w:hAnsi="Times New Roman" w:cs="Times New Roman"/>
                <w:sz w:val="28"/>
                <w:szCs w:val="28"/>
              </w:rPr>
              <w:t>7. Обеспеченность легальным программным обеспечением.</w:t>
            </w:r>
          </w:p>
          <w:p w:rsidR="00155F91" w:rsidRPr="004B719F" w:rsidRDefault="00D24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719F">
              <w:rPr>
                <w:rFonts w:ascii="Times New Roman" w:hAnsi="Times New Roman" w:cs="Times New Roman"/>
                <w:sz w:val="28"/>
                <w:szCs w:val="28"/>
              </w:rPr>
              <w:t>8. Наличие современных телекоммуникационных средств у участников программы.</w:t>
            </w:r>
          </w:p>
          <w:p w:rsidR="00155F91" w:rsidRPr="004B719F" w:rsidRDefault="00D24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719F">
              <w:rPr>
                <w:rFonts w:ascii="Times New Roman" w:hAnsi="Times New Roman" w:cs="Times New Roman"/>
                <w:sz w:val="28"/>
                <w:szCs w:val="28"/>
              </w:rPr>
              <w:t>9. Возможность информирования и обратной связи с населением через сайт администрации района.</w:t>
            </w:r>
          </w:p>
          <w:p w:rsidR="00155F91" w:rsidRPr="004B719F" w:rsidRDefault="00155F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719F">
              <w:rPr>
                <w:rFonts w:ascii="Times New Roman" w:hAnsi="Times New Roman" w:cs="Times New Roman"/>
                <w:sz w:val="28"/>
                <w:szCs w:val="28"/>
              </w:rPr>
              <w:t>1. Недостаточное финансирование мероприятий из бюджетных источников.</w:t>
            </w:r>
          </w:p>
          <w:p w:rsidR="00155F91" w:rsidRPr="004B719F" w:rsidRDefault="00D24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719F">
              <w:rPr>
                <w:rFonts w:ascii="Times New Roman" w:hAnsi="Times New Roman" w:cs="Times New Roman"/>
                <w:sz w:val="28"/>
                <w:szCs w:val="28"/>
              </w:rPr>
              <w:t>2. Не достаток квалификации для решения задач при смене кадрового состава, выполняющего работу.</w:t>
            </w:r>
          </w:p>
          <w:p w:rsidR="00155F91" w:rsidRPr="004B719F" w:rsidRDefault="00D24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719F">
              <w:rPr>
                <w:rFonts w:ascii="Times New Roman" w:hAnsi="Times New Roman" w:cs="Times New Roman"/>
                <w:sz w:val="28"/>
                <w:szCs w:val="28"/>
              </w:rPr>
              <w:t>3. Отсутствие возможности конкурентоспособного предоставления платных услуг, что влечёт недостаток финансирования из внебюджетных источников.</w:t>
            </w:r>
          </w:p>
          <w:p w:rsidR="00155F91" w:rsidRPr="004B719F" w:rsidRDefault="00D24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719F">
              <w:rPr>
                <w:rFonts w:ascii="Times New Roman" w:hAnsi="Times New Roman" w:cs="Times New Roman"/>
                <w:sz w:val="28"/>
                <w:szCs w:val="28"/>
              </w:rPr>
              <w:t>4. Недопонимание и сопротивление внутри коллектива внедрению новых информационных технологий.</w:t>
            </w:r>
          </w:p>
          <w:p w:rsidR="00155F91" w:rsidRPr="004B719F" w:rsidRDefault="00D24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719F">
              <w:rPr>
                <w:rFonts w:ascii="Times New Roman" w:hAnsi="Times New Roman" w:cs="Times New Roman"/>
                <w:sz w:val="28"/>
                <w:szCs w:val="28"/>
              </w:rPr>
              <w:t>5. Отсутствие квалифицированных кадров в сельских поселениях.</w:t>
            </w:r>
          </w:p>
        </w:tc>
      </w:tr>
      <w:tr w:rsidR="00155F91" w:rsidRPr="004B719F"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155F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9F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Возможности </w:t>
            </w:r>
          </w:p>
        </w:tc>
        <w:tc>
          <w:tcPr>
            <w:tcW w:w="3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19F">
              <w:rPr>
                <w:rFonts w:ascii="Times New Roman" w:hAnsi="Times New Roman" w:cs="Times New Roman"/>
                <w:sz w:val="28"/>
                <w:szCs w:val="28"/>
              </w:rPr>
              <w:t xml:space="preserve">Угрозы </w:t>
            </w:r>
          </w:p>
        </w:tc>
      </w:tr>
      <w:tr w:rsidR="00155F91" w:rsidRPr="004B719F">
        <w:tc>
          <w:tcPr>
            <w:tcW w:w="1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719F">
              <w:rPr>
                <w:rFonts w:ascii="Times New Roman" w:hAnsi="Times New Roman" w:cs="Times New Roman"/>
                <w:sz w:val="28"/>
                <w:szCs w:val="28"/>
              </w:rPr>
              <w:t>Внешняя среда</w:t>
            </w:r>
          </w:p>
        </w:tc>
        <w:tc>
          <w:tcPr>
            <w:tcW w:w="40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719F">
              <w:rPr>
                <w:rFonts w:ascii="Times New Roman" w:hAnsi="Times New Roman" w:cs="Times New Roman"/>
                <w:sz w:val="28"/>
                <w:szCs w:val="28"/>
              </w:rPr>
              <w:t>1. Получение значительного источника финансирования на период реализации программы.</w:t>
            </w:r>
          </w:p>
          <w:p w:rsidR="00155F91" w:rsidRPr="004B719F" w:rsidRDefault="00D24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719F">
              <w:rPr>
                <w:rFonts w:ascii="Times New Roman" w:hAnsi="Times New Roman" w:cs="Times New Roman"/>
                <w:sz w:val="28"/>
                <w:szCs w:val="28"/>
              </w:rPr>
              <w:t>2. Снижение стоимости телекоммуникационного оборудования и оргтехники.</w:t>
            </w:r>
          </w:p>
          <w:p w:rsidR="00155F91" w:rsidRPr="004B719F" w:rsidRDefault="00D24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719F">
              <w:rPr>
                <w:rFonts w:ascii="Times New Roman" w:hAnsi="Times New Roman" w:cs="Times New Roman"/>
                <w:sz w:val="28"/>
                <w:szCs w:val="28"/>
              </w:rPr>
              <w:t>3. Законодательные послабления в сфере обеспечения информационной безопасности.</w:t>
            </w:r>
          </w:p>
          <w:p w:rsidR="00155F91" w:rsidRPr="004B719F" w:rsidRDefault="00D24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719F">
              <w:rPr>
                <w:rFonts w:ascii="Times New Roman" w:hAnsi="Times New Roman" w:cs="Times New Roman"/>
                <w:sz w:val="28"/>
                <w:szCs w:val="28"/>
              </w:rPr>
              <w:t>4. Упрощение процедуры регистрации пользователей в системе межведомственного взаимодействия.</w:t>
            </w:r>
          </w:p>
        </w:tc>
        <w:tc>
          <w:tcPr>
            <w:tcW w:w="35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719F">
              <w:rPr>
                <w:rFonts w:ascii="Times New Roman" w:hAnsi="Times New Roman" w:cs="Times New Roman"/>
                <w:sz w:val="28"/>
                <w:szCs w:val="28"/>
              </w:rPr>
              <w:t>1. Повышение стоимости или дефицит телекоммуникационного оборудования и оргтехники.</w:t>
            </w:r>
          </w:p>
          <w:p w:rsidR="00155F91" w:rsidRPr="004B719F" w:rsidRDefault="00D24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719F">
              <w:rPr>
                <w:rFonts w:ascii="Times New Roman" w:hAnsi="Times New Roman" w:cs="Times New Roman"/>
                <w:sz w:val="28"/>
                <w:szCs w:val="28"/>
              </w:rPr>
              <w:t>2. Технические проблемы взаимодействия с региональной системой межведомственного взаимодействия.</w:t>
            </w:r>
          </w:p>
          <w:p w:rsidR="00155F91" w:rsidRPr="004B719F" w:rsidRDefault="00D24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719F">
              <w:rPr>
                <w:rFonts w:ascii="Times New Roman" w:hAnsi="Times New Roman" w:cs="Times New Roman"/>
                <w:sz w:val="28"/>
                <w:szCs w:val="28"/>
              </w:rPr>
              <w:t>3. Введение новых требований в сфере информационно-коммуникационных технологий.</w:t>
            </w:r>
          </w:p>
          <w:p w:rsidR="00155F91" w:rsidRPr="004B719F" w:rsidRDefault="00D2440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B719F">
              <w:rPr>
                <w:rFonts w:ascii="Times New Roman" w:hAnsi="Times New Roman" w:cs="Times New Roman"/>
                <w:sz w:val="28"/>
                <w:szCs w:val="28"/>
              </w:rPr>
              <w:t>4. Возможная нехватка финансовых сре</w:t>
            </w:r>
            <w:proofErr w:type="gramStart"/>
            <w:r w:rsidRPr="004B719F">
              <w:rPr>
                <w:rFonts w:ascii="Times New Roman" w:hAnsi="Times New Roman" w:cs="Times New Roman"/>
                <w:sz w:val="28"/>
                <w:szCs w:val="28"/>
              </w:rPr>
              <w:t>дств в п</w:t>
            </w:r>
            <w:proofErr w:type="gramEnd"/>
            <w:r w:rsidRPr="004B719F">
              <w:rPr>
                <w:rFonts w:ascii="Times New Roman" w:hAnsi="Times New Roman" w:cs="Times New Roman"/>
                <w:sz w:val="28"/>
                <w:szCs w:val="28"/>
              </w:rPr>
              <w:t>ериод реализации муниципальной программы вследствие возможности возникновения негативных явлений, имеющих форс-мажорный характер.</w:t>
            </w:r>
          </w:p>
        </w:tc>
      </w:tr>
    </w:tbl>
    <w:p w:rsidR="00155F91" w:rsidRPr="004B719F" w:rsidRDefault="00155F91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55F91" w:rsidRPr="004B719F" w:rsidRDefault="00D24404">
      <w:pPr>
        <w:widowControl w:val="0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4" w:name="Par215"/>
      <w:bookmarkEnd w:id="4"/>
      <w:r w:rsidRPr="004B719F">
        <w:rPr>
          <w:rFonts w:ascii="Times New Roman" w:hAnsi="Times New Roman"/>
          <w:sz w:val="28"/>
          <w:szCs w:val="28"/>
        </w:rPr>
        <w:t>2. Приоритеты муниципальной  политики в сфере реализации</w:t>
      </w:r>
    </w:p>
    <w:p w:rsidR="00155F91" w:rsidRPr="004B719F" w:rsidRDefault="00D24404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Программы, цели, задачи и показатели</w:t>
      </w:r>
    </w:p>
    <w:p w:rsidR="00155F91" w:rsidRPr="004B719F" w:rsidRDefault="00D24404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достижения целей и решения задач, описание основных конечных</w:t>
      </w:r>
    </w:p>
    <w:p w:rsidR="00155F91" w:rsidRPr="004B719F" w:rsidRDefault="00D24404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результатов муниципальной программы, сроков и этапов</w:t>
      </w:r>
    </w:p>
    <w:p w:rsidR="00155F91" w:rsidRPr="004B719F" w:rsidRDefault="00D24404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реализации Программы</w:t>
      </w:r>
    </w:p>
    <w:p w:rsidR="00155F91" w:rsidRPr="004B719F" w:rsidRDefault="00155F91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 xml:space="preserve">Приоритетами в сфере развития информационного общества в </w:t>
      </w:r>
      <w:proofErr w:type="spellStart"/>
      <w:r w:rsidRPr="004B719F">
        <w:rPr>
          <w:rFonts w:ascii="Times New Roman" w:hAnsi="Times New Roman"/>
          <w:sz w:val="28"/>
          <w:szCs w:val="28"/>
        </w:rPr>
        <w:t>Ровеньском</w:t>
      </w:r>
      <w:proofErr w:type="spellEnd"/>
      <w:r w:rsidRPr="004B719F">
        <w:rPr>
          <w:rFonts w:ascii="Times New Roman" w:hAnsi="Times New Roman"/>
          <w:sz w:val="28"/>
          <w:szCs w:val="28"/>
        </w:rPr>
        <w:t xml:space="preserve"> районе являются: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- повышение эффективности местного самоуправления;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- совершенствование системы информационно-аналитического обеспечения принимаемых управленческих решений;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- повышение эффективности взаимодействия органов местного самоуправления с гражданами и хозяйствующими субъектами;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- обеспечение информационной открытости, прозрачности механизмов управления и доступности информации;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- повышение качества и доступности муниципальных услуг, предоставляемых гражданам и хозяйствующим субъектам, упрощение процедуры и сокращение сроков их оказания;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- реализация проектов, направленных на развитие современной информационно-телекоммуникационной инфраструктуры.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Основной целью развития информационного общества является получение гражданами и организациями преимуществ от применения информационных и телекоммуникационных технологий.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Для достижения этой цели необходимо реализовать следующие задачи: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 xml:space="preserve">1. Создание условий для повышения качества и доступности государственных и муниципальных услуг в </w:t>
      </w:r>
      <w:proofErr w:type="spellStart"/>
      <w:r w:rsidRPr="004B719F">
        <w:rPr>
          <w:rFonts w:ascii="Times New Roman" w:hAnsi="Times New Roman"/>
          <w:sz w:val="28"/>
          <w:szCs w:val="28"/>
        </w:rPr>
        <w:t>Ровеньском</w:t>
      </w:r>
      <w:proofErr w:type="spellEnd"/>
      <w:r w:rsidRPr="004B719F">
        <w:rPr>
          <w:rFonts w:ascii="Times New Roman" w:hAnsi="Times New Roman"/>
          <w:sz w:val="28"/>
          <w:szCs w:val="28"/>
        </w:rPr>
        <w:t xml:space="preserve"> районе.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 xml:space="preserve">2. Формирование и развитие инфраструктуры информационных технологий в соответствии с современными требованиями в администрации </w:t>
      </w:r>
      <w:proofErr w:type="spellStart"/>
      <w:r w:rsidRPr="004B719F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Pr="004B719F">
        <w:rPr>
          <w:rFonts w:ascii="Times New Roman" w:hAnsi="Times New Roman"/>
          <w:sz w:val="28"/>
          <w:szCs w:val="28"/>
        </w:rPr>
        <w:t xml:space="preserve"> района.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По итогам реализации программы к концу 202</w:t>
      </w:r>
      <w:r w:rsidR="006478ED">
        <w:rPr>
          <w:rFonts w:ascii="Times New Roman" w:hAnsi="Times New Roman"/>
          <w:sz w:val="28"/>
          <w:szCs w:val="28"/>
        </w:rPr>
        <w:t>6</w:t>
      </w:r>
      <w:r w:rsidRPr="004B719F">
        <w:rPr>
          <w:rFonts w:ascii="Times New Roman" w:hAnsi="Times New Roman"/>
          <w:sz w:val="28"/>
          <w:szCs w:val="28"/>
        </w:rPr>
        <w:t xml:space="preserve"> года будут достигнуты следующие конечные результаты:</w:t>
      </w:r>
    </w:p>
    <w:p w:rsidR="00155F91" w:rsidRPr="004B719F" w:rsidRDefault="00D24404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 xml:space="preserve">- Доля ОМСУ района, </w:t>
      </w:r>
      <w:proofErr w:type="gramStart"/>
      <w:r w:rsidRPr="004B719F">
        <w:rPr>
          <w:rFonts w:ascii="Times New Roman" w:hAnsi="Times New Roman"/>
          <w:sz w:val="28"/>
          <w:szCs w:val="28"/>
        </w:rPr>
        <w:t>обеспеченных</w:t>
      </w:r>
      <w:proofErr w:type="gramEnd"/>
      <w:r w:rsidRPr="004B719F">
        <w:rPr>
          <w:rFonts w:ascii="Times New Roman" w:hAnsi="Times New Roman"/>
          <w:sz w:val="28"/>
          <w:szCs w:val="28"/>
        </w:rPr>
        <w:t xml:space="preserve"> постоянным</w:t>
      </w:r>
      <w:r w:rsidR="006478ED">
        <w:rPr>
          <w:rFonts w:ascii="Times New Roman" w:hAnsi="Times New Roman"/>
          <w:sz w:val="28"/>
          <w:szCs w:val="28"/>
        </w:rPr>
        <w:t xml:space="preserve"> доступом в сеть Интернет к 2026</w:t>
      </w:r>
      <w:r w:rsidRPr="004B719F">
        <w:rPr>
          <w:rFonts w:ascii="Times New Roman" w:hAnsi="Times New Roman"/>
          <w:sz w:val="28"/>
          <w:szCs w:val="28"/>
        </w:rPr>
        <w:t xml:space="preserve"> году составит 100%.</w:t>
      </w:r>
    </w:p>
    <w:p w:rsidR="00155F91" w:rsidRPr="004B719F" w:rsidRDefault="00D24404">
      <w:pPr>
        <w:widowControl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- Доля муниципальных услуг, оказываемых в электронном виде, в общем количестве от числа муниципальных услуг, которые могут оказываться в электронном виде,  в 202</w:t>
      </w:r>
      <w:r w:rsidR="006478ED">
        <w:rPr>
          <w:rFonts w:ascii="Times New Roman" w:hAnsi="Times New Roman"/>
          <w:sz w:val="28"/>
          <w:szCs w:val="28"/>
        </w:rPr>
        <w:t>6</w:t>
      </w:r>
      <w:r w:rsidRPr="004B719F">
        <w:rPr>
          <w:rFonts w:ascii="Times New Roman" w:hAnsi="Times New Roman"/>
          <w:sz w:val="28"/>
          <w:szCs w:val="28"/>
        </w:rPr>
        <w:t xml:space="preserve"> году составит </w:t>
      </w:r>
      <w:r w:rsidRPr="0096608B">
        <w:rPr>
          <w:rFonts w:ascii="Times New Roman" w:hAnsi="Times New Roman"/>
          <w:sz w:val="28"/>
          <w:szCs w:val="28"/>
        </w:rPr>
        <w:t>87%</w:t>
      </w:r>
      <w:r w:rsidRPr="004B719F">
        <w:rPr>
          <w:rFonts w:ascii="Times New Roman" w:hAnsi="Times New Roman"/>
          <w:sz w:val="28"/>
          <w:szCs w:val="28"/>
        </w:rPr>
        <w:t>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Показатели конечного результата реализации Программы по годам реализации представлены в приложении 1 к Программе.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 xml:space="preserve">Мероприятия Программы, источники и объемы их финансирования подлежат ежегодной корректировке в соответствии со Стратегией района, достигнутыми результатами в предшествующий период реализации программы, прогнозируемых объемов финансовых ресурсов. </w:t>
      </w:r>
    </w:p>
    <w:p w:rsidR="00155F91" w:rsidRPr="004B719F" w:rsidRDefault="00155F91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55F91" w:rsidRPr="004B719F" w:rsidRDefault="00D24404">
      <w:pPr>
        <w:widowControl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3. Обоснование выделения подпрограмм</w:t>
      </w:r>
    </w:p>
    <w:p w:rsidR="00155F91" w:rsidRPr="004B719F" w:rsidRDefault="00155F91">
      <w:pPr>
        <w:widowControl w:val="0"/>
        <w:jc w:val="center"/>
        <w:outlineLvl w:val="1"/>
        <w:rPr>
          <w:rFonts w:ascii="Times New Roman" w:hAnsi="Times New Roman"/>
          <w:b/>
          <w:color w:val="FF0000"/>
          <w:sz w:val="28"/>
          <w:szCs w:val="28"/>
          <w:highlight w:val="yellow"/>
        </w:rPr>
      </w:pP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Состав подпрограмм муниципальной программы определен на основе перечня актуальных проблем в сфере реализации программы, в зависимости от их функционального предназначения и в соответствии с целью и задачами программы.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В результате сформированы 2 подпрограммы:</w:t>
      </w:r>
    </w:p>
    <w:p w:rsidR="00155F91" w:rsidRPr="004B719F" w:rsidRDefault="00D24404">
      <w:pPr>
        <w:widowControl w:val="0"/>
        <w:ind w:firstLine="540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Подпрограмма 1 "Развитие информационного общества".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Для решения подпрограммы 1 "Развитие информационного общества" определены следующие основные мероприятия: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Основное мероприятие 1.1 "Развитие и модернизация информационно-коммуникационной инфраструктуры связи".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В рамках данного мероприятия предполагается осуществить следующие основные виды работ: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 xml:space="preserve">- развитие и модернизация телекоммуникационных </w:t>
      </w:r>
      <w:proofErr w:type="gramStart"/>
      <w:r w:rsidRPr="004B719F">
        <w:rPr>
          <w:rFonts w:ascii="Times New Roman" w:hAnsi="Times New Roman"/>
          <w:sz w:val="28"/>
          <w:szCs w:val="28"/>
        </w:rPr>
        <w:t>сетей</w:t>
      </w:r>
      <w:proofErr w:type="gramEnd"/>
      <w:r w:rsidRPr="004B719F">
        <w:rPr>
          <w:rFonts w:ascii="Times New Roman" w:hAnsi="Times New Roman"/>
          <w:sz w:val="28"/>
          <w:szCs w:val="28"/>
        </w:rPr>
        <w:t xml:space="preserve"> и оплата услуг связи;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- развитие и модернизация единой информационно-коммуникационной сети.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Реализация мероприятия позволит создать телекоммуникационную инфраструктуру для информационного взаимодействия органов государственной власти, местного самоуправления, учреждений и организаций, а также обеспечит широкий доступ населения района к информации о деятельности органов власти и органов местного самоуправления к получению услуг в электронном виде и предоставлению широкополосного доступа в сеть Интернет.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4B719F">
        <w:rPr>
          <w:rFonts w:ascii="Times New Roman" w:hAnsi="Times New Roman"/>
          <w:color w:val="auto"/>
          <w:sz w:val="28"/>
          <w:szCs w:val="28"/>
        </w:rPr>
        <w:t xml:space="preserve">В </w:t>
      </w:r>
      <w:proofErr w:type="spellStart"/>
      <w:r w:rsidRPr="004B719F">
        <w:rPr>
          <w:rFonts w:ascii="Times New Roman" w:hAnsi="Times New Roman"/>
          <w:color w:val="auto"/>
          <w:sz w:val="28"/>
          <w:szCs w:val="28"/>
        </w:rPr>
        <w:t>Ровеньском</w:t>
      </w:r>
      <w:proofErr w:type="spellEnd"/>
      <w:r w:rsidRPr="004B719F">
        <w:rPr>
          <w:rFonts w:ascii="Times New Roman" w:hAnsi="Times New Roman"/>
          <w:color w:val="auto"/>
          <w:sz w:val="28"/>
          <w:szCs w:val="28"/>
        </w:rPr>
        <w:t xml:space="preserve"> районе </w:t>
      </w:r>
      <w:r w:rsidR="002A3644" w:rsidRPr="004B719F">
        <w:rPr>
          <w:rFonts w:ascii="Times New Roman" w:hAnsi="Times New Roman"/>
          <w:color w:val="auto"/>
          <w:sz w:val="28"/>
          <w:szCs w:val="28"/>
        </w:rPr>
        <w:t xml:space="preserve">уже </w:t>
      </w:r>
      <w:r w:rsidRPr="004B719F">
        <w:rPr>
          <w:rFonts w:ascii="Times New Roman" w:hAnsi="Times New Roman"/>
          <w:color w:val="auto"/>
          <w:sz w:val="28"/>
          <w:szCs w:val="28"/>
        </w:rPr>
        <w:t>на 1 июля 2014 года к ЕИКС подключено 28  учреждений и организаций.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 xml:space="preserve">По окончании работ по строительству и формированию сети ЕИКС количество подключенных объектов планируется увеличить до 129. 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Основное мероприятие 1.2 "Развитие и модернизация программного и технического комплекса корпоративной сети".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В рамках данного мероприятия предполагается осуществить следующие основные виды работ: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- модернизацию серверного, сетевого и компьютерного оборудования;</w:t>
      </w:r>
    </w:p>
    <w:p w:rsidR="00155F91" w:rsidRPr="004B719F" w:rsidRDefault="00D24404">
      <w:pPr>
        <w:widowControl w:val="0"/>
        <w:ind w:firstLine="540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- лицензирование программного обеспечения серверного и компьютерного оборудования.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- создание надежной системы хранения и копирования баз данных.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Реализация мероприятия обеспечит безотказную работу, высокую производительность и устойчивость к техническим сбоям корпоративной сети.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Основное мероприятие 1.3. «Модернизация и сопровождение программ для ЭВМ, обеспечивающих автоматизацию процессов планирования и исполнения бюджета».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19F">
        <w:rPr>
          <w:rFonts w:ascii="Times New Roman" w:hAnsi="Times New Roman"/>
          <w:sz w:val="28"/>
          <w:szCs w:val="28"/>
        </w:rPr>
        <w:t xml:space="preserve">В рамках данного мероприятия предполагается осуществить </w:t>
      </w:r>
      <w:r w:rsidRPr="004B719F">
        <w:rPr>
          <w:rFonts w:ascii="Times New Roman" w:hAnsi="Times New Roman"/>
          <w:sz w:val="28"/>
          <w:szCs w:val="28"/>
          <w:lang w:eastAsia="ru-RU"/>
        </w:rPr>
        <w:t xml:space="preserve">сопровождение внедренных ранее информационно-аналитических систем, </w:t>
      </w:r>
      <w:r w:rsidRPr="004B719F">
        <w:rPr>
          <w:rFonts w:ascii="Times New Roman" w:hAnsi="Times New Roman"/>
          <w:sz w:val="28"/>
          <w:szCs w:val="28"/>
        </w:rPr>
        <w:t xml:space="preserve">обеспечивающих автоматизацию процессов планирования и исполнения бюджета </w:t>
      </w:r>
      <w:proofErr w:type="spellStart"/>
      <w:r w:rsidRPr="004B719F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Pr="004B719F">
        <w:rPr>
          <w:rFonts w:ascii="Times New Roman" w:hAnsi="Times New Roman"/>
          <w:sz w:val="28"/>
          <w:szCs w:val="28"/>
        </w:rPr>
        <w:t xml:space="preserve"> района</w:t>
      </w:r>
      <w:r w:rsidRPr="004B719F">
        <w:rPr>
          <w:rFonts w:ascii="Times New Roman" w:hAnsi="Times New Roman"/>
          <w:sz w:val="28"/>
          <w:szCs w:val="28"/>
          <w:lang w:eastAsia="ru-RU"/>
        </w:rPr>
        <w:t>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Основное мероприятие 1.4 "Обеспечение информационной открытости, прозрачности механизмов управления и доступности информации".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В рамках реализации данного мероприятия предполагается осуществлять поддержку сайта администрации района.</w:t>
      </w:r>
      <w:r w:rsidRPr="004B719F">
        <w:rPr>
          <w:rFonts w:ascii="Times New Roman" w:hAnsi="Times New Roman"/>
          <w:color w:val="FF0000"/>
          <w:sz w:val="28"/>
          <w:szCs w:val="28"/>
        </w:rPr>
        <w:tab/>
      </w:r>
    </w:p>
    <w:p w:rsidR="00155F91" w:rsidRPr="004B719F" w:rsidRDefault="00025C27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hyperlink w:anchor="Par232" w:tooltip="#Par232" w:history="1">
        <w:r w:rsidR="00D24404" w:rsidRPr="004B719F">
          <w:rPr>
            <w:rStyle w:val="-"/>
            <w:rFonts w:ascii="Times New Roman" w:hAnsi="Times New Roman"/>
            <w:color w:val="auto"/>
            <w:sz w:val="28"/>
            <w:szCs w:val="28"/>
          </w:rPr>
          <w:t>Подпрограмма 2</w:t>
        </w:r>
      </w:hyperlink>
      <w:r w:rsidR="00D24404" w:rsidRPr="004B719F">
        <w:rPr>
          <w:rFonts w:ascii="Times New Roman" w:hAnsi="Times New Roman"/>
          <w:sz w:val="28"/>
          <w:szCs w:val="28"/>
        </w:rPr>
        <w:t xml:space="preserve"> "Повышение качества и доступности государственных и муниципальных услуг в </w:t>
      </w:r>
      <w:proofErr w:type="spellStart"/>
      <w:r w:rsidR="00D24404" w:rsidRPr="004B719F">
        <w:rPr>
          <w:rFonts w:ascii="Times New Roman" w:hAnsi="Times New Roman"/>
          <w:sz w:val="28"/>
          <w:szCs w:val="28"/>
        </w:rPr>
        <w:t>Ровеньском</w:t>
      </w:r>
      <w:proofErr w:type="spellEnd"/>
      <w:r w:rsidR="00D24404" w:rsidRPr="004B719F">
        <w:rPr>
          <w:rFonts w:ascii="Times New Roman" w:hAnsi="Times New Roman"/>
          <w:sz w:val="28"/>
          <w:szCs w:val="28"/>
        </w:rPr>
        <w:t xml:space="preserve"> районе".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 xml:space="preserve">Для решения подпрограммы 2 "Повышение качества и доступности государственных и муниципальных услуг в </w:t>
      </w:r>
      <w:proofErr w:type="spellStart"/>
      <w:r w:rsidRPr="004B719F">
        <w:rPr>
          <w:rFonts w:ascii="Times New Roman" w:hAnsi="Times New Roman"/>
          <w:sz w:val="28"/>
          <w:szCs w:val="28"/>
        </w:rPr>
        <w:t>Ровеньском</w:t>
      </w:r>
      <w:proofErr w:type="spellEnd"/>
      <w:r w:rsidRPr="004B719F">
        <w:rPr>
          <w:rFonts w:ascii="Times New Roman" w:hAnsi="Times New Roman"/>
          <w:sz w:val="28"/>
          <w:szCs w:val="28"/>
        </w:rPr>
        <w:t xml:space="preserve"> районе" определены следующие основные мероприятия: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 xml:space="preserve">Основное мероприятие 2.1 «Обеспечение деятельности (оказание услуг) муниципальных учреждений (организаций)». 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В рамках данного мероприятия предполагается организация возможности получения гражданами и хозяйствующими субъектами района государственных и муниципальных услуг по принципу "одного окна", а именно осуществить следующие виды работ: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- обеспечить техническое оснащение МАУ "МФЦ" и офисов привлекаемых организаций;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- подключить автоматизированные рабочие места МАУ "МФЦ" и офисов привлекаемых организаций к СМЭВ;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- обеспечить доступ к государственным, муниципальным и коммерческим услугам с использованием универсальной электронной карты.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Основное мероприятие 2.2 "Организация возможности получения гражданами и хозяйствующими субъектами района государственных и муниципальных услуг в электронном виде".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В рамках данного мероприятия предполагается осуществить следующие виды работ: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 xml:space="preserve">- организовать перевод в электронный вид муниципальных услуг, предоставление которых не требует присутствия Заявителей, оказываемых на территории </w:t>
      </w:r>
      <w:proofErr w:type="spellStart"/>
      <w:r w:rsidRPr="004B719F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Pr="004B719F">
        <w:rPr>
          <w:rFonts w:ascii="Times New Roman" w:hAnsi="Times New Roman"/>
          <w:sz w:val="28"/>
          <w:szCs w:val="28"/>
        </w:rPr>
        <w:t xml:space="preserve"> района;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- обеспечить техническое оснащение автоматизированных рабочих мест сотрудников, оказывающих государственные и муниципальные услуги и подключение к СМЭВ.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Реализация мероприятий обеспечит качественное изменение взаимодействия федеральных служб, ведомств и органов местного самоуправления с населением и хозяйствующими субъектами за счет упрощения и ускорения процедур обращения за получением государственных и муниципальных услуг.</w:t>
      </w:r>
    </w:p>
    <w:p w:rsidR="00155F91" w:rsidRPr="004B719F" w:rsidRDefault="00155F91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55F91" w:rsidRPr="004B719F" w:rsidRDefault="00D24404">
      <w:pPr>
        <w:widowControl w:val="0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5" w:name="Par292"/>
      <w:bookmarkEnd w:id="5"/>
      <w:r w:rsidRPr="004B719F">
        <w:rPr>
          <w:rFonts w:ascii="Times New Roman" w:hAnsi="Times New Roman"/>
          <w:sz w:val="28"/>
          <w:szCs w:val="28"/>
        </w:rPr>
        <w:t>4. Ресурсное обеспечение Программы</w:t>
      </w:r>
    </w:p>
    <w:p w:rsidR="00155F91" w:rsidRPr="004B719F" w:rsidRDefault="00155F91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55F91" w:rsidRPr="004B719F" w:rsidRDefault="00D24404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Предполагаемые объемы финансирования Программы в разрезе источников финансирования по годам реализации представлены в таблице 2.</w:t>
      </w:r>
    </w:p>
    <w:p w:rsidR="00155F91" w:rsidRPr="004B719F" w:rsidRDefault="00155F91">
      <w:pPr>
        <w:jc w:val="right"/>
        <w:outlineLvl w:val="2"/>
        <w:rPr>
          <w:rFonts w:ascii="Times New Roman" w:hAnsi="Times New Roman"/>
          <w:sz w:val="28"/>
          <w:szCs w:val="28"/>
        </w:rPr>
      </w:pPr>
    </w:p>
    <w:p w:rsidR="00155F91" w:rsidRPr="004B719F" w:rsidRDefault="00D24404">
      <w:pPr>
        <w:jc w:val="right"/>
        <w:outlineLvl w:val="2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Таблица 2</w:t>
      </w:r>
    </w:p>
    <w:p w:rsidR="00155F91" w:rsidRPr="004B719F" w:rsidRDefault="00D24404">
      <w:pPr>
        <w:jc w:val="center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Предполагаемые объемы финансирования</w:t>
      </w:r>
    </w:p>
    <w:p w:rsidR="00155F91" w:rsidRPr="004B719F" w:rsidRDefault="00D24404">
      <w:pPr>
        <w:jc w:val="center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 xml:space="preserve"> Программы</w:t>
      </w:r>
    </w:p>
    <w:p w:rsidR="00155F91" w:rsidRPr="004B719F" w:rsidRDefault="00D24404">
      <w:pPr>
        <w:jc w:val="right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тыс. рублей</w:t>
      </w:r>
    </w:p>
    <w:tbl>
      <w:tblPr>
        <w:tblW w:w="9679" w:type="dxa"/>
        <w:tblInd w:w="18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7" w:type="dxa"/>
          <w:right w:w="0" w:type="dxa"/>
        </w:tblCellMar>
        <w:tblLook w:val="0000"/>
      </w:tblPr>
      <w:tblGrid>
        <w:gridCol w:w="1168"/>
        <w:gridCol w:w="1395"/>
        <w:gridCol w:w="1588"/>
        <w:gridCol w:w="1637"/>
        <w:gridCol w:w="1019"/>
        <w:gridCol w:w="1414"/>
        <w:gridCol w:w="1458"/>
      </w:tblGrid>
      <w:tr w:rsidR="00155F91" w:rsidRPr="004B719F">
        <w:tc>
          <w:tcPr>
            <w:tcW w:w="11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D24404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Годы</w:t>
            </w:r>
          </w:p>
        </w:tc>
        <w:tc>
          <w:tcPr>
            <w:tcW w:w="851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D2440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Источники финансирования</w:t>
            </w:r>
          </w:p>
        </w:tc>
      </w:tr>
      <w:tr w:rsidR="00155F91" w:rsidRPr="004B719F">
        <w:tc>
          <w:tcPr>
            <w:tcW w:w="11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155F91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D24404">
            <w:pPr>
              <w:ind w:hanging="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Федераль-ный</w:t>
            </w:r>
            <w:proofErr w:type="spellEnd"/>
            <w:proofErr w:type="gramEnd"/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бюджет</w:t>
            </w: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D24404">
            <w:pPr>
              <w:ind w:firstLine="5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Областной бюджет</w:t>
            </w: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D24404">
            <w:pPr>
              <w:ind w:firstLine="2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Местный бюджет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D24404">
            <w:pPr>
              <w:ind w:hanging="5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Терри-тори-альные</w:t>
            </w:r>
            <w:proofErr w:type="spellEnd"/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внебю-джет-ные</w:t>
            </w:r>
            <w:proofErr w:type="spellEnd"/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фонды</w:t>
            </w: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D24404">
            <w:pPr>
              <w:ind w:firstLine="5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Внебюд-жетные</w:t>
            </w:r>
            <w:proofErr w:type="spellEnd"/>
            <w:proofErr w:type="gramEnd"/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источни-ки</w:t>
            </w:r>
            <w:proofErr w:type="spellEnd"/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D24404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</w:tr>
      <w:tr w:rsidR="00155F91" w:rsidRPr="004B719F"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D24404">
            <w:pPr>
              <w:ind w:hanging="10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2015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155F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155F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D24404">
            <w:pPr>
              <w:ind w:firstLine="2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DF71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486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155F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155F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D24404">
            <w:pPr>
              <w:ind w:firstLine="2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  <w:r w:rsidR="00DF71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486</w:t>
            </w:r>
          </w:p>
        </w:tc>
      </w:tr>
      <w:tr w:rsidR="00155F91" w:rsidRPr="004B719F"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D24404">
            <w:pPr>
              <w:ind w:hanging="10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2016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155F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155F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D24404" w:rsidP="002C06F8">
            <w:pPr>
              <w:ind w:firstLine="2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DF71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C06F8">
              <w:rPr>
                <w:rFonts w:ascii="Times New Roman" w:hAnsi="Times New Roman"/>
                <w:color w:val="000000"/>
                <w:sz w:val="28"/>
                <w:szCs w:val="28"/>
              </w:rPr>
              <w:t>788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155F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155F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D24404" w:rsidP="002C06F8">
            <w:pPr>
              <w:ind w:firstLine="2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DF71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C06F8">
              <w:rPr>
                <w:rFonts w:ascii="Times New Roman" w:hAnsi="Times New Roman"/>
                <w:color w:val="000000"/>
                <w:sz w:val="28"/>
                <w:szCs w:val="28"/>
              </w:rPr>
              <w:t>788</w:t>
            </w:r>
          </w:p>
        </w:tc>
      </w:tr>
      <w:tr w:rsidR="00155F91" w:rsidRPr="004B719F"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D24404">
            <w:pPr>
              <w:ind w:hanging="10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2017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155F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155F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D24404">
            <w:pPr>
              <w:ind w:firstLine="2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DF71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208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155F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155F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D24404">
            <w:pPr>
              <w:ind w:firstLine="2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DF71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208</w:t>
            </w:r>
          </w:p>
        </w:tc>
      </w:tr>
      <w:tr w:rsidR="00155F91" w:rsidRPr="004B719F"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D24404">
            <w:pPr>
              <w:ind w:hanging="10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2018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155F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155F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D24404">
            <w:pPr>
              <w:ind w:firstLine="2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DF71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619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155F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155F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D24404">
            <w:pPr>
              <w:ind w:firstLine="2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  <w:r w:rsidR="00DF71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619</w:t>
            </w:r>
          </w:p>
        </w:tc>
      </w:tr>
      <w:tr w:rsidR="00155F91" w:rsidRPr="004B719F"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D24404">
            <w:pPr>
              <w:ind w:hanging="10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155F91">
            <w:pPr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155F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D24404">
            <w:pPr>
              <w:ind w:firstLine="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>4</w:t>
            </w:r>
            <w:r w:rsidR="00DF71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719F">
              <w:rPr>
                <w:rFonts w:ascii="Times New Roman" w:hAnsi="Times New Roman"/>
                <w:sz w:val="28"/>
                <w:szCs w:val="28"/>
              </w:rPr>
              <w:t>756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155F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155F9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D24404">
            <w:pPr>
              <w:ind w:firstLine="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>4</w:t>
            </w:r>
            <w:r w:rsidR="00DF71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719F">
              <w:rPr>
                <w:rFonts w:ascii="Times New Roman" w:hAnsi="Times New Roman"/>
                <w:sz w:val="28"/>
                <w:szCs w:val="28"/>
              </w:rPr>
              <w:t>756</w:t>
            </w:r>
          </w:p>
        </w:tc>
      </w:tr>
      <w:tr w:rsidR="00155F91" w:rsidRPr="004B719F"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D24404">
            <w:pPr>
              <w:ind w:hanging="10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155F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155F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375418">
            <w:pPr>
              <w:ind w:firstLine="2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DF71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155F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155F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375418">
            <w:pPr>
              <w:ind w:firstLine="27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DF71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350</w:t>
            </w:r>
          </w:p>
        </w:tc>
      </w:tr>
      <w:tr w:rsidR="00155F91" w:rsidRPr="004B719F"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D24404">
            <w:pPr>
              <w:ind w:hanging="10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2021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155F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155F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D24404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DF71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273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155F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155F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D24404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DF71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273</w:t>
            </w:r>
          </w:p>
        </w:tc>
      </w:tr>
      <w:tr w:rsidR="00155F91" w:rsidRPr="004B719F"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D24404">
            <w:pPr>
              <w:ind w:hanging="10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155F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155F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375418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DF71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630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155F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155F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D24404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DF71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75418">
              <w:rPr>
                <w:rFonts w:ascii="Times New Roman" w:hAnsi="Times New Roman"/>
                <w:color w:val="000000"/>
                <w:sz w:val="28"/>
                <w:szCs w:val="28"/>
              </w:rPr>
              <w:t>630</w:t>
            </w:r>
          </w:p>
        </w:tc>
      </w:tr>
      <w:tr w:rsidR="00155F91" w:rsidRPr="004B719F"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D24404">
            <w:pPr>
              <w:ind w:hanging="10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155F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155F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1300BF" w:rsidP="00E0199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DF71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0199F">
              <w:rPr>
                <w:rFonts w:ascii="Times New Roman" w:hAnsi="Times New Roman"/>
                <w:color w:val="000000"/>
                <w:sz w:val="28"/>
                <w:szCs w:val="28"/>
              </w:rPr>
              <w:t>387,4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155F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155F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1300BF" w:rsidP="00E0199F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DF71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0199F">
              <w:rPr>
                <w:rFonts w:ascii="Times New Roman" w:hAnsi="Times New Roman"/>
                <w:color w:val="000000"/>
                <w:sz w:val="28"/>
                <w:szCs w:val="28"/>
              </w:rPr>
              <w:t>387,4</w:t>
            </w:r>
          </w:p>
        </w:tc>
      </w:tr>
      <w:tr w:rsidR="00155F91" w:rsidRPr="004B719F"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D24404">
            <w:pPr>
              <w:ind w:hanging="10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155F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155F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96608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DF71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451,1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155F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155F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96608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DF71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451,1</w:t>
            </w:r>
          </w:p>
        </w:tc>
      </w:tr>
      <w:tr w:rsidR="00155F91" w:rsidRPr="004B719F"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D24404">
            <w:pPr>
              <w:ind w:hanging="10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155F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155F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96608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DF71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297,0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155F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155F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96608B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DF716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297,0</w:t>
            </w:r>
          </w:p>
        </w:tc>
      </w:tr>
      <w:tr w:rsidR="006478ED" w:rsidRPr="004B719F"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6478ED" w:rsidRPr="004B719F" w:rsidRDefault="006478ED">
            <w:pPr>
              <w:ind w:hanging="10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6478ED" w:rsidRPr="004B719F" w:rsidRDefault="006478E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6478ED" w:rsidRPr="004B719F" w:rsidRDefault="006478E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6478ED" w:rsidRDefault="006478ED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6478ED" w:rsidRPr="004B719F" w:rsidRDefault="006478E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6478ED" w:rsidRPr="004B719F" w:rsidRDefault="006478ED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6478ED" w:rsidRDefault="006478ED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</w:tr>
      <w:tr w:rsidR="00155F91" w:rsidRPr="004B719F"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D24404">
            <w:pPr>
              <w:ind w:hanging="10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3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155F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5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155F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6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96608B" w:rsidP="006478ED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65 245,5</w:t>
            </w:r>
          </w:p>
        </w:tc>
        <w:tc>
          <w:tcPr>
            <w:tcW w:w="10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155F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155F91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7" w:type="dxa"/>
            </w:tcMar>
          </w:tcPr>
          <w:p w:rsidR="00155F91" w:rsidRPr="004B719F" w:rsidRDefault="0096608B" w:rsidP="006478ED">
            <w:pPr>
              <w:ind w:firstLine="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65 245,5</w:t>
            </w:r>
          </w:p>
        </w:tc>
      </w:tr>
    </w:tbl>
    <w:p w:rsidR="00155F91" w:rsidRPr="004B719F" w:rsidRDefault="00155F91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Предполагаемые объемы финансирования Программы по годам реализации представлены в приложении 2 к Программе.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 xml:space="preserve">Ресурсное обеспечение и прогнозная (справочная) оценка расходов на реализацию мероприятий Программы за счет средств бюджета </w:t>
      </w:r>
      <w:proofErr w:type="spellStart"/>
      <w:r w:rsidRPr="004B719F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Pr="004B719F">
        <w:rPr>
          <w:rFonts w:ascii="Times New Roman" w:hAnsi="Times New Roman"/>
          <w:sz w:val="28"/>
          <w:szCs w:val="28"/>
        </w:rPr>
        <w:t xml:space="preserve"> района по годам представлены соответственно в приложении 3 к Программе.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 xml:space="preserve">Объем финансового обеспечения Программы подлежит ежегодному уточнению в рамках подготовки проекта муниципального правового акта о бюджете </w:t>
      </w:r>
      <w:proofErr w:type="spellStart"/>
      <w:r w:rsidRPr="004B719F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Pr="004B719F">
        <w:rPr>
          <w:rFonts w:ascii="Times New Roman" w:hAnsi="Times New Roman"/>
          <w:sz w:val="28"/>
          <w:szCs w:val="28"/>
        </w:rPr>
        <w:t xml:space="preserve"> района на очередной финансовый год и плановый период.</w:t>
      </w:r>
    </w:p>
    <w:p w:rsidR="00155F91" w:rsidRPr="004B719F" w:rsidRDefault="00155F91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55F91" w:rsidRPr="004B719F" w:rsidRDefault="00D24404">
      <w:pPr>
        <w:widowControl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 xml:space="preserve">5. Анализ рисков реализации </w:t>
      </w:r>
    </w:p>
    <w:p w:rsidR="00155F91" w:rsidRPr="004B719F" w:rsidRDefault="00D24404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Программы и описание мер управления рисками</w:t>
      </w:r>
    </w:p>
    <w:p w:rsidR="00155F91" w:rsidRPr="004B719F" w:rsidRDefault="00D24404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реализации Программы</w:t>
      </w:r>
    </w:p>
    <w:p w:rsidR="00155F91" w:rsidRPr="004B719F" w:rsidRDefault="00155F91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Возможные риски реализации Программы подразделяются на внутренние, относящиеся к сфере компетенции ответственного исполнителя Программы и внешние, не зависящие от действий ответственного исполнителя.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К внутренним рискам относятся: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- низкая исполнительская дисциплина ответственного исполнителя муниципальной программы, должностных лиц, ответственных за выполнение мероприятий программы;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- недостаток квалификации по отдельным вопросам должностных лиц ответственного исполнителя;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- несвоевременная разработка, согласование и принятие документов, обеспечивающих выполнение мероприятий муниципальной программы;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- недостаточная оперативность при корректировке плана реализации Программы при наступлении внешних рисков реализации Программы.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Мерами управления внутренними рисками являются: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- оперативный мониторинг выполнения мероприятий Программы;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- своевременная актуализация, корректировка состава и сроков исполнения мероприятий с сохранением ожидаемых результатов мероприятий Программы.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К внешним рискам относятся: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- изменение действующего законодательства в сфере реализации Программы;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- появления новых научных, технических и технологических решений на мировом рынке;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- возникновение дестабилизирующих общественных процессов;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- пассивное сопротивление использованию инфраструктуры электронного правительства и распространению современных информационных технологий.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Для управления рисками этой группы необходимо: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- пр</w:t>
      </w:r>
      <w:bookmarkStart w:id="6" w:name="_GoBack"/>
      <w:bookmarkEnd w:id="6"/>
      <w:r w:rsidRPr="004B719F">
        <w:rPr>
          <w:rFonts w:ascii="Times New Roman" w:hAnsi="Times New Roman"/>
          <w:sz w:val="28"/>
          <w:szCs w:val="28"/>
        </w:rPr>
        <w:t xml:space="preserve">оведение в течение всего </w:t>
      </w:r>
      <w:proofErr w:type="gramStart"/>
      <w:r w:rsidRPr="004B719F">
        <w:rPr>
          <w:rFonts w:ascii="Times New Roman" w:hAnsi="Times New Roman"/>
          <w:sz w:val="28"/>
          <w:szCs w:val="28"/>
        </w:rPr>
        <w:t>срока выполнения Программы мониторинга изменений</w:t>
      </w:r>
      <w:proofErr w:type="gramEnd"/>
      <w:r w:rsidRPr="004B719F">
        <w:rPr>
          <w:rFonts w:ascii="Times New Roman" w:hAnsi="Times New Roman"/>
          <w:sz w:val="28"/>
          <w:szCs w:val="28"/>
        </w:rPr>
        <w:t xml:space="preserve"> и нововведений в действующем законодательстве в сфере реализации Программы и при необходимости актуализация мероприятий её реализации;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 xml:space="preserve">- проведение в течение всего </w:t>
      </w:r>
      <w:proofErr w:type="gramStart"/>
      <w:r w:rsidRPr="004B719F">
        <w:rPr>
          <w:rFonts w:ascii="Times New Roman" w:hAnsi="Times New Roman"/>
          <w:sz w:val="28"/>
          <w:szCs w:val="28"/>
        </w:rPr>
        <w:t>срока выполнения Программы мониторинга текущих мировых тенденций</w:t>
      </w:r>
      <w:proofErr w:type="gramEnd"/>
      <w:r w:rsidRPr="004B719F">
        <w:rPr>
          <w:rFonts w:ascii="Times New Roman" w:hAnsi="Times New Roman"/>
          <w:sz w:val="28"/>
          <w:szCs w:val="28"/>
        </w:rPr>
        <w:t xml:space="preserve"> для выявления новых научных, технических и технологических решений в сфере реализации  Программы, с последующей, при необходимости, актуализацией  мероприятий её реализации.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Также существуют и финансовые риски, связанные с возникновением бюджетного дефицита и недостаточным вследствие этого уровнем бюджетного финансирования Программы.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Возникновение данных рисков может привести к сокращению объемов финансирования запланированных мероприятий, прекращению финансирования ряда мероприятий и, как следствие, выполнению не в полном объеме или невыполнению как непосредственных, так и конечных результатов Программы.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Способами ограничения финансовых рисков выступают следующие меры: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- ежегодное уточнение объемов финансовых средств, предусмотренных на реализацию мероприятий Программы, в зависимости от достигнутых результатов;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- определение приоритетов для первоочередного финансирования расходов.</w:t>
      </w:r>
    </w:p>
    <w:p w:rsidR="00155F91" w:rsidRPr="004B719F" w:rsidRDefault="00155F91">
      <w:pPr>
        <w:ind w:firstLine="0"/>
        <w:rPr>
          <w:rFonts w:ascii="Times New Roman" w:hAnsi="Times New Roman"/>
          <w:sz w:val="28"/>
          <w:szCs w:val="28"/>
        </w:rPr>
      </w:pPr>
    </w:p>
    <w:p w:rsidR="00155F91" w:rsidRPr="004B719F" w:rsidRDefault="00155F91">
      <w:pPr>
        <w:ind w:firstLine="0"/>
        <w:rPr>
          <w:rFonts w:ascii="Times New Roman" w:hAnsi="Times New Roman"/>
          <w:sz w:val="28"/>
          <w:szCs w:val="28"/>
        </w:rPr>
      </w:pPr>
    </w:p>
    <w:p w:rsidR="00155F91" w:rsidRPr="004B719F" w:rsidRDefault="00155F91">
      <w:pPr>
        <w:ind w:firstLine="0"/>
        <w:rPr>
          <w:rFonts w:ascii="Times New Roman" w:hAnsi="Times New Roman"/>
          <w:sz w:val="28"/>
          <w:szCs w:val="28"/>
        </w:rPr>
      </w:pPr>
    </w:p>
    <w:p w:rsidR="00155F91" w:rsidRPr="004B719F" w:rsidRDefault="00155F91">
      <w:pPr>
        <w:ind w:firstLine="0"/>
        <w:rPr>
          <w:rFonts w:ascii="Times New Roman" w:hAnsi="Times New Roman"/>
          <w:sz w:val="28"/>
          <w:szCs w:val="28"/>
        </w:rPr>
      </w:pPr>
    </w:p>
    <w:p w:rsidR="00155F91" w:rsidRPr="004B719F" w:rsidRDefault="00155F91">
      <w:pPr>
        <w:ind w:firstLine="0"/>
        <w:rPr>
          <w:rFonts w:ascii="Times New Roman" w:hAnsi="Times New Roman"/>
          <w:sz w:val="28"/>
          <w:szCs w:val="28"/>
        </w:rPr>
      </w:pPr>
    </w:p>
    <w:p w:rsidR="00155F91" w:rsidRPr="004B719F" w:rsidRDefault="00155F91">
      <w:pPr>
        <w:ind w:firstLine="0"/>
        <w:rPr>
          <w:rFonts w:ascii="Times New Roman" w:hAnsi="Times New Roman"/>
          <w:sz w:val="28"/>
          <w:szCs w:val="28"/>
        </w:rPr>
      </w:pPr>
    </w:p>
    <w:p w:rsidR="00155F91" w:rsidRPr="004B719F" w:rsidRDefault="00155F91">
      <w:pPr>
        <w:ind w:firstLine="0"/>
        <w:rPr>
          <w:rFonts w:ascii="Times New Roman" w:hAnsi="Times New Roman"/>
          <w:sz w:val="28"/>
          <w:szCs w:val="28"/>
        </w:rPr>
      </w:pPr>
    </w:p>
    <w:p w:rsidR="00155F91" w:rsidRPr="004B719F" w:rsidRDefault="00155F91">
      <w:pPr>
        <w:ind w:firstLine="0"/>
        <w:rPr>
          <w:rFonts w:ascii="Times New Roman" w:hAnsi="Times New Roman"/>
          <w:sz w:val="28"/>
          <w:szCs w:val="28"/>
        </w:rPr>
      </w:pPr>
    </w:p>
    <w:p w:rsidR="00155F91" w:rsidRPr="004B719F" w:rsidRDefault="00155F91">
      <w:pPr>
        <w:ind w:firstLine="0"/>
        <w:rPr>
          <w:rFonts w:ascii="Times New Roman" w:hAnsi="Times New Roman"/>
          <w:sz w:val="28"/>
          <w:szCs w:val="28"/>
        </w:rPr>
      </w:pPr>
    </w:p>
    <w:p w:rsidR="00155F91" w:rsidRPr="004B719F" w:rsidRDefault="00155F91">
      <w:pPr>
        <w:ind w:firstLine="0"/>
        <w:rPr>
          <w:rFonts w:ascii="Times New Roman" w:hAnsi="Times New Roman"/>
          <w:sz w:val="28"/>
          <w:szCs w:val="28"/>
        </w:rPr>
      </w:pPr>
    </w:p>
    <w:p w:rsidR="00155F91" w:rsidRPr="004B719F" w:rsidRDefault="00155F91">
      <w:pPr>
        <w:ind w:firstLine="0"/>
        <w:rPr>
          <w:rFonts w:ascii="Times New Roman" w:hAnsi="Times New Roman"/>
          <w:sz w:val="28"/>
          <w:szCs w:val="28"/>
        </w:rPr>
      </w:pPr>
    </w:p>
    <w:p w:rsidR="00155F91" w:rsidRPr="004B719F" w:rsidRDefault="00155F91">
      <w:pPr>
        <w:ind w:firstLine="0"/>
        <w:rPr>
          <w:rFonts w:ascii="Times New Roman" w:hAnsi="Times New Roman"/>
          <w:sz w:val="28"/>
          <w:szCs w:val="28"/>
        </w:rPr>
      </w:pPr>
    </w:p>
    <w:p w:rsidR="00155F91" w:rsidRPr="004B719F" w:rsidRDefault="00155F91">
      <w:pPr>
        <w:ind w:firstLine="0"/>
        <w:rPr>
          <w:rFonts w:ascii="Times New Roman" w:hAnsi="Times New Roman"/>
          <w:sz w:val="28"/>
          <w:szCs w:val="28"/>
        </w:rPr>
      </w:pPr>
    </w:p>
    <w:p w:rsidR="00155F91" w:rsidRPr="004B719F" w:rsidRDefault="00155F91">
      <w:pPr>
        <w:ind w:firstLine="0"/>
        <w:rPr>
          <w:rFonts w:ascii="Times New Roman" w:hAnsi="Times New Roman"/>
          <w:sz w:val="28"/>
          <w:szCs w:val="28"/>
        </w:rPr>
      </w:pPr>
    </w:p>
    <w:p w:rsidR="00155F91" w:rsidRPr="004B719F" w:rsidRDefault="00155F91">
      <w:pPr>
        <w:ind w:firstLine="0"/>
        <w:rPr>
          <w:rFonts w:ascii="Times New Roman" w:hAnsi="Times New Roman"/>
          <w:sz w:val="28"/>
          <w:szCs w:val="28"/>
        </w:rPr>
      </w:pPr>
    </w:p>
    <w:p w:rsidR="00155F91" w:rsidRPr="004B719F" w:rsidRDefault="00155F91">
      <w:pPr>
        <w:ind w:firstLine="0"/>
        <w:rPr>
          <w:rFonts w:ascii="Times New Roman" w:hAnsi="Times New Roman"/>
          <w:sz w:val="28"/>
          <w:szCs w:val="28"/>
        </w:rPr>
      </w:pPr>
    </w:p>
    <w:p w:rsidR="00155F91" w:rsidRPr="004B719F" w:rsidRDefault="00155F91">
      <w:pPr>
        <w:ind w:firstLine="0"/>
        <w:rPr>
          <w:rFonts w:ascii="Times New Roman" w:hAnsi="Times New Roman"/>
          <w:sz w:val="28"/>
          <w:szCs w:val="28"/>
        </w:rPr>
      </w:pPr>
    </w:p>
    <w:p w:rsidR="00155F91" w:rsidRPr="004B719F" w:rsidRDefault="00155F91">
      <w:pPr>
        <w:ind w:firstLine="0"/>
        <w:rPr>
          <w:rFonts w:ascii="Times New Roman" w:hAnsi="Times New Roman"/>
          <w:sz w:val="28"/>
          <w:szCs w:val="28"/>
        </w:rPr>
      </w:pPr>
    </w:p>
    <w:p w:rsidR="00155F91" w:rsidRPr="004B719F" w:rsidRDefault="00155F91">
      <w:pPr>
        <w:ind w:firstLine="0"/>
        <w:rPr>
          <w:rFonts w:ascii="Times New Roman" w:hAnsi="Times New Roman"/>
          <w:sz w:val="28"/>
          <w:szCs w:val="28"/>
        </w:rPr>
      </w:pPr>
    </w:p>
    <w:p w:rsidR="00155F91" w:rsidRPr="004B719F" w:rsidRDefault="00155F91">
      <w:pPr>
        <w:ind w:firstLine="0"/>
        <w:rPr>
          <w:rFonts w:ascii="Times New Roman" w:hAnsi="Times New Roman"/>
          <w:sz w:val="28"/>
          <w:szCs w:val="28"/>
        </w:rPr>
      </w:pPr>
    </w:p>
    <w:p w:rsidR="00155F91" w:rsidRPr="004B719F" w:rsidRDefault="00155F91">
      <w:pPr>
        <w:ind w:firstLine="0"/>
        <w:rPr>
          <w:rFonts w:ascii="Times New Roman" w:hAnsi="Times New Roman"/>
          <w:sz w:val="28"/>
          <w:szCs w:val="28"/>
        </w:rPr>
      </w:pPr>
    </w:p>
    <w:p w:rsidR="00155F91" w:rsidRDefault="00155F91">
      <w:pPr>
        <w:widowControl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B719F" w:rsidRDefault="004B719F">
      <w:pPr>
        <w:widowControl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B719F" w:rsidRDefault="004B719F">
      <w:pPr>
        <w:widowControl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4B719F" w:rsidRDefault="004B719F">
      <w:pPr>
        <w:widowControl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55F91" w:rsidRPr="004B719F" w:rsidRDefault="00155F91">
      <w:pPr>
        <w:widowControl w:val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155F91" w:rsidRPr="004B719F" w:rsidRDefault="00D24404">
      <w:pPr>
        <w:widowControl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B719F">
        <w:rPr>
          <w:rFonts w:ascii="Times New Roman" w:hAnsi="Times New Roman"/>
          <w:b/>
          <w:sz w:val="28"/>
          <w:szCs w:val="28"/>
        </w:rPr>
        <w:t>Паспорт</w:t>
      </w:r>
    </w:p>
    <w:p w:rsidR="00155F91" w:rsidRPr="004B719F" w:rsidRDefault="00D24404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4B719F">
        <w:rPr>
          <w:rFonts w:ascii="Times New Roman" w:hAnsi="Times New Roman"/>
          <w:b/>
          <w:sz w:val="28"/>
          <w:szCs w:val="28"/>
        </w:rPr>
        <w:t>подпрограммы 1 "Развитие информационного общества"</w:t>
      </w:r>
    </w:p>
    <w:p w:rsidR="00155F91" w:rsidRPr="004B719F" w:rsidRDefault="00155F91">
      <w:pPr>
        <w:widowControl w:val="0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9677" w:type="dxa"/>
        <w:tblInd w:w="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0" w:type="dxa"/>
          <w:right w:w="0" w:type="dxa"/>
        </w:tblCellMar>
        <w:tblLook w:val="0000"/>
      </w:tblPr>
      <w:tblGrid>
        <w:gridCol w:w="569"/>
        <w:gridCol w:w="2973"/>
        <w:gridCol w:w="6135"/>
      </w:tblGrid>
      <w:tr w:rsidR="00155F91" w:rsidRPr="004B719F">
        <w:trPr>
          <w:trHeight w:val="659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widowControl w:val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4B719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B719F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91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>Наименование подпрограммы 1: "Развитие информационного общества"</w:t>
            </w:r>
          </w:p>
        </w:tc>
      </w:tr>
      <w:tr w:rsidR="00155F91" w:rsidRPr="004B719F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widowControl w:val="0"/>
              <w:ind w:firstLine="14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 1</w:t>
            </w:r>
          </w:p>
        </w:tc>
        <w:tc>
          <w:tcPr>
            <w:tcW w:w="6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widowControl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B719F"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 w:rsidRPr="004B719F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155F91" w:rsidRPr="004B719F" w:rsidRDefault="00D24404">
            <w:pPr>
              <w:widowControl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>(отдел информатизации и связи администрации района)</w:t>
            </w:r>
          </w:p>
        </w:tc>
      </w:tr>
      <w:tr w:rsidR="00155F91" w:rsidRPr="004B719F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widowControl w:val="0"/>
              <w:ind w:firstLine="14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>Участники подпрограммы 1</w:t>
            </w:r>
          </w:p>
        </w:tc>
        <w:tc>
          <w:tcPr>
            <w:tcW w:w="6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widowControl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B719F"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 w:rsidRPr="004B719F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155F91" w:rsidRPr="004B719F" w:rsidRDefault="00D24404">
            <w:pPr>
              <w:widowControl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>(отдел информатизации и связи администрации района)</w:t>
            </w:r>
          </w:p>
          <w:p w:rsidR="00155F91" w:rsidRPr="004B719F" w:rsidRDefault="00D24404">
            <w:pPr>
              <w:widowControl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 xml:space="preserve">Управление финансов и бюджетной политики администрации </w:t>
            </w:r>
            <w:proofErr w:type="spellStart"/>
            <w:r w:rsidRPr="004B719F"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 w:rsidRPr="004B719F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155F91" w:rsidRPr="004B719F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widowControl w:val="0"/>
              <w:ind w:firstLine="14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>Цель (цели) подпрограммы 1</w:t>
            </w:r>
          </w:p>
        </w:tc>
        <w:tc>
          <w:tcPr>
            <w:tcW w:w="6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widowControl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 xml:space="preserve">Создание условий для формирования и развития информационно-коммуникационных технологий в администрации </w:t>
            </w:r>
            <w:proofErr w:type="spellStart"/>
            <w:r w:rsidRPr="004B719F"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 w:rsidRPr="004B719F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155F91" w:rsidRPr="004B719F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widowControl w:val="0"/>
              <w:ind w:firstLine="14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>Задачи подпрограммы 1</w:t>
            </w:r>
          </w:p>
        </w:tc>
        <w:tc>
          <w:tcPr>
            <w:tcW w:w="6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widowControl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>1. Развитие и модернизация информационно-телекоммуникационной инфраструктуры администрации района;</w:t>
            </w:r>
          </w:p>
          <w:p w:rsidR="00155F91" w:rsidRPr="004B719F" w:rsidRDefault="00D24404">
            <w:pPr>
              <w:widowControl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>2. Обеспечение работоспособности администрации района в соответствии с действующим законодательством в сфере информационно-коммуникационных технологий.</w:t>
            </w:r>
          </w:p>
        </w:tc>
      </w:tr>
      <w:tr w:rsidR="00155F91" w:rsidRPr="004B719F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widowControl w:val="0"/>
              <w:ind w:firstLine="14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>Сроки и этапы реализации подпрограммы 1</w:t>
            </w:r>
          </w:p>
        </w:tc>
        <w:tc>
          <w:tcPr>
            <w:tcW w:w="6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widowControl w:val="0"/>
              <w:ind w:firstLine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подпрограммы 1 осуществляется в 2 этапа:</w:t>
            </w:r>
          </w:p>
          <w:p w:rsidR="00155F91" w:rsidRPr="004B719F" w:rsidRDefault="00D24404">
            <w:pPr>
              <w:widowControl w:val="0"/>
              <w:ind w:firstLine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1 этап реализации - 2015 - 2020 годы;</w:t>
            </w:r>
          </w:p>
          <w:p w:rsidR="00155F91" w:rsidRPr="004B719F" w:rsidRDefault="00D24404" w:rsidP="005410AC">
            <w:pPr>
              <w:widowControl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2 этап реализации – 2021 – 202</w:t>
            </w:r>
            <w:r w:rsidR="005410AC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годы.</w:t>
            </w:r>
          </w:p>
        </w:tc>
      </w:tr>
      <w:tr w:rsidR="00155F91" w:rsidRPr="004B719F"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widowControl w:val="0"/>
              <w:ind w:firstLine="14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>Объем бюджетных ассигнований подпрограммы 1 за счет средств местного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6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Общий объем средств, необходимых на реализацию мероприятий подпрограммы 1 на 2015 - 202</w:t>
            </w:r>
            <w:r w:rsidR="005410AC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годы за счет средств местного бюджета, составляет  </w:t>
            </w:r>
            <w:r w:rsidR="00A8471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58 075,5 </w:t>
            </w: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 всего, в том числе по годам:</w:t>
            </w:r>
          </w:p>
          <w:p w:rsidR="00155F91" w:rsidRPr="004B719F" w:rsidRDefault="00D24404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2015 г. </w:t>
            </w:r>
            <w:r w:rsidR="00DF6FF6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</w:t>
            </w:r>
            <w:r w:rsidR="00DF6F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719 тыс. руб.,</w:t>
            </w:r>
          </w:p>
          <w:p w:rsidR="00155F91" w:rsidRPr="004B719F" w:rsidRDefault="00D24404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2016 г. </w:t>
            </w:r>
            <w:r w:rsidR="00DF6FF6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</w:t>
            </w:r>
            <w:r w:rsidR="00DF6F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009 тыс. руб.,</w:t>
            </w:r>
          </w:p>
          <w:p w:rsidR="00155F91" w:rsidRPr="004B719F" w:rsidRDefault="00D24404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2017 г. </w:t>
            </w:r>
            <w:r w:rsidR="00DF6FF6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4</w:t>
            </w:r>
            <w:r w:rsidR="00DF6F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009 тыс. руб.,</w:t>
            </w:r>
          </w:p>
          <w:p w:rsidR="00155F91" w:rsidRPr="004B719F" w:rsidRDefault="00D24404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2018 г. </w:t>
            </w:r>
            <w:r w:rsidR="00DF6FF6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6</w:t>
            </w:r>
            <w:r w:rsidR="00DF6F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194 тыс. руб.,</w:t>
            </w:r>
          </w:p>
          <w:p w:rsidR="00155F91" w:rsidRPr="004B719F" w:rsidRDefault="00D24404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 xml:space="preserve">2019 г. </w:t>
            </w:r>
            <w:r w:rsidR="00DF6FF6">
              <w:rPr>
                <w:rFonts w:ascii="Times New Roman" w:hAnsi="Times New Roman"/>
                <w:sz w:val="28"/>
                <w:szCs w:val="28"/>
              </w:rPr>
              <w:t>–</w:t>
            </w:r>
            <w:r w:rsidRPr="004B719F"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="00DF6FF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B719F">
              <w:rPr>
                <w:rFonts w:ascii="Times New Roman" w:hAnsi="Times New Roman"/>
                <w:sz w:val="28"/>
                <w:szCs w:val="28"/>
              </w:rPr>
              <w:t>756 тыс. руб.,</w:t>
            </w:r>
          </w:p>
          <w:p w:rsidR="00155F91" w:rsidRPr="004B719F" w:rsidRDefault="00D24404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2020 г. </w:t>
            </w:r>
            <w:r w:rsidR="00DF6FF6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F5141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DF6F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F5141">
              <w:rPr>
                <w:rFonts w:ascii="Times New Roman" w:hAnsi="Times New Roman"/>
                <w:color w:val="000000"/>
                <w:sz w:val="28"/>
                <w:szCs w:val="28"/>
              </w:rPr>
              <w:t>350</w:t>
            </w: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155F91" w:rsidRPr="004B719F" w:rsidRDefault="00DF5141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2021 г. – 5</w:t>
            </w:r>
            <w:r w:rsidR="00DF6F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273</w:t>
            </w:r>
            <w:r w:rsidR="00D24404"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155F91" w:rsidRPr="004B719F" w:rsidRDefault="00DF5141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2022 г. -  5</w:t>
            </w:r>
            <w:r w:rsidR="00DF6F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630</w:t>
            </w:r>
            <w:r w:rsidR="00D24404"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155F91" w:rsidRPr="004B719F" w:rsidRDefault="00D24404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="00DF514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023 г. – </w:t>
            </w:r>
            <w:r w:rsidR="001300BF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DF6F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0199F">
              <w:rPr>
                <w:rFonts w:ascii="Times New Roman" w:hAnsi="Times New Roman"/>
                <w:color w:val="000000"/>
                <w:sz w:val="28"/>
                <w:szCs w:val="28"/>
              </w:rPr>
              <w:t>387</w:t>
            </w:r>
            <w:r w:rsidR="00DF5141">
              <w:rPr>
                <w:rFonts w:ascii="Times New Roman" w:hAnsi="Times New Roman"/>
                <w:color w:val="000000"/>
                <w:sz w:val="28"/>
                <w:szCs w:val="28"/>
              </w:rPr>
              <w:t>,4</w:t>
            </w: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155F91" w:rsidRPr="004B719F" w:rsidRDefault="00E0199F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2024 г. – </w:t>
            </w:r>
            <w:r w:rsidR="0098467D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DF6F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8467D">
              <w:rPr>
                <w:rFonts w:ascii="Times New Roman" w:hAnsi="Times New Roman"/>
                <w:color w:val="000000"/>
                <w:sz w:val="28"/>
                <w:szCs w:val="28"/>
              </w:rPr>
              <w:t>451,1</w:t>
            </w:r>
            <w:r w:rsidR="00D24404"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руб.;</w:t>
            </w:r>
          </w:p>
          <w:p w:rsidR="00155F91" w:rsidRDefault="00DF5141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2025 г. – </w:t>
            </w:r>
            <w:r w:rsidR="0098467D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DF6F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98467D">
              <w:rPr>
                <w:rFonts w:ascii="Times New Roman" w:hAnsi="Times New Roman"/>
                <w:color w:val="000000"/>
                <w:sz w:val="28"/>
                <w:szCs w:val="28"/>
              </w:rPr>
              <w:t>297,0</w:t>
            </w:r>
            <w:r w:rsidR="005410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</w:t>
            </w:r>
            <w:proofErr w:type="spellStart"/>
            <w:r w:rsidR="005410AC">
              <w:rPr>
                <w:rFonts w:ascii="Times New Roman" w:hAnsi="Times New Roman"/>
                <w:color w:val="000000"/>
                <w:sz w:val="28"/>
                <w:szCs w:val="28"/>
              </w:rPr>
              <w:t>руб</w:t>
            </w:r>
            <w:proofErr w:type="spellEnd"/>
            <w:r w:rsidR="005410AC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5410AC" w:rsidRPr="004B719F" w:rsidRDefault="005410AC">
            <w:pPr>
              <w:widowControl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2026 г. – 0 тыс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уб.</w:t>
            </w:r>
          </w:p>
          <w:p w:rsidR="00155F91" w:rsidRPr="004B719F" w:rsidRDefault="00D24404">
            <w:pPr>
              <w:widowControl w:val="0"/>
              <w:ind w:firstLine="0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4B719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Финансирование муниципальной программы за счет средств областного и федерального бюджетов не предусмотрено.</w:t>
            </w:r>
          </w:p>
        </w:tc>
      </w:tr>
      <w:tr w:rsidR="00155F91" w:rsidRPr="004B719F">
        <w:trPr>
          <w:trHeight w:val="1310"/>
        </w:trPr>
        <w:tc>
          <w:tcPr>
            <w:tcW w:w="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155F91" w:rsidRPr="004B719F" w:rsidRDefault="00155F9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>Конечные результаты подпрограммы 1</w:t>
            </w:r>
          </w:p>
        </w:tc>
        <w:tc>
          <w:tcPr>
            <w:tcW w:w="6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 w:rsidP="005410AC">
            <w:pPr>
              <w:ind w:firstLine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719F">
              <w:rPr>
                <w:rStyle w:val="2Sylfaen"/>
                <w:rFonts w:ascii="Times New Roman" w:hAnsi="Times New Roman" w:cs="Times New Roman"/>
                <w:bCs/>
                <w:color w:val="00000A"/>
                <w:sz w:val="28"/>
                <w:szCs w:val="28"/>
              </w:rPr>
              <w:t>Доля  муниципальных органов местного самоуправления,  подключенных к единой информационно - коммуникационной сети</w:t>
            </w:r>
            <w:r w:rsidRPr="004B71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составит 100 % к концу 202</w:t>
            </w:r>
            <w:r w:rsidR="005410AC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Pr="004B719F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года.</w:t>
            </w:r>
          </w:p>
        </w:tc>
      </w:tr>
    </w:tbl>
    <w:p w:rsidR="00155F91" w:rsidRPr="004B719F" w:rsidRDefault="00155F91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55F91" w:rsidRPr="004B719F" w:rsidRDefault="00D24404">
      <w:pPr>
        <w:widowControl w:val="0"/>
        <w:jc w:val="center"/>
        <w:outlineLvl w:val="2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1. Характеристика сферы реализации подпрограммы 1, описание</w:t>
      </w:r>
    </w:p>
    <w:p w:rsidR="00155F91" w:rsidRPr="004B719F" w:rsidRDefault="00D24404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основных проблем в указанной сфере и прогноз ее развития</w:t>
      </w:r>
    </w:p>
    <w:p w:rsidR="00155F91" w:rsidRPr="004B719F" w:rsidRDefault="00155F91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 xml:space="preserve">На сегодняшний день в администрации </w:t>
      </w:r>
      <w:proofErr w:type="spellStart"/>
      <w:r w:rsidRPr="004B719F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Pr="004B719F">
        <w:rPr>
          <w:rFonts w:ascii="Times New Roman" w:hAnsi="Times New Roman"/>
          <w:sz w:val="28"/>
          <w:szCs w:val="28"/>
        </w:rPr>
        <w:t xml:space="preserve"> района все сотрудники имеют доступ к современной оргтехнике, вся телекоммуникационная структура объединена в единую сеть с выделенным сервером. На сервере установлена система «Консультант Плюс» для общего доступа работников и организована структура общих папок для обмена информацией без использования переносных электронных устройств.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Кроме основного сервера в администрации района используется почтовый сервер, к которому подключены все структурные подразделения администрации района и администрации сельских поселений.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Администрация района является участником региональной системы электронного правительства и системы электронного документооборота, по которым происходит получение документов из администрации области и отправка ответов на них. В рамках системы электронного правительства планируется организовать в ближайшее время электронный документооборот среди подразделений администрации района.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Высокие темпы развития информационно-коммуникационных технологий и постоянное повышение требований к аппаратному обеспечению влекут за собой необходимость регулярного обновления парка оргтехники. Кроме того, приобретение и обновление программного обеспечения требует расходов.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В администрации района кроме медной жилы, используемой для доступа к сети Интернет, используется современная оптоволоконная линия связи для взаимодействия с областной администрацией, что позволяет расширить пропускную способность канала до необходимой величины.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Расширение сферы информационных отношений и совершенствование информационной инфраструктуры требует повышенного внимания к противодействию внешним и внутренним угрозам информационной безопасности. Большое значение приобретают проблемы, связанные с обеспечением безопасности информации при ее обработке на  объектах информатизации, в информационных системах, подключенных к международным информационным сетям.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В 2013 - 2014 годах в администрации района проводились работы по обследованию информационных систем на пример угрозы безопасности персональных данных. По результатам проведённых обследований в текущем году информационные системы «Бухгалтерия» и «Кадры» были оснащены специальным программным обеспечением, которое существенно повысило защищённость систем от внешних угроз.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 xml:space="preserve">В целях решения задачи обеспечения информационно – коммуникационного функционирования администрации района  необходимо использовать комплексный подход, объединяющий принятые нормативные и внедряемые процедурные и технологические решения, способные обеспечить устойчивое функционирование </w:t>
      </w:r>
      <w:proofErr w:type="spellStart"/>
      <w:r w:rsidRPr="004B719F">
        <w:rPr>
          <w:rFonts w:ascii="Times New Roman" w:hAnsi="Times New Roman"/>
          <w:sz w:val="28"/>
          <w:szCs w:val="28"/>
        </w:rPr>
        <w:t>инфокоммуникаций</w:t>
      </w:r>
      <w:proofErr w:type="spellEnd"/>
      <w:r w:rsidRPr="004B719F">
        <w:rPr>
          <w:rFonts w:ascii="Times New Roman" w:hAnsi="Times New Roman"/>
          <w:sz w:val="28"/>
          <w:szCs w:val="28"/>
        </w:rPr>
        <w:t>, целостность информационных ресурсов, защиту законных интересов собственника  ресурсов от противоправных посягательств, недопущения утраты, утечки информации.</w:t>
      </w:r>
    </w:p>
    <w:p w:rsidR="00155F91" w:rsidRPr="004B719F" w:rsidRDefault="00155F91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55F91" w:rsidRPr="004B719F" w:rsidRDefault="00D24404">
      <w:pPr>
        <w:widowControl w:val="0"/>
        <w:jc w:val="center"/>
        <w:outlineLvl w:val="2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2. Цели, задачи, сроки и этапы реализации подпрограммы 1</w:t>
      </w:r>
    </w:p>
    <w:p w:rsidR="00155F91" w:rsidRPr="004B719F" w:rsidRDefault="00155F91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 xml:space="preserve">Целью подпрограммы 1 является создание условий для формирования и развития информационно-коммуникационных технологий в администрации </w:t>
      </w:r>
      <w:proofErr w:type="spellStart"/>
      <w:r w:rsidRPr="004B719F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Pr="004B719F">
        <w:rPr>
          <w:rFonts w:ascii="Times New Roman" w:hAnsi="Times New Roman"/>
          <w:sz w:val="28"/>
          <w:szCs w:val="28"/>
        </w:rPr>
        <w:t xml:space="preserve"> района.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Для достижения поставленной цели необходимо решить следующие задачи: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- развитие и модернизация информационно-телекоммуникационной инфраструктуры администрации района;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- обеспечение работоспособности администрации района в соответствии с действующим законодательством в сфере информационно-коммуникационных технологий.</w:t>
      </w:r>
    </w:p>
    <w:p w:rsidR="00155F91" w:rsidRPr="008422F4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8422F4">
        <w:rPr>
          <w:rFonts w:ascii="Times New Roman" w:hAnsi="Times New Roman"/>
          <w:sz w:val="28"/>
          <w:szCs w:val="28"/>
        </w:rPr>
        <w:t>Сроки реализации подпрограммы 1  -  2015 - 202</w:t>
      </w:r>
      <w:r w:rsidR="008422F4" w:rsidRPr="008422F4">
        <w:rPr>
          <w:rFonts w:ascii="Times New Roman" w:hAnsi="Times New Roman"/>
          <w:sz w:val="28"/>
          <w:szCs w:val="28"/>
        </w:rPr>
        <w:t>6</w:t>
      </w:r>
      <w:r w:rsidRPr="008422F4">
        <w:rPr>
          <w:rFonts w:ascii="Times New Roman" w:hAnsi="Times New Roman"/>
          <w:sz w:val="28"/>
          <w:szCs w:val="28"/>
        </w:rPr>
        <w:t xml:space="preserve"> годы.</w:t>
      </w:r>
    </w:p>
    <w:p w:rsidR="00155F91" w:rsidRPr="004B719F" w:rsidRDefault="00155F91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55F91" w:rsidRPr="004B719F" w:rsidRDefault="00155F91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55F91" w:rsidRPr="004B719F" w:rsidRDefault="00D24404">
      <w:pPr>
        <w:widowControl w:val="0"/>
        <w:jc w:val="center"/>
        <w:outlineLvl w:val="2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3. Обоснование выделения системы мероприятий и краткое</w:t>
      </w:r>
    </w:p>
    <w:p w:rsidR="00155F91" w:rsidRPr="004B719F" w:rsidRDefault="00D24404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описание основных мероприятий подпрограммы 1</w:t>
      </w:r>
    </w:p>
    <w:p w:rsidR="00155F91" w:rsidRPr="004B719F" w:rsidRDefault="00155F91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Перечень основных мероприятий подпрограммы 1 сформирован таким образом, чтобы обеспечить решение конкретных задач подпрограммы.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Для решения задачи 1.1 "Развитие и модернизация информационно-телекоммуникационной инфраструктуры администрации района" определены следующие основные мероприятия: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Основное мероприятие 1.1 "Развитие и модернизация информационно-коммуникационной инфраструктуры связи".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В рамках данного мероприятия предполагается осуществить следующие основные виды работ: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 xml:space="preserve">- развитие и модернизация телекоммуникационных </w:t>
      </w:r>
      <w:proofErr w:type="gramStart"/>
      <w:r w:rsidRPr="004B719F">
        <w:rPr>
          <w:rFonts w:ascii="Times New Roman" w:hAnsi="Times New Roman"/>
          <w:sz w:val="28"/>
          <w:szCs w:val="28"/>
        </w:rPr>
        <w:t>сетей</w:t>
      </w:r>
      <w:proofErr w:type="gramEnd"/>
      <w:r w:rsidRPr="004B719F">
        <w:rPr>
          <w:rFonts w:ascii="Times New Roman" w:hAnsi="Times New Roman"/>
          <w:sz w:val="28"/>
          <w:szCs w:val="28"/>
        </w:rPr>
        <w:t xml:space="preserve"> и оплата услуг связи;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- развитие и модернизация единой информационно-коммуникационной сети.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Реализация мероприятия позволит создать телекоммуникационную инфраструктуру для информационного взаимодействия органов государственной власти, местного самоуправления, учреждений и организаций, а также обеспечит широкий доступ населения района к информации о деятельности органов власти и органов местного самоуправления к получению услуг в электронном виде и предоставлению широкополосного доступа в сеть Интернет.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4B719F">
        <w:rPr>
          <w:rFonts w:ascii="Times New Roman" w:hAnsi="Times New Roman"/>
          <w:sz w:val="28"/>
          <w:szCs w:val="28"/>
        </w:rPr>
        <w:t>Ровеньском</w:t>
      </w:r>
      <w:proofErr w:type="spellEnd"/>
      <w:r w:rsidRPr="004B719F">
        <w:rPr>
          <w:rFonts w:ascii="Times New Roman" w:hAnsi="Times New Roman"/>
          <w:sz w:val="28"/>
          <w:szCs w:val="28"/>
        </w:rPr>
        <w:t xml:space="preserve"> районе на 1 июля 2014 года к ЕИКС подключено 28  учреждений и организаций.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 xml:space="preserve">По окончании работ по строительству и формированию сети ЕИКС количество подключенных объектов планируется увеличить до 129. 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Основное мероприятие 1.2 "Развитие и модернизация программного и технического комплекса корпоративной сети".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В рамках данного мероприятия предполагается осуществить следующие основные виды работ: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- модернизацию серверного, сетевого и компьютерного оборудования;</w:t>
      </w:r>
    </w:p>
    <w:p w:rsidR="00155F91" w:rsidRPr="004B719F" w:rsidRDefault="00D24404">
      <w:pPr>
        <w:widowControl w:val="0"/>
        <w:ind w:firstLine="540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- лицензирование программного обеспечения серверного и компьютерного оборудования.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- создание надежной системы хранения и копирования баз данных.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Реализация мероприятия обеспечит безотказную работу, высокую производительность и устойчивость к техническим сбоям корпоративной сети.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Основное мероприятие 1.3. «Модернизация и сопровождение программ для ЭВМ, обеспечивающих автоматизацию процессов планирования и исполнения бюджета».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19F">
        <w:rPr>
          <w:rFonts w:ascii="Times New Roman" w:hAnsi="Times New Roman"/>
          <w:sz w:val="28"/>
          <w:szCs w:val="28"/>
        </w:rPr>
        <w:t xml:space="preserve">В рамках данного мероприятия предполагается осуществить </w:t>
      </w:r>
      <w:r w:rsidRPr="004B719F">
        <w:rPr>
          <w:rFonts w:ascii="Times New Roman" w:hAnsi="Times New Roman"/>
          <w:sz w:val="28"/>
          <w:szCs w:val="28"/>
          <w:lang w:eastAsia="ru-RU"/>
        </w:rPr>
        <w:t xml:space="preserve">сопровождение внедренных ранее информационно-аналитических систем, </w:t>
      </w:r>
      <w:r w:rsidRPr="004B719F">
        <w:rPr>
          <w:rFonts w:ascii="Times New Roman" w:hAnsi="Times New Roman"/>
          <w:sz w:val="28"/>
          <w:szCs w:val="28"/>
        </w:rPr>
        <w:t xml:space="preserve">обеспечивающих автоматизацию процессов планирования и исполнения бюджета </w:t>
      </w:r>
      <w:proofErr w:type="spellStart"/>
      <w:r w:rsidRPr="004B719F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Pr="004B719F">
        <w:rPr>
          <w:rFonts w:ascii="Times New Roman" w:hAnsi="Times New Roman"/>
          <w:sz w:val="28"/>
          <w:szCs w:val="28"/>
        </w:rPr>
        <w:t xml:space="preserve"> района</w:t>
      </w:r>
      <w:r w:rsidRPr="004B719F">
        <w:rPr>
          <w:rFonts w:ascii="Times New Roman" w:hAnsi="Times New Roman"/>
          <w:sz w:val="28"/>
          <w:szCs w:val="28"/>
          <w:lang w:eastAsia="ru-RU"/>
        </w:rPr>
        <w:t>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Основное мероприятие 1.4 "Обеспечение информационной открытости, прозрачности механизмов управления и доступности информации".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В рамках реализации данного мероприятия предполагается осуществлять поддержку сайта администрации района.</w:t>
      </w:r>
      <w:r w:rsidRPr="004B719F">
        <w:rPr>
          <w:rFonts w:ascii="Times New Roman" w:hAnsi="Times New Roman"/>
          <w:color w:val="FF0000"/>
          <w:sz w:val="28"/>
          <w:szCs w:val="28"/>
        </w:rPr>
        <w:tab/>
      </w:r>
    </w:p>
    <w:p w:rsidR="00155F91" w:rsidRPr="004B719F" w:rsidRDefault="00155F91">
      <w:pPr>
        <w:widowControl w:val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155F91" w:rsidRPr="004B719F" w:rsidRDefault="00D24404">
      <w:pPr>
        <w:widowControl w:val="0"/>
        <w:jc w:val="center"/>
        <w:outlineLvl w:val="2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4. Прогноз конечных результатов подпрограммы 1.</w:t>
      </w:r>
    </w:p>
    <w:p w:rsidR="00155F91" w:rsidRPr="004B719F" w:rsidRDefault="00D24404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Перечень показателей подпрограммы 1</w:t>
      </w:r>
    </w:p>
    <w:p w:rsidR="00155F91" w:rsidRPr="004B719F" w:rsidRDefault="00155F91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Прогноз конечных результатов подпрограммы 1 и перечень показателей подпрограммы 1 отражены в приложении № 1 к  Программе.</w:t>
      </w:r>
    </w:p>
    <w:p w:rsidR="00155F91" w:rsidRPr="004B719F" w:rsidRDefault="00155F91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55F91" w:rsidRPr="004B719F" w:rsidRDefault="00D24404">
      <w:pPr>
        <w:widowControl w:val="0"/>
        <w:jc w:val="center"/>
        <w:outlineLvl w:val="2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5. Ресурсное обеспечение подпрограммы 1</w:t>
      </w:r>
    </w:p>
    <w:p w:rsidR="00155F91" w:rsidRPr="004B719F" w:rsidRDefault="00155F91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55F91" w:rsidRPr="004B719F" w:rsidRDefault="00D24404">
      <w:pPr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 xml:space="preserve">Общий объем средств, необходимых на реализацию мероприятий подпрограммы 1 </w:t>
      </w:r>
      <w:r w:rsidRPr="004B719F">
        <w:rPr>
          <w:rFonts w:ascii="Times New Roman" w:hAnsi="Times New Roman"/>
          <w:color w:val="000000"/>
          <w:sz w:val="28"/>
          <w:szCs w:val="28"/>
        </w:rPr>
        <w:t>на 2015 - 202</w:t>
      </w:r>
      <w:r w:rsidR="00703CF1">
        <w:rPr>
          <w:rFonts w:ascii="Times New Roman" w:hAnsi="Times New Roman"/>
          <w:color w:val="000000"/>
          <w:sz w:val="28"/>
          <w:szCs w:val="28"/>
        </w:rPr>
        <w:t>6</w:t>
      </w:r>
      <w:r w:rsidRPr="004B719F">
        <w:rPr>
          <w:rFonts w:ascii="Times New Roman" w:hAnsi="Times New Roman"/>
          <w:color w:val="000000"/>
          <w:sz w:val="28"/>
          <w:szCs w:val="28"/>
        </w:rPr>
        <w:t xml:space="preserve"> годы из средств местного бюджета, составляет   </w:t>
      </w:r>
      <w:r w:rsidR="008422F4">
        <w:rPr>
          <w:rFonts w:ascii="Times New Roman" w:hAnsi="Times New Roman"/>
          <w:color w:val="000000"/>
          <w:sz w:val="28"/>
          <w:szCs w:val="28"/>
        </w:rPr>
        <w:t>58 075,5</w:t>
      </w:r>
      <w:r w:rsidR="00703C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719F">
        <w:rPr>
          <w:rFonts w:ascii="Times New Roman" w:hAnsi="Times New Roman"/>
          <w:color w:val="000000"/>
          <w:sz w:val="28"/>
          <w:szCs w:val="28"/>
        </w:rPr>
        <w:t>тыс. руб. всего, в том числе по годам:</w:t>
      </w:r>
    </w:p>
    <w:p w:rsidR="00155F91" w:rsidRPr="004B719F" w:rsidRDefault="00D24404">
      <w:pPr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4B719F">
        <w:rPr>
          <w:rFonts w:ascii="Times New Roman" w:hAnsi="Times New Roman"/>
          <w:color w:val="000000"/>
          <w:sz w:val="28"/>
          <w:szCs w:val="28"/>
        </w:rPr>
        <w:t xml:space="preserve">2015 г. </w:t>
      </w:r>
      <w:r w:rsidR="00DF6FF6">
        <w:rPr>
          <w:rFonts w:ascii="Times New Roman" w:hAnsi="Times New Roman"/>
          <w:color w:val="000000"/>
          <w:sz w:val="28"/>
          <w:szCs w:val="28"/>
        </w:rPr>
        <w:t>–</w:t>
      </w:r>
      <w:r w:rsidRPr="004B719F">
        <w:rPr>
          <w:rFonts w:ascii="Times New Roman" w:hAnsi="Times New Roman"/>
          <w:color w:val="000000"/>
          <w:sz w:val="28"/>
          <w:szCs w:val="28"/>
        </w:rPr>
        <w:t xml:space="preserve"> 3</w:t>
      </w:r>
      <w:r w:rsidR="00DF6F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719F">
        <w:rPr>
          <w:rFonts w:ascii="Times New Roman" w:hAnsi="Times New Roman"/>
          <w:color w:val="000000"/>
          <w:sz w:val="28"/>
          <w:szCs w:val="28"/>
        </w:rPr>
        <w:t>719 тыс. руб.,</w:t>
      </w:r>
    </w:p>
    <w:p w:rsidR="00155F91" w:rsidRPr="004B719F" w:rsidRDefault="00D24404">
      <w:pPr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4B719F">
        <w:rPr>
          <w:rFonts w:ascii="Times New Roman" w:hAnsi="Times New Roman"/>
          <w:color w:val="000000"/>
          <w:sz w:val="28"/>
          <w:szCs w:val="28"/>
        </w:rPr>
        <w:t xml:space="preserve">2016 г. </w:t>
      </w:r>
      <w:r w:rsidR="00DF6FF6">
        <w:rPr>
          <w:rFonts w:ascii="Times New Roman" w:hAnsi="Times New Roman"/>
          <w:color w:val="000000"/>
          <w:sz w:val="28"/>
          <w:szCs w:val="28"/>
        </w:rPr>
        <w:t>–</w:t>
      </w:r>
      <w:r w:rsidRPr="004B719F">
        <w:rPr>
          <w:rFonts w:ascii="Times New Roman" w:hAnsi="Times New Roman"/>
          <w:color w:val="000000"/>
          <w:sz w:val="28"/>
          <w:szCs w:val="28"/>
        </w:rPr>
        <w:t xml:space="preserve"> 4</w:t>
      </w:r>
      <w:r w:rsidR="00DF6F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719F">
        <w:rPr>
          <w:rFonts w:ascii="Times New Roman" w:hAnsi="Times New Roman"/>
          <w:color w:val="000000"/>
          <w:sz w:val="28"/>
          <w:szCs w:val="28"/>
        </w:rPr>
        <w:t>009 тыс. руб.,</w:t>
      </w:r>
    </w:p>
    <w:p w:rsidR="00155F91" w:rsidRPr="004B719F" w:rsidRDefault="00D24404">
      <w:pPr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4B719F">
        <w:rPr>
          <w:rFonts w:ascii="Times New Roman" w:hAnsi="Times New Roman"/>
          <w:color w:val="000000"/>
          <w:sz w:val="28"/>
          <w:szCs w:val="28"/>
        </w:rPr>
        <w:t xml:space="preserve">2017 г. </w:t>
      </w:r>
      <w:r w:rsidR="00DF6FF6">
        <w:rPr>
          <w:rFonts w:ascii="Times New Roman" w:hAnsi="Times New Roman"/>
          <w:color w:val="000000"/>
          <w:sz w:val="28"/>
          <w:szCs w:val="28"/>
        </w:rPr>
        <w:t>–</w:t>
      </w:r>
      <w:r w:rsidRPr="004B719F">
        <w:rPr>
          <w:rFonts w:ascii="Times New Roman" w:hAnsi="Times New Roman"/>
          <w:color w:val="000000"/>
          <w:sz w:val="28"/>
          <w:szCs w:val="28"/>
        </w:rPr>
        <w:t xml:space="preserve"> 4</w:t>
      </w:r>
      <w:r w:rsidR="00DF6F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719F">
        <w:rPr>
          <w:rFonts w:ascii="Times New Roman" w:hAnsi="Times New Roman"/>
          <w:color w:val="000000"/>
          <w:sz w:val="28"/>
          <w:szCs w:val="28"/>
        </w:rPr>
        <w:t>009 тыс. руб.,</w:t>
      </w:r>
    </w:p>
    <w:p w:rsidR="00155F91" w:rsidRPr="004B719F" w:rsidRDefault="00D24404">
      <w:pPr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4B719F">
        <w:rPr>
          <w:rFonts w:ascii="Times New Roman" w:hAnsi="Times New Roman"/>
          <w:color w:val="000000"/>
          <w:sz w:val="28"/>
          <w:szCs w:val="28"/>
        </w:rPr>
        <w:t xml:space="preserve">2018 г. </w:t>
      </w:r>
      <w:r w:rsidR="00DF6FF6">
        <w:rPr>
          <w:rFonts w:ascii="Times New Roman" w:hAnsi="Times New Roman"/>
          <w:color w:val="000000"/>
          <w:sz w:val="28"/>
          <w:szCs w:val="28"/>
        </w:rPr>
        <w:t>–</w:t>
      </w:r>
      <w:r w:rsidRPr="004B719F">
        <w:rPr>
          <w:rFonts w:ascii="Times New Roman" w:hAnsi="Times New Roman"/>
          <w:color w:val="000000"/>
          <w:sz w:val="28"/>
          <w:szCs w:val="28"/>
        </w:rPr>
        <w:t xml:space="preserve"> 6</w:t>
      </w:r>
      <w:r w:rsidR="00DF6F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719F">
        <w:rPr>
          <w:rFonts w:ascii="Times New Roman" w:hAnsi="Times New Roman"/>
          <w:color w:val="000000"/>
          <w:sz w:val="28"/>
          <w:szCs w:val="28"/>
        </w:rPr>
        <w:t>194 тыс. руб.,</w:t>
      </w:r>
    </w:p>
    <w:p w:rsidR="00155F91" w:rsidRPr="004B719F" w:rsidRDefault="00D24404">
      <w:pPr>
        <w:widowControl w:val="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 xml:space="preserve">2019 г. </w:t>
      </w:r>
      <w:r w:rsidR="00DF6FF6">
        <w:rPr>
          <w:rFonts w:ascii="Times New Roman" w:hAnsi="Times New Roman"/>
          <w:sz w:val="28"/>
          <w:szCs w:val="28"/>
        </w:rPr>
        <w:t>–</w:t>
      </w:r>
      <w:r w:rsidRPr="004B719F">
        <w:rPr>
          <w:rFonts w:ascii="Times New Roman" w:hAnsi="Times New Roman"/>
          <w:sz w:val="28"/>
          <w:szCs w:val="28"/>
        </w:rPr>
        <w:t xml:space="preserve"> 4</w:t>
      </w:r>
      <w:r w:rsidR="00DF6FF6">
        <w:rPr>
          <w:rFonts w:ascii="Times New Roman" w:hAnsi="Times New Roman"/>
          <w:sz w:val="28"/>
          <w:szCs w:val="28"/>
        </w:rPr>
        <w:t xml:space="preserve"> </w:t>
      </w:r>
      <w:r w:rsidRPr="004B719F">
        <w:rPr>
          <w:rFonts w:ascii="Times New Roman" w:hAnsi="Times New Roman"/>
          <w:sz w:val="28"/>
          <w:szCs w:val="28"/>
        </w:rPr>
        <w:t>756 тыс. руб.,</w:t>
      </w:r>
    </w:p>
    <w:p w:rsidR="00155F91" w:rsidRPr="004B719F" w:rsidRDefault="00D24404">
      <w:pPr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4B719F">
        <w:rPr>
          <w:rFonts w:ascii="Times New Roman" w:hAnsi="Times New Roman"/>
          <w:color w:val="000000"/>
          <w:sz w:val="28"/>
          <w:szCs w:val="28"/>
        </w:rPr>
        <w:t xml:space="preserve">2020 г. – </w:t>
      </w:r>
      <w:r w:rsidR="00433412">
        <w:rPr>
          <w:rFonts w:ascii="Times New Roman" w:hAnsi="Times New Roman"/>
          <w:color w:val="000000"/>
          <w:sz w:val="28"/>
          <w:szCs w:val="28"/>
        </w:rPr>
        <w:t>5</w:t>
      </w:r>
      <w:r w:rsidR="00DF6F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33412">
        <w:rPr>
          <w:rFonts w:ascii="Times New Roman" w:hAnsi="Times New Roman"/>
          <w:color w:val="000000"/>
          <w:sz w:val="28"/>
          <w:szCs w:val="28"/>
        </w:rPr>
        <w:t>350</w:t>
      </w:r>
      <w:r w:rsidRPr="004B719F">
        <w:rPr>
          <w:rFonts w:ascii="Times New Roman" w:hAnsi="Times New Roman"/>
          <w:color w:val="000000"/>
          <w:sz w:val="28"/>
          <w:szCs w:val="28"/>
        </w:rPr>
        <w:t xml:space="preserve"> тыс. руб.;</w:t>
      </w:r>
    </w:p>
    <w:p w:rsidR="00155F91" w:rsidRPr="004B719F" w:rsidRDefault="00D24404">
      <w:pPr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4B719F">
        <w:rPr>
          <w:rFonts w:ascii="Times New Roman" w:hAnsi="Times New Roman"/>
          <w:color w:val="000000"/>
          <w:sz w:val="28"/>
          <w:szCs w:val="28"/>
        </w:rPr>
        <w:t xml:space="preserve">2021 г. </w:t>
      </w:r>
      <w:r w:rsidR="00DF6FF6">
        <w:rPr>
          <w:rFonts w:ascii="Times New Roman" w:hAnsi="Times New Roman"/>
          <w:color w:val="000000"/>
          <w:sz w:val="28"/>
          <w:szCs w:val="28"/>
        </w:rPr>
        <w:t>–</w:t>
      </w:r>
      <w:r w:rsidRPr="004B719F">
        <w:rPr>
          <w:rFonts w:ascii="Times New Roman" w:hAnsi="Times New Roman"/>
          <w:color w:val="000000"/>
          <w:sz w:val="28"/>
          <w:szCs w:val="28"/>
        </w:rPr>
        <w:t xml:space="preserve"> 5</w:t>
      </w:r>
      <w:r w:rsidR="00DF6F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719F">
        <w:rPr>
          <w:rFonts w:ascii="Times New Roman" w:hAnsi="Times New Roman"/>
          <w:color w:val="000000"/>
          <w:sz w:val="28"/>
          <w:szCs w:val="28"/>
        </w:rPr>
        <w:t>273 тыс. руб.;</w:t>
      </w:r>
    </w:p>
    <w:p w:rsidR="00155F91" w:rsidRPr="004B719F" w:rsidRDefault="00433412">
      <w:pPr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2022 г. </w:t>
      </w:r>
      <w:r w:rsidR="00DF6FF6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5</w:t>
      </w:r>
      <w:r w:rsidR="00DF6FF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630</w:t>
      </w:r>
      <w:r w:rsidR="00D24404" w:rsidRPr="004B719F">
        <w:rPr>
          <w:rFonts w:ascii="Times New Roman" w:hAnsi="Times New Roman"/>
          <w:color w:val="000000"/>
          <w:sz w:val="28"/>
          <w:szCs w:val="28"/>
        </w:rPr>
        <w:t xml:space="preserve"> тыс. руб.;</w:t>
      </w:r>
    </w:p>
    <w:p w:rsidR="00155F91" w:rsidRPr="004B719F" w:rsidRDefault="00433412">
      <w:pPr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2023 г. – </w:t>
      </w:r>
      <w:r w:rsidR="001300BF">
        <w:rPr>
          <w:rFonts w:ascii="Times New Roman" w:hAnsi="Times New Roman"/>
          <w:color w:val="000000"/>
          <w:sz w:val="28"/>
          <w:szCs w:val="28"/>
        </w:rPr>
        <w:t>6</w:t>
      </w:r>
      <w:r w:rsidR="00DF6F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0199F">
        <w:rPr>
          <w:rFonts w:ascii="Times New Roman" w:hAnsi="Times New Roman"/>
          <w:color w:val="000000"/>
          <w:sz w:val="28"/>
          <w:szCs w:val="28"/>
        </w:rPr>
        <w:t>387</w:t>
      </w:r>
      <w:r>
        <w:rPr>
          <w:rFonts w:ascii="Times New Roman" w:hAnsi="Times New Roman"/>
          <w:color w:val="000000"/>
          <w:sz w:val="28"/>
          <w:szCs w:val="28"/>
        </w:rPr>
        <w:t>,4</w:t>
      </w:r>
      <w:r w:rsidR="00D24404" w:rsidRPr="004B719F">
        <w:rPr>
          <w:rFonts w:ascii="Times New Roman" w:hAnsi="Times New Roman"/>
          <w:color w:val="000000"/>
          <w:sz w:val="28"/>
          <w:szCs w:val="28"/>
        </w:rPr>
        <w:t xml:space="preserve"> тыс. руб.;</w:t>
      </w:r>
    </w:p>
    <w:p w:rsidR="00155F91" w:rsidRPr="004B719F" w:rsidRDefault="00433412">
      <w:pPr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2024 г. </w:t>
      </w:r>
      <w:r w:rsidR="00703CF1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22F4">
        <w:rPr>
          <w:rFonts w:ascii="Times New Roman" w:hAnsi="Times New Roman"/>
          <w:color w:val="000000"/>
          <w:sz w:val="28"/>
          <w:szCs w:val="28"/>
        </w:rPr>
        <w:t>6</w:t>
      </w:r>
      <w:r w:rsidR="00DF6F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22F4">
        <w:rPr>
          <w:rFonts w:ascii="Times New Roman" w:hAnsi="Times New Roman"/>
          <w:color w:val="000000"/>
          <w:sz w:val="28"/>
          <w:szCs w:val="28"/>
        </w:rPr>
        <w:t>451,1</w:t>
      </w:r>
      <w:r w:rsidR="00D24404" w:rsidRPr="004B719F">
        <w:rPr>
          <w:rFonts w:ascii="Times New Roman" w:hAnsi="Times New Roman"/>
          <w:color w:val="000000"/>
          <w:sz w:val="28"/>
          <w:szCs w:val="28"/>
        </w:rPr>
        <w:t xml:space="preserve"> тыс. руб.;</w:t>
      </w:r>
    </w:p>
    <w:p w:rsidR="00155F91" w:rsidRDefault="00433412">
      <w:pPr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2025 г. </w:t>
      </w:r>
      <w:r w:rsidR="008422F4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22F4">
        <w:rPr>
          <w:rFonts w:ascii="Times New Roman" w:hAnsi="Times New Roman"/>
          <w:color w:val="000000"/>
          <w:sz w:val="28"/>
          <w:szCs w:val="28"/>
        </w:rPr>
        <w:t>6</w:t>
      </w:r>
      <w:r w:rsidR="00DF6F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422F4">
        <w:rPr>
          <w:rFonts w:ascii="Times New Roman" w:hAnsi="Times New Roman"/>
          <w:color w:val="000000"/>
          <w:sz w:val="28"/>
          <w:szCs w:val="28"/>
        </w:rPr>
        <w:t>297,0</w:t>
      </w:r>
      <w:r w:rsidR="00703CF1">
        <w:rPr>
          <w:rFonts w:ascii="Times New Roman" w:hAnsi="Times New Roman"/>
          <w:color w:val="000000"/>
          <w:sz w:val="28"/>
          <w:szCs w:val="28"/>
        </w:rPr>
        <w:t xml:space="preserve"> тыс. </w:t>
      </w:r>
      <w:proofErr w:type="spellStart"/>
      <w:r w:rsidR="00703CF1">
        <w:rPr>
          <w:rFonts w:ascii="Times New Roman" w:hAnsi="Times New Roman"/>
          <w:color w:val="000000"/>
          <w:sz w:val="28"/>
          <w:szCs w:val="28"/>
        </w:rPr>
        <w:t>руб</w:t>
      </w:r>
      <w:proofErr w:type="spellEnd"/>
      <w:r w:rsidR="00703CF1">
        <w:rPr>
          <w:rFonts w:ascii="Times New Roman" w:hAnsi="Times New Roman"/>
          <w:color w:val="000000"/>
          <w:sz w:val="28"/>
          <w:szCs w:val="28"/>
        </w:rPr>
        <w:t>;</w:t>
      </w:r>
    </w:p>
    <w:p w:rsidR="00703CF1" w:rsidRPr="004B719F" w:rsidRDefault="00703CF1">
      <w:pPr>
        <w:widowControl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2026 г. – 0 тыс. руб.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 xml:space="preserve">Ресурсное обеспечение подпрограммы 1 </w:t>
      </w:r>
      <w:r w:rsidRPr="004B719F">
        <w:rPr>
          <w:rFonts w:ascii="Times New Roman" w:hAnsi="Times New Roman"/>
          <w:bCs/>
          <w:sz w:val="28"/>
          <w:szCs w:val="28"/>
          <w:lang w:eastAsia="ru-RU"/>
        </w:rPr>
        <w:t xml:space="preserve">за счет средств бюджета </w:t>
      </w:r>
      <w:proofErr w:type="spellStart"/>
      <w:r w:rsidRPr="004B719F">
        <w:rPr>
          <w:rFonts w:ascii="Times New Roman" w:hAnsi="Times New Roman"/>
          <w:bCs/>
          <w:sz w:val="28"/>
          <w:szCs w:val="28"/>
          <w:lang w:eastAsia="ru-RU"/>
        </w:rPr>
        <w:t>Ровеньского</w:t>
      </w:r>
      <w:proofErr w:type="spellEnd"/>
      <w:r w:rsidRPr="004B719F">
        <w:rPr>
          <w:rFonts w:ascii="Times New Roman" w:hAnsi="Times New Roman"/>
          <w:bCs/>
          <w:sz w:val="28"/>
          <w:szCs w:val="28"/>
          <w:lang w:eastAsia="ru-RU"/>
        </w:rPr>
        <w:t xml:space="preserve"> района</w:t>
      </w:r>
      <w:r w:rsidRPr="004B719F">
        <w:rPr>
          <w:rFonts w:ascii="Times New Roman" w:hAnsi="Times New Roman"/>
          <w:sz w:val="28"/>
          <w:szCs w:val="28"/>
        </w:rPr>
        <w:t>, а также по годам реализации Программы приводится в приложении 3 к муниципальной программе.</w:t>
      </w:r>
    </w:p>
    <w:p w:rsidR="00155F91" w:rsidRPr="004B719F" w:rsidRDefault="00155F91">
      <w:pPr>
        <w:widowControl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155F91" w:rsidRDefault="00155F91">
      <w:pPr>
        <w:widowControl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D5A9B" w:rsidRDefault="005D5A9B">
      <w:pPr>
        <w:widowControl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D5A9B" w:rsidRDefault="005D5A9B">
      <w:pPr>
        <w:widowControl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D5A9B" w:rsidRDefault="005D5A9B">
      <w:pPr>
        <w:widowControl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D5A9B" w:rsidRDefault="005D5A9B">
      <w:pPr>
        <w:widowControl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D5A9B" w:rsidRDefault="005D5A9B">
      <w:pPr>
        <w:widowControl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D5A9B" w:rsidRDefault="005D5A9B">
      <w:pPr>
        <w:widowControl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D5A9B" w:rsidRDefault="005D5A9B">
      <w:pPr>
        <w:widowControl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D5A9B" w:rsidRDefault="005D5A9B">
      <w:pPr>
        <w:widowControl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D5A9B" w:rsidRDefault="005D5A9B">
      <w:pPr>
        <w:widowControl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D5A9B" w:rsidRDefault="005D5A9B">
      <w:pPr>
        <w:widowControl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D5A9B" w:rsidRDefault="005D5A9B">
      <w:pPr>
        <w:widowControl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D5A9B" w:rsidRDefault="005D5A9B">
      <w:pPr>
        <w:widowControl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D5A9B" w:rsidRDefault="005D5A9B">
      <w:pPr>
        <w:widowControl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D5A9B" w:rsidRDefault="005D5A9B">
      <w:pPr>
        <w:widowControl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D5A9B" w:rsidRDefault="005D5A9B">
      <w:pPr>
        <w:widowControl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D5A9B" w:rsidRDefault="005D5A9B">
      <w:pPr>
        <w:widowControl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D5A9B" w:rsidRDefault="005D5A9B">
      <w:pPr>
        <w:widowControl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D5A9B" w:rsidRDefault="005D5A9B">
      <w:pPr>
        <w:widowControl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D5A9B" w:rsidRDefault="005D5A9B">
      <w:pPr>
        <w:widowControl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D5A9B" w:rsidRDefault="005D5A9B">
      <w:pPr>
        <w:widowControl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D5A9B" w:rsidRDefault="005D5A9B">
      <w:pPr>
        <w:widowControl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D5A9B" w:rsidRDefault="005D5A9B">
      <w:pPr>
        <w:widowControl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D5A9B" w:rsidRDefault="005D5A9B">
      <w:pPr>
        <w:widowControl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D5A9B" w:rsidRDefault="005D5A9B">
      <w:pPr>
        <w:widowControl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D5A9B" w:rsidRDefault="005D5A9B">
      <w:pPr>
        <w:widowControl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D5A9B" w:rsidRDefault="005D5A9B">
      <w:pPr>
        <w:widowControl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D5A9B" w:rsidRDefault="005D5A9B">
      <w:pPr>
        <w:widowControl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D5A9B" w:rsidRDefault="005D5A9B">
      <w:pPr>
        <w:widowControl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D5A9B" w:rsidRDefault="005D5A9B">
      <w:pPr>
        <w:widowControl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5D5A9B" w:rsidRDefault="005D5A9B">
      <w:pPr>
        <w:widowControl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E83A9C" w:rsidRDefault="00E83A9C">
      <w:pPr>
        <w:widowControl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472182" w:rsidRPr="004B719F" w:rsidRDefault="00472182">
      <w:pPr>
        <w:widowControl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155F91" w:rsidRPr="004B719F" w:rsidRDefault="00D24404">
      <w:pPr>
        <w:widowControl w:val="0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B719F">
        <w:rPr>
          <w:rFonts w:ascii="Times New Roman" w:hAnsi="Times New Roman"/>
          <w:b/>
          <w:sz w:val="28"/>
          <w:szCs w:val="28"/>
        </w:rPr>
        <w:t>Паспорт</w:t>
      </w:r>
    </w:p>
    <w:p w:rsidR="00155F91" w:rsidRPr="004B719F" w:rsidRDefault="00D24404">
      <w:pPr>
        <w:widowControl w:val="0"/>
        <w:ind w:firstLine="540"/>
        <w:jc w:val="center"/>
        <w:rPr>
          <w:rFonts w:ascii="Times New Roman" w:hAnsi="Times New Roman"/>
          <w:b/>
          <w:sz w:val="28"/>
          <w:szCs w:val="28"/>
        </w:rPr>
      </w:pPr>
      <w:r w:rsidRPr="004B719F">
        <w:rPr>
          <w:rFonts w:ascii="Times New Roman" w:hAnsi="Times New Roman"/>
          <w:b/>
          <w:sz w:val="28"/>
          <w:szCs w:val="28"/>
        </w:rPr>
        <w:t xml:space="preserve">подпрограммы 2 "Повышение качества и доступности государственных и муниципальных услуг в </w:t>
      </w:r>
      <w:proofErr w:type="spellStart"/>
      <w:r w:rsidRPr="004B719F">
        <w:rPr>
          <w:rFonts w:ascii="Times New Roman" w:hAnsi="Times New Roman"/>
          <w:b/>
          <w:sz w:val="28"/>
          <w:szCs w:val="28"/>
        </w:rPr>
        <w:t>Ровеньском</w:t>
      </w:r>
      <w:proofErr w:type="spellEnd"/>
      <w:r w:rsidRPr="004B719F">
        <w:rPr>
          <w:rFonts w:ascii="Times New Roman" w:hAnsi="Times New Roman"/>
          <w:b/>
          <w:sz w:val="28"/>
          <w:szCs w:val="28"/>
        </w:rPr>
        <w:t xml:space="preserve"> районе"</w:t>
      </w:r>
    </w:p>
    <w:p w:rsidR="00155F91" w:rsidRPr="004B719F" w:rsidRDefault="00155F91">
      <w:pPr>
        <w:widowControl w:val="0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tbl>
      <w:tblPr>
        <w:tblW w:w="9678" w:type="dxa"/>
        <w:tblInd w:w="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50" w:type="dxa"/>
          <w:right w:w="0" w:type="dxa"/>
        </w:tblCellMar>
        <w:tblLook w:val="0000"/>
      </w:tblPr>
      <w:tblGrid>
        <w:gridCol w:w="705"/>
        <w:gridCol w:w="2698"/>
        <w:gridCol w:w="6275"/>
      </w:tblGrid>
      <w:tr w:rsidR="00155F91" w:rsidRPr="004B719F"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 xml:space="preserve">N </w:t>
            </w:r>
            <w:proofErr w:type="gramStart"/>
            <w:r w:rsidRPr="004B719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4B719F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9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 xml:space="preserve">Наименование подпрограммы 2: "Повышение качества и доступности государственных и муниципальных услуг в </w:t>
            </w:r>
            <w:proofErr w:type="spellStart"/>
            <w:r w:rsidRPr="004B719F">
              <w:rPr>
                <w:rFonts w:ascii="Times New Roman" w:hAnsi="Times New Roman"/>
                <w:sz w:val="28"/>
                <w:szCs w:val="28"/>
              </w:rPr>
              <w:t>Ровеньском</w:t>
            </w:r>
            <w:proofErr w:type="spellEnd"/>
            <w:r w:rsidRPr="004B719F">
              <w:rPr>
                <w:rFonts w:ascii="Times New Roman" w:hAnsi="Times New Roman"/>
                <w:sz w:val="28"/>
                <w:szCs w:val="28"/>
              </w:rPr>
              <w:t xml:space="preserve"> районе "</w:t>
            </w:r>
          </w:p>
        </w:tc>
      </w:tr>
      <w:tr w:rsidR="00155F91" w:rsidRPr="004B719F"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widowControl w:val="0"/>
              <w:ind w:hanging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>Ответственный исполнитель подпрограммы 2</w:t>
            </w:r>
          </w:p>
        </w:tc>
        <w:tc>
          <w:tcPr>
            <w:tcW w:w="6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B719F"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 w:rsidRPr="004B719F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155F91" w:rsidRPr="004B719F" w:rsidRDefault="00D24404">
            <w:pPr>
              <w:widowControl w:val="0"/>
              <w:ind w:firstLine="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 xml:space="preserve">(отдел информатизации и связи администрации </w:t>
            </w:r>
            <w:proofErr w:type="spellStart"/>
            <w:r w:rsidRPr="004B719F"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 w:rsidRPr="004B719F">
              <w:rPr>
                <w:rFonts w:ascii="Times New Roman" w:hAnsi="Times New Roman"/>
                <w:sz w:val="28"/>
                <w:szCs w:val="28"/>
              </w:rPr>
              <w:t xml:space="preserve"> района) </w:t>
            </w:r>
          </w:p>
        </w:tc>
      </w:tr>
      <w:tr w:rsidR="00155F91" w:rsidRPr="004B719F"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widowControl w:val="0"/>
              <w:ind w:hanging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>Участники подпрограммы 2</w:t>
            </w:r>
          </w:p>
        </w:tc>
        <w:tc>
          <w:tcPr>
            <w:tcW w:w="6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4B719F"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 w:rsidRPr="004B719F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  <w:p w:rsidR="00155F91" w:rsidRPr="004B719F" w:rsidRDefault="00D24404">
            <w:pPr>
              <w:widowControl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 xml:space="preserve">(отдел информатизации и связи администрации </w:t>
            </w:r>
            <w:proofErr w:type="spellStart"/>
            <w:r w:rsidRPr="004B719F">
              <w:rPr>
                <w:rFonts w:ascii="Times New Roman" w:hAnsi="Times New Roman"/>
                <w:sz w:val="28"/>
                <w:szCs w:val="28"/>
              </w:rPr>
              <w:t>Ровеньского</w:t>
            </w:r>
            <w:proofErr w:type="spellEnd"/>
            <w:r w:rsidRPr="004B719F">
              <w:rPr>
                <w:rFonts w:ascii="Times New Roman" w:hAnsi="Times New Roman"/>
                <w:sz w:val="28"/>
                <w:szCs w:val="28"/>
              </w:rPr>
              <w:t xml:space="preserve"> района, МАУ «МФЦ»)</w:t>
            </w:r>
          </w:p>
        </w:tc>
      </w:tr>
      <w:tr w:rsidR="00155F91" w:rsidRPr="004B719F"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widowControl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>Цель подпрограммы 2</w:t>
            </w:r>
          </w:p>
        </w:tc>
        <w:tc>
          <w:tcPr>
            <w:tcW w:w="6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ind w:firstLine="54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4B719F">
              <w:rPr>
                <w:rFonts w:ascii="Times New Roman" w:hAnsi="Times New Roman"/>
                <w:sz w:val="28"/>
                <w:szCs w:val="28"/>
                <w:lang w:eastAsia="ru-RU"/>
              </w:rPr>
              <w:t>Создание условий для реализации интересов граждан и организаций при предоставлении им государственных и муниципальных услуг на базе МФЦ с использованием информационных и телекоммуникационных технологий</w:t>
            </w:r>
          </w:p>
        </w:tc>
      </w:tr>
      <w:tr w:rsidR="00155F91" w:rsidRPr="004B719F"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widowControl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>Задачи подпрограммы 2</w:t>
            </w:r>
          </w:p>
        </w:tc>
        <w:tc>
          <w:tcPr>
            <w:tcW w:w="6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  <w:lang w:eastAsia="ru-RU"/>
              </w:rPr>
              <w:t>Повышение качества и доступности государственных и муниципальных услуг на базе МФЦ</w:t>
            </w:r>
          </w:p>
        </w:tc>
      </w:tr>
      <w:tr w:rsidR="00155F91" w:rsidRPr="004B719F"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widowControl w:val="0"/>
              <w:ind w:hanging="11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>Сроки и этапы реализации подпрограммы 2</w:t>
            </w:r>
          </w:p>
        </w:tc>
        <w:tc>
          <w:tcPr>
            <w:tcW w:w="6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widowControl w:val="0"/>
              <w:ind w:firstLine="11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Реализация подпрограммы осуществляется в период с 2015 по 2018 годы</w:t>
            </w:r>
          </w:p>
          <w:p w:rsidR="00155F91" w:rsidRPr="004B719F" w:rsidRDefault="00155F91">
            <w:pPr>
              <w:widowControl w:val="0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55F91" w:rsidRPr="004B719F"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155F91" w:rsidRPr="004B719F" w:rsidRDefault="00155F91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>Объем бюджетных ассигнований подпрограммы 2 за счет средств местного бюджета (с расшифровкой плановых объемов бюджетных ассигнований по годам ее реализации), а также прогнозный объем средств, привлекаемых из других источников</w:t>
            </w:r>
          </w:p>
        </w:tc>
        <w:tc>
          <w:tcPr>
            <w:tcW w:w="6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widowControl w:val="0"/>
              <w:ind w:firstLine="6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Планируемый общий объем финансирования подпрограммы 2 за счет средств местного бюджета в 2015 - 2018 годах составит </w:t>
            </w:r>
            <w:r w:rsidR="002C06F8"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="00DF6F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C06F8">
              <w:rPr>
                <w:rFonts w:ascii="Times New Roman" w:hAnsi="Times New Roman"/>
                <w:color w:val="000000"/>
                <w:sz w:val="28"/>
                <w:szCs w:val="28"/>
              </w:rPr>
              <w:t>170</w:t>
            </w: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:rsidR="00155F91" w:rsidRPr="004B719F" w:rsidRDefault="00D24404">
            <w:pPr>
              <w:widowControl w:val="0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2015 г. – 767 тыс. руб.,</w:t>
            </w:r>
          </w:p>
          <w:p w:rsidR="00155F91" w:rsidRPr="004B719F" w:rsidRDefault="00D24404">
            <w:pPr>
              <w:widowControl w:val="0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2016 г. – 1</w:t>
            </w:r>
            <w:r w:rsidR="00DF6F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2C06F8">
              <w:rPr>
                <w:rFonts w:ascii="Times New Roman" w:hAnsi="Times New Roman"/>
                <w:color w:val="000000"/>
                <w:sz w:val="28"/>
                <w:szCs w:val="28"/>
              </w:rPr>
              <w:t>779</w:t>
            </w: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тыс. руб.,</w:t>
            </w:r>
          </w:p>
          <w:p w:rsidR="00155F91" w:rsidRPr="004B719F" w:rsidRDefault="00D24404">
            <w:pPr>
              <w:widowControl w:val="0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2017 г. – 2</w:t>
            </w:r>
            <w:r w:rsidR="00DF6F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199 тыс. руб.,</w:t>
            </w:r>
          </w:p>
          <w:p w:rsidR="00155F91" w:rsidRPr="004B719F" w:rsidRDefault="00D24404">
            <w:pPr>
              <w:widowControl w:val="0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2018 г. </w:t>
            </w:r>
            <w:r w:rsidR="00DF6FF6">
              <w:rPr>
                <w:rFonts w:ascii="Times New Roman" w:hAnsi="Times New Roman"/>
                <w:color w:val="000000"/>
                <w:sz w:val="28"/>
                <w:szCs w:val="28"/>
              </w:rPr>
              <w:t>–</w:t>
            </w: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</w:t>
            </w:r>
            <w:r w:rsidR="00DF6FF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B719F">
              <w:rPr>
                <w:rFonts w:ascii="Times New Roman" w:hAnsi="Times New Roman"/>
                <w:color w:val="000000"/>
                <w:sz w:val="28"/>
                <w:szCs w:val="28"/>
              </w:rPr>
              <w:t>425 тыс. руб.</w:t>
            </w:r>
          </w:p>
          <w:p w:rsidR="00155F91" w:rsidRPr="004B719F" w:rsidRDefault="00155F91">
            <w:pPr>
              <w:widowControl w:val="0"/>
              <w:ind w:firstLine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55F91" w:rsidRPr="004B719F" w:rsidTr="00E83A9C">
        <w:trPr>
          <w:trHeight w:val="1408"/>
        </w:trPr>
        <w:tc>
          <w:tcPr>
            <w:tcW w:w="7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6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>
            <w:pPr>
              <w:widowControl w:val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sz w:val="28"/>
                <w:szCs w:val="28"/>
              </w:rPr>
              <w:t>Конечные результаты подпрограммы 2</w:t>
            </w:r>
          </w:p>
        </w:tc>
        <w:tc>
          <w:tcPr>
            <w:tcW w:w="6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50" w:type="dxa"/>
            </w:tcMar>
          </w:tcPr>
          <w:p w:rsidR="00155F91" w:rsidRPr="004B719F" w:rsidRDefault="00D24404" w:rsidP="00703CF1">
            <w:pPr>
              <w:widowControl w:val="0"/>
              <w:ind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719F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 w:rsidRPr="004B719F">
              <w:rPr>
                <w:rFonts w:ascii="Times New Roman" w:hAnsi="Times New Roman"/>
                <w:sz w:val="28"/>
                <w:szCs w:val="28"/>
              </w:rPr>
              <w:t xml:space="preserve">Доля муниципальных услуг, оказываемых в электронном виде, в общем количестве от числа муниципальных услуг, которые </w:t>
            </w:r>
            <w:proofErr w:type="gramStart"/>
            <w:r w:rsidRPr="004B719F">
              <w:rPr>
                <w:rFonts w:ascii="Times New Roman" w:hAnsi="Times New Roman"/>
                <w:sz w:val="28"/>
                <w:szCs w:val="28"/>
              </w:rPr>
              <w:t>могут оказываться в электронном виде в 202</w:t>
            </w:r>
            <w:r w:rsidR="00703CF1">
              <w:rPr>
                <w:rFonts w:ascii="Times New Roman" w:hAnsi="Times New Roman"/>
                <w:sz w:val="28"/>
                <w:szCs w:val="28"/>
              </w:rPr>
              <w:t>6</w:t>
            </w:r>
            <w:r w:rsidRPr="004B719F">
              <w:rPr>
                <w:rFonts w:ascii="Times New Roman" w:hAnsi="Times New Roman"/>
                <w:sz w:val="28"/>
                <w:szCs w:val="28"/>
              </w:rPr>
              <w:t xml:space="preserve"> году составит</w:t>
            </w:r>
            <w:proofErr w:type="gramEnd"/>
            <w:r w:rsidRPr="004B719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93220">
              <w:rPr>
                <w:rFonts w:ascii="Times New Roman" w:hAnsi="Times New Roman"/>
                <w:sz w:val="28"/>
                <w:szCs w:val="28"/>
              </w:rPr>
              <w:t>87 %</w:t>
            </w:r>
          </w:p>
        </w:tc>
      </w:tr>
    </w:tbl>
    <w:p w:rsidR="00155F91" w:rsidRPr="004B719F" w:rsidRDefault="00155F91">
      <w:pPr>
        <w:rPr>
          <w:rFonts w:ascii="Times New Roman" w:hAnsi="Times New Roman"/>
          <w:sz w:val="28"/>
          <w:szCs w:val="28"/>
        </w:rPr>
      </w:pPr>
    </w:p>
    <w:p w:rsidR="00155F91" w:rsidRDefault="00155F91">
      <w:pPr>
        <w:rPr>
          <w:rFonts w:ascii="Times New Roman" w:hAnsi="Times New Roman"/>
          <w:sz w:val="28"/>
          <w:szCs w:val="28"/>
        </w:rPr>
      </w:pPr>
    </w:p>
    <w:p w:rsidR="00E83A9C" w:rsidRDefault="00E83A9C">
      <w:pPr>
        <w:rPr>
          <w:rFonts w:ascii="Times New Roman" w:hAnsi="Times New Roman"/>
          <w:sz w:val="28"/>
          <w:szCs w:val="28"/>
        </w:rPr>
      </w:pPr>
    </w:p>
    <w:p w:rsidR="00E83A9C" w:rsidRPr="004B719F" w:rsidRDefault="00E83A9C">
      <w:pPr>
        <w:rPr>
          <w:rFonts w:ascii="Times New Roman" w:hAnsi="Times New Roman"/>
          <w:sz w:val="28"/>
          <w:szCs w:val="28"/>
        </w:rPr>
      </w:pPr>
    </w:p>
    <w:p w:rsidR="00155F91" w:rsidRPr="00472182" w:rsidRDefault="00D24404">
      <w:pPr>
        <w:widowControl w:val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72182">
        <w:rPr>
          <w:rFonts w:ascii="Times New Roman" w:hAnsi="Times New Roman"/>
          <w:b/>
          <w:sz w:val="28"/>
          <w:szCs w:val="28"/>
        </w:rPr>
        <w:t>1. Характеристика сферы реализации подпрограммы 2 описание</w:t>
      </w:r>
    </w:p>
    <w:p w:rsidR="00155F91" w:rsidRPr="00472182" w:rsidRDefault="00D24404" w:rsidP="00472182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472182">
        <w:rPr>
          <w:rFonts w:ascii="Times New Roman" w:hAnsi="Times New Roman"/>
          <w:b/>
          <w:sz w:val="28"/>
          <w:szCs w:val="28"/>
        </w:rPr>
        <w:t>основных проблем в указанной сфере и прогноз ее развития</w:t>
      </w:r>
    </w:p>
    <w:p w:rsidR="00155F91" w:rsidRPr="004B719F" w:rsidRDefault="00D24404">
      <w:pPr>
        <w:pStyle w:val="afe"/>
        <w:ind w:firstLine="360"/>
        <w:jc w:val="both"/>
        <w:rPr>
          <w:sz w:val="28"/>
          <w:szCs w:val="28"/>
        </w:rPr>
      </w:pPr>
      <w:r w:rsidRPr="004B719F">
        <w:rPr>
          <w:sz w:val="28"/>
          <w:szCs w:val="28"/>
        </w:rPr>
        <w:t xml:space="preserve">Сегодня перед органами власти всех уровней стоит задача – максимально сократить дистанцию между чиновником и гражданином, сделать все возможное для облегчения доступа к государственным и муниципальным услугам населению, создать условия, при которых были бы невозможны коррупционные проявления. </w:t>
      </w:r>
    </w:p>
    <w:p w:rsidR="00155F91" w:rsidRPr="004B719F" w:rsidRDefault="00D24404">
      <w:pPr>
        <w:pStyle w:val="afe"/>
        <w:ind w:firstLine="360"/>
        <w:jc w:val="both"/>
        <w:rPr>
          <w:sz w:val="28"/>
          <w:szCs w:val="28"/>
        </w:rPr>
      </w:pPr>
      <w:r w:rsidRPr="004B719F">
        <w:rPr>
          <w:sz w:val="28"/>
          <w:szCs w:val="28"/>
        </w:rPr>
        <w:t xml:space="preserve">В рамках этого направления в администрации </w:t>
      </w:r>
      <w:proofErr w:type="spellStart"/>
      <w:r w:rsidRPr="004B719F">
        <w:rPr>
          <w:sz w:val="28"/>
          <w:szCs w:val="28"/>
        </w:rPr>
        <w:t>Ровеньского</w:t>
      </w:r>
      <w:proofErr w:type="spellEnd"/>
      <w:r w:rsidRPr="004B719F">
        <w:rPr>
          <w:sz w:val="28"/>
          <w:szCs w:val="28"/>
        </w:rPr>
        <w:t xml:space="preserve"> района утверждён реестр муниципальных услуг и функций, утверждены регламенты </w:t>
      </w:r>
      <w:r w:rsidR="002A3644" w:rsidRPr="004B719F">
        <w:rPr>
          <w:sz w:val="28"/>
          <w:szCs w:val="28"/>
        </w:rPr>
        <w:t>94</w:t>
      </w:r>
      <w:r w:rsidRPr="004B719F">
        <w:rPr>
          <w:sz w:val="28"/>
          <w:szCs w:val="28"/>
        </w:rPr>
        <w:t xml:space="preserve"> муниципальной услуги.</w:t>
      </w:r>
    </w:p>
    <w:p w:rsidR="00155F91" w:rsidRPr="004B719F" w:rsidRDefault="00D24404">
      <w:pPr>
        <w:pStyle w:val="afe"/>
        <w:ind w:firstLine="360"/>
        <w:jc w:val="both"/>
        <w:rPr>
          <w:sz w:val="28"/>
          <w:szCs w:val="28"/>
        </w:rPr>
      </w:pPr>
      <w:r w:rsidRPr="004B719F">
        <w:rPr>
          <w:sz w:val="28"/>
          <w:szCs w:val="28"/>
        </w:rPr>
        <w:t>Согласно утверждённым регламентам, при предоставлении некоторых услуг требуется взаимодействие с федеральными органами власти, которое в настоящее время осуществляется посредством системы межведомственного взаимодействия.</w:t>
      </w:r>
    </w:p>
    <w:p w:rsidR="00155F91" w:rsidRPr="004B719F" w:rsidRDefault="00D24404">
      <w:pPr>
        <w:pStyle w:val="afe"/>
        <w:ind w:firstLine="360"/>
        <w:jc w:val="both"/>
        <w:rPr>
          <w:sz w:val="28"/>
          <w:szCs w:val="28"/>
        </w:rPr>
      </w:pPr>
      <w:r w:rsidRPr="004B719F">
        <w:rPr>
          <w:sz w:val="28"/>
          <w:szCs w:val="28"/>
        </w:rPr>
        <w:t>Наиболее востребованные услуги администрацией губернатора Белгородской области выносятся на федеральный портал государственных услуг, через который любое юридическое или физическое лицо может получить услугу в электронном виде. При таком способе предоставления услуг сотрудники администрации района также используют систему межведомственного взаимодействия, через которую поступает запрос и затем отправляется результат оказания.</w:t>
      </w:r>
    </w:p>
    <w:p w:rsidR="00155F91" w:rsidRPr="004B719F" w:rsidRDefault="00D24404">
      <w:pPr>
        <w:pStyle w:val="afe"/>
        <w:ind w:firstLine="360"/>
        <w:jc w:val="both"/>
        <w:rPr>
          <w:sz w:val="28"/>
          <w:szCs w:val="28"/>
        </w:rPr>
      </w:pPr>
      <w:r w:rsidRPr="004B719F">
        <w:rPr>
          <w:sz w:val="28"/>
          <w:szCs w:val="28"/>
        </w:rPr>
        <w:t>Работоспособность системы межведомственного взаимодействия и возможность участия в ней сотрудников администрации района, предоставляющих услуги,  зависит от ежегодного приобретения электронн</w:t>
      </w:r>
      <w:proofErr w:type="gramStart"/>
      <w:r w:rsidRPr="004B719F">
        <w:rPr>
          <w:sz w:val="28"/>
          <w:szCs w:val="28"/>
        </w:rPr>
        <w:t>о-</w:t>
      </w:r>
      <w:proofErr w:type="gramEnd"/>
      <w:r w:rsidRPr="004B719F">
        <w:rPr>
          <w:sz w:val="28"/>
          <w:szCs w:val="28"/>
        </w:rPr>
        <w:t xml:space="preserve"> цифровых подписей (далее ЭЦП) сотрудников и ЭЦП органа власти, а так же, от наличия современного информационно-коммуникационного оборудования.</w:t>
      </w:r>
    </w:p>
    <w:p w:rsidR="00155F91" w:rsidRPr="004B719F" w:rsidRDefault="00D24404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 xml:space="preserve">Важным шагом на пути реализации административной реформы, выходом на более высокий уровень предоставления услуг и, как следствие, повышение качества жизни населения станет открытие МФЦ </w:t>
      </w:r>
      <w:proofErr w:type="spellStart"/>
      <w:r w:rsidRPr="004B719F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Pr="004B719F">
        <w:rPr>
          <w:rFonts w:ascii="Times New Roman" w:hAnsi="Times New Roman"/>
          <w:sz w:val="28"/>
          <w:szCs w:val="28"/>
        </w:rPr>
        <w:t xml:space="preserve"> района. </w:t>
      </w:r>
    </w:p>
    <w:p w:rsidR="00155F91" w:rsidRPr="004B719F" w:rsidRDefault="00D24404">
      <w:pPr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719F">
        <w:rPr>
          <w:rFonts w:ascii="Times New Roman" w:hAnsi="Times New Roman"/>
          <w:sz w:val="28"/>
          <w:szCs w:val="28"/>
        </w:rPr>
        <w:t>Кроме того, в составе МФЦ планируется открытие 6 УРМ, расположенных в сельских поселениях района.</w:t>
      </w:r>
      <w:proofErr w:type="gramEnd"/>
    </w:p>
    <w:p w:rsidR="00155F91" w:rsidRPr="004B719F" w:rsidRDefault="00D24404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Такая структура требует дополнительных затрат на создание и поддержание в работоспособном состоянии сети защищённых каналов связи между МФЦ и УРМ, обеспечением УРМ доступом к сети Интернет и проводной связи.</w:t>
      </w:r>
    </w:p>
    <w:p w:rsidR="00155F91" w:rsidRPr="004B719F" w:rsidRDefault="00D24404" w:rsidP="00472182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На сегодняшний день МФЦ оснащается современным информационно-телекоммуникационным оборудованием. К сожалению, как и любая техника, информационная инфраструктура имеет свойство морального старения и физического износа, что впоследствии потребует вложения материальных средств в её обновление или ремонт.</w:t>
      </w:r>
    </w:p>
    <w:p w:rsidR="00155F91" w:rsidRPr="00472182" w:rsidRDefault="00D24404">
      <w:pPr>
        <w:widowControl w:val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72182">
        <w:rPr>
          <w:rFonts w:ascii="Times New Roman" w:hAnsi="Times New Roman"/>
          <w:b/>
          <w:sz w:val="28"/>
          <w:szCs w:val="28"/>
        </w:rPr>
        <w:t>2. Цель, задачи, сроки и этапы реализации подпрограммы 2</w:t>
      </w:r>
    </w:p>
    <w:p w:rsidR="00155F91" w:rsidRPr="004B719F" w:rsidRDefault="00155F91">
      <w:pPr>
        <w:widowControl w:val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155F91" w:rsidRPr="004B719F" w:rsidRDefault="00D24404">
      <w:pPr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19F">
        <w:rPr>
          <w:rFonts w:ascii="Times New Roman" w:hAnsi="Times New Roman"/>
          <w:sz w:val="28"/>
          <w:szCs w:val="28"/>
        </w:rPr>
        <w:t xml:space="preserve">Цель подпрограммы 2: </w:t>
      </w:r>
      <w:r w:rsidRPr="004B719F">
        <w:rPr>
          <w:rFonts w:ascii="Times New Roman" w:hAnsi="Times New Roman"/>
          <w:sz w:val="28"/>
          <w:szCs w:val="28"/>
          <w:lang w:eastAsia="ru-RU"/>
        </w:rPr>
        <w:t>создание условий для реализации интересов граждан и организаций при предоставлении им государственных и муниципальных услуг на базе МФЦ с использованием информационных и телекоммуникационных технологий.</w:t>
      </w:r>
    </w:p>
    <w:p w:rsidR="00155F91" w:rsidRPr="004B719F" w:rsidRDefault="00D24404">
      <w:pPr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19F">
        <w:rPr>
          <w:rFonts w:ascii="Times New Roman" w:hAnsi="Times New Roman"/>
          <w:sz w:val="28"/>
          <w:szCs w:val="28"/>
          <w:lang w:eastAsia="ru-RU"/>
        </w:rPr>
        <w:t>Для достижения поставленной цели необходимо решить задачу: повышение качества и доступности государственных и муниципальных услуг на базе МФЦ.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 xml:space="preserve">Для достижения поставленной цели необходимо обеспечить сотрудникам, предоставляющим государственные или муниципальные услуги возможность работы в системе исполнения регламентов, а также, создать условия для эффективного функционирования МФЦ и сети его УРМ. </w:t>
      </w:r>
      <w:r w:rsidRPr="004B719F">
        <w:rPr>
          <w:rFonts w:ascii="Times New Roman" w:hAnsi="Times New Roman"/>
          <w:color w:val="000000"/>
          <w:sz w:val="28"/>
          <w:szCs w:val="28"/>
        </w:rPr>
        <w:t xml:space="preserve">Подпрограмма рассчитана на 2015 - 2018 годы. </w:t>
      </w:r>
    </w:p>
    <w:p w:rsidR="00155F91" w:rsidRPr="004B719F" w:rsidRDefault="00155F91">
      <w:pPr>
        <w:widowControl w:val="0"/>
        <w:ind w:firstLine="540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155F91" w:rsidRPr="00472182" w:rsidRDefault="00D24404">
      <w:pPr>
        <w:widowControl w:val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72182">
        <w:rPr>
          <w:rFonts w:ascii="Times New Roman" w:hAnsi="Times New Roman"/>
          <w:b/>
          <w:sz w:val="28"/>
          <w:szCs w:val="28"/>
        </w:rPr>
        <w:t>3. Обоснование выделения системы мероприятий и краткое</w:t>
      </w:r>
    </w:p>
    <w:p w:rsidR="00155F91" w:rsidRPr="00472182" w:rsidRDefault="00D24404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472182">
        <w:rPr>
          <w:rFonts w:ascii="Times New Roman" w:hAnsi="Times New Roman"/>
          <w:b/>
          <w:sz w:val="28"/>
          <w:szCs w:val="28"/>
        </w:rPr>
        <w:t>описание основных мероприятий подпрограммы 2</w:t>
      </w:r>
    </w:p>
    <w:p w:rsidR="00155F91" w:rsidRPr="004B719F" w:rsidRDefault="00155F91">
      <w:pPr>
        <w:widowControl w:val="0"/>
        <w:jc w:val="center"/>
        <w:rPr>
          <w:rFonts w:ascii="Times New Roman" w:hAnsi="Times New Roman"/>
          <w:sz w:val="28"/>
          <w:szCs w:val="28"/>
        </w:rPr>
      </w:pP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Одним из приоритетных направлений в сфере совершенствования качества предоставления государственных и муниципальных услуг является организация предоставления государственных и муниципальных услуг в электронном виде.</w:t>
      </w:r>
    </w:p>
    <w:p w:rsidR="00155F91" w:rsidRPr="004B719F" w:rsidRDefault="00D24404">
      <w:pPr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19F">
        <w:rPr>
          <w:rFonts w:ascii="Times New Roman" w:hAnsi="Times New Roman"/>
          <w:sz w:val="28"/>
          <w:szCs w:val="28"/>
          <w:lang w:eastAsia="ru-RU"/>
        </w:rPr>
        <w:t>Мероприятие подпрограммы направлено на создание благоприятных условий развития деятельности МФЦ на основе использования информационных и телекоммуникационных технологий.</w:t>
      </w:r>
    </w:p>
    <w:p w:rsidR="00155F91" w:rsidRPr="004B719F" w:rsidRDefault="00D24404">
      <w:pPr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19F">
        <w:rPr>
          <w:rFonts w:ascii="Times New Roman" w:hAnsi="Times New Roman"/>
          <w:sz w:val="28"/>
          <w:szCs w:val="28"/>
          <w:lang w:eastAsia="ru-RU"/>
        </w:rPr>
        <w:t>В рамках подпрограммы будет реализовано основное мероприятие 2.1 «Обеспечение деятельности (оказание услуг) муниципальных учреждений (организаций)».</w:t>
      </w:r>
    </w:p>
    <w:p w:rsidR="00155F91" w:rsidRPr="004B719F" w:rsidRDefault="00D24404">
      <w:pPr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19F">
        <w:rPr>
          <w:rFonts w:ascii="Times New Roman" w:hAnsi="Times New Roman"/>
          <w:sz w:val="28"/>
          <w:szCs w:val="28"/>
          <w:lang w:eastAsia="ru-RU"/>
        </w:rPr>
        <w:t>В рамках данного мероприятия предполагается осуществить следующие виды работ:</w:t>
      </w:r>
    </w:p>
    <w:p w:rsidR="00155F91" w:rsidRPr="004B719F" w:rsidRDefault="00D24404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  <w:lang w:eastAsia="ru-RU"/>
        </w:rPr>
        <w:t xml:space="preserve">- содержание МАУ "МФЦ </w:t>
      </w:r>
      <w:proofErr w:type="spellStart"/>
      <w:r w:rsidRPr="004B719F">
        <w:rPr>
          <w:rFonts w:ascii="Times New Roman" w:hAnsi="Times New Roman"/>
          <w:sz w:val="28"/>
          <w:szCs w:val="28"/>
          <w:lang w:eastAsia="ru-RU"/>
        </w:rPr>
        <w:t>Ровеньского</w:t>
      </w:r>
      <w:proofErr w:type="spellEnd"/>
      <w:r w:rsidRPr="004B719F">
        <w:rPr>
          <w:rFonts w:ascii="Times New Roman" w:hAnsi="Times New Roman"/>
          <w:sz w:val="28"/>
          <w:szCs w:val="28"/>
          <w:lang w:eastAsia="ru-RU"/>
        </w:rPr>
        <w:t xml:space="preserve"> района" и обеспечение стабильной и бесперебойной работы по предоставлению государственных и муниципальных услуг в соответствии со стандартом, утвержденным </w:t>
      </w:r>
      <w:hyperlink r:id="rId10" w:tooltip="consultantplus://offline/ref=025564C059B7D86A6998E58DEF8B0206E1B53B9A731AA671A712B005DEvDd4K" w:history="1">
        <w:r w:rsidRPr="004B719F">
          <w:rPr>
            <w:rStyle w:val="-"/>
            <w:rFonts w:ascii="Times New Roman" w:hAnsi="Times New Roman"/>
            <w:sz w:val="28"/>
            <w:szCs w:val="28"/>
            <w:lang w:eastAsia="ru-RU"/>
          </w:rPr>
          <w:t>Постановлением</w:t>
        </w:r>
      </w:hyperlink>
      <w:r w:rsidRPr="004B719F">
        <w:rPr>
          <w:rFonts w:ascii="Times New Roman" w:hAnsi="Times New Roman"/>
          <w:sz w:val="28"/>
          <w:szCs w:val="28"/>
          <w:lang w:eastAsia="ru-RU"/>
        </w:rPr>
        <w:t xml:space="preserve"> Правительства Российской Федерации от 22 декабря 2012 года N 1376 "Об утверждении </w:t>
      </w:r>
      <w:proofErr w:type="gramStart"/>
      <w:r w:rsidRPr="004B719F">
        <w:rPr>
          <w:rFonts w:ascii="Times New Roman" w:hAnsi="Times New Roman"/>
          <w:sz w:val="28"/>
          <w:szCs w:val="28"/>
          <w:lang w:eastAsia="ru-RU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4B719F">
        <w:rPr>
          <w:rFonts w:ascii="Times New Roman" w:hAnsi="Times New Roman"/>
          <w:sz w:val="28"/>
          <w:szCs w:val="28"/>
          <w:lang w:eastAsia="ru-RU"/>
        </w:rPr>
        <w:t xml:space="preserve"> и муниципальных услуг";</w:t>
      </w:r>
    </w:p>
    <w:p w:rsidR="00155F91" w:rsidRPr="004B719F" w:rsidRDefault="00D24404">
      <w:pPr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19F">
        <w:rPr>
          <w:rFonts w:ascii="Times New Roman" w:hAnsi="Times New Roman"/>
          <w:sz w:val="28"/>
          <w:szCs w:val="28"/>
          <w:lang w:eastAsia="ru-RU"/>
        </w:rPr>
        <w:t>- открытие офисов МФЦ на территориях сельских поселений (обеспечение техническим оснащением, штатными единицами, мебелью и инвентарем);</w:t>
      </w:r>
    </w:p>
    <w:p w:rsidR="00155F91" w:rsidRPr="004B719F" w:rsidRDefault="00D24404">
      <w:pPr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19F">
        <w:rPr>
          <w:rFonts w:ascii="Times New Roman" w:hAnsi="Times New Roman"/>
          <w:sz w:val="28"/>
          <w:szCs w:val="28"/>
          <w:lang w:eastAsia="ru-RU"/>
        </w:rPr>
        <w:t>- подключение автоматизированных рабочих мест офисов МФЦ к СМЭВ;</w:t>
      </w:r>
    </w:p>
    <w:p w:rsidR="00155F91" w:rsidRPr="004B719F" w:rsidRDefault="00D24404">
      <w:pPr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19F">
        <w:rPr>
          <w:rFonts w:ascii="Times New Roman" w:hAnsi="Times New Roman"/>
          <w:sz w:val="28"/>
          <w:szCs w:val="28"/>
          <w:lang w:eastAsia="ru-RU"/>
        </w:rPr>
        <w:t>- организация электронного документооборота на базе МФЦ;</w:t>
      </w:r>
    </w:p>
    <w:p w:rsidR="00155F91" w:rsidRPr="004B719F" w:rsidRDefault="00D24404">
      <w:pPr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19F">
        <w:rPr>
          <w:rFonts w:ascii="Times New Roman" w:hAnsi="Times New Roman"/>
          <w:sz w:val="28"/>
          <w:szCs w:val="28"/>
          <w:lang w:eastAsia="ru-RU"/>
        </w:rPr>
        <w:t>- обеспечение безопасности информации и персональных данных на объектах информатизации МФЦ;</w:t>
      </w:r>
    </w:p>
    <w:p w:rsidR="00155F91" w:rsidRPr="004B719F" w:rsidRDefault="00D24404">
      <w:pPr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19F">
        <w:rPr>
          <w:rFonts w:ascii="Times New Roman" w:hAnsi="Times New Roman"/>
          <w:sz w:val="28"/>
          <w:szCs w:val="28"/>
          <w:lang w:eastAsia="ru-RU"/>
        </w:rPr>
        <w:t>- сокращение количества взаимодействия с должностными лицами органов местного самоуправления, предоставляющих муниципальные услуги, а также с иными органами власти за счет перевода услуг в электронный вид, организации межведомственного электронного взаимодействия, предоставления государственных и муниципальных услуг в МАУ "МФЦ";</w:t>
      </w:r>
    </w:p>
    <w:p w:rsidR="00155F91" w:rsidRPr="004B719F" w:rsidRDefault="00D24404">
      <w:pPr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19F">
        <w:rPr>
          <w:rFonts w:ascii="Times New Roman" w:hAnsi="Times New Roman"/>
          <w:sz w:val="28"/>
          <w:szCs w:val="28"/>
          <w:lang w:eastAsia="ru-RU"/>
        </w:rPr>
        <w:t>- обеспечение доступа к государственным, муниципальным и коммерческим услугам с использованием универсальной электронной карты;</w:t>
      </w:r>
    </w:p>
    <w:p w:rsidR="00155F91" w:rsidRPr="004B719F" w:rsidRDefault="00D24404">
      <w:pPr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19F">
        <w:rPr>
          <w:rFonts w:ascii="Times New Roman" w:hAnsi="Times New Roman"/>
          <w:sz w:val="28"/>
          <w:szCs w:val="28"/>
          <w:lang w:eastAsia="ru-RU"/>
        </w:rPr>
        <w:t>- создание и сопровождение сайта МАУ "МФЦ";</w:t>
      </w:r>
    </w:p>
    <w:p w:rsidR="00155F91" w:rsidRPr="004B719F" w:rsidRDefault="00D24404">
      <w:pPr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19F">
        <w:rPr>
          <w:rFonts w:ascii="Times New Roman" w:hAnsi="Times New Roman"/>
          <w:sz w:val="28"/>
          <w:szCs w:val="28"/>
          <w:lang w:eastAsia="ru-RU"/>
        </w:rPr>
        <w:t>- обеспечение комфортности предоставления государственных и муниципальных услуг на базе МФЦ и офисов МФЦ;</w:t>
      </w:r>
    </w:p>
    <w:p w:rsidR="00155F91" w:rsidRPr="004B719F" w:rsidRDefault="00D24404">
      <w:pPr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19F">
        <w:rPr>
          <w:rFonts w:ascii="Times New Roman" w:hAnsi="Times New Roman"/>
          <w:sz w:val="28"/>
          <w:szCs w:val="28"/>
          <w:lang w:eastAsia="ru-RU"/>
        </w:rPr>
        <w:t>- обеспечение качества контроля движения документов в процессах предоставления государственных и муниципальных услуг на базе МФЦ;</w:t>
      </w:r>
    </w:p>
    <w:p w:rsidR="00155F91" w:rsidRPr="004B719F" w:rsidRDefault="00D24404">
      <w:pPr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19F">
        <w:rPr>
          <w:rFonts w:ascii="Times New Roman" w:hAnsi="Times New Roman"/>
          <w:sz w:val="28"/>
          <w:szCs w:val="28"/>
          <w:lang w:eastAsia="ru-RU"/>
        </w:rPr>
        <w:t>- информирование граждан и организаций о сроках, порядке и ходе предоставления услуг на базе МФЦ, в том числе через СМИ;</w:t>
      </w:r>
    </w:p>
    <w:p w:rsidR="00155F91" w:rsidRPr="004B719F" w:rsidRDefault="00D24404">
      <w:pPr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19F">
        <w:rPr>
          <w:rFonts w:ascii="Times New Roman" w:hAnsi="Times New Roman"/>
          <w:sz w:val="28"/>
          <w:szCs w:val="28"/>
          <w:lang w:eastAsia="ru-RU"/>
        </w:rPr>
        <w:t>- повышение квалификации сотрудников МФЦ и офисов МФЦ в области использования информационных и телекоммуникационных технологий;</w:t>
      </w:r>
    </w:p>
    <w:p w:rsidR="00155F91" w:rsidRPr="004B719F" w:rsidRDefault="00D24404">
      <w:pPr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4B719F">
        <w:rPr>
          <w:rFonts w:ascii="Times New Roman" w:hAnsi="Times New Roman"/>
          <w:sz w:val="28"/>
          <w:szCs w:val="28"/>
          <w:lang w:eastAsia="ru-RU"/>
        </w:rPr>
        <w:t>- проведение мониторинга качества и доступности предоставления государственных и муниципальных услуг на базе МФЦ.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Основное мероприятие 2.2 "Организация возможности получения гражданами и хозяйствующими субъектами района государственных и муниципальных услуг в электронном виде".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В рамках данного мероприятия предполагается осуществить следующие виды работ: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 xml:space="preserve">- организовать перевод в электронный вид муниципальных услуг, предоставление которых не требует присутствия Заявителей, оказываемых на территории </w:t>
      </w:r>
      <w:proofErr w:type="spellStart"/>
      <w:r w:rsidRPr="004B719F">
        <w:rPr>
          <w:rFonts w:ascii="Times New Roman" w:hAnsi="Times New Roman"/>
          <w:sz w:val="28"/>
          <w:szCs w:val="28"/>
        </w:rPr>
        <w:t>Ровеньского</w:t>
      </w:r>
      <w:proofErr w:type="spellEnd"/>
      <w:r w:rsidRPr="004B719F">
        <w:rPr>
          <w:rFonts w:ascii="Times New Roman" w:hAnsi="Times New Roman"/>
          <w:sz w:val="28"/>
          <w:szCs w:val="28"/>
        </w:rPr>
        <w:t xml:space="preserve"> района;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- обеспечить техническое оснащение автоматизированных рабочих мест сотрудников, оказывающих государственные и муниципальные услуги и подключение к СМЭВ.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Реализация мероприятий обеспечит качественное изменение взаимодействия федеральных служб, ведомств и органов местного самоуправления с населением и хозяйствующими субъектами за счет упрощения и ускорения процедур обращения за получением государственных и муниципальных услуг.</w:t>
      </w:r>
    </w:p>
    <w:p w:rsidR="00155F91" w:rsidRPr="004B719F" w:rsidRDefault="00155F91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55F91" w:rsidRPr="00472182" w:rsidRDefault="00D24404">
      <w:pPr>
        <w:widowControl w:val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72182">
        <w:rPr>
          <w:rFonts w:ascii="Times New Roman" w:hAnsi="Times New Roman"/>
          <w:b/>
          <w:sz w:val="28"/>
          <w:szCs w:val="28"/>
        </w:rPr>
        <w:t>4. Прогноз конечных результатов подпрограммы 2.</w:t>
      </w:r>
    </w:p>
    <w:p w:rsidR="00155F91" w:rsidRPr="00472182" w:rsidRDefault="00D24404">
      <w:pPr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472182">
        <w:rPr>
          <w:rFonts w:ascii="Times New Roman" w:hAnsi="Times New Roman"/>
          <w:b/>
          <w:sz w:val="28"/>
          <w:szCs w:val="28"/>
        </w:rPr>
        <w:t>Перечень показателей подпрограммы 2</w:t>
      </w:r>
    </w:p>
    <w:p w:rsidR="00155F91" w:rsidRPr="004B719F" w:rsidRDefault="00155F91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sz w:val="28"/>
          <w:szCs w:val="28"/>
        </w:rPr>
        <w:t>Прогноз конечных результатов подпрограммы 2 и перечень показателей подпрограммы 2 отражены в приложении 1 к муниципальной программе.</w:t>
      </w:r>
    </w:p>
    <w:p w:rsidR="00155F91" w:rsidRPr="004B719F" w:rsidRDefault="00155F91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55F91" w:rsidRPr="00472182" w:rsidRDefault="00D24404">
      <w:pPr>
        <w:widowControl w:val="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472182">
        <w:rPr>
          <w:rFonts w:ascii="Times New Roman" w:hAnsi="Times New Roman"/>
          <w:b/>
          <w:sz w:val="28"/>
          <w:szCs w:val="28"/>
        </w:rPr>
        <w:t>5. Ресурсное обеспечение подпрограммы 2</w:t>
      </w:r>
    </w:p>
    <w:p w:rsidR="00155F91" w:rsidRPr="004B719F" w:rsidRDefault="00155F91">
      <w:pPr>
        <w:widowControl w:val="0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B719F">
        <w:rPr>
          <w:rFonts w:ascii="Times New Roman" w:hAnsi="Times New Roman"/>
          <w:color w:val="000000"/>
          <w:sz w:val="28"/>
          <w:szCs w:val="28"/>
        </w:rPr>
        <w:t xml:space="preserve">Планируемый общий объем финансирования подпрограммы 2 за счет средств местного бюджета   составит </w:t>
      </w:r>
      <w:r w:rsidR="002C06F8">
        <w:rPr>
          <w:rFonts w:ascii="Times New Roman" w:hAnsi="Times New Roman"/>
          <w:color w:val="000000"/>
          <w:sz w:val="28"/>
          <w:szCs w:val="28"/>
        </w:rPr>
        <w:t>7</w:t>
      </w:r>
      <w:r w:rsidR="00DF6F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06F8">
        <w:rPr>
          <w:rFonts w:ascii="Times New Roman" w:hAnsi="Times New Roman"/>
          <w:color w:val="000000"/>
          <w:sz w:val="28"/>
          <w:szCs w:val="28"/>
        </w:rPr>
        <w:t>170</w:t>
      </w:r>
      <w:r w:rsidRPr="004B719F">
        <w:rPr>
          <w:rFonts w:ascii="Times New Roman" w:hAnsi="Times New Roman"/>
          <w:color w:val="000000"/>
          <w:sz w:val="28"/>
          <w:szCs w:val="28"/>
        </w:rPr>
        <w:t xml:space="preserve">  тыс. рублей, в том числе по годам: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B719F">
        <w:rPr>
          <w:rFonts w:ascii="Times New Roman" w:hAnsi="Times New Roman"/>
          <w:color w:val="000000"/>
          <w:sz w:val="28"/>
          <w:szCs w:val="28"/>
        </w:rPr>
        <w:t>2015 г. – 7</w:t>
      </w:r>
      <w:r w:rsidR="00DF6F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719F">
        <w:rPr>
          <w:rFonts w:ascii="Times New Roman" w:hAnsi="Times New Roman"/>
          <w:color w:val="000000"/>
          <w:sz w:val="28"/>
          <w:szCs w:val="28"/>
        </w:rPr>
        <w:t>67 тыс. руб.,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B719F">
        <w:rPr>
          <w:rFonts w:ascii="Times New Roman" w:hAnsi="Times New Roman"/>
          <w:color w:val="000000"/>
          <w:sz w:val="28"/>
          <w:szCs w:val="28"/>
        </w:rPr>
        <w:t>2016 г. – 1</w:t>
      </w:r>
      <w:r w:rsidR="00DF6F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06F8">
        <w:rPr>
          <w:rFonts w:ascii="Times New Roman" w:hAnsi="Times New Roman"/>
          <w:color w:val="000000"/>
          <w:sz w:val="28"/>
          <w:szCs w:val="28"/>
        </w:rPr>
        <w:t>779</w:t>
      </w:r>
      <w:r w:rsidRPr="004B719F">
        <w:rPr>
          <w:rFonts w:ascii="Times New Roman" w:hAnsi="Times New Roman"/>
          <w:color w:val="000000"/>
          <w:sz w:val="28"/>
          <w:szCs w:val="28"/>
        </w:rPr>
        <w:t xml:space="preserve"> тыс. руб.,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B719F">
        <w:rPr>
          <w:rFonts w:ascii="Times New Roman" w:hAnsi="Times New Roman"/>
          <w:color w:val="000000"/>
          <w:sz w:val="28"/>
          <w:szCs w:val="28"/>
        </w:rPr>
        <w:t>2017 г. – 2</w:t>
      </w:r>
      <w:r w:rsidR="00DF6F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719F">
        <w:rPr>
          <w:rFonts w:ascii="Times New Roman" w:hAnsi="Times New Roman"/>
          <w:color w:val="000000"/>
          <w:sz w:val="28"/>
          <w:szCs w:val="28"/>
        </w:rPr>
        <w:t>199 тыс. руб.,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4B719F">
        <w:rPr>
          <w:rFonts w:ascii="Times New Roman" w:hAnsi="Times New Roman"/>
          <w:color w:val="000000"/>
          <w:sz w:val="28"/>
          <w:szCs w:val="28"/>
        </w:rPr>
        <w:t xml:space="preserve">2018 г. </w:t>
      </w:r>
      <w:r w:rsidR="00DF6FF6">
        <w:rPr>
          <w:rFonts w:ascii="Times New Roman" w:hAnsi="Times New Roman"/>
          <w:color w:val="000000"/>
          <w:sz w:val="28"/>
          <w:szCs w:val="28"/>
        </w:rPr>
        <w:t>–</w:t>
      </w:r>
      <w:r w:rsidRPr="004B719F">
        <w:rPr>
          <w:rFonts w:ascii="Times New Roman" w:hAnsi="Times New Roman"/>
          <w:color w:val="000000"/>
          <w:sz w:val="28"/>
          <w:szCs w:val="28"/>
        </w:rPr>
        <w:t xml:space="preserve"> 2</w:t>
      </w:r>
      <w:r w:rsidR="00DF6FF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B719F">
        <w:rPr>
          <w:rFonts w:ascii="Times New Roman" w:hAnsi="Times New Roman"/>
          <w:color w:val="000000"/>
          <w:sz w:val="28"/>
          <w:szCs w:val="28"/>
        </w:rPr>
        <w:t>425 тыс. руб.</w:t>
      </w:r>
    </w:p>
    <w:p w:rsidR="00155F91" w:rsidRPr="004B719F" w:rsidRDefault="00D24404">
      <w:pPr>
        <w:widowControl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B719F">
        <w:rPr>
          <w:rFonts w:ascii="Times New Roman" w:hAnsi="Times New Roman"/>
          <w:color w:val="000000"/>
          <w:sz w:val="28"/>
          <w:szCs w:val="28"/>
        </w:rPr>
        <w:t>Ресурсное обеспечение подпрограммы</w:t>
      </w:r>
      <w:r w:rsidRPr="004B719F">
        <w:rPr>
          <w:rFonts w:ascii="Times New Roman" w:hAnsi="Times New Roman"/>
          <w:sz w:val="28"/>
          <w:szCs w:val="28"/>
        </w:rPr>
        <w:t xml:space="preserve"> 2 </w:t>
      </w:r>
      <w:r w:rsidRPr="004B719F">
        <w:rPr>
          <w:rFonts w:ascii="Times New Roman" w:hAnsi="Times New Roman"/>
          <w:bCs/>
          <w:sz w:val="28"/>
          <w:szCs w:val="28"/>
          <w:lang w:eastAsia="ru-RU"/>
        </w:rPr>
        <w:t xml:space="preserve">за счет средств бюджета </w:t>
      </w:r>
      <w:proofErr w:type="spellStart"/>
      <w:r w:rsidRPr="004B719F">
        <w:rPr>
          <w:rFonts w:ascii="Times New Roman" w:hAnsi="Times New Roman"/>
          <w:bCs/>
          <w:sz w:val="28"/>
          <w:szCs w:val="28"/>
          <w:lang w:eastAsia="ru-RU"/>
        </w:rPr>
        <w:t>Ровеньского</w:t>
      </w:r>
      <w:proofErr w:type="spellEnd"/>
      <w:r w:rsidRPr="004B719F">
        <w:rPr>
          <w:rFonts w:ascii="Times New Roman" w:hAnsi="Times New Roman"/>
          <w:bCs/>
          <w:sz w:val="28"/>
          <w:szCs w:val="28"/>
          <w:lang w:eastAsia="ru-RU"/>
        </w:rPr>
        <w:t xml:space="preserve"> района</w:t>
      </w:r>
      <w:r w:rsidRPr="004B719F">
        <w:rPr>
          <w:rFonts w:ascii="Times New Roman" w:hAnsi="Times New Roman"/>
          <w:sz w:val="28"/>
          <w:szCs w:val="28"/>
        </w:rPr>
        <w:t>, а также по годам реализации Программы приводится в приложении 3 к муниципальной программе.</w:t>
      </w:r>
    </w:p>
    <w:p w:rsidR="00155F91" w:rsidRPr="004B719F" w:rsidRDefault="00155F91">
      <w:pPr>
        <w:widowControl w:val="0"/>
        <w:jc w:val="center"/>
        <w:outlineLvl w:val="2"/>
        <w:rPr>
          <w:rFonts w:ascii="Times New Roman" w:hAnsi="Times New Roman"/>
          <w:color w:val="FF0000"/>
          <w:sz w:val="28"/>
          <w:szCs w:val="28"/>
        </w:rPr>
      </w:pPr>
    </w:p>
    <w:p w:rsidR="00155F91" w:rsidRPr="004B719F" w:rsidRDefault="00155F91">
      <w:pPr>
        <w:widowControl w:val="0"/>
        <w:jc w:val="center"/>
        <w:outlineLvl w:val="2"/>
        <w:rPr>
          <w:rFonts w:ascii="Times New Roman" w:hAnsi="Times New Roman"/>
          <w:color w:val="FF0000"/>
          <w:sz w:val="28"/>
          <w:szCs w:val="28"/>
        </w:rPr>
      </w:pPr>
    </w:p>
    <w:p w:rsidR="00155F91" w:rsidRPr="004B719F" w:rsidRDefault="00155F91">
      <w:pPr>
        <w:widowControl w:val="0"/>
        <w:jc w:val="center"/>
        <w:outlineLvl w:val="2"/>
        <w:rPr>
          <w:rFonts w:ascii="Times New Roman" w:hAnsi="Times New Roman"/>
          <w:color w:val="FF0000"/>
          <w:sz w:val="28"/>
          <w:szCs w:val="28"/>
        </w:rPr>
        <w:sectPr w:rsidR="00155F91" w:rsidRPr="004B719F">
          <w:pgSz w:w="11906" w:h="16838"/>
          <w:pgMar w:top="1134" w:right="851" w:bottom="899" w:left="1701" w:header="0" w:footer="0" w:gutter="0"/>
          <w:cols w:space="1701"/>
          <w:docGrid w:linePitch="360"/>
        </w:sectPr>
      </w:pPr>
    </w:p>
    <w:p w:rsidR="00155F91" w:rsidRPr="004B719F" w:rsidRDefault="00155F91">
      <w:pPr>
        <w:pStyle w:val="ConsPlusNormal"/>
        <w:widowControl/>
        <w:jc w:val="right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155F91" w:rsidRPr="00186EC1" w:rsidRDefault="00D24404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186EC1">
        <w:rPr>
          <w:rFonts w:ascii="Times New Roman" w:hAnsi="Times New Roman" w:cs="Times New Roman"/>
          <w:sz w:val="20"/>
          <w:szCs w:val="20"/>
        </w:rPr>
        <w:t xml:space="preserve">Система основных мероприятий (мероприятий) и </w:t>
      </w:r>
    </w:p>
    <w:p w:rsidR="00155F91" w:rsidRPr="00186EC1" w:rsidRDefault="00D24404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186EC1">
        <w:rPr>
          <w:rFonts w:ascii="Times New Roman" w:hAnsi="Times New Roman" w:cs="Times New Roman"/>
          <w:sz w:val="20"/>
          <w:szCs w:val="20"/>
        </w:rPr>
        <w:t xml:space="preserve">показателей муниципальной программы на </w:t>
      </w:r>
      <w:r w:rsidRPr="00186EC1">
        <w:rPr>
          <w:rFonts w:ascii="Times New Roman" w:hAnsi="Times New Roman" w:cs="Times New Roman"/>
          <w:sz w:val="20"/>
          <w:szCs w:val="20"/>
          <w:lang w:val="en-US"/>
        </w:rPr>
        <w:t>I</w:t>
      </w:r>
      <w:r w:rsidRPr="00186EC1">
        <w:rPr>
          <w:rFonts w:ascii="Times New Roman" w:hAnsi="Times New Roman" w:cs="Times New Roman"/>
          <w:sz w:val="20"/>
          <w:szCs w:val="20"/>
        </w:rPr>
        <w:t xml:space="preserve"> этап реализации</w:t>
      </w:r>
    </w:p>
    <w:p w:rsidR="00155F91" w:rsidRPr="00186EC1" w:rsidRDefault="00155F9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p w:rsidR="00155F91" w:rsidRPr="00186EC1" w:rsidRDefault="00D24404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186EC1">
        <w:rPr>
          <w:rFonts w:ascii="Times New Roman" w:hAnsi="Times New Roman" w:cs="Times New Roman"/>
          <w:sz w:val="20"/>
          <w:szCs w:val="20"/>
        </w:rPr>
        <w:t>Таблица 1</w:t>
      </w:r>
    </w:p>
    <w:p w:rsidR="00155F91" w:rsidRPr="00186EC1" w:rsidRDefault="00155F9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tbl>
      <w:tblPr>
        <w:tblW w:w="4950" w:type="pct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3" w:type="dxa"/>
          <w:right w:w="0" w:type="dxa"/>
        </w:tblCellMar>
        <w:tblLook w:val="0000"/>
      </w:tblPr>
      <w:tblGrid>
        <w:gridCol w:w="616"/>
        <w:gridCol w:w="2316"/>
        <w:gridCol w:w="1919"/>
        <w:gridCol w:w="1473"/>
        <w:gridCol w:w="1508"/>
        <w:gridCol w:w="2520"/>
        <w:gridCol w:w="785"/>
        <w:gridCol w:w="792"/>
        <w:gridCol w:w="797"/>
        <w:gridCol w:w="657"/>
        <w:gridCol w:w="797"/>
        <w:gridCol w:w="657"/>
        <w:gridCol w:w="31"/>
        <w:gridCol w:w="697"/>
      </w:tblGrid>
      <w:tr w:rsidR="00155F91" w:rsidRPr="00186EC1">
        <w:trPr>
          <w:trHeight w:val="645"/>
          <w:tblHeader/>
        </w:trPr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3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подпрограмм, мероприятий</w:t>
            </w:r>
          </w:p>
        </w:tc>
        <w:tc>
          <w:tcPr>
            <w:tcW w:w="19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Ответственный исполнитель (соисполнитель, участник), ответственный за реализацию</w:t>
            </w:r>
          </w:p>
        </w:tc>
        <w:tc>
          <w:tcPr>
            <w:tcW w:w="14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Срок реализации (начало, завершение)</w:t>
            </w:r>
          </w:p>
        </w:tc>
        <w:tc>
          <w:tcPr>
            <w:tcW w:w="15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Вид показателя</w:t>
            </w:r>
          </w:p>
        </w:tc>
        <w:tc>
          <w:tcPr>
            <w:tcW w:w="25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Наименование показателя, единица измерения</w:t>
            </w:r>
          </w:p>
        </w:tc>
        <w:tc>
          <w:tcPr>
            <w:tcW w:w="520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Значение показателя конечного и непосредственного результата</w:t>
            </w:r>
          </w:p>
          <w:p w:rsidR="00155F91" w:rsidRPr="00186EC1" w:rsidRDefault="00D24404">
            <w:pPr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 xml:space="preserve"> по годам реализации</w:t>
            </w:r>
            <w:proofErr w:type="gramStart"/>
            <w:r w:rsidRPr="00186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D5A9B" w:rsidRPr="00186EC1">
              <w:rPr>
                <w:rFonts w:ascii="Times New Roman" w:hAnsi="Times New Roman"/>
                <w:sz w:val="20"/>
                <w:szCs w:val="20"/>
              </w:rPr>
              <w:t>,</w:t>
            </w:r>
            <w:proofErr w:type="gramEnd"/>
            <w:r w:rsidR="005D5A9B" w:rsidRPr="00186EC1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155F91" w:rsidRPr="00186EC1">
        <w:trPr>
          <w:trHeight w:val="348"/>
          <w:tblHeader/>
        </w:trPr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155F9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155F9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155F9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155F9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155F9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155F9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5D5A9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6EC1">
              <w:rPr>
                <w:rFonts w:ascii="Times New Roman" w:hAnsi="Times New Roman"/>
                <w:sz w:val="20"/>
                <w:szCs w:val="20"/>
                <w:lang w:val="en-US"/>
              </w:rPr>
              <w:t>2014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5D5A9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6EC1">
              <w:rPr>
                <w:rFonts w:ascii="Times New Roman" w:hAnsi="Times New Roman"/>
                <w:sz w:val="20"/>
                <w:szCs w:val="20"/>
                <w:lang w:val="en-US"/>
              </w:rPr>
              <w:t>2015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5D5A9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6EC1">
              <w:rPr>
                <w:rFonts w:ascii="Times New Roman" w:hAnsi="Times New Roman"/>
                <w:sz w:val="20"/>
                <w:szCs w:val="20"/>
                <w:lang w:val="en-US"/>
              </w:rPr>
              <w:t>2016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5D5A9B">
            <w:pPr>
              <w:ind w:firstLine="0"/>
              <w:jc w:val="center"/>
              <w:rPr>
                <w:rFonts w:ascii="Times New Roman" w:hAnsi="Times New Roman"/>
                <w:strike/>
                <w:sz w:val="20"/>
                <w:szCs w:val="20"/>
                <w:lang w:val="en-US"/>
              </w:rPr>
            </w:pPr>
            <w:r w:rsidRPr="00186EC1">
              <w:rPr>
                <w:rFonts w:ascii="Times New Roman" w:hAnsi="Times New Roman"/>
                <w:sz w:val="20"/>
                <w:szCs w:val="20"/>
                <w:lang w:val="en-US"/>
              </w:rPr>
              <w:t>2017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5D5A9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6EC1">
              <w:rPr>
                <w:rFonts w:ascii="Times New Roman" w:hAnsi="Times New Roman"/>
                <w:sz w:val="20"/>
                <w:szCs w:val="20"/>
                <w:lang w:val="en-US"/>
              </w:rPr>
              <w:t>2018</w:t>
            </w:r>
          </w:p>
        </w:tc>
        <w:tc>
          <w:tcPr>
            <w:tcW w:w="6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5D5A9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6EC1">
              <w:rPr>
                <w:rFonts w:ascii="Times New Roman" w:hAnsi="Times New Roman"/>
                <w:sz w:val="20"/>
                <w:szCs w:val="20"/>
                <w:lang w:val="en-US"/>
              </w:rPr>
              <w:t>2019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5D5A9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6EC1">
              <w:rPr>
                <w:rFonts w:ascii="Times New Roman" w:hAnsi="Times New Roman"/>
                <w:sz w:val="20"/>
                <w:szCs w:val="20"/>
                <w:lang w:val="en-US"/>
              </w:rPr>
              <w:t>2020</w:t>
            </w:r>
          </w:p>
        </w:tc>
      </w:tr>
      <w:tr w:rsidR="00155F91" w:rsidRPr="00186EC1">
        <w:trPr>
          <w:trHeight w:val="32"/>
          <w:tblHeader/>
        </w:trPr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5D5A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5D5A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5D5A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5D5A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5D5A9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6EC1"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6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5D5A9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6EC1">
              <w:rPr>
                <w:rFonts w:ascii="Times New Roman" w:hAnsi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5D5A9B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6EC1">
              <w:rPr>
                <w:rFonts w:ascii="Times New Roman" w:hAnsi="Times New Roman"/>
                <w:sz w:val="20"/>
                <w:szCs w:val="20"/>
                <w:lang w:val="en-US"/>
              </w:rPr>
              <w:t>13</w:t>
            </w:r>
          </w:p>
        </w:tc>
      </w:tr>
      <w:tr w:rsidR="00155F91" w:rsidRPr="00186EC1">
        <w:tc>
          <w:tcPr>
            <w:tcW w:w="61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155F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Style w:val="24"/>
                <w:sz w:val="20"/>
                <w:szCs w:val="20"/>
              </w:rPr>
              <w:t xml:space="preserve">Развитие информационного общества в </w:t>
            </w:r>
            <w:proofErr w:type="spellStart"/>
            <w:r w:rsidRPr="00186EC1">
              <w:rPr>
                <w:rStyle w:val="24"/>
                <w:sz w:val="20"/>
                <w:szCs w:val="20"/>
              </w:rPr>
              <w:t>Ровеньском</w:t>
            </w:r>
            <w:proofErr w:type="spellEnd"/>
            <w:r w:rsidRPr="00186EC1">
              <w:rPr>
                <w:rStyle w:val="24"/>
                <w:sz w:val="20"/>
                <w:szCs w:val="20"/>
              </w:rPr>
              <w:t xml:space="preserve"> районе </w:t>
            </w:r>
            <w:r w:rsidRPr="00186EC1">
              <w:rPr>
                <w:rFonts w:ascii="Times New Roman" w:hAnsi="Times New Roman"/>
                <w:sz w:val="20"/>
                <w:szCs w:val="20"/>
              </w:rPr>
              <w:t>Цель: с</w:t>
            </w:r>
            <w:r w:rsidRPr="00186EC1">
              <w:rPr>
                <w:rStyle w:val="24"/>
                <w:sz w:val="20"/>
                <w:szCs w:val="20"/>
              </w:rPr>
              <w:t xml:space="preserve">овершенствование информационной инфраструктуры в администрации </w:t>
            </w:r>
            <w:proofErr w:type="spellStart"/>
            <w:r w:rsidRPr="00186EC1">
              <w:rPr>
                <w:rStyle w:val="24"/>
                <w:sz w:val="20"/>
                <w:szCs w:val="20"/>
              </w:rPr>
              <w:t>Ровеньского</w:t>
            </w:r>
            <w:proofErr w:type="spellEnd"/>
            <w:r w:rsidRPr="00186EC1">
              <w:rPr>
                <w:rStyle w:val="24"/>
                <w:sz w:val="20"/>
                <w:szCs w:val="20"/>
              </w:rPr>
              <w:t xml:space="preserve"> района, в том числе при оказании муниципальных и государственных услуг.</w:t>
            </w:r>
          </w:p>
        </w:tc>
        <w:tc>
          <w:tcPr>
            <w:tcW w:w="19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Style w:val="24"/>
                <w:sz w:val="20"/>
                <w:szCs w:val="20"/>
              </w:rPr>
              <w:t xml:space="preserve">Отдел информатизации и связи администрации </w:t>
            </w:r>
            <w:proofErr w:type="spellStart"/>
            <w:r w:rsidRPr="00186EC1">
              <w:rPr>
                <w:rStyle w:val="24"/>
                <w:sz w:val="20"/>
                <w:szCs w:val="20"/>
              </w:rPr>
              <w:t>Ровеньского</w:t>
            </w:r>
            <w:proofErr w:type="spellEnd"/>
            <w:r w:rsidRPr="00186EC1">
              <w:rPr>
                <w:rStyle w:val="24"/>
                <w:sz w:val="20"/>
                <w:szCs w:val="20"/>
              </w:rPr>
              <w:t xml:space="preserve"> района</w:t>
            </w:r>
          </w:p>
        </w:tc>
        <w:tc>
          <w:tcPr>
            <w:tcW w:w="14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5D5A9B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2015-2020</w:t>
            </w:r>
          </w:p>
        </w:tc>
        <w:tc>
          <w:tcPr>
            <w:tcW w:w="15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5D5A9B">
            <w:pPr>
              <w:ind w:left="132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6EC1">
              <w:rPr>
                <w:rFonts w:ascii="Times New Roman" w:hAnsi="Times New Roman"/>
                <w:sz w:val="20"/>
                <w:szCs w:val="20"/>
              </w:rPr>
              <w:t>Прогресси</w:t>
            </w:r>
            <w:proofErr w:type="spellEnd"/>
          </w:p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6EC1">
              <w:rPr>
                <w:rFonts w:ascii="Times New Roman" w:hAnsi="Times New Roman"/>
                <w:sz w:val="20"/>
                <w:szCs w:val="20"/>
              </w:rPr>
              <w:t>рующий</w:t>
            </w:r>
            <w:proofErr w:type="spellEnd"/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86EC1">
              <w:rPr>
                <w:rStyle w:val="24"/>
                <w:sz w:val="20"/>
                <w:szCs w:val="20"/>
              </w:rPr>
              <w:t xml:space="preserve">Доля ОМСУ района, </w:t>
            </w:r>
            <w:proofErr w:type="gramStart"/>
            <w:r w:rsidRPr="00186EC1">
              <w:rPr>
                <w:rStyle w:val="24"/>
                <w:sz w:val="20"/>
                <w:szCs w:val="20"/>
              </w:rPr>
              <w:t>обеспеченных</w:t>
            </w:r>
            <w:proofErr w:type="gramEnd"/>
            <w:r w:rsidRPr="00186EC1">
              <w:rPr>
                <w:rStyle w:val="24"/>
                <w:sz w:val="20"/>
                <w:szCs w:val="20"/>
              </w:rPr>
              <w:t xml:space="preserve"> постоянным доступом в сеть Интернет - всего, </w:t>
            </w:r>
            <w:r w:rsidRPr="00186EC1">
              <w:rPr>
                <w:rStyle w:val="24"/>
                <w:i/>
                <w:iCs/>
                <w:sz w:val="20"/>
                <w:szCs w:val="20"/>
              </w:rPr>
              <w:t>%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5D5A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5D5A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5D5A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5D5A9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5D5A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5D5A9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5D5A9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55F91" w:rsidRPr="00186EC1">
        <w:tc>
          <w:tcPr>
            <w:tcW w:w="61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155F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1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155F91">
            <w:pPr>
              <w:rPr>
                <w:rStyle w:val="24"/>
                <w:sz w:val="20"/>
                <w:szCs w:val="20"/>
              </w:rPr>
            </w:pPr>
          </w:p>
        </w:tc>
        <w:tc>
          <w:tcPr>
            <w:tcW w:w="191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155F91">
            <w:pPr>
              <w:jc w:val="both"/>
              <w:rPr>
                <w:rStyle w:val="24"/>
                <w:sz w:val="20"/>
                <w:szCs w:val="20"/>
              </w:rPr>
            </w:pPr>
          </w:p>
        </w:tc>
        <w:tc>
          <w:tcPr>
            <w:tcW w:w="14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155F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155F91">
            <w:pPr>
              <w:ind w:left="13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Style w:val="24"/>
                <w:sz w:val="20"/>
                <w:szCs w:val="20"/>
              </w:rPr>
            </w:pPr>
            <w:r w:rsidRPr="00186EC1">
              <w:rPr>
                <w:rStyle w:val="24"/>
                <w:sz w:val="20"/>
                <w:szCs w:val="20"/>
              </w:rPr>
              <w:t>Доля муниципальных услуг, оказываемых в электронном виде, в общем количестве от числа муниципальных услуг, которые могут оказываться в электронном виде, %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5D5A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5D5A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5D5A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5D5A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5D5A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8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5D5A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5D5A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155F91" w:rsidRPr="00186EC1">
        <w:tc>
          <w:tcPr>
            <w:tcW w:w="1554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ind w:left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 xml:space="preserve">Задача 1. Формирование и развитие инфраструктуры информатизации в администрации </w:t>
            </w:r>
            <w:proofErr w:type="spellStart"/>
            <w:r w:rsidRPr="00186EC1">
              <w:rPr>
                <w:rFonts w:ascii="Times New Roman" w:hAnsi="Times New Roman"/>
                <w:sz w:val="20"/>
                <w:szCs w:val="20"/>
              </w:rPr>
              <w:t>Ровеньского</w:t>
            </w:r>
            <w:proofErr w:type="spellEnd"/>
            <w:r w:rsidRPr="00186EC1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</w:tr>
      <w:tr w:rsidR="00155F91" w:rsidRPr="00186EC1"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Подпрограмма 1 Развитие информационного общества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Style w:val="24"/>
                <w:sz w:val="20"/>
                <w:szCs w:val="20"/>
              </w:rPr>
              <w:t xml:space="preserve">Отдел информатизации и связи администрации </w:t>
            </w:r>
            <w:proofErr w:type="spellStart"/>
            <w:r w:rsidRPr="00186EC1">
              <w:rPr>
                <w:rStyle w:val="24"/>
                <w:sz w:val="20"/>
                <w:szCs w:val="20"/>
              </w:rPr>
              <w:t>Ровеньского</w:t>
            </w:r>
            <w:proofErr w:type="spellEnd"/>
            <w:r w:rsidRPr="00186EC1">
              <w:rPr>
                <w:rStyle w:val="24"/>
                <w:sz w:val="20"/>
                <w:szCs w:val="20"/>
              </w:rPr>
              <w:t xml:space="preserve"> района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5D5A9B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2015-2020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5D5A9B">
            <w:pPr>
              <w:ind w:left="132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6EC1">
              <w:rPr>
                <w:rFonts w:ascii="Times New Roman" w:hAnsi="Times New Roman"/>
                <w:sz w:val="20"/>
                <w:szCs w:val="20"/>
              </w:rPr>
              <w:t>Прогресси</w:t>
            </w:r>
            <w:proofErr w:type="spellEnd"/>
          </w:p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6EC1">
              <w:rPr>
                <w:rFonts w:ascii="Times New Roman" w:hAnsi="Times New Roman"/>
                <w:sz w:val="20"/>
                <w:szCs w:val="20"/>
              </w:rPr>
              <w:t>рующий</w:t>
            </w:r>
            <w:proofErr w:type="spellEnd"/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ind w:left="13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Доля  муниципальных органов местного самоуправления,  подключенных к единой информационн</w:t>
            </w:r>
            <w:proofErr w:type="gramStart"/>
            <w:r w:rsidRPr="00186EC1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186EC1">
              <w:rPr>
                <w:rFonts w:ascii="Times New Roman" w:hAnsi="Times New Roman"/>
                <w:sz w:val="20"/>
                <w:szCs w:val="20"/>
              </w:rPr>
              <w:t xml:space="preserve"> коммуникационной сети, %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5D5A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5D5A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5D5A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5D5A9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5D5A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5D5A9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5D5A9B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55F91" w:rsidRPr="00186EC1"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2C71A8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2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Основное мероприятие 1.1.</w:t>
            </w:r>
          </w:p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Развитие и модернизация информационно-коммуникационной инфраструктуры связи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Style w:val="24"/>
                <w:sz w:val="20"/>
                <w:szCs w:val="20"/>
              </w:rPr>
              <w:t xml:space="preserve">Отдел информатизации и связи администрации </w:t>
            </w:r>
            <w:proofErr w:type="spellStart"/>
            <w:r w:rsidRPr="00186EC1">
              <w:rPr>
                <w:rStyle w:val="24"/>
                <w:sz w:val="20"/>
                <w:szCs w:val="20"/>
              </w:rPr>
              <w:t>Ровеньского</w:t>
            </w:r>
            <w:proofErr w:type="spellEnd"/>
            <w:r w:rsidRPr="00186EC1">
              <w:rPr>
                <w:rStyle w:val="24"/>
                <w:sz w:val="20"/>
                <w:szCs w:val="20"/>
              </w:rPr>
              <w:t xml:space="preserve"> района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5D5A9B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2015-2020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5D5A9B">
            <w:pPr>
              <w:ind w:left="132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6EC1">
              <w:rPr>
                <w:rFonts w:ascii="Times New Roman" w:hAnsi="Times New Roman"/>
                <w:sz w:val="20"/>
                <w:szCs w:val="20"/>
              </w:rPr>
              <w:t>Прогресси</w:t>
            </w:r>
            <w:proofErr w:type="spellEnd"/>
          </w:p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6EC1">
              <w:rPr>
                <w:rFonts w:ascii="Times New Roman" w:hAnsi="Times New Roman"/>
                <w:sz w:val="20"/>
                <w:szCs w:val="20"/>
              </w:rPr>
              <w:t>рующий</w:t>
            </w:r>
            <w:proofErr w:type="spellEnd"/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Показатель 1.1.1.</w:t>
            </w:r>
          </w:p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 xml:space="preserve">Доля оснащения автоматизированных рабочих мест и серверов в администрации района средствами информатизации, соответствующими современным требованиям, </w:t>
            </w:r>
            <w:r w:rsidRPr="00186EC1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%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5D5A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5D5A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5D5A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5D5A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5D5A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5D5A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7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5D5A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</w:tr>
      <w:tr w:rsidR="00155F91" w:rsidRPr="00186EC1"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2C71A8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2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Основное мероприятие 1.2.</w:t>
            </w:r>
          </w:p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Развитие и модернизация программного и технического комплекса корпоративной сети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Style w:val="24"/>
                <w:sz w:val="20"/>
                <w:szCs w:val="20"/>
              </w:rPr>
              <w:t xml:space="preserve">Отдел информатизации и связи администрации </w:t>
            </w:r>
            <w:proofErr w:type="spellStart"/>
            <w:r w:rsidRPr="00186EC1">
              <w:rPr>
                <w:rStyle w:val="24"/>
                <w:sz w:val="20"/>
                <w:szCs w:val="20"/>
              </w:rPr>
              <w:t>Ровеньского</w:t>
            </w:r>
            <w:proofErr w:type="spellEnd"/>
            <w:r w:rsidRPr="00186EC1">
              <w:rPr>
                <w:rStyle w:val="24"/>
                <w:sz w:val="20"/>
                <w:szCs w:val="20"/>
              </w:rPr>
              <w:t xml:space="preserve"> района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2015-2020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5D5A9B">
            <w:pPr>
              <w:ind w:left="132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6EC1">
              <w:rPr>
                <w:rFonts w:ascii="Times New Roman" w:hAnsi="Times New Roman"/>
                <w:sz w:val="20"/>
                <w:szCs w:val="20"/>
              </w:rPr>
              <w:t>Прогресси</w:t>
            </w:r>
            <w:proofErr w:type="spellEnd"/>
          </w:p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6EC1">
              <w:rPr>
                <w:rFonts w:ascii="Times New Roman" w:hAnsi="Times New Roman"/>
                <w:sz w:val="20"/>
                <w:szCs w:val="20"/>
              </w:rPr>
              <w:t>рующий</w:t>
            </w:r>
            <w:proofErr w:type="spellEnd"/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Показатель 1.2.</w:t>
            </w:r>
          </w:p>
          <w:p w:rsidR="00155F91" w:rsidRPr="00186EC1" w:rsidRDefault="00D24404">
            <w:pPr>
              <w:pStyle w:val="29"/>
              <w:shd w:val="clear" w:color="auto" w:fill="auto"/>
              <w:spacing w:line="270" w:lineRule="exact"/>
              <w:jc w:val="left"/>
              <w:rPr>
                <w:rFonts w:eastAsia="Times New Roman"/>
                <w:b w:val="0"/>
                <w:bCs w:val="0"/>
                <w:lang w:eastAsia="ru-RU"/>
              </w:rPr>
            </w:pPr>
            <w:r w:rsidRPr="00186EC1">
              <w:rPr>
                <w:rFonts w:eastAsia="Times New Roman"/>
                <w:b w:val="0"/>
                <w:lang w:eastAsia="ru-RU"/>
              </w:rPr>
              <w:t>Количество</w:t>
            </w:r>
          </w:p>
          <w:p w:rsidR="00155F91" w:rsidRPr="00186EC1" w:rsidRDefault="00D24404">
            <w:pPr>
              <w:pStyle w:val="29"/>
              <w:shd w:val="clear" w:color="auto" w:fill="auto"/>
              <w:spacing w:line="270" w:lineRule="exact"/>
              <w:jc w:val="left"/>
              <w:rPr>
                <w:rFonts w:eastAsia="Times New Roman"/>
                <w:b w:val="0"/>
                <w:bCs w:val="0"/>
                <w:lang w:eastAsia="ru-RU"/>
              </w:rPr>
            </w:pPr>
            <w:r w:rsidRPr="00186EC1">
              <w:rPr>
                <w:rFonts w:eastAsia="Times New Roman"/>
                <w:b w:val="0"/>
                <w:lang w:eastAsia="ru-RU"/>
              </w:rPr>
              <w:t xml:space="preserve">программных решений, используемых администрацией района </w:t>
            </w:r>
            <w:proofErr w:type="gramStart"/>
            <w:r w:rsidRPr="00186EC1">
              <w:rPr>
                <w:rFonts w:eastAsia="Times New Roman"/>
                <w:b w:val="0"/>
                <w:lang w:eastAsia="ru-RU"/>
              </w:rPr>
              <w:t>для</w:t>
            </w:r>
            <w:proofErr w:type="gramEnd"/>
          </w:p>
          <w:p w:rsidR="00155F91" w:rsidRPr="00186EC1" w:rsidRDefault="00D24404">
            <w:pPr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 xml:space="preserve">представления и анализа информации о показателях социально- экономического развития района, </w:t>
            </w:r>
            <w:proofErr w:type="spellStart"/>
            <w:proofErr w:type="gramStart"/>
            <w:r w:rsidRPr="00186EC1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155F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8</w:t>
            </w:r>
          </w:p>
          <w:p w:rsidR="00155F91" w:rsidRPr="00186EC1" w:rsidRDefault="00155F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5F91" w:rsidRPr="00186EC1"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2C71A8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2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Основное мероприятие 1.3.</w:t>
            </w:r>
          </w:p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Модернизация и сопровождение программ для ЭВМ, обеспечивающих автоматизацию процессов планирования и исполнения бюджета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Style w:val="24"/>
                <w:sz w:val="20"/>
                <w:szCs w:val="20"/>
              </w:rPr>
              <w:t xml:space="preserve">Отдел информатизации и связи администрации </w:t>
            </w:r>
            <w:proofErr w:type="spellStart"/>
            <w:r w:rsidRPr="00186EC1">
              <w:rPr>
                <w:rStyle w:val="24"/>
                <w:sz w:val="20"/>
                <w:szCs w:val="20"/>
              </w:rPr>
              <w:t>Ровеньского</w:t>
            </w:r>
            <w:proofErr w:type="spellEnd"/>
            <w:r w:rsidRPr="00186EC1">
              <w:rPr>
                <w:rStyle w:val="24"/>
                <w:sz w:val="20"/>
                <w:szCs w:val="20"/>
              </w:rPr>
              <w:t xml:space="preserve"> района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2015-2020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5D5A9B">
            <w:pPr>
              <w:ind w:left="132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6EC1">
              <w:rPr>
                <w:rFonts w:ascii="Times New Roman" w:hAnsi="Times New Roman"/>
                <w:sz w:val="20"/>
                <w:szCs w:val="20"/>
              </w:rPr>
              <w:t>Прогресси</w:t>
            </w:r>
            <w:proofErr w:type="spellEnd"/>
          </w:p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6EC1">
              <w:rPr>
                <w:rFonts w:ascii="Times New Roman" w:hAnsi="Times New Roman"/>
                <w:sz w:val="20"/>
                <w:szCs w:val="20"/>
              </w:rPr>
              <w:t>рующий</w:t>
            </w:r>
            <w:proofErr w:type="spellEnd"/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Показатель 1.3.1.</w:t>
            </w:r>
          </w:p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Доля учреждений, задействованных в системе, обеспечивающих автоматизацию процессов планирования и исполнения бюджета, %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D0323A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D0323A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55F91" w:rsidRPr="00186EC1"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2C71A8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1.4.</w:t>
            </w:r>
          </w:p>
        </w:tc>
        <w:tc>
          <w:tcPr>
            <w:tcW w:w="2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Основное мероприятие 1.4.</w:t>
            </w:r>
          </w:p>
          <w:p w:rsidR="00155F91" w:rsidRPr="00186EC1" w:rsidRDefault="00D24404">
            <w:pPr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Обеспечение информационной открытости, прозрачности механизмов управления и доступности информации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Style w:val="24"/>
                <w:sz w:val="20"/>
                <w:szCs w:val="20"/>
              </w:rPr>
              <w:t xml:space="preserve">Отдел информатизации и связи администрации </w:t>
            </w:r>
            <w:proofErr w:type="spellStart"/>
            <w:r w:rsidRPr="00186EC1">
              <w:rPr>
                <w:rStyle w:val="24"/>
                <w:sz w:val="20"/>
                <w:szCs w:val="20"/>
              </w:rPr>
              <w:t>Ровеньского</w:t>
            </w:r>
            <w:proofErr w:type="spellEnd"/>
            <w:r w:rsidRPr="00186EC1">
              <w:rPr>
                <w:rStyle w:val="24"/>
                <w:sz w:val="20"/>
                <w:szCs w:val="20"/>
              </w:rPr>
              <w:t xml:space="preserve"> района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2015-2020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D0323A">
            <w:pPr>
              <w:ind w:left="132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6EC1">
              <w:rPr>
                <w:rFonts w:ascii="Times New Roman" w:hAnsi="Times New Roman"/>
                <w:sz w:val="20"/>
                <w:szCs w:val="20"/>
              </w:rPr>
              <w:t>Прогресси</w:t>
            </w:r>
            <w:proofErr w:type="spellEnd"/>
          </w:p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6EC1">
              <w:rPr>
                <w:rFonts w:ascii="Times New Roman" w:hAnsi="Times New Roman"/>
                <w:sz w:val="20"/>
                <w:szCs w:val="20"/>
              </w:rPr>
              <w:t>рующий</w:t>
            </w:r>
            <w:proofErr w:type="spellEnd"/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Показатель 1.4.1.</w:t>
            </w:r>
          </w:p>
          <w:p w:rsidR="00155F91" w:rsidRPr="00186EC1" w:rsidRDefault="00D24404">
            <w:pPr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 xml:space="preserve">Доля структурных подразделений администрации района, размещающих информацию открытого доступа на официальном сайте администрации района, </w:t>
            </w:r>
            <w:r w:rsidRPr="00186EC1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%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D0323A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D0323A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55F91" w:rsidRPr="00186EC1">
        <w:tc>
          <w:tcPr>
            <w:tcW w:w="15545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ind w:left="567" w:right="54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 xml:space="preserve">Задача 2. Создание условий для повышения качества и доступности государственных и муниципальных услуг в </w:t>
            </w:r>
            <w:proofErr w:type="spellStart"/>
            <w:r w:rsidRPr="00186EC1">
              <w:rPr>
                <w:rFonts w:ascii="Times New Roman" w:hAnsi="Times New Roman"/>
                <w:sz w:val="20"/>
                <w:szCs w:val="20"/>
              </w:rPr>
              <w:t>Ровеньском</w:t>
            </w:r>
            <w:proofErr w:type="spellEnd"/>
            <w:r w:rsidRPr="00186EC1">
              <w:rPr>
                <w:rFonts w:ascii="Times New Roman" w:hAnsi="Times New Roman"/>
                <w:sz w:val="20"/>
                <w:szCs w:val="20"/>
              </w:rPr>
              <w:t xml:space="preserve"> районе.</w:t>
            </w:r>
          </w:p>
        </w:tc>
      </w:tr>
      <w:tr w:rsidR="00155F91" w:rsidRPr="00186EC1"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Подпрограмма 2</w:t>
            </w:r>
            <w:r w:rsidRPr="00186EC1">
              <w:rPr>
                <w:rStyle w:val="212pt"/>
                <w:sz w:val="20"/>
                <w:szCs w:val="20"/>
              </w:rPr>
              <w:t xml:space="preserve"> </w:t>
            </w:r>
            <w:r w:rsidRPr="00186E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Повышение качества и доступности государственных и муниципальных услуг в </w:t>
            </w:r>
            <w:proofErr w:type="spellStart"/>
            <w:r w:rsidRPr="00186EC1">
              <w:rPr>
                <w:rFonts w:ascii="Times New Roman" w:hAnsi="Times New Roman"/>
                <w:color w:val="000000"/>
                <w:sz w:val="20"/>
                <w:szCs w:val="20"/>
              </w:rPr>
              <w:t>Ровеньском</w:t>
            </w:r>
            <w:proofErr w:type="spellEnd"/>
            <w:r w:rsidRPr="00186E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районе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EC1">
              <w:rPr>
                <w:rStyle w:val="24"/>
                <w:sz w:val="20"/>
                <w:szCs w:val="20"/>
              </w:rPr>
              <w:t xml:space="preserve">Отдел информатизации и связи администрации </w:t>
            </w:r>
            <w:proofErr w:type="spellStart"/>
            <w:r w:rsidRPr="00186EC1">
              <w:rPr>
                <w:rStyle w:val="24"/>
                <w:sz w:val="20"/>
                <w:szCs w:val="20"/>
              </w:rPr>
              <w:t>Ровеньского</w:t>
            </w:r>
            <w:proofErr w:type="spellEnd"/>
            <w:r w:rsidRPr="00186EC1">
              <w:rPr>
                <w:rStyle w:val="24"/>
                <w:sz w:val="20"/>
                <w:szCs w:val="20"/>
              </w:rPr>
              <w:t xml:space="preserve"> района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color w:val="000000"/>
                <w:sz w:val="20"/>
                <w:szCs w:val="20"/>
              </w:rPr>
              <w:t>2015-2020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D0323A">
            <w:pPr>
              <w:ind w:left="132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86EC1">
              <w:rPr>
                <w:rFonts w:ascii="Times New Roman" w:hAnsi="Times New Roman"/>
                <w:color w:val="000000"/>
                <w:sz w:val="20"/>
                <w:szCs w:val="20"/>
              </w:rPr>
              <w:t>Прогресси</w:t>
            </w:r>
            <w:proofErr w:type="spellEnd"/>
          </w:p>
          <w:p w:rsidR="00155F91" w:rsidRPr="00186EC1" w:rsidRDefault="00D2440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86EC1">
              <w:rPr>
                <w:rFonts w:ascii="Times New Roman" w:hAnsi="Times New Roman"/>
                <w:color w:val="000000"/>
                <w:sz w:val="20"/>
                <w:szCs w:val="20"/>
              </w:rPr>
              <w:t>рующий</w:t>
            </w:r>
            <w:proofErr w:type="spellEnd"/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EC1">
              <w:rPr>
                <w:rStyle w:val="24"/>
                <w:sz w:val="20"/>
                <w:szCs w:val="20"/>
              </w:rPr>
              <w:t>Доля муниципальных услуг, оказываемых в электронном виде, в общем количестве от числа муниципальных услуг, которые могут оказываться в электронном виде, %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155F91" w:rsidRPr="00186EC1"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2C71A8">
            <w:pPr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2.1.</w:t>
            </w:r>
          </w:p>
          <w:p w:rsidR="00155F91" w:rsidRPr="00186EC1" w:rsidRDefault="00D24404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EC1">
              <w:rPr>
                <w:rStyle w:val="24"/>
                <w:sz w:val="20"/>
                <w:szCs w:val="20"/>
              </w:rPr>
              <w:t xml:space="preserve">Отдел информатизации и связи администрации </w:t>
            </w:r>
            <w:proofErr w:type="spellStart"/>
            <w:r w:rsidRPr="00186EC1">
              <w:rPr>
                <w:rStyle w:val="24"/>
                <w:sz w:val="20"/>
                <w:szCs w:val="20"/>
              </w:rPr>
              <w:t>Ровеньского</w:t>
            </w:r>
            <w:proofErr w:type="spellEnd"/>
            <w:r w:rsidRPr="00186EC1">
              <w:rPr>
                <w:rStyle w:val="24"/>
                <w:sz w:val="20"/>
                <w:szCs w:val="20"/>
              </w:rPr>
              <w:t xml:space="preserve"> района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color w:val="000000"/>
                <w:sz w:val="20"/>
                <w:szCs w:val="20"/>
              </w:rPr>
              <w:t>2015-2020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D0323A">
            <w:pPr>
              <w:ind w:left="132"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86EC1">
              <w:rPr>
                <w:rFonts w:ascii="Times New Roman" w:hAnsi="Times New Roman"/>
                <w:color w:val="000000"/>
                <w:sz w:val="20"/>
                <w:szCs w:val="20"/>
              </w:rPr>
              <w:t>Прогресси</w:t>
            </w:r>
            <w:proofErr w:type="spellEnd"/>
          </w:p>
          <w:p w:rsidR="00155F91" w:rsidRPr="00186EC1" w:rsidRDefault="00D2440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186EC1">
              <w:rPr>
                <w:rFonts w:ascii="Times New Roman" w:hAnsi="Times New Roman"/>
                <w:color w:val="000000"/>
                <w:sz w:val="20"/>
                <w:szCs w:val="20"/>
              </w:rPr>
              <w:t>рующий</w:t>
            </w:r>
            <w:proofErr w:type="spellEnd"/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2.1.1.</w:t>
            </w:r>
          </w:p>
          <w:p w:rsidR="00155F91" w:rsidRPr="00186EC1" w:rsidRDefault="00D2440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муниципальных услуг, предусматривающих межведомственное взаимодействие, по которым разработаны и размещены в </w:t>
            </w:r>
            <w:proofErr w:type="gramStart"/>
            <w:r w:rsidRPr="00186EC1"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Региональной</w:t>
            </w:r>
            <w:proofErr w:type="gramEnd"/>
            <w:r w:rsidRPr="00186E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СМЭВ электронные сервисы взаимодействия. %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155F91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color w:val="000000"/>
                <w:sz w:val="20"/>
                <w:szCs w:val="20"/>
              </w:rPr>
              <w:t>74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</w:tr>
      <w:tr w:rsidR="00155F91" w:rsidRPr="00186EC1">
        <w:tc>
          <w:tcPr>
            <w:tcW w:w="6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2C71A8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23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Основное мероприятие 2.2.</w:t>
            </w:r>
          </w:p>
          <w:p w:rsidR="00155F91" w:rsidRPr="00186EC1" w:rsidRDefault="00D2440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Организация возможности получения гражданами и хозяйствующими субъектами района государственных и муниципальных услуг в электронном виде</w:t>
            </w:r>
          </w:p>
        </w:tc>
        <w:tc>
          <w:tcPr>
            <w:tcW w:w="19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Style w:val="24"/>
                <w:sz w:val="20"/>
                <w:szCs w:val="20"/>
              </w:rPr>
              <w:t xml:space="preserve">Отдел информатизации и связи администрации </w:t>
            </w:r>
            <w:proofErr w:type="spellStart"/>
            <w:r w:rsidRPr="00186EC1">
              <w:rPr>
                <w:rStyle w:val="24"/>
                <w:sz w:val="20"/>
                <w:szCs w:val="20"/>
              </w:rPr>
              <w:t>Ровеньского</w:t>
            </w:r>
            <w:proofErr w:type="spellEnd"/>
            <w:r w:rsidRPr="00186EC1">
              <w:rPr>
                <w:rStyle w:val="24"/>
                <w:sz w:val="20"/>
                <w:szCs w:val="20"/>
              </w:rPr>
              <w:t xml:space="preserve"> района</w:t>
            </w:r>
          </w:p>
        </w:tc>
        <w:tc>
          <w:tcPr>
            <w:tcW w:w="14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2015-2020</w:t>
            </w:r>
          </w:p>
        </w:tc>
        <w:tc>
          <w:tcPr>
            <w:tcW w:w="1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D0323A">
            <w:pPr>
              <w:ind w:left="132"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6EC1">
              <w:rPr>
                <w:rFonts w:ascii="Times New Roman" w:hAnsi="Times New Roman"/>
                <w:sz w:val="20"/>
                <w:szCs w:val="20"/>
              </w:rPr>
              <w:t>Прогресси</w:t>
            </w:r>
            <w:proofErr w:type="spellEnd"/>
          </w:p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6EC1">
              <w:rPr>
                <w:rFonts w:ascii="Times New Roman" w:hAnsi="Times New Roman"/>
                <w:sz w:val="20"/>
                <w:szCs w:val="20"/>
              </w:rPr>
              <w:t>рующий</w:t>
            </w:r>
            <w:proofErr w:type="spellEnd"/>
          </w:p>
        </w:tc>
        <w:tc>
          <w:tcPr>
            <w:tcW w:w="25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Показатель 2.2.2.</w:t>
            </w:r>
          </w:p>
          <w:p w:rsidR="00155F91" w:rsidRPr="00186EC1" w:rsidRDefault="00D24404">
            <w:pPr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Доля обращений, поступивших от граждан через сайт ОМС района, от общего числа обращений</w:t>
            </w:r>
          </w:p>
        </w:tc>
        <w:tc>
          <w:tcPr>
            <w:tcW w:w="7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</w:tbl>
    <w:p w:rsidR="00155F91" w:rsidRPr="00186EC1" w:rsidRDefault="00155F91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155F91" w:rsidRPr="00186EC1" w:rsidRDefault="00155F91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155F91" w:rsidRPr="00186EC1" w:rsidRDefault="00155F91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155F91" w:rsidRPr="00186EC1" w:rsidRDefault="00D24404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186EC1">
        <w:rPr>
          <w:rFonts w:ascii="Times New Roman" w:hAnsi="Times New Roman" w:cs="Times New Roman"/>
          <w:sz w:val="20"/>
          <w:szCs w:val="20"/>
        </w:rPr>
        <w:t xml:space="preserve">Система основных мероприятий (мероприятий) и </w:t>
      </w:r>
    </w:p>
    <w:p w:rsidR="00155F91" w:rsidRPr="00186EC1" w:rsidRDefault="00D24404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186EC1">
        <w:rPr>
          <w:rFonts w:ascii="Times New Roman" w:hAnsi="Times New Roman" w:cs="Times New Roman"/>
          <w:sz w:val="20"/>
          <w:szCs w:val="20"/>
        </w:rPr>
        <w:t xml:space="preserve">показателей муниципальной программы на </w:t>
      </w:r>
      <w:r w:rsidRPr="00186EC1">
        <w:rPr>
          <w:rFonts w:ascii="Times New Roman" w:hAnsi="Times New Roman" w:cs="Times New Roman"/>
          <w:sz w:val="20"/>
          <w:szCs w:val="20"/>
          <w:lang w:val="en-US"/>
        </w:rPr>
        <w:t>II</w:t>
      </w:r>
      <w:r w:rsidRPr="00186EC1">
        <w:rPr>
          <w:rFonts w:ascii="Times New Roman" w:hAnsi="Times New Roman" w:cs="Times New Roman"/>
          <w:sz w:val="20"/>
          <w:szCs w:val="20"/>
        </w:rPr>
        <w:t xml:space="preserve"> этап реализации</w:t>
      </w:r>
    </w:p>
    <w:p w:rsidR="00155F91" w:rsidRPr="00186EC1" w:rsidRDefault="00D24404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186EC1">
        <w:rPr>
          <w:rFonts w:ascii="Times New Roman" w:hAnsi="Times New Roman" w:cs="Times New Roman"/>
          <w:sz w:val="20"/>
          <w:szCs w:val="20"/>
        </w:rPr>
        <w:t>Таблица 2</w:t>
      </w:r>
    </w:p>
    <w:p w:rsidR="00155F91" w:rsidRPr="00186EC1" w:rsidRDefault="00155F91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tbl>
      <w:tblPr>
        <w:tblW w:w="5103" w:type="pct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3" w:type="dxa"/>
          <w:right w:w="0" w:type="dxa"/>
        </w:tblCellMar>
        <w:tblLook w:val="0000"/>
      </w:tblPr>
      <w:tblGrid>
        <w:gridCol w:w="672"/>
        <w:gridCol w:w="2509"/>
        <w:gridCol w:w="2072"/>
        <w:gridCol w:w="1595"/>
        <w:gridCol w:w="2116"/>
        <w:gridCol w:w="2722"/>
        <w:gridCol w:w="674"/>
        <w:gridCol w:w="850"/>
        <w:gridCol w:w="709"/>
        <w:gridCol w:w="709"/>
        <w:gridCol w:w="567"/>
        <w:gridCol w:w="851"/>
      </w:tblGrid>
      <w:tr w:rsidR="00B70ACE" w:rsidRPr="00186EC1" w:rsidTr="00B70ACE">
        <w:trPr>
          <w:trHeight w:val="645"/>
          <w:tblHeader/>
        </w:trPr>
        <w:tc>
          <w:tcPr>
            <w:tcW w:w="6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B70ACE" w:rsidRPr="00186EC1" w:rsidRDefault="00B70ACE">
            <w:pPr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5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B70ACE" w:rsidRPr="00186EC1" w:rsidRDefault="00B70ACE" w:rsidP="00B70A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Наименование муниципальной программы, подпрограмм, мероприятий</w:t>
            </w:r>
          </w:p>
        </w:tc>
        <w:tc>
          <w:tcPr>
            <w:tcW w:w="2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B70ACE" w:rsidRPr="00186EC1" w:rsidRDefault="00B70ACE" w:rsidP="00B70A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Ответственный исполнитель (соисполнитель, участник), ответственный за реализацию</w:t>
            </w:r>
          </w:p>
        </w:tc>
        <w:tc>
          <w:tcPr>
            <w:tcW w:w="15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B70ACE" w:rsidRPr="00186EC1" w:rsidRDefault="00B70ACE" w:rsidP="00B70A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Срок реализации (начало, завершение)</w:t>
            </w:r>
          </w:p>
        </w:tc>
        <w:tc>
          <w:tcPr>
            <w:tcW w:w="21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B70ACE" w:rsidRPr="00186EC1" w:rsidRDefault="00B70ACE" w:rsidP="00B70ACE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Вид показателя</w:t>
            </w:r>
          </w:p>
        </w:tc>
        <w:tc>
          <w:tcPr>
            <w:tcW w:w="27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B70ACE" w:rsidRPr="00186EC1" w:rsidRDefault="00B70ACE" w:rsidP="00B70A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Наименование показателя, единица измерения</w:t>
            </w:r>
          </w:p>
        </w:tc>
        <w:tc>
          <w:tcPr>
            <w:tcW w:w="4360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B70ACE" w:rsidRPr="00186EC1" w:rsidRDefault="00B70ACE" w:rsidP="00B70A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Значение показателя конечного и непосредственного результата</w:t>
            </w:r>
          </w:p>
          <w:p w:rsidR="00B70ACE" w:rsidRPr="00186EC1" w:rsidRDefault="00B70ACE" w:rsidP="00B70A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по годам реализации</w:t>
            </w:r>
          </w:p>
        </w:tc>
      </w:tr>
      <w:tr w:rsidR="00155F91" w:rsidRPr="00186EC1" w:rsidTr="00B70ACE">
        <w:trPr>
          <w:trHeight w:val="348"/>
          <w:tblHeader/>
        </w:trPr>
        <w:tc>
          <w:tcPr>
            <w:tcW w:w="6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155F9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155F91" w:rsidP="00B70ACE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155F91" w:rsidP="00B70ACE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155F91" w:rsidP="00B70ACE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155F91" w:rsidP="00B70ACE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155F91" w:rsidP="00B70ACE">
            <w:pPr>
              <w:spacing w:after="20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B70AC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 w:rsidRPr="00186EC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B70AC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 w:rsidRPr="00186EC1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B70AC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 w:rsidRPr="00186EC1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B70ACE">
            <w:pPr>
              <w:ind w:firstLine="0"/>
              <w:jc w:val="center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 w:rsidRPr="00186EC1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B70AC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  <w:lang w:val="en-US"/>
              </w:rPr>
              <w:t>20</w:t>
            </w:r>
            <w:r w:rsidRPr="00186EC1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3" w:type="dxa"/>
              <w:bottom w:w="28" w:type="dxa"/>
              <w:right w:w="28" w:type="dxa"/>
            </w:tcMar>
          </w:tcPr>
          <w:p w:rsidR="00155F91" w:rsidRPr="00186EC1" w:rsidRDefault="00B70ACE" w:rsidP="00B70AC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</w:tr>
      <w:tr w:rsidR="00155F91" w:rsidRPr="00186EC1" w:rsidTr="00B70ACE">
        <w:trPr>
          <w:trHeight w:val="32"/>
          <w:tblHeader/>
        </w:trPr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B70A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B70A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B70A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B70A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B70A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B70A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B70A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B70A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B70A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B70AC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B70ACE">
            <w:pPr>
              <w:ind w:firstLine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86EC1">
              <w:rPr>
                <w:rFonts w:ascii="Times New Roman" w:hAnsi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3" w:type="dxa"/>
              <w:bottom w:w="28" w:type="dxa"/>
              <w:right w:w="28" w:type="dxa"/>
            </w:tcMar>
          </w:tcPr>
          <w:p w:rsidR="00155F91" w:rsidRPr="00186EC1" w:rsidRDefault="00B70ACE" w:rsidP="00B70AC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155F91" w:rsidRPr="00186EC1" w:rsidTr="00B70ACE">
        <w:tc>
          <w:tcPr>
            <w:tcW w:w="67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155F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rPr>
                <w:rStyle w:val="24"/>
                <w:sz w:val="20"/>
                <w:szCs w:val="20"/>
              </w:rPr>
            </w:pPr>
            <w:r w:rsidRPr="00186EC1">
              <w:rPr>
                <w:rStyle w:val="24"/>
                <w:sz w:val="20"/>
                <w:szCs w:val="20"/>
              </w:rPr>
              <w:t xml:space="preserve">Развитие информационного общества в </w:t>
            </w:r>
            <w:proofErr w:type="spellStart"/>
            <w:r w:rsidRPr="00186EC1">
              <w:rPr>
                <w:rStyle w:val="24"/>
                <w:sz w:val="20"/>
                <w:szCs w:val="20"/>
              </w:rPr>
              <w:t>Ровеньском</w:t>
            </w:r>
            <w:proofErr w:type="spellEnd"/>
            <w:r w:rsidRPr="00186EC1">
              <w:rPr>
                <w:rStyle w:val="24"/>
                <w:sz w:val="20"/>
                <w:szCs w:val="20"/>
              </w:rPr>
              <w:t xml:space="preserve"> районе </w:t>
            </w:r>
          </w:p>
          <w:p w:rsidR="00155F91" w:rsidRPr="00186EC1" w:rsidRDefault="00D24404">
            <w:pPr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Цель: с</w:t>
            </w:r>
            <w:r w:rsidRPr="00186EC1">
              <w:rPr>
                <w:rStyle w:val="24"/>
                <w:sz w:val="20"/>
                <w:szCs w:val="20"/>
              </w:rPr>
              <w:t xml:space="preserve">овершенствование информационной инфраструктуры в администрации </w:t>
            </w:r>
            <w:proofErr w:type="spellStart"/>
            <w:r w:rsidRPr="00186EC1">
              <w:rPr>
                <w:rStyle w:val="24"/>
                <w:sz w:val="20"/>
                <w:szCs w:val="20"/>
              </w:rPr>
              <w:t>Ровеньского</w:t>
            </w:r>
            <w:proofErr w:type="spellEnd"/>
            <w:r w:rsidRPr="00186EC1">
              <w:rPr>
                <w:rStyle w:val="24"/>
                <w:sz w:val="20"/>
                <w:szCs w:val="20"/>
              </w:rPr>
              <w:t xml:space="preserve"> района, в том числе при оказании муниципальных и государственных услуг.</w:t>
            </w:r>
          </w:p>
        </w:tc>
        <w:tc>
          <w:tcPr>
            <w:tcW w:w="20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Style w:val="24"/>
                <w:sz w:val="20"/>
                <w:szCs w:val="20"/>
              </w:rPr>
              <w:t xml:space="preserve">Отдел информатизации и связи администрации </w:t>
            </w:r>
            <w:proofErr w:type="spellStart"/>
            <w:r w:rsidRPr="00186EC1">
              <w:rPr>
                <w:rStyle w:val="24"/>
                <w:sz w:val="20"/>
                <w:szCs w:val="20"/>
              </w:rPr>
              <w:t>Ровеньского</w:t>
            </w:r>
            <w:proofErr w:type="spellEnd"/>
            <w:r w:rsidRPr="00186EC1">
              <w:rPr>
                <w:rStyle w:val="24"/>
                <w:sz w:val="20"/>
                <w:szCs w:val="20"/>
              </w:rPr>
              <w:t xml:space="preserve"> района</w:t>
            </w:r>
          </w:p>
        </w:tc>
        <w:tc>
          <w:tcPr>
            <w:tcW w:w="15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B70A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2021-202</w:t>
            </w:r>
            <w:r w:rsidR="00B70ACE" w:rsidRPr="00186EC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1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E463A6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86EC1">
              <w:rPr>
                <w:rStyle w:val="24"/>
                <w:sz w:val="20"/>
                <w:szCs w:val="20"/>
              </w:rPr>
              <w:t xml:space="preserve">Доля ОМСУ района, </w:t>
            </w:r>
            <w:proofErr w:type="gramStart"/>
            <w:r w:rsidRPr="00186EC1">
              <w:rPr>
                <w:rStyle w:val="24"/>
                <w:sz w:val="20"/>
                <w:szCs w:val="20"/>
              </w:rPr>
              <w:t>обеспеченных</w:t>
            </w:r>
            <w:proofErr w:type="gramEnd"/>
            <w:r w:rsidRPr="00186EC1">
              <w:rPr>
                <w:rStyle w:val="24"/>
                <w:sz w:val="20"/>
                <w:szCs w:val="20"/>
              </w:rPr>
              <w:t xml:space="preserve"> постоянным доступом в сеть Интернет - всего, </w:t>
            </w:r>
            <w:r w:rsidRPr="00186EC1">
              <w:rPr>
                <w:rStyle w:val="24"/>
                <w:i/>
                <w:iCs/>
                <w:sz w:val="20"/>
                <w:szCs w:val="20"/>
              </w:rPr>
              <w:t>%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B70ACE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B70ACE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B70ACE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B70ACE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B70ACE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3" w:type="dxa"/>
              <w:bottom w:w="28" w:type="dxa"/>
              <w:right w:w="28" w:type="dxa"/>
            </w:tcMar>
          </w:tcPr>
          <w:p w:rsidR="00155F91" w:rsidRPr="00186EC1" w:rsidRDefault="00EB4328">
            <w:pPr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55F91" w:rsidRPr="00186EC1" w:rsidTr="00B70ACE">
        <w:tc>
          <w:tcPr>
            <w:tcW w:w="67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155F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155F91">
            <w:pPr>
              <w:rPr>
                <w:rStyle w:val="24"/>
                <w:sz w:val="20"/>
                <w:szCs w:val="20"/>
              </w:rPr>
            </w:pPr>
          </w:p>
        </w:tc>
        <w:tc>
          <w:tcPr>
            <w:tcW w:w="20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155F91">
            <w:pPr>
              <w:jc w:val="both"/>
              <w:rPr>
                <w:rStyle w:val="24"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155F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155F91">
            <w:pPr>
              <w:ind w:left="132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Style w:val="24"/>
                <w:sz w:val="20"/>
                <w:szCs w:val="20"/>
              </w:rPr>
            </w:pPr>
            <w:r w:rsidRPr="00186EC1">
              <w:rPr>
                <w:rStyle w:val="24"/>
                <w:sz w:val="20"/>
                <w:szCs w:val="20"/>
              </w:rPr>
              <w:t>Доля муниципальных услуг, оказываемых в электронном виде, в общем количестве от числа муниципальных услуг, которые могут оказываться в электронном виде, %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3" w:type="dxa"/>
              <w:bottom w:w="28" w:type="dxa"/>
              <w:right w:w="28" w:type="dxa"/>
            </w:tcMar>
          </w:tcPr>
          <w:p w:rsidR="00155F91" w:rsidRPr="00186EC1" w:rsidRDefault="00EB4328">
            <w:pPr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</w:tr>
      <w:tr w:rsidR="00155F91" w:rsidRPr="00186EC1" w:rsidTr="00B70ACE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Подпрограмма 1 Развитие информационного общества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Style w:val="24"/>
                <w:sz w:val="20"/>
                <w:szCs w:val="20"/>
              </w:rPr>
              <w:t xml:space="preserve">Отдел информатизации и связи администрации </w:t>
            </w:r>
            <w:proofErr w:type="spellStart"/>
            <w:r w:rsidRPr="00186EC1">
              <w:rPr>
                <w:rStyle w:val="24"/>
                <w:sz w:val="20"/>
                <w:szCs w:val="20"/>
              </w:rPr>
              <w:t>Ровеньского</w:t>
            </w:r>
            <w:proofErr w:type="spellEnd"/>
            <w:r w:rsidRPr="00186EC1">
              <w:rPr>
                <w:rStyle w:val="24"/>
                <w:sz w:val="20"/>
                <w:szCs w:val="20"/>
              </w:rPr>
              <w:t xml:space="preserve"> района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2021-202</w:t>
            </w:r>
            <w:r w:rsidR="00B70ACE" w:rsidRPr="00186EC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E463A6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ind w:left="13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Доля  муниципальных органов местного самоуправления,  подключенных к единой информационн</w:t>
            </w:r>
            <w:proofErr w:type="gramStart"/>
            <w:r w:rsidRPr="00186EC1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186EC1">
              <w:rPr>
                <w:rFonts w:ascii="Times New Roman" w:hAnsi="Times New Roman"/>
                <w:sz w:val="20"/>
                <w:szCs w:val="20"/>
              </w:rPr>
              <w:t xml:space="preserve"> коммуникационной сети, %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B70ACE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B70ACE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3" w:type="dxa"/>
              <w:bottom w:w="28" w:type="dxa"/>
              <w:right w:w="28" w:type="dxa"/>
            </w:tcMar>
          </w:tcPr>
          <w:p w:rsidR="00155F91" w:rsidRPr="00186EC1" w:rsidRDefault="00EB4328">
            <w:pPr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55F91" w:rsidRPr="00186EC1" w:rsidTr="00B70ACE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1.1.</w:t>
            </w:r>
          </w:p>
        </w:tc>
        <w:tc>
          <w:tcPr>
            <w:tcW w:w="2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Основное мероприятие 1.1.</w:t>
            </w:r>
          </w:p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Развитие и модернизация информационно-коммуникационной инфраструктуры связи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Style w:val="24"/>
                <w:sz w:val="20"/>
                <w:szCs w:val="20"/>
              </w:rPr>
              <w:t xml:space="preserve">Отдел информатизации и связи администрации </w:t>
            </w:r>
            <w:proofErr w:type="spellStart"/>
            <w:r w:rsidRPr="00186EC1">
              <w:rPr>
                <w:rStyle w:val="24"/>
                <w:sz w:val="20"/>
                <w:szCs w:val="20"/>
              </w:rPr>
              <w:t>Ровеньского</w:t>
            </w:r>
            <w:proofErr w:type="spellEnd"/>
            <w:r w:rsidRPr="00186EC1">
              <w:rPr>
                <w:rStyle w:val="24"/>
                <w:sz w:val="20"/>
                <w:szCs w:val="20"/>
              </w:rPr>
              <w:t xml:space="preserve"> района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B70A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2021-202</w:t>
            </w:r>
            <w:r w:rsidR="00B70ACE" w:rsidRPr="00186EC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E463A6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Показатель 1.1.1.</w:t>
            </w:r>
          </w:p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 xml:space="preserve">Доля оснащения автоматизированных рабочих мест и серверов в администрации района средствами информатизации, соответствующими современным требованиям, </w:t>
            </w:r>
            <w:r w:rsidRPr="00186EC1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%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3" w:type="dxa"/>
              <w:bottom w:w="28" w:type="dxa"/>
              <w:right w:w="28" w:type="dxa"/>
            </w:tcMar>
          </w:tcPr>
          <w:p w:rsidR="00155F91" w:rsidRPr="00186EC1" w:rsidRDefault="00EB4328">
            <w:pPr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</w:tr>
      <w:tr w:rsidR="00155F91" w:rsidRPr="00186EC1" w:rsidTr="00B70ACE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1.1.2.</w:t>
            </w:r>
          </w:p>
        </w:tc>
        <w:tc>
          <w:tcPr>
            <w:tcW w:w="2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Мероприятие 1.1.2.</w:t>
            </w:r>
          </w:p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Развитие и модернизация программного и технического комплекса корпоративной сети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Style w:val="24"/>
                <w:sz w:val="20"/>
                <w:szCs w:val="20"/>
              </w:rPr>
              <w:t xml:space="preserve">Отдел информатизации и связи администрации </w:t>
            </w:r>
            <w:proofErr w:type="spellStart"/>
            <w:r w:rsidRPr="00186EC1">
              <w:rPr>
                <w:rStyle w:val="24"/>
                <w:sz w:val="20"/>
                <w:szCs w:val="20"/>
              </w:rPr>
              <w:t>Ровеньского</w:t>
            </w:r>
            <w:proofErr w:type="spellEnd"/>
            <w:r w:rsidRPr="00186EC1">
              <w:rPr>
                <w:rStyle w:val="24"/>
                <w:sz w:val="20"/>
                <w:szCs w:val="20"/>
              </w:rPr>
              <w:t xml:space="preserve"> района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B70A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2021-202</w:t>
            </w:r>
            <w:r w:rsidR="00B70ACE" w:rsidRPr="00186EC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E463A6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Показатель 1.1.2.</w:t>
            </w:r>
          </w:p>
          <w:p w:rsidR="00155F91" w:rsidRPr="00186EC1" w:rsidRDefault="00D24404">
            <w:pPr>
              <w:pStyle w:val="29"/>
              <w:shd w:val="clear" w:color="auto" w:fill="auto"/>
              <w:spacing w:line="270" w:lineRule="exact"/>
              <w:jc w:val="left"/>
              <w:rPr>
                <w:rFonts w:eastAsia="Times New Roman"/>
                <w:b w:val="0"/>
                <w:bCs w:val="0"/>
                <w:lang w:eastAsia="ru-RU"/>
              </w:rPr>
            </w:pPr>
            <w:r w:rsidRPr="00186EC1">
              <w:rPr>
                <w:rFonts w:eastAsia="Times New Roman"/>
                <w:b w:val="0"/>
                <w:lang w:eastAsia="ru-RU"/>
              </w:rPr>
              <w:t>Количество</w:t>
            </w:r>
          </w:p>
          <w:p w:rsidR="00155F91" w:rsidRPr="00186EC1" w:rsidRDefault="00D24404" w:rsidP="00B74403">
            <w:pPr>
              <w:pStyle w:val="29"/>
              <w:shd w:val="clear" w:color="auto" w:fill="auto"/>
              <w:spacing w:line="270" w:lineRule="exact"/>
              <w:jc w:val="left"/>
              <w:rPr>
                <w:b w:val="0"/>
              </w:rPr>
            </w:pPr>
            <w:r w:rsidRPr="00186EC1">
              <w:rPr>
                <w:rFonts w:eastAsia="Times New Roman"/>
                <w:b w:val="0"/>
                <w:lang w:eastAsia="ru-RU"/>
              </w:rPr>
              <w:t>программных решений, используемых администрацией района для</w:t>
            </w:r>
            <w:r w:rsidR="00B74403" w:rsidRPr="00186EC1">
              <w:rPr>
                <w:rFonts w:eastAsia="Times New Roman"/>
                <w:b w:val="0"/>
                <w:lang w:eastAsia="ru-RU"/>
              </w:rPr>
              <w:t xml:space="preserve"> </w:t>
            </w:r>
            <w:r w:rsidRPr="00186EC1">
              <w:rPr>
                <w:b w:val="0"/>
              </w:rPr>
              <w:t xml:space="preserve">представления и анализа информации о показателях социально- экономического развития района, </w:t>
            </w:r>
            <w:proofErr w:type="spellStart"/>
            <w:proofErr w:type="gramStart"/>
            <w:r w:rsidRPr="00186EC1">
              <w:rPr>
                <w:b w:val="0"/>
              </w:rPr>
              <w:t>шт</w:t>
            </w:r>
            <w:proofErr w:type="spellEnd"/>
            <w:proofErr w:type="gramEnd"/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3" w:type="dxa"/>
              <w:bottom w:w="28" w:type="dxa"/>
              <w:right w:w="28" w:type="dxa"/>
            </w:tcMar>
          </w:tcPr>
          <w:p w:rsidR="00155F91" w:rsidRPr="00186EC1" w:rsidRDefault="00EB4328">
            <w:pPr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155F91" w:rsidRPr="00186EC1" w:rsidTr="00B70ACE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1.2.</w:t>
            </w:r>
          </w:p>
        </w:tc>
        <w:tc>
          <w:tcPr>
            <w:tcW w:w="2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Основное мероприятие 1.2.</w:t>
            </w:r>
          </w:p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Модернизация и сопровождение программ для ЭВМ, обеспечивающих автоматизацию процессов планирования и исполнения бюджета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Style w:val="24"/>
                <w:sz w:val="20"/>
                <w:szCs w:val="20"/>
              </w:rPr>
              <w:t xml:space="preserve">Отдел информатизации и связи администрации </w:t>
            </w:r>
            <w:proofErr w:type="spellStart"/>
            <w:r w:rsidRPr="00186EC1">
              <w:rPr>
                <w:rStyle w:val="24"/>
                <w:sz w:val="20"/>
                <w:szCs w:val="20"/>
              </w:rPr>
              <w:t>Ровеньского</w:t>
            </w:r>
            <w:proofErr w:type="spellEnd"/>
            <w:r w:rsidRPr="00186EC1">
              <w:rPr>
                <w:rStyle w:val="24"/>
                <w:sz w:val="20"/>
                <w:szCs w:val="20"/>
              </w:rPr>
              <w:t xml:space="preserve"> района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B70A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2021-202</w:t>
            </w:r>
            <w:r w:rsidR="00B70ACE" w:rsidRPr="00186EC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E463A6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Показатель 1.2.1.</w:t>
            </w:r>
          </w:p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Доля учреждений, задействованных в системе, обеспечивающих автоматизацию процессов планирования и исполнения бюджета, %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B70ACE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B70ACE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3" w:type="dxa"/>
              <w:bottom w:w="28" w:type="dxa"/>
              <w:right w:w="28" w:type="dxa"/>
            </w:tcMar>
          </w:tcPr>
          <w:p w:rsidR="00155F91" w:rsidRPr="00186EC1" w:rsidRDefault="00EB4328">
            <w:pPr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55F91" w:rsidRPr="00186EC1" w:rsidTr="00B70ACE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1.3.</w:t>
            </w:r>
          </w:p>
        </w:tc>
        <w:tc>
          <w:tcPr>
            <w:tcW w:w="2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Основное мероприятие 1.3.</w:t>
            </w:r>
          </w:p>
          <w:p w:rsidR="00155F91" w:rsidRPr="00186EC1" w:rsidRDefault="00D24404">
            <w:pPr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Обеспечение информационной открытости, прозрачности механизмов управления и доступности информации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Style w:val="24"/>
                <w:sz w:val="20"/>
                <w:szCs w:val="20"/>
              </w:rPr>
              <w:t xml:space="preserve">Отдел информатизации и связи администрации </w:t>
            </w:r>
            <w:proofErr w:type="spellStart"/>
            <w:r w:rsidRPr="00186EC1">
              <w:rPr>
                <w:rStyle w:val="24"/>
                <w:sz w:val="20"/>
                <w:szCs w:val="20"/>
              </w:rPr>
              <w:t>Ровеньского</w:t>
            </w:r>
            <w:proofErr w:type="spellEnd"/>
            <w:r w:rsidRPr="00186EC1">
              <w:rPr>
                <w:rStyle w:val="24"/>
                <w:sz w:val="20"/>
                <w:szCs w:val="20"/>
              </w:rPr>
              <w:t xml:space="preserve"> района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B70A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2021-202</w:t>
            </w:r>
            <w:r w:rsidR="00B70ACE" w:rsidRPr="00186EC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DA7EF8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Показатель 1.3.1.</w:t>
            </w:r>
          </w:p>
          <w:p w:rsidR="00155F91" w:rsidRPr="00186EC1" w:rsidRDefault="00D24404">
            <w:pPr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 xml:space="preserve">Доля структурных подразделений администрации района, размещающих информацию открытого доступа на официальном сайте администрации района, </w:t>
            </w:r>
            <w:r w:rsidRPr="00186EC1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%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B70ACE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B70ACE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3" w:type="dxa"/>
              <w:bottom w:w="28" w:type="dxa"/>
              <w:right w:w="28" w:type="dxa"/>
            </w:tcMar>
          </w:tcPr>
          <w:p w:rsidR="00155F91" w:rsidRPr="00186EC1" w:rsidRDefault="00EB4328">
            <w:pPr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55F91" w:rsidRPr="00186EC1" w:rsidTr="00B70ACE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Подпрограмма 2</w:t>
            </w:r>
            <w:r w:rsidRPr="00186EC1">
              <w:rPr>
                <w:rStyle w:val="212pt"/>
                <w:sz w:val="20"/>
                <w:szCs w:val="20"/>
              </w:rPr>
              <w:t xml:space="preserve"> «</w:t>
            </w:r>
            <w:r w:rsidRPr="00186E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Повышение качества и доступности государственных и муниципальных услуг в </w:t>
            </w:r>
            <w:proofErr w:type="spellStart"/>
            <w:r w:rsidRPr="00186EC1">
              <w:rPr>
                <w:rFonts w:ascii="Times New Roman" w:hAnsi="Times New Roman"/>
                <w:color w:val="000000"/>
                <w:sz w:val="20"/>
                <w:szCs w:val="20"/>
              </w:rPr>
              <w:t>Ровеньском</w:t>
            </w:r>
            <w:proofErr w:type="spellEnd"/>
            <w:r w:rsidRPr="00186E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районе»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EC1">
              <w:rPr>
                <w:rStyle w:val="24"/>
                <w:sz w:val="20"/>
                <w:szCs w:val="20"/>
              </w:rPr>
              <w:t xml:space="preserve">Отдел информатизации и связи администрации </w:t>
            </w:r>
            <w:proofErr w:type="spellStart"/>
            <w:r w:rsidRPr="00186EC1">
              <w:rPr>
                <w:rStyle w:val="24"/>
                <w:sz w:val="20"/>
                <w:szCs w:val="20"/>
              </w:rPr>
              <w:t>Ровеньского</w:t>
            </w:r>
            <w:proofErr w:type="spellEnd"/>
            <w:r w:rsidRPr="00186EC1">
              <w:rPr>
                <w:rStyle w:val="24"/>
                <w:sz w:val="20"/>
                <w:szCs w:val="20"/>
              </w:rPr>
              <w:t xml:space="preserve"> района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B70AC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color w:val="000000"/>
                <w:sz w:val="20"/>
                <w:szCs w:val="20"/>
              </w:rPr>
              <w:t>2021-202</w:t>
            </w:r>
            <w:r w:rsidR="00B70ACE" w:rsidRPr="00186EC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DA7EF8">
            <w:pPr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color w:val="000000"/>
                <w:sz w:val="20"/>
                <w:szCs w:val="20"/>
              </w:rPr>
              <w:t>Прогрессирующий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Style w:val="24"/>
                <w:sz w:val="20"/>
                <w:szCs w:val="20"/>
              </w:rPr>
            </w:pPr>
            <w:r w:rsidRPr="00186EC1">
              <w:rPr>
                <w:rStyle w:val="24"/>
                <w:sz w:val="20"/>
                <w:szCs w:val="20"/>
              </w:rPr>
              <w:t>Доля муниципальных услуг, оказываемых в электронном виде, в общем количестве от числа муниципальных услуг, которые могут оказываться в электронном виде, %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3" w:type="dxa"/>
              <w:bottom w:w="28" w:type="dxa"/>
              <w:right w:w="28" w:type="dxa"/>
            </w:tcMar>
          </w:tcPr>
          <w:p w:rsidR="00155F91" w:rsidRPr="00186EC1" w:rsidRDefault="00EB4328">
            <w:pPr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</w:tr>
      <w:tr w:rsidR="00155F91" w:rsidRPr="00186EC1" w:rsidTr="00B70ACE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2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2.1.</w:t>
            </w:r>
          </w:p>
          <w:p w:rsidR="00155F91" w:rsidRPr="00186EC1" w:rsidRDefault="00D24404">
            <w:pPr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EC1">
              <w:rPr>
                <w:rStyle w:val="24"/>
                <w:sz w:val="20"/>
                <w:szCs w:val="20"/>
              </w:rPr>
              <w:t xml:space="preserve">Отдел информатизации и связи администрации </w:t>
            </w:r>
            <w:proofErr w:type="spellStart"/>
            <w:r w:rsidRPr="00186EC1">
              <w:rPr>
                <w:rStyle w:val="24"/>
                <w:sz w:val="20"/>
                <w:szCs w:val="20"/>
              </w:rPr>
              <w:t>Ровеньского</w:t>
            </w:r>
            <w:proofErr w:type="spellEnd"/>
            <w:r w:rsidRPr="00186EC1">
              <w:rPr>
                <w:rStyle w:val="24"/>
                <w:sz w:val="20"/>
                <w:szCs w:val="20"/>
              </w:rPr>
              <w:t xml:space="preserve"> района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B70AC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color w:val="000000"/>
                <w:sz w:val="20"/>
                <w:szCs w:val="20"/>
              </w:rPr>
              <w:t>2021-202</w:t>
            </w:r>
            <w:r w:rsidR="00B70ACE" w:rsidRPr="00186EC1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DA7EF8">
            <w:pPr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color w:val="000000"/>
                <w:sz w:val="20"/>
                <w:szCs w:val="20"/>
              </w:rPr>
              <w:t>Прогрессирующий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color w:val="000000"/>
                <w:sz w:val="20"/>
                <w:szCs w:val="20"/>
              </w:rPr>
              <w:t>Показатель 2.1.1.</w:t>
            </w:r>
          </w:p>
          <w:p w:rsidR="00155F91" w:rsidRPr="00186EC1" w:rsidRDefault="00D2440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Доля муниципальных услуг, предусматривающих межведомственное взаимодействие, по которым разработаны и размещены в </w:t>
            </w:r>
            <w:proofErr w:type="gramStart"/>
            <w:r w:rsidRPr="00186EC1">
              <w:rPr>
                <w:rFonts w:ascii="Times New Roman" w:hAnsi="Times New Roman"/>
                <w:color w:val="000000"/>
                <w:sz w:val="20"/>
                <w:szCs w:val="20"/>
              </w:rPr>
              <w:t>Региональной</w:t>
            </w:r>
            <w:proofErr w:type="gramEnd"/>
            <w:r w:rsidRPr="00186E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СМЭВ электронные сервисы взаимодействия. %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B70ACE">
            <w:pPr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B70ACE">
            <w:pPr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3" w:type="dxa"/>
              <w:bottom w:w="28" w:type="dxa"/>
              <w:right w:w="28" w:type="dxa"/>
            </w:tcMar>
          </w:tcPr>
          <w:p w:rsidR="00155F91" w:rsidRPr="00186EC1" w:rsidRDefault="00EB4328">
            <w:pPr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155F91" w:rsidRPr="00186EC1" w:rsidTr="00B70ACE">
        <w:tc>
          <w:tcPr>
            <w:tcW w:w="6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2.2.</w:t>
            </w:r>
          </w:p>
        </w:tc>
        <w:tc>
          <w:tcPr>
            <w:tcW w:w="25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Основное мероприятие 2.2.</w:t>
            </w:r>
          </w:p>
          <w:p w:rsidR="00155F91" w:rsidRPr="00186EC1" w:rsidRDefault="00D24404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Организация возможности получения гражданами и хозяйствующими субъектами района государственных и муниципальных услуг в электронном виде</w:t>
            </w:r>
          </w:p>
        </w:tc>
        <w:tc>
          <w:tcPr>
            <w:tcW w:w="2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Style w:val="24"/>
                <w:sz w:val="20"/>
                <w:szCs w:val="20"/>
              </w:rPr>
              <w:t xml:space="preserve">Отдел информатизации и связи администрации </w:t>
            </w:r>
            <w:proofErr w:type="spellStart"/>
            <w:r w:rsidRPr="00186EC1">
              <w:rPr>
                <w:rStyle w:val="24"/>
                <w:sz w:val="20"/>
                <w:szCs w:val="20"/>
              </w:rPr>
              <w:t>Ровеньского</w:t>
            </w:r>
            <w:proofErr w:type="spellEnd"/>
            <w:r w:rsidRPr="00186EC1">
              <w:rPr>
                <w:rStyle w:val="24"/>
                <w:sz w:val="20"/>
                <w:szCs w:val="20"/>
              </w:rPr>
              <w:t xml:space="preserve"> района</w:t>
            </w:r>
          </w:p>
        </w:tc>
        <w:tc>
          <w:tcPr>
            <w:tcW w:w="15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B70AC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2021-202</w:t>
            </w:r>
            <w:r w:rsidR="00B70ACE" w:rsidRPr="00186EC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 w:rsidP="00DA7EF8">
            <w:pPr>
              <w:ind w:firstLine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Прогрессирующий</w:t>
            </w:r>
          </w:p>
        </w:tc>
        <w:tc>
          <w:tcPr>
            <w:tcW w:w="27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Показатель 2.2.2.</w:t>
            </w:r>
          </w:p>
          <w:p w:rsidR="00155F91" w:rsidRPr="00186EC1" w:rsidRDefault="00D24404">
            <w:pPr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Доля обращений, поступивших от граждан через сайт ОМС</w:t>
            </w:r>
            <w:r w:rsidR="00193EF0" w:rsidRPr="00186EC1">
              <w:rPr>
                <w:rFonts w:ascii="Times New Roman" w:hAnsi="Times New Roman"/>
                <w:sz w:val="20"/>
                <w:szCs w:val="20"/>
              </w:rPr>
              <w:t>У</w:t>
            </w:r>
            <w:r w:rsidRPr="00186EC1">
              <w:rPr>
                <w:rFonts w:ascii="Times New Roman" w:hAnsi="Times New Roman"/>
                <w:sz w:val="20"/>
                <w:szCs w:val="20"/>
              </w:rPr>
              <w:t xml:space="preserve"> района, от общего числа обращений</w:t>
            </w:r>
          </w:p>
        </w:tc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3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28" w:type="dxa"/>
              <w:left w:w="23" w:type="dxa"/>
              <w:bottom w:w="28" w:type="dxa"/>
              <w:right w:w="28" w:type="dxa"/>
            </w:tcMar>
          </w:tcPr>
          <w:p w:rsidR="00155F91" w:rsidRPr="00186EC1" w:rsidRDefault="00EB4328">
            <w:pPr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</w:tbl>
    <w:p w:rsidR="00155F91" w:rsidRPr="00186EC1" w:rsidRDefault="00155F91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p w:rsidR="00155F91" w:rsidRPr="00186EC1" w:rsidRDefault="00155F91">
      <w:pPr>
        <w:widowControl w:val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155F91" w:rsidRPr="00186EC1" w:rsidRDefault="00155F91">
      <w:pPr>
        <w:widowControl w:val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155F91" w:rsidRPr="00186EC1" w:rsidRDefault="00155F91">
      <w:pPr>
        <w:widowControl w:val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155F91" w:rsidRPr="00186EC1" w:rsidRDefault="00155F91">
      <w:pPr>
        <w:widowControl w:val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155F91" w:rsidRPr="00186EC1" w:rsidRDefault="00155F91">
      <w:pPr>
        <w:widowControl w:val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155F91" w:rsidRPr="00186EC1" w:rsidRDefault="00155F91">
      <w:pPr>
        <w:widowControl w:val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155F91" w:rsidRPr="00186EC1" w:rsidRDefault="00155F91">
      <w:pPr>
        <w:widowControl w:val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155F91" w:rsidRPr="00186EC1" w:rsidRDefault="00155F91">
      <w:pPr>
        <w:widowControl w:val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155F91" w:rsidRPr="00186EC1" w:rsidRDefault="00155F91">
      <w:pPr>
        <w:widowControl w:val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193EF0" w:rsidRPr="00186EC1" w:rsidRDefault="00193EF0">
      <w:pPr>
        <w:widowControl w:val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193EF0" w:rsidRPr="00186EC1" w:rsidRDefault="00193EF0">
      <w:pPr>
        <w:widowControl w:val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EB4328" w:rsidRPr="00186EC1" w:rsidRDefault="00EB4328">
      <w:pPr>
        <w:widowControl w:val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155F91" w:rsidRPr="00186EC1" w:rsidRDefault="00155F91">
      <w:pPr>
        <w:widowControl w:val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155F91" w:rsidRPr="00186EC1" w:rsidRDefault="00D24404">
      <w:pPr>
        <w:widowControl w:val="0"/>
        <w:jc w:val="center"/>
        <w:rPr>
          <w:rFonts w:ascii="Times New Roman" w:hAnsi="Times New Roman"/>
          <w:sz w:val="20"/>
          <w:szCs w:val="20"/>
        </w:rPr>
      </w:pPr>
      <w:bookmarkStart w:id="7" w:name="Par613"/>
      <w:bookmarkEnd w:id="7"/>
      <w:r w:rsidRPr="00186EC1">
        <w:rPr>
          <w:rFonts w:ascii="Times New Roman" w:hAnsi="Times New Roman"/>
          <w:sz w:val="20"/>
          <w:szCs w:val="20"/>
        </w:rPr>
        <w:t>Основные меры правового регулирования в сфере</w:t>
      </w:r>
    </w:p>
    <w:p w:rsidR="00155F91" w:rsidRPr="00186EC1" w:rsidRDefault="00D24404">
      <w:pPr>
        <w:widowControl w:val="0"/>
        <w:jc w:val="center"/>
        <w:rPr>
          <w:rFonts w:ascii="Times New Roman" w:hAnsi="Times New Roman"/>
          <w:sz w:val="20"/>
          <w:szCs w:val="20"/>
        </w:rPr>
      </w:pPr>
      <w:r w:rsidRPr="00186EC1">
        <w:rPr>
          <w:rFonts w:ascii="Times New Roman" w:hAnsi="Times New Roman"/>
          <w:sz w:val="20"/>
          <w:szCs w:val="20"/>
        </w:rPr>
        <w:t>реализации муниципальной программы</w:t>
      </w:r>
    </w:p>
    <w:p w:rsidR="00155F91" w:rsidRPr="00186EC1" w:rsidRDefault="00155F91">
      <w:pPr>
        <w:widowControl w:val="0"/>
        <w:rPr>
          <w:rFonts w:ascii="Times New Roman" w:hAnsi="Times New Roman"/>
          <w:sz w:val="20"/>
          <w:szCs w:val="20"/>
        </w:rPr>
      </w:pPr>
    </w:p>
    <w:tbl>
      <w:tblPr>
        <w:tblW w:w="9480" w:type="dxa"/>
        <w:tblInd w:w="2238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left w:w="35" w:type="dxa"/>
          <w:right w:w="0" w:type="dxa"/>
        </w:tblCellMar>
        <w:tblLook w:val="0000"/>
      </w:tblPr>
      <w:tblGrid>
        <w:gridCol w:w="600"/>
        <w:gridCol w:w="2160"/>
        <w:gridCol w:w="2769"/>
        <w:gridCol w:w="2031"/>
        <w:gridCol w:w="1920"/>
      </w:tblGrid>
      <w:tr w:rsidR="00155F91" w:rsidRPr="00186EC1" w:rsidTr="002A3644">
        <w:trPr>
          <w:trHeight w:val="600"/>
        </w:trPr>
        <w:tc>
          <w:tcPr>
            <w:tcW w:w="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5" w:type="dxa"/>
            </w:tcMar>
          </w:tcPr>
          <w:p w:rsidR="00155F91" w:rsidRPr="00186EC1" w:rsidRDefault="00D2440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155F91" w:rsidRPr="00186EC1" w:rsidRDefault="00D2440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86EC1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186EC1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5" w:type="dxa"/>
            </w:tcMar>
          </w:tcPr>
          <w:p w:rsidR="00155F91" w:rsidRPr="00186EC1" w:rsidRDefault="00D2440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Вид нормативного правового акта</w:t>
            </w:r>
          </w:p>
        </w:tc>
        <w:tc>
          <w:tcPr>
            <w:tcW w:w="27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5" w:type="dxa"/>
            </w:tcMar>
          </w:tcPr>
          <w:p w:rsidR="00155F91" w:rsidRPr="00186EC1" w:rsidRDefault="00D2440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Основные положения  нормативного правового акта</w:t>
            </w:r>
          </w:p>
        </w:tc>
        <w:tc>
          <w:tcPr>
            <w:tcW w:w="20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5" w:type="dxa"/>
            </w:tcMar>
          </w:tcPr>
          <w:p w:rsidR="00155F91" w:rsidRPr="00186EC1" w:rsidRDefault="00D2440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</w:p>
          <w:p w:rsidR="00155F91" w:rsidRPr="00186EC1" w:rsidRDefault="00D2440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исполнитель и</w:t>
            </w:r>
          </w:p>
          <w:p w:rsidR="00155F91" w:rsidRPr="00186EC1" w:rsidRDefault="00D2440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соисполнители</w:t>
            </w:r>
          </w:p>
        </w:tc>
        <w:tc>
          <w:tcPr>
            <w:tcW w:w="19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5" w:type="dxa"/>
            </w:tcMar>
          </w:tcPr>
          <w:p w:rsidR="00155F91" w:rsidRPr="00186EC1" w:rsidRDefault="00D2440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Ожидаемые</w:t>
            </w:r>
          </w:p>
          <w:p w:rsidR="00155F91" w:rsidRPr="00186EC1" w:rsidRDefault="00D2440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сроки принятия</w:t>
            </w:r>
          </w:p>
        </w:tc>
      </w:tr>
      <w:tr w:rsidR="00155F91" w:rsidRPr="00186EC1" w:rsidTr="002A3644">
        <w:tc>
          <w:tcPr>
            <w:tcW w:w="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5" w:type="dxa"/>
            </w:tcMar>
          </w:tcPr>
          <w:p w:rsidR="00155F91" w:rsidRPr="00186EC1" w:rsidRDefault="00D2440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5" w:type="dxa"/>
            </w:tcMar>
          </w:tcPr>
          <w:p w:rsidR="00155F91" w:rsidRPr="00186EC1" w:rsidRDefault="00D2440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5" w:type="dxa"/>
            </w:tcMar>
          </w:tcPr>
          <w:p w:rsidR="00155F91" w:rsidRPr="00186EC1" w:rsidRDefault="00D2440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5" w:type="dxa"/>
            </w:tcMar>
          </w:tcPr>
          <w:p w:rsidR="00155F91" w:rsidRPr="00186EC1" w:rsidRDefault="00D2440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9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5" w:type="dxa"/>
            </w:tcMar>
          </w:tcPr>
          <w:p w:rsidR="00155F91" w:rsidRPr="00186EC1" w:rsidRDefault="00D24404">
            <w:pPr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155F91" w:rsidRPr="00186EC1" w:rsidTr="002A3644">
        <w:tc>
          <w:tcPr>
            <w:tcW w:w="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5" w:type="dxa"/>
            </w:tcMar>
          </w:tcPr>
          <w:p w:rsidR="00155F91" w:rsidRPr="00186EC1" w:rsidRDefault="00D2440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5" w:type="dxa"/>
            </w:tcMar>
          </w:tcPr>
          <w:p w:rsidR="00155F91" w:rsidRPr="00186EC1" w:rsidRDefault="00D2440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Решение муниципального совета муниципального района «</w:t>
            </w:r>
            <w:proofErr w:type="spellStart"/>
            <w:r w:rsidRPr="00186EC1">
              <w:rPr>
                <w:rFonts w:ascii="Times New Roman" w:hAnsi="Times New Roman"/>
                <w:sz w:val="20"/>
                <w:szCs w:val="20"/>
              </w:rPr>
              <w:t>Ровеньский</w:t>
            </w:r>
            <w:proofErr w:type="spellEnd"/>
            <w:r w:rsidRPr="00186EC1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27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5" w:type="dxa"/>
            </w:tcMar>
          </w:tcPr>
          <w:p w:rsidR="00155F91" w:rsidRPr="00186EC1" w:rsidRDefault="00D2440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Внесение изменений в Стратегию социально-экономического развития муниципального района «</w:t>
            </w:r>
            <w:proofErr w:type="spellStart"/>
            <w:r w:rsidRPr="00186EC1">
              <w:rPr>
                <w:rFonts w:ascii="Times New Roman" w:hAnsi="Times New Roman"/>
                <w:sz w:val="20"/>
                <w:szCs w:val="20"/>
              </w:rPr>
              <w:t>Ровеньский</w:t>
            </w:r>
            <w:proofErr w:type="spellEnd"/>
            <w:r w:rsidRPr="00186EC1">
              <w:rPr>
                <w:rFonts w:ascii="Times New Roman" w:hAnsi="Times New Roman"/>
                <w:sz w:val="20"/>
                <w:szCs w:val="20"/>
              </w:rPr>
              <w:t xml:space="preserve"> район» Белгородской области на период до 2025 года</w:t>
            </w:r>
          </w:p>
        </w:tc>
        <w:tc>
          <w:tcPr>
            <w:tcW w:w="20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5" w:type="dxa"/>
            </w:tcMar>
          </w:tcPr>
          <w:p w:rsidR="00155F91" w:rsidRPr="00186EC1" w:rsidRDefault="00D2440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Style w:val="24"/>
                <w:sz w:val="20"/>
                <w:szCs w:val="20"/>
              </w:rPr>
              <w:t xml:space="preserve">Отдел информатизации и связи администрации </w:t>
            </w:r>
            <w:proofErr w:type="spellStart"/>
            <w:r w:rsidRPr="00186EC1">
              <w:rPr>
                <w:rStyle w:val="24"/>
                <w:sz w:val="20"/>
                <w:szCs w:val="20"/>
              </w:rPr>
              <w:t>Ровеньского</w:t>
            </w:r>
            <w:proofErr w:type="spellEnd"/>
            <w:r w:rsidRPr="00186EC1">
              <w:rPr>
                <w:rStyle w:val="24"/>
                <w:sz w:val="20"/>
                <w:szCs w:val="20"/>
              </w:rPr>
              <w:t xml:space="preserve"> района</w:t>
            </w:r>
          </w:p>
        </w:tc>
        <w:tc>
          <w:tcPr>
            <w:tcW w:w="19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5" w:type="dxa"/>
            </w:tcMar>
          </w:tcPr>
          <w:p w:rsidR="00155F91" w:rsidRPr="00186EC1" w:rsidRDefault="00D24404" w:rsidP="00B70A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Style w:val="24"/>
                <w:sz w:val="20"/>
                <w:szCs w:val="20"/>
              </w:rPr>
              <w:t>2015-202</w:t>
            </w:r>
            <w:r w:rsidR="00B70ACE" w:rsidRPr="00186EC1">
              <w:rPr>
                <w:rStyle w:val="24"/>
                <w:sz w:val="20"/>
                <w:szCs w:val="20"/>
              </w:rPr>
              <w:t>6</w:t>
            </w:r>
            <w:r w:rsidRPr="00186EC1">
              <w:rPr>
                <w:rStyle w:val="24"/>
                <w:sz w:val="20"/>
                <w:szCs w:val="20"/>
              </w:rPr>
              <w:t xml:space="preserve"> годы</w:t>
            </w:r>
          </w:p>
        </w:tc>
      </w:tr>
      <w:tr w:rsidR="00155F91" w:rsidRPr="00186EC1" w:rsidTr="002A3644">
        <w:tc>
          <w:tcPr>
            <w:tcW w:w="6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5" w:type="dxa"/>
            </w:tcMar>
          </w:tcPr>
          <w:p w:rsidR="00155F91" w:rsidRPr="00186EC1" w:rsidRDefault="00D2440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1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5" w:type="dxa"/>
            </w:tcMar>
          </w:tcPr>
          <w:p w:rsidR="00155F91" w:rsidRPr="00186EC1" w:rsidRDefault="00D2440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Постановление администрации муниципального района «</w:t>
            </w:r>
            <w:proofErr w:type="spellStart"/>
            <w:r w:rsidRPr="00186EC1">
              <w:rPr>
                <w:rFonts w:ascii="Times New Roman" w:hAnsi="Times New Roman"/>
                <w:sz w:val="20"/>
                <w:szCs w:val="20"/>
              </w:rPr>
              <w:t>Ровеньский</w:t>
            </w:r>
            <w:proofErr w:type="spellEnd"/>
            <w:r w:rsidRPr="00186EC1">
              <w:rPr>
                <w:rFonts w:ascii="Times New Roman" w:hAnsi="Times New Roman"/>
                <w:sz w:val="20"/>
                <w:szCs w:val="20"/>
              </w:rPr>
              <w:t xml:space="preserve"> район»</w:t>
            </w:r>
          </w:p>
        </w:tc>
        <w:tc>
          <w:tcPr>
            <w:tcW w:w="27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5" w:type="dxa"/>
            </w:tcMar>
          </w:tcPr>
          <w:p w:rsidR="00155F91" w:rsidRPr="00186EC1" w:rsidRDefault="00D2440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Внесение изменений в постановление администрации муниципального района</w:t>
            </w:r>
          </w:p>
          <w:p w:rsidR="00155F91" w:rsidRPr="00E83A9C" w:rsidRDefault="00D24404" w:rsidP="00E83A9C">
            <w:pPr>
              <w:pStyle w:val="ConsPlusNormal"/>
              <w:widowControl/>
              <w:jc w:val="both"/>
              <w:outlineLvl w:val="1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86EC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186EC1">
              <w:rPr>
                <w:rStyle w:val="24"/>
                <w:sz w:val="20"/>
                <w:szCs w:val="20"/>
              </w:rPr>
              <w:t xml:space="preserve">Развитие информационного общества в </w:t>
            </w:r>
            <w:proofErr w:type="spellStart"/>
            <w:r w:rsidRPr="00186EC1">
              <w:rPr>
                <w:rStyle w:val="24"/>
                <w:sz w:val="20"/>
                <w:szCs w:val="20"/>
              </w:rPr>
              <w:t>Ровеньском</w:t>
            </w:r>
            <w:proofErr w:type="spellEnd"/>
            <w:r w:rsidRPr="00186EC1">
              <w:rPr>
                <w:rStyle w:val="24"/>
                <w:sz w:val="20"/>
                <w:szCs w:val="20"/>
              </w:rPr>
              <w:t xml:space="preserve"> районе»</w:t>
            </w:r>
          </w:p>
        </w:tc>
        <w:tc>
          <w:tcPr>
            <w:tcW w:w="203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5" w:type="dxa"/>
            </w:tcMar>
          </w:tcPr>
          <w:p w:rsidR="00155F91" w:rsidRPr="00186EC1" w:rsidRDefault="00D24404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Style w:val="24"/>
                <w:sz w:val="20"/>
                <w:szCs w:val="20"/>
              </w:rPr>
              <w:t xml:space="preserve">Отдел информатизации и связи администрации </w:t>
            </w:r>
            <w:proofErr w:type="spellStart"/>
            <w:r w:rsidRPr="00186EC1">
              <w:rPr>
                <w:rStyle w:val="24"/>
                <w:sz w:val="20"/>
                <w:szCs w:val="20"/>
              </w:rPr>
              <w:t>Ровеньского</w:t>
            </w:r>
            <w:proofErr w:type="spellEnd"/>
            <w:r w:rsidRPr="00186EC1">
              <w:rPr>
                <w:rStyle w:val="24"/>
                <w:sz w:val="20"/>
                <w:szCs w:val="20"/>
              </w:rPr>
              <w:t xml:space="preserve"> района</w:t>
            </w:r>
          </w:p>
        </w:tc>
        <w:tc>
          <w:tcPr>
            <w:tcW w:w="19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35" w:type="dxa"/>
            </w:tcMar>
          </w:tcPr>
          <w:p w:rsidR="00155F91" w:rsidRPr="00186EC1" w:rsidRDefault="00D24404" w:rsidP="00B70ACE">
            <w:pPr>
              <w:widowControl w:val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Style w:val="24"/>
                <w:sz w:val="20"/>
                <w:szCs w:val="20"/>
              </w:rPr>
              <w:t>2015-202</w:t>
            </w:r>
            <w:r w:rsidR="00B70ACE" w:rsidRPr="00186EC1">
              <w:rPr>
                <w:rStyle w:val="24"/>
                <w:sz w:val="20"/>
                <w:szCs w:val="20"/>
              </w:rPr>
              <w:t>6</w:t>
            </w:r>
            <w:r w:rsidRPr="00186EC1">
              <w:rPr>
                <w:rStyle w:val="24"/>
                <w:sz w:val="20"/>
                <w:szCs w:val="20"/>
              </w:rPr>
              <w:t xml:space="preserve"> годы</w:t>
            </w:r>
          </w:p>
        </w:tc>
      </w:tr>
    </w:tbl>
    <w:p w:rsidR="00792575" w:rsidRPr="00186EC1" w:rsidRDefault="00792575">
      <w:pPr>
        <w:pStyle w:val="ConsPlusNormal"/>
        <w:widowControl/>
        <w:jc w:val="right"/>
        <w:outlineLvl w:val="1"/>
        <w:rPr>
          <w:rFonts w:ascii="Times New Roman" w:hAnsi="Times New Roman" w:cs="Times New Roman"/>
          <w:sz w:val="20"/>
          <w:szCs w:val="20"/>
        </w:rPr>
      </w:pPr>
    </w:p>
    <w:tbl>
      <w:tblPr>
        <w:tblW w:w="4750" w:type="pct"/>
        <w:tblLook w:val="04A0"/>
      </w:tblPr>
      <w:tblGrid>
        <w:gridCol w:w="1986"/>
        <w:gridCol w:w="2391"/>
        <w:gridCol w:w="2038"/>
        <w:gridCol w:w="1995"/>
        <w:gridCol w:w="848"/>
        <w:gridCol w:w="898"/>
        <w:gridCol w:w="912"/>
        <w:gridCol w:w="911"/>
        <w:gridCol w:w="912"/>
        <w:gridCol w:w="929"/>
        <w:gridCol w:w="1304"/>
      </w:tblGrid>
      <w:tr w:rsidR="00155F91" w:rsidRPr="00186EC1" w:rsidTr="00193EF0">
        <w:trPr>
          <w:trHeight w:val="1425"/>
        </w:trPr>
        <w:tc>
          <w:tcPr>
            <w:tcW w:w="13820" w:type="dxa"/>
            <w:gridSpan w:val="10"/>
            <w:shd w:val="clear" w:color="auto" w:fill="FFFFFF"/>
            <w:vAlign w:val="bottom"/>
          </w:tcPr>
          <w:p w:rsidR="00155F91" w:rsidRDefault="00D24404" w:rsidP="00193EF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bookmarkStart w:id="8" w:name="RANGE!A1:K50"/>
            <w:bookmarkEnd w:id="8"/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Ресурсное обеспечение и прогнозная (справочная) оценка расходов на реализацию</w:t>
            </w: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br/>
            </w:r>
            <w:r w:rsidR="00193EF0"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основных мероприятий (мероприятий) муниципальной программы  </w:t>
            </w: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br/>
            </w:r>
            <w:r w:rsidR="00193EF0"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   </w:t>
            </w: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из различных источников финансирования на I этап реализации</w:t>
            </w:r>
          </w:p>
          <w:p w:rsidR="00E83A9C" w:rsidRPr="00186EC1" w:rsidRDefault="00E83A9C" w:rsidP="00193EF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93EF0" w:rsidRPr="00186EC1" w:rsidRDefault="00193EF0" w:rsidP="00193EF0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Таблица 3.1</w:t>
            </w:r>
          </w:p>
        </w:tc>
        <w:tc>
          <w:tcPr>
            <w:tcW w:w="1304" w:type="dxa"/>
            <w:shd w:val="clear" w:color="auto" w:fill="FFFFFF"/>
            <w:vAlign w:val="bottom"/>
          </w:tcPr>
          <w:p w:rsidR="00155F91" w:rsidRPr="00186EC1" w:rsidRDefault="00155F9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highlight w:val="red"/>
                <w:lang w:eastAsia="ru-RU"/>
              </w:rPr>
            </w:pPr>
          </w:p>
        </w:tc>
      </w:tr>
      <w:tr w:rsidR="00193EF0" w:rsidRPr="00186EC1" w:rsidTr="00193EF0">
        <w:trPr>
          <w:trHeight w:val="195"/>
        </w:trPr>
        <w:tc>
          <w:tcPr>
            <w:tcW w:w="1986" w:type="dxa"/>
            <w:shd w:val="clear" w:color="auto" w:fill="FFFFFF"/>
            <w:vAlign w:val="center"/>
          </w:tcPr>
          <w:p w:rsidR="00155F91" w:rsidRPr="00186EC1" w:rsidRDefault="00D2440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91" w:type="dxa"/>
            <w:shd w:val="clear" w:color="auto" w:fill="FFFFFF"/>
            <w:vAlign w:val="center"/>
          </w:tcPr>
          <w:p w:rsidR="00155F91" w:rsidRPr="00186EC1" w:rsidRDefault="00D2440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38" w:type="dxa"/>
            <w:shd w:val="clear" w:color="auto" w:fill="FFFFFF"/>
            <w:vAlign w:val="center"/>
          </w:tcPr>
          <w:p w:rsidR="00155F91" w:rsidRPr="00186EC1" w:rsidRDefault="00D2440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5" w:type="dxa"/>
            <w:shd w:val="clear" w:color="auto" w:fill="FFFFFF"/>
            <w:vAlign w:val="center"/>
          </w:tcPr>
          <w:p w:rsidR="00155F91" w:rsidRPr="00186EC1" w:rsidRDefault="00D2440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8" w:type="dxa"/>
            <w:shd w:val="clear" w:color="auto" w:fill="FFFFFF"/>
            <w:vAlign w:val="center"/>
          </w:tcPr>
          <w:p w:rsidR="00155F91" w:rsidRPr="00186EC1" w:rsidRDefault="00D2440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98" w:type="dxa"/>
            <w:shd w:val="clear" w:color="auto" w:fill="FFFFFF"/>
            <w:vAlign w:val="center"/>
          </w:tcPr>
          <w:p w:rsidR="00155F91" w:rsidRPr="00186EC1" w:rsidRDefault="00D2440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shd w:val="clear" w:color="auto" w:fill="FFFFFF"/>
            <w:vAlign w:val="center"/>
          </w:tcPr>
          <w:p w:rsidR="00155F91" w:rsidRPr="00186EC1" w:rsidRDefault="00D2440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1" w:type="dxa"/>
            <w:shd w:val="clear" w:color="auto" w:fill="FFFFFF"/>
            <w:vAlign w:val="center"/>
          </w:tcPr>
          <w:p w:rsidR="00155F91" w:rsidRPr="00186EC1" w:rsidRDefault="00D2440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shd w:val="clear" w:color="auto" w:fill="FFFFFF"/>
            <w:vAlign w:val="center"/>
          </w:tcPr>
          <w:p w:rsidR="00155F91" w:rsidRPr="00186EC1" w:rsidRDefault="00D2440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9" w:type="dxa"/>
            <w:shd w:val="clear" w:color="auto" w:fill="FFFFFF"/>
            <w:vAlign w:val="center"/>
          </w:tcPr>
          <w:p w:rsidR="00155F91" w:rsidRPr="00186EC1" w:rsidRDefault="00D2440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04" w:type="dxa"/>
            <w:shd w:val="clear" w:color="auto" w:fill="FFFFFF"/>
            <w:vAlign w:val="bottom"/>
          </w:tcPr>
          <w:p w:rsidR="00155F91" w:rsidRPr="00186EC1" w:rsidRDefault="00D244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A7EF8" w:rsidRPr="00186EC1" w:rsidTr="00DF5141">
        <w:trPr>
          <w:trHeight w:val="315"/>
        </w:trPr>
        <w:tc>
          <w:tcPr>
            <w:tcW w:w="19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  <w:right w:w="0" w:type="dxa"/>
            </w:tcMar>
            <w:vAlign w:val="center"/>
          </w:tcPr>
          <w:p w:rsidR="00DA7EF8" w:rsidRPr="00186EC1" w:rsidRDefault="00DA7EF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3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  <w:right w:w="0" w:type="dxa"/>
            </w:tcMar>
            <w:vAlign w:val="center"/>
          </w:tcPr>
          <w:p w:rsidR="00DA7EF8" w:rsidRPr="00186EC1" w:rsidRDefault="00DA7EF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03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  <w:right w:w="0" w:type="dxa"/>
            </w:tcMar>
            <w:vAlign w:val="center"/>
          </w:tcPr>
          <w:p w:rsidR="00DA7EF8" w:rsidRPr="00186EC1" w:rsidRDefault="00DA7EF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1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78" w:type="dxa"/>
              <w:right w:w="0" w:type="dxa"/>
            </w:tcMar>
            <w:vAlign w:val="center"/>
          </w:tcPr>
          <w:p w:rsidR="00DA7EF8" w:rsidRPr="00186EC1" w:rsidRDefault="00DA7EF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Общий объем финансирования, тыс. рублей</w:t>
            </w:r>
          </w:p>
        </w:tc>
        <w:tc>
          <w:tcPr>
            <w:tcW w:w="671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DA7EF8" w:rsidRPr="00186EC1" w:rsidRDefault="00DA7EF8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55F91" w:rsidRPr="00186EC1" w:rsidTr="00193EF0">
        <w:trPr>
          <w:trHeight w:val="300"/>
        </w:trPr>
        <w:tc>
          <w:tcPr>
            <w:tcW w:w="19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155F91" w:rsidRPr="00186EC1" w:rsidRDefault="00155F91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155F91" w:rsidRPr="00186EC1" w:rsidRDefault="00155F91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155F91" w:rsidRPr="00186EC1" w:rsidRDefault="00155F91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155F91" w:rsidRPr="00186EC1" w:rsidRDefault="00155F91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  <w:right w:w="0" w:type="dxa"/>
            </w:tcMar>
            <w:vAlign w:val="center"/>
          </w:tcPr>
          <w:p w:rsidR="00155F91" w:rsidRPr="00186EC1" w:rsidRDefault="00D24404">
            <w:pPr>
              <w:ind w:firstLine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9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  <w:right w:w="0" w:type="dxa"/>
            </w:tcMar>
            <w:vAlign w:val="center"/>
          </w:tcPr>
          <w:p w:rsidR="00155F91" w:rsidRPr="00186EC1" w:rsidRDefault="00D2440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  <w:right w:w="0" w:type="dxa"/>
            </w:tcMar>
            <w:vAlign w:val="center"/>
          </w:tcPr>
          <w:p w:rsidR="00155F91" w:rsidRPr="00186EC1" w:rsidRDefault="00D24404">
            <w:pPr>
              <w:ind w:firstLine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1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  <w:right w:w="0" w:type="dxa"/>
            </w:tcMar>
            <w:vAlign w:val="center"/>
          </w:tcPr>
          <w:p w:rsidR="00155F91" w:rsidRPr="00186EC1" w:rsidRDefault="00D24404">
            <w:pPr>
              <w:ind w:firstLine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1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  <w:right w:w="0" w:type="dxa"/>
            </w:tcMar>
            <w:vAlign w:val="center"/>
          </w:tcPr>
          <w:p w:rsidR="00155F91" w:rsidRPr="00186EC1" w:rsidRDefault="00D24404">
            <w:pPr>
              <w:ind w:firstLine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2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  <w:right w:w="0" w:type="dxa"/>
            </w:tcMar>
            <w:vAlign w:val="center"/>
          </w:tcPr>
          <w:p w:rsidR="00155F91" w:rsidRPr="00186EC1" w:rsidRDefault="00D24404">
            <w:pPr>
              <w:ind w:firstLine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155F91" w:rsidRPr="00186EC1" w:rsidRDefault="00155F91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55F91" w:rsidRPr="00186EC1" w:rsidTr="00193EF0">
        <w:trPr>
          <w:trHeight w:val="990"/>
        </w:trPr>
        <w:tc>
          <w:tcPr>
            <w:tcW w:w="19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155F91" w:rsidRPr="00186EC1" w:rsidRDefault="00155F91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155F91" w:rsidRPr="00186EC1" w:rsidRDefault="00155F91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155F91" w:rsidRPr="00186EC1" w:rsidRDefault="00155F91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155F91" w:rsidRPr="00186EC1" w:rsidRDefault="00155F91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155F91" w:rsidRPr="00186EC1" w:rsidRDefault="00155F91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155F91" w:rsidRPr="00186EC1" w:rsidRDefault="00155F91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155F91" w:rsidRPr="00186EC1" w:rsidRDefault="00155F91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155F91" w:rsidRPr="00186EC1" w:rsidRDefault="00155F91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155F91" w:rsidRPr="00186EC1" w:rsidRDefault="00155F91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155F91" w:rsidRPr="00186EC1" w:rsidRDefault="00155F91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155F91" w:rsidRPr="00186EC1" w:rsidRDefault="00DA7EF8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на I этап (2014-2020 годы)</w:t>
            </w:r>
          </w:p>
        </w:tc>
      </w:tr>
      <w:tr w:rsidR="00193EF0" w:rsidRPr="00186EC1" w:rsidTr="00193EF0">
        <w:trPr>
          <w:trHeight w:val="315"/>
        </w:trPr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  <w:right w:w="0" w:type="dxa"/>
            </w:tcMar>
            <w:vAlign w:val="center"/>
          </w:tcPr>
          <w:p w:rsidR="00155F91" w:rsidRPr="00186EC1" w:rsidRDefault="00D2440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193EF0" w:rsidRPr="00186EC1" w:rsidTr="00186EC1">
        <w:trPr>
          <w:trHeight w:val="360"/>
        </w:trPr>
        <w:tc>
          <w:tcPr>
            <w:tcW w:w="198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  <w:right w:w="0" w:type="dxa"/>
            </w:tcMar>
          </w:tcPr>
          <w:p w:rsidR="002C71A8" w:rsidRPr="00186EC1" w:rsidRDefault="002C71A8" w:rsidP="00193EF0">
            <w:pPr>
              <w:ind w:firstLine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24404"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</w:t>
            </w:r>
          </w:p>
          <w:p w:rsidR="00155F91" w:rsidRPr="00186EC1" w:rsidRDefault="002C71A8" w:rsidP="00193EF0">
            <w:pPr>
              <w:ind w:firstLine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="00D24404"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239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  <w:right w:w="0" w:type="dxa"/>
            </w:tcMar>
          </w:tcPr>
          <w:p w:rsidR="00155F91" w:rsidRPr="00186EC1" w:rsidRDefault="00D24404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Развитие информационного общества в </w:t>
            </w:r>
            <w:proofErr w:type="spellStart"/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Ровеньском</w:t>
            </w:r>
            <w:proofErr w:type="spellEnd"/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районе 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 w:rsidP="00E463A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8A4838" w:rsidP="00186EC1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65 245,5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4486,0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8A4838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5788,0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6208,0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8619,0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4756,0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8A4838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5350,0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8A4838">
            <w:pPr>
              <w:spacing w:line="57" w:lineRule="atLeast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35 207,0</w:t>
            </w:r>
          </w:p>
        </w:tc>
      </w:tr>
      <w:tr w:rsidR="00193EF0" w:rsidRPr="00186EC1" w:rsidTr="00186EC1">
        <w:trPr>
          <w:trHeight w:val="360"/>
        </w:trPr>
        <w:tc>
          <w:tcPr>
            <w:tcW w:w="19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155F91" w:rsidRPr="00186EC1" w:rsidRDefault="00155F91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155F91" w:rsidRPr="00186EC1" w:rsidRDefault="00155F91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 w:rsidP="00E463A6">
            <w:pPr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 w:rsidP="00186EC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93EF0" w:rsidRPr="00186EC1" w:rsidTr="00186EC1">
        <w:trPr>
          <w:trHeight w:val="360"/>
        </w:trPr>
        <w:tc>
          <w:tcPr>
            <w:tcW w:w="19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155F91" w:rsidRPr="00186EC1" w:rsidRDefault="00155F91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155F91" w:rsidRPr="00186EC1" w:rsidRDefault="00155F91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463A6" w:rsidRPr="00186EC1" w:rsidRDefault="00D24404" w:rsidP="00E463A6">
            <w:pPr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областной </w:t>
            </w:r>
            <w:r w:rsidR="00E463A6"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:rsidR="00155F91" w:rsidRPr="00186EC1" w:rsidRDefault="00E463A6" w:rsidP="00E463A6">
            <w:pPr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</w:t>
            </w:r>
            <w:r w:rsidR="00D24404"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бюджет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 w:rsidP="00186EC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93EF0" w:rsidRPr="00186EC1" w:rsidTr="00186EC1">
        <w:trPr>
          <w:trHeight w:val="463"/>
        </w:trPr>
        <w:tc>
          <w:tcPr>
            <w:tcW w:w="19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155F91" w:rsidRPr="00186EC1" w:rsidRDefault="00155F91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155F91" w:rsidRPr="00186EC1" w:rsidRDefault="00155F91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 w:rsidP="00E463A6">
            <w:pPr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8A4838" w:rsidP="00186EC1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65 245,5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4486,0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8A4838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5788,0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6208,0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8619,0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4756,0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8A4838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5350,</w:t>
            </w:r>
            <w:r w:rsidR="00D24404"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8A4838">
            <w:pPr>
              <w:spacing w:line="57" w:lineRule="atLeast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35 207,0</w:t>
            </w:r>
          </w:p>
        </w:tc>
      </w:tr>
      <w:tr w:rsidR="00193EF0" w:rsidRPr="00186EC1" w:rsidTr="00186EC1">
        <w:trPr>
          <w:trHeight w:val="765"/>
        </w:trPr>
        <w:tc>
          <w:tcPr>
            <w:tcW w:w="19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155F91" w:rsidRPr="00186EC1" w:rsidRDefault="00155F91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155F91" w:rsidRPr="00186EC1" w:rsidRDefault="00155F91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 w:rsidP="00E463A6">
            <w:pPr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территориальные внебюджетные фонды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 w:rsidP="00186EC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93EF0" w:rsidRPr="00186EC1" w:rsidTr="00186EC1">
        <w:trPr>
          <w:trHeight w:val="360"/>
        </w:trPr>
        <w:tc>
          <w:tcPr>
            <w:tcW w:w="198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155F91" w:rsidRPr="00186EC1" w:rsidRDefault="00155F91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155F91" w:rsidRPr="00186EC1" w:rsidRDefault="00155F91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 w:rsidP="00E463A6">
            <w:pPr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 w:rsidP="00186EC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93EF0" w:rsidRPr="00186EC1" w:rsidTr="00186EC1">
        <w:trPr>
          <w:trHeight w:val="360"/>
        </w:trPr>
        <w:tc>
          <w:tcPr>
            <w:tcW w:w="1986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78" w:type="dxa"/>
              <w:right w:w="0" w:type="dxa"/>
            </w:tcMar>
          </w:tcPr>
          <w:p w:rsidR="002C71A8" w:rsidRPr="00186EC1" w:rsidRDefault="002C71A8" w:rsidP="00193EF0">
            <w:pPr>
              <w:ind w:firstLine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D24404"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Подпрограмма</w:t>
            </w:r>
          </w:p>
          <w:p w:rsidR="00155F91" w:rsidRPr="00186EC1" w:rsidRDefault="002C71A8" w:rsidP="00193EF0">
            <w:pPr>
              <w:ind w:firstLine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</w:t>
            </w:r>
            <w:r w:rsidR="00D24404"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2391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78" w:type="dxa"/>
              <w:right w:w="0" w:type="dxa"/>
            </w:tcMar>
          </w:tcPr>
          <w:p w:rsidR="00155F91" w:rsidRPr="00186EC1" w:rsidRDefault="00D24404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Развитие информационного общества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 w:rsidP="00E463A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C95390" w:rsidP="00186EC1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58 075,5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3719,0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4 009,0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4 009,0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6 194,0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4 756,0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7935D3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5350,0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7935D3">
            <w:pPr>
              <w:spacing w:line="57" w:lineRule="atLeast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28 037,0</w:t>
            </w:r>
          </w:p>
        </w:tc>
      </w:tr>
      <w:tr w:rsidR="00193EF0" w:rsidRPr="00186EC1" w:rsidTr="00186EC1">
        <w:trPr>
          <w:trHeight w:val="360"/>
        </w:trPr>
        <w:tc>
          <w:tcPr>
            <w:tcW w:w="1986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155F91" w:rsidRPr="00186EC1" w:rsidRDefault="00155F91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1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155F91" w:rsidRPr="00186EC1" w:rsidRDefault="00155F91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 w:rsidP="00E463A6">
            <w:pPr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 w:rsidP="00186EC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93EF0" w:rsidRPr="00186EC1" w:rsidTr="00186EC1">
        <w:trPr>
          <w:trHeight w:val="360"/>
        </w:trPr>
        <w:tc>
          <w:tcPr>
            <w:tcW w:w="1986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155F91" w:rsidRPr="00186EC1" w:rsidRDefault="00155F91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1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155F91" w:rsidRPr="00186EC1" w:rsidRDefault="00155F91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 w:rsidP="00E463A6">
            <w:pPr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 w:rsidP="00186EC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93EF0" w:rsidRPr="00186EC1" w:rsidTr="00186EC1">
        <w:trPr>
          <w:trHeight w:val="519"/>
        </w:trPr>
        <w:tc>
          <w:tcPr>
            <w:tcW w:w="1986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155F91" w:rsidRPr="00186EC1" w:rsidRDefault="00155F91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1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155F91" w:rsidRPr="00186EC1" w:rsidRDefault="00155F91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 w:rsidP="00E463A6">
            <w:pPr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C95390" w:rsidP="00186EC1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58 075,5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3719,0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4 009,0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4 009,0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6 194,0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4 756,0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7935D3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5350,0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7935D3">
            <w:pPr>
              <w:spacing w:line="57" w:lineRule="atLeast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28 037,0</w:t>
            </w:r>
          </w:p>
        </w:tc>
      </w:tr>
      <w:tr w:rsidR="00193EF0" w:rsidRPr="00186EC1" w:rsidTr="00186EC1">
        <w:trPr>
          <w:trHeight w:val="810"/>
        </w:trPr>
        <w:tc>
          <w:tcPr>
            <w:tcW w:w="1986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155F91" w:rsidRPr="00186EC1" w:rsidRDefault="00155F91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1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155F91" w:rsidRPr="00186EC1" w:rsidRDefault="00155F91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 w:rsidP="00E463A6">
            <w:pPr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территориальные внебюджетные фонды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 w:rsidP="00186EC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93EF0" w:rsidRPr="00186EC1" w:rsidTr="00186EC1">
        <w:trPr>
          <w:trHeight w:val="360"/>
        </w:trPr>
        <w:tc>
          <w:tcPr>
            <w:tcW w:w="1986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155F91" w:rsidRPr="00186EC1" w:rsidRDefault="00155F91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1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155F91" w:rsidRPr="00186EC1" w:rsidRDefault="00155F91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 w:rsidP="00E463A6">
            <w:pPr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 w:rsidP="00186EC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93EF0" w:rsidRPr="00186EC1" w:rsidTr="00186EC1">
        <w:trPr>
          <w:trHeight w:val="390"/>
        </w:trPr>
        <w:tc>
          <w:tcPr>
            <w:tcW w:w="1986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78" w:type="dxa"/>
              <w:right w:w="0" w:type="dxa"/>
            </w:tcMar>
          </w:tcPr>
          <w:p w:rsidR="002C71A8" w:rsidRPr="00186EC1" w:rsidRDefault="002C71A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D24404"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Основное </w:t>
            </w:r>
          </w:p>
          <w:p w:rsidR="002C71A8" w:rsidRPr="00186EC1" w:rsidRDefault="002C71A8" w:rsidP="002C71A8">
            <w:pPr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D24404"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  <w:p w:rsidR="00155F91" w:rsidRPr="00186EC1" w:rsidRDefault="002C71A8">
            <w:pPr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="00D24404"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1.1.</w:t>
            </w:r>
          </w:p>
        </w:tc>
        <w:tc>
          <w:tcPr>
            <w:tcW w:w="2391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78" w:type="dxa"/>
              <w:right w:w="0" w:type="dxa"/>
            </w:tcMar>
          </w:tcPr>
          <w:p w:rsidR="00155F91" w:rsidRPr="00186EC1" w:rsidRDefault="00D244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и модернизация информационно-коммуникационной инфраструктуры связи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 w:rsidP="00E463A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6E75EF" w:rsidP="00186EC1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737,0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spacing w:line="57" w:lineRule="atLeast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spacing w:line="57" w:lineRule="atLeast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spacing w:line="57" w:lineRule="atLeast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spacing w:line="57" w:lineRule="atLeast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69,0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spacing w:line="57" w:lineRule="atLeast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6E75EF" w:rsidP="006E75EF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6E75EF">
            <w:pPr>
              <w:spacing w:line="57" w:lineRule="atLeast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301,0</w:t>
            </w:r>
          </w:p>
        </w:tc>
      </w:tr>
      <w:tr w:rsidR="004648DF" w:rsidRPr="00186EC1" w:rsidTr="00186EC1">
        <w:trPr>
          <w:trHeight w:val="390"/>
        </w:trPr>
        <w:tc>
          <w:tcPr>
            <w:tcW w:w="1986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4648DF" w:rsidRPr="00186EC1" w:rsidRDefault="004648D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1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4648DF" w:rsidRPr="00186EC1" w:rsidRDefault="004648D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4648DF" w:rsidRPr="00186EC1" w:rsidRDefault="004648DF" w:rsidP="00E463A6">
            <w:pPr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4648DF" w:rsidRPr="00186EC1" w:rsidRDefault="004648DF" w:rsidP="00186EC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4648DF" w:rsidRPr="00186EC1" w:rsidRDefault="004648DF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4648DF" w:rsidRPr="00186EC1" w:rsidRDefault="004648DF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4648DF" w:rsidRPr="00186EC1" w:rsidRDefault="004648DF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4648DF" w:rsidRPr="00186EC1" w:rsidRDefault="004648DF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4648DF" w:rsidRPr="00186EC1" w:rsidRDefault="004648DF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4648DF" w:rsidRPr="00186EC1" w:rsidRDefault="004648DF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4648DF" w:rsidRPr="00186EC1" w:rsidRDefault="004648D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648DF" w:rsidRPr="00186EC1" w:rsidTr="00186EC1">
        <w:trPr>
          <w:trHeight w:val="390"/>
        </w:trPr>
        <w:tc>
          <w:tcPr>
            <w:tcW w:w="1986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4648DF" w:rsidRPr="00186EC1" w:rsidRDefault="004648D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1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4648DF" w:rsidRPr="00186EC1" w:rsidRDefault="004648D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4648DF" w:rsidRPr="00186EC1" w:rsidRDefault="004648DF" w:rsidP="00E463A6">
            <w:pPr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4648DF" w:rsidRPr="00186EC1" w:rsidRDefault="004648DF" w:rsidP="00186EC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4648DF" w:rsidRPr="00186EC1" w:rsidRDefault="004648DF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4648DF" w:rsidRPr="00186EC1" w:rsidRDefault="004648DF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4648DF" w:rsidRPr="00186EC1" w:rsidRDefault="004648DF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4648DF" w:rsidRPr="00186EC1" w:rsidRDefault="004648DF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4648DF" w:rsidRPr="00186EC1" w:rsidRDefault="004648DF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4648DF" w:rsidRPr="00186EC1" w:rsidRDefault="004648DF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4648DF" w:rsidRPr="00186EC1" w:rsidRDefault="004648D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648DF" w:rsidRPr="00186EC1" w:rsidTr="00186EC1">
        <w:trPr>
          <w:trHeight w:val="427"/>
        </w:trPr>
        <w:tc>
          <w:tcPr>
            <w:tcW w:w="1986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4648DF" w:rsidRPr="00186EC1" w:rsidRDefault="004648D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1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4648DF" w:rsidRPr="00186EC1" w:rsidRDefault="004648D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4648DF" w:rsidRPr="00186EC1" w:rsidRDefault="004648DF" w:rsidP="00E463A6">
            <w:pPr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4648DF" w:rsidRPr="00186EC1" w:rsidRDefault="006E75EF" w:rsidP="00186EC1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737,0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4648DF" w:rsidRPr="00186EC1" w:rsidRDefault="004648DF">
            <w:pPr>
              <w:spacing w:line="57" w:lineRule="atLeast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4648DF" w:rsidRPr="00186EC1" w:rsidRDefault="004648DF">
            <w:pPr>
              <w:spacing w:line="57" w:lineRule="atLeast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4648DF" w:rsidRPr="00186EC1" w:rsidRDefault="004648DF">
            <w:pPr>
              <w:spacing w:line="57" w:lineRule="atLeast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4648DF" w:rsidRPr="00186EC1" w:rsidRDefault="004648DF">
            <w:pPr>
              <w:spacing w:line="57" w:lineRule="atLeast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69,0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4648DF" w:rsidRPr="00186EC1" w:rsidRDefault="004648DF">
            <w:pPr>
              <w:spacing w:line="57" w:lineRule="atLeast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4648DF" w:rsidRPr="00186EC1" w:rsidRDefault="006E75EF" w:rsidP="006E75EF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4648DF" w:rsidRPr="00186EC1" w:rsidRDefault="006E75EF">
            <w:pPr>
              <w:spacing w:line="57" w:lineRule="atLeast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301,0</w:t>
            </w:r>
          </w:p>
        </w:tc>
      </w:tr>
      <w:tr w:rsidR="004648DF" w:rsidRPr="00186EC1" w:rsidTr="00186EC1">
        <w:trPr>
          <w:trHeight w:val="690"/>
        </w:trPr>
        <w:tc>
          <w:tcPr>
            <w:tcW w:w="1986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4648DF" w:rsidRPr="00186EC1" w:rsidRDefault="004648D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1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4648DF" w:rsidRPr="00186EC1" w:rsidRDefault="004648D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4648DF" w:rsidRPr="00186EC1" w:rsidRDefault="004648DF" w:rsidP="00E463A6">
            <w:pPr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территориальные внебюджетные фонды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4648DF" w:rsidRPr="00186EC1" w:rsidRDefault="004648DF" w:rsidP="00186EC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4648DF" w:rsidRPr="00186EC1" w:rsidRDefault="004648DF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4648DF" w:rsidRPr="00186EC1" w:rsidRDefault="004648DF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4648DF" w:rsidRPr="00186EC1" w:rsidRDefault="004648DF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4648DF" w:rsidRPr="00186EC1" w:rsidRDefault="004648DF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4648DF" w:rsidRPr="00186EC1" w:rsidRDefault="004648DF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4648DF" w:rsidRPr="00186EC1" w:rsidRDefault="004648DF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4648DF" w:rsidRPr="00186EC1" w:rsidRDefault="004648D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648DF" w:rsidRPr="00186EC1" w:rsidTr="00186EC1">
        <w:trPr>
          <w:trHeight w:val="390"/>
        </w:trPr>
        <w:tc>
          <w:tcPr>
            <w:tcW w:w="1986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4648DF" w:rsidRPr="00186EC1" w:rsidRDefault="004648D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1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4648DF" w:rsidRPr="00186EC1" w:rsidRDefault="004648DF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4648DF" w:rsidRPr="00186EC1" w:rsidRDefault="004648DF" w:rsidP="00E463A6">
            <w:pPr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4648DF" w:rsidRPr="00186EC1" w:rsidRDefault="004648DF" w:rsidP="00186EC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4648DF" w:rsidRPr="00186EC1" w:rsidRDefault="004648DF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4648DF" w:rsidRPr="00186EC1" w:rsidRDefault="004648DF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4648DF" w:rsidRPr="00186EC1" w:rsidRDefault="004648DF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4648DF" w:rsidRPr="00186EC1" w:rsidRDefault="004648DF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4648DF" w:rsidRPr="00186EC1" w:rsidRDefault="004648DF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4648DF" w:rsidRPr="00186EC1" w:rsidRDefault="004648DF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4648DF" w:rsidRPr="00186EC1" w:rsidRDefault="004648DF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4648DF" w:rsidRPr="00186EC1" w:rsidTr="00186EC1">
        <w:trPr>
          <w:trHeight w:val="390"/>
        </w:trPr>
        <w:tc>
          <w:tcPr>
            <w:tcW w:w="1986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78" w:type="dxa"/>
              <w:right w:w="0" w:type="dxa"/>
            </w:tcMar>
          </w:tcPr>
          <w:p w:rsidR="002C71A8" w:rsidRPr="00186EC1" w:rsidRDefault="002C71A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4648DF"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Основное </w:t>
            </w:r>
          </w:p>
          <w:p w:rsidR="002C71A8" w:rsidRPr="00186EC1" w:rsidRDefault="002C71A8" w:rsidP="002C71A8">
            <w:pPr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4648DF"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</w:p>
          <w:p w:rsidR="004648DF" w:rsidRPr="00186EC1" w:rsidRDefault="002C71A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="004648DF"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391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78" w:type="dxa"/>
              <w:right w:w="0" w:type="dxa"/>
            </w:tcMar>
          </w:tcPr>
          <w:p w:rsidR="004648DF" w:rsidRPr="00186EC1" w:rsidRDefault="004648DF">
            <w:pPr>
              <w:spacing w:after="24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Модернизация и развитие программного и технического комплекса корпоративной сети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4648DF" w:rsidRPr="00186EC1" w:rsidRDefault="004648DF" w:rsidP="00E463A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4648DF" w:rsidRPr="00186EC1" w:rsidRDefault="00591695" w:rsidP="00186EC1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3 413,5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4648DF" w:rsidRPr="00186EC1" w:rsidRDefault="004648DF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4648DF" w:rsidRPr="00186EC1" w:rsidRDefault="004648DF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4648DF" w:rsidRPr="00186EC1" w:rsidRDefault="004648DF">
            <w:pPr>
              <w:spacing w:line="57" w:lineRule="atLeast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98,0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4648DF" w:rsidRPr="00186EC1" w:rsidRDefault="004648DF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106,0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4648DF" w:rsidRPr="00186EC1" w:rsidRDefault="004648DF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236,0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4648DF" w:rsidRPr="00186EC1" w:rsidRDefault="004648DF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464,0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4648DF" w:rsidRPr="00186EC1" w:rsidRDefault="004648DF">
            <w:pPr>
              <w:spacing w:line="57" w:lineRule="atLeast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1 118,0</w:t>
            </w:r>
          </w:p>
        </w:tc>
      </w:tr>
      <w:tr w:rsidR="003F5387" w:rsidRPr="00186EC1" w:rsidTr="00186EC1">
        <w:trPr>
          <w:trHeight w:val="390"/>
        </w:trPr>
        <w:tc>
          <w:tcPr>
            <w:tcW w:w="1986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3F5387" w:rsidRPr="00186EC1" w:rsidRDefault="003F538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1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3F5387" w:rsidRPr="00186EC1" w:rsidRDefault="003F538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E463A6">
            <w:pPr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186EC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5387" w:rsidRPr="00186EC1" w:rsidTr="00186EC1">
        <w:trPr>
          <w:trHeight w:val="390"/>
        </w:trPr>
        <w:tc>
          <w:tcPr>
            <w:tcW w:w="1986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3F5387" w:rsidRPr="00186EC1" w:rsidRDefault="003F538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1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3F5387" w:rsidRPr="00186EC1" w:rsidRDefault="003F538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E463A6">
            <w:pPr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186EC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5387" w:rsidRPr="00186EC1" w:rsidTr="00186EC1">
        <w:trPr>
          <w:trHeight w:val="463"/>
        </w:trPr>
        <w:tc>
          <w:tcPr>
            <w:tcW w:w="1986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3F5387" w:rsidRPr="00186EC1" w:rsidRDefault="003F538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1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3F5387" w:rsidRPr="00186EC1" w:rsidRDefault="003F538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E463A6">
            <w:pPr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591695" w:rsidRPr="00186EC1" w:rsidRDefault="00591695" w:rsidP="00186EC1">
            <w:pPr>
              <w:spacing w:line="57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3 413,5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>
            <w:pPr>
              <w:spacing w:line="57" w:lineRule="atLeast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98,0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106,0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236,0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464,0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>
            <w:pPr>
              <w:spacing w:line="57" w:lineRule="atLeast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1 118,0</w:t>
            </w:r>
          </w:p>
        </w:tc>
      </w:tr>
      <w:tr w:rsidR="003F5387" w:rsidRPr="00186EC1" w:rsidTr="00186EC1">
        <w:trPr>
          <w:trHeight w:val="690"/>
        </w:trPr>
        <w:tc>
          <w:tcPr>
            <w:tcW w:w="1986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3F5387" w:rsidRPr="00186EC1" w:rsidRDefault="003F538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1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3F5387" w:rsidRPr="00186EC1" w:rsidRDefault="003F538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E463A6">
            <w:pPr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территориальные внебюджетные фонды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186EC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5387" w:rsidRPr="00186EC1" w:rsidTr="00186EC1">
        <w:trPr>
          <w:trHeight w:val="390"/>
        </w:trPr>
        <w:tc>
          <w:tcPr>
            <w:tcW w:w="1986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3F5387" w:rsidRPr="00186EC1" w:rsidRDefault="003F538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1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3F5387" w:rsidRPr="00186EC1" w:rsidRDefault="003F538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E463A6">
            <w:pPr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186EC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5387" w:rsidRPr="00186EC1" w:rsidTr="00186EC1">
        <w:trPr>
          <w:trHeight w:val="390"/>
        </w:trPr>
        <w:tc>
          <w:tcPr>
            <w:tcW w:w="1986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78" w:type="dxa"/>
              <w:right w:w="0" w:type="dxa"/>
            </w:tcMar>
          </w:tcPr>
          <w:p w:rsidR="002C71A8" w:rsidRPr="00186EC1" w:rsidRDefault="002C71A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3F5387"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Основное </w:t>
            </w:r>
          </w:p>
          <w:p w:rsidR="002C71A8" w:rsidRPr="00186EC1" w:rsidRDefault="002C71A8" w:rsidP="002C71A8">
            <w:pPr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3F5387"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</w:p>
          <w:p w:rsidR="003F5387" w:rsidRPr="00186EC1" w:rsidRDefault="002C71A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="003F5387"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391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78" w:type="dxa"/>
              <w:right w:w="0" w:type="dxa"/>
            </w:tcMar>
          </w:tcPr>
          <w:p w:rsidR="003F5387" w:rsidRPr="00186EC1" w:rsidRDefault="003F5387">
            <w:pPr>
              <w:spacing w:after="24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Модернизация и сопровождение программ для ЭВМ, обеспечивающих автоматизацию процессов планирования и исполнения бюджета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E463A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86366F" w:rsidP="00186EC1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53 925,0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3595,0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3 874,0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3 874,0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6 019,0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4 515,0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4 741,0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>
            <w:pPr>
              <w:spacing w:line="57" w:lineRule="atLeast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26 618,0</w:t>
            </w:r>
          </w:p>
        </w:tc>
      </w:tr>
      <w:tr w:rsidR="003F5387" w:rsidRPr="00186EC1" w:rsidTr="00186EC1">
        <w:trPr>
          <w:trHeight w:val="390"/>
        </w:trPr>
        <w:tc>
          <w:tcPr>
            <w:tcW w:w="1986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3F5387" w:rsidRPr="00186EC1" w:rsidRDefault="003F538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1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3F5387" w:rsidRPr="00186EC1" w:rsidRDefault="003F538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E463A6">
            <w:pPr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186EC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5387" w:rsidRPr="00186EC1" w:rsidTr="00186EC1">
        <w:trPr>
          <w:trHeight w:val="390"/>
        </w:trPr>
        <w:tc>
          <w:tcPr>
            <w:tcW w:w="1986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3F5387" w:rsidRPr="00186EC1" w:rsidRDefault="003F538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1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3F5387" w:rsidRPr="00186EC1" w:rsidRDefault="003F538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E463A6">
            <w:pPr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186EC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5387" w:rsidRPr="00186EC1" w:rsidTr="00186EC1">
        <w:trPr>
          <w:trHeight w:val="535"/>
        </w:trPr>
        <w:tc>
          <w:tcPr>
            <w:tcW w:w="1986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3F5387" w:rsidRPr="00186EC1" w:rsidRDefault="003F538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1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3F5387" w:rsidRPr="00186EC1" w:rsidRDefault="003F538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E463A6">
            <w:pPr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86366F" w:rsidP="00186EC1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53 925,0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3595,0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3 874,0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3 874,0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6 019,0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4 515,0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4 741,0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>
            <w:pPr>
              <w:spacing w:line="57" w:lineRule="atLeast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26 618,0</w:t>
            </w:r>
          </w:p>
        </w:tc>
      </w:tr>
      <w:tr w:rsidR="003F5387" w:rsidRPr="00186EC1" w:rsidTr="00186EC1">
        <w:trPr>
          <w:trHeight w:val="690"/>
        </w:trPr>
        <w:tc>
          <w:tcPr>
            <w:tcW w:w="1986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3F5387" w:rsidRPr="00186EC1" w:rsidRDefault="003F538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1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3F5387" w:rsidRPr="00186EC1" w:rsidRDefault="003F538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E463A6">
            <w:pPr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территориальные внебюджетные фонды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186EC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5387" w:rsidRPr="00186EC1" w:rsidTr="00186EC1">
        <w:trPr>
          <w:trHeight w:val="390"/>
        </w:trPr>
        <w:tc>
          <w:tcPr>
            <w:tcW w:w="1986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3F5387" w:rsidRPr="00186EC1" w:rsidRDefault="003F538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1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3F5387" w:rsidRPr="00186EC1" w:rsidRDefault="003F538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E463A6">
            <w:pPr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186EC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5387" w:rsidRPr="00186EC1" w:rsidTr="00186EC1">
        <w:trPr>
          <w:trHeight w:val="390"/>
        </w:trPr>
        <w:tc>
          <w:tcPr>
            <w:tcW w:w="1986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78" w:type="dxa"/>
              <w:right w:w="0" w:type="dxa"/>
            </w:tcMar>
          </w:tcPr>
          <w:p w:rsidR="002C71A8" w:rsidRPr="00186EC1" w:rsidRDefault="002C71A8" w:rsidP="002A3644">
            <w:pPr>
              <w:ind w:firstLine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3F5387"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</w:p>
          <w:p w:rsidR="003F5387" w:rsidRPr="00186EC1" w:rsidRDefault="002C71A8" w:rsidP="002A3644">
            <w:pPr>
              <w:ind w:firstLine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</w:t>
            </w:r>
            <w:r w:rsidR="003F5387"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91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78" w:type="dxa"/>
              <w:right w:w="0" w:type="dxa"/>
            </w:tcMar>
          </w:tcPr>
          <w:p w:rsidR="003F5387" w:rsidRPr="00186EC1" w:rsidRDefault="003F5387">
            <w:pPr>
              <w:spacing w:after="24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Повышение качества и доступности государственных и муниципальных услуг в </w:t>
            </w:r>
            <w:proofErr w:type="spellStart"/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Ровеньском</w:t>
            </w:r>
            <w:proofErr w:type="spellEnd"/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районе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E463A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71213D" w:rsidP="00186EC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7170,0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767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71213D">
            <w:pPr>
              <w:ind w:hanging="6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71213D"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>
            <w:pPr>
              <w:ind w:hanging="8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2 199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>
            <w:pPr>
              <w:ind w:hanging="7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2 425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>
            <w:pPr>
              <w:ind w:hanging="6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71213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7170,0</w:t>
            </w:r>
          </w:p>
        </w:tc>
      </w:tr>
      <w:tr w:rsidR="003F5387" w:rsidRPr="00186EC1" w:rsidTr="00186EC1">
        <w:trPr>
          <w:trHeight w:val="390"/>
        </w:trPr>
        <w:tc>
          <w:tcPr>
            <w:tcW w:w="1986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3F5387" w:rsidRPr="00186EC1" w:rsidRDefault="003F5387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1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3F5387" w:rsidRPr="00186EC1" w:rsidRDefault="003F5387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E463A6">
            <w:pPr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186EC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>
            <w:pPr>
              <w:ind w:hanging="6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>
            <w:pPr>
              <w:ind w:hanging="8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>
            <w:pPr>
              <w:ind w:hanging="7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>
            <w:pPr>
              <w:ind w:hanging="6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5387" w:rsidRPr="00186EC1" w:rsidTr="00186EC1">
        <w:trPr>
          <w:trHeight w:val="390"/>
        </w:trPr>
        <w:tc>
          <w:tcPr>
            <w:tcW w:w="1986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3F5387" w:rsidRPr="00186EC1" w:rsidRDefault="003F5387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1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3F5387" w:rsidRPr="00186EC1" w:rsidRDefault="003F5387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E463A6">
            <w:pPr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186EC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>
            <w:pPr>
              <w:ind w:hanging="6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>
            <w:pPr>
              <w:ind w:hanging="8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>
            <w:pPr>
              <w:ind w:hanging="7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>
            <w:pPr>
              <w:ind w:hanging="6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5387" w:rsidRPr="00186EC1" w:rsidTr="00186EC1">
        <w:trPr>
          <w:trHeight w:val="403"/>
        </w:trPr>
        <w:tc>
          <w:tcPr>
            <w:tcW w:w="1986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3F5387" w:rsidRPr="00186EC1" w:rsidRDefault="003F5387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1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3F5387" w:rsidRPr="00186EC1" w:rsidRDefault="003F5387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E463A6">
            <w:pPr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71213D" w:rsidP="00186EC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7170,0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767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71213D">
            <w:pPr>
              <w:ind w:hanging="6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71213D"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>
            <w:pPr>
              <w:ind w:hanging="8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2 199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>
            <w:pPr>
              <w:ind w:hanging="7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2 425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>
            <w:pPr>
              <w:ind w:hanging="6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71213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7170,0</w:t>
            </w:r>
          </w:p>
        </w:tc>
      </w:tr>
      <w:tr w:rsidR="003F5387" w:rsidRPr="00186EC1" w:rsidTr="00186EC1">
        <w:trPr>
          <w:trHeight w:val="690"/>
        </w:trPr>
        <w:tc>
          <w:tcPr>
            <w:tcW w:w="1986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3F5387" w:rsidRPr="00186EC1" w:rsidRDefault="003F5387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1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3F5387" w:rsidRPr="00186EC1" w:rsidRDefault="003F5387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E463A6">
            <w:pPr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территориальные внебюджетные фонды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186EC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5387" w:rsidRPr="00186EC1" w:rsidTr="00186EC1">
        <w:trPr>
          <w:trHeight w:val="390"/>
        </w:trPr>
        <w:tc>
          <w:tcPr>
            <w:tcW w:w="1986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3F5387" w:rsidRPr="00186EC1" w:rsidRDefault="003F5387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1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3F5387" w:rsidRPr="00186EC1" w:rsidRDefault="003F5387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E463A6">
            <w:pPr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186EC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5387" w:rsidRPr="00186EC1" w:rsidTr="00186EC1">
        <w:trPr>
          <w:trHeight w:val="390"/>
        </w:trPr>
        <w:tc>
          <w:tcPr>
            <w:tcW w:w="1986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78" w:type="dxa"/>
              <w:right w:w="0" w:type="dxa"/>
            </w:tcMar>
          </w:tcPr>
          <w:p w:rsidR="002C71A8" w:rsidRPr="00186EC1" w:rsidRDefault="002C71A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="003F5387"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Основное </w:t>
            </w: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:rsidR="002C71A8" w:rsidRPr="00186EC1" w:rsidRDefault="002C71A8" w:rsidP="002C71A8">
            <w:pPr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</w:t>
            </w:r>
            <w:r w:rsidR="003F5387"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  <w:p w:rsidR="003F5387" w:rsidRPr="00186EC1" w:rsidRDefault="002C71A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</w:t>
            </w:r>
            <w:r w:rsidR="003F5387"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2.1.</w:t>
            </w:r>
          </w:p>
        </w:tc>
        <w:tc>
          <w:tcPr>
            <w:tcW w:w="2391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78" w:type="dxa"/>
              <w:right w:w="0" w:type="dxa"/>
            </w:tcMar>
          </w:tcPr>
          <w:p w:rsidR="003F5387" w:rsidRPr="00186EC1" w:rsidRDefault="003F5387">
            <w:pPr>
              <w:spacing w:after="24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E463A6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71213D" w:rsidP="00186EC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7170,0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767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71213D">
            <w:pPr>
              <w:ind w:hanging="6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71213D"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>
            <w:pPr>
              <w:ind w:hanging="8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2 199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>
            <w:pPr>
              <w:ind w:hanging="7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2 425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71213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7170,0</w:t>
            </w:r>
          </w:p>
        </w:tc>
      </w:tr>
      <w:tr w:rsidR="003F5387" w:rsidRPr="00186EC1" w:rsidTr="00186EC1">
        <w:trPr>
          <w:trHeight w:val="390"/>
        </w:trPr>
        <w:tc>
          <w:tcPr>
            <w:tcW w:w="1986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3F5387" w:rsidRPr="00186EC1" w:rsidRDefault="003F538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1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3F5387" w:rsidRPr="00186EC1" w:rsidRDefault="003F538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E463A6">
            <w:pPr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186EC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5387" w:rsidRPr="00186EC1" w:rsidTr="00186EC1">
        <w:trPr>
          <w:trHeight w:val="390"/>
        </w:trPr>
        <w:tc>
          <w:tcPr>
            <w:tcW w:w="1986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3F5387" w:rsidRPr="00186EC1" w:rsidRDefault="003F538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1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3F5387" w:rsidRPr="00186EC1" w:rsidRDefault="003F538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E463A6">
            <w:pPr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186EC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5387" w:rsidRPr="00186EC1" w:rsidTr="00186EC1">
        <w:trPr>
          <w:trHeight w:val="480"/>
        </w:trPr>
        <w:tc>
          <w:tcPr>
            <w:tcW w:w="1986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3F5387" w:rsidRPr="00186EC1" w:rsidRDefault="003F538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1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3F5387" w:rsidRPr="00186EC1" w:rsidRDefault="003F538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E463A6">
            <w:pPr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71213D" w:rsidP="00186EC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7170,0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767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71213D">
            <w:pPr>
              <w:ind w:hanging="6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71213D"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>
            <w:pPr>
              <w:ind w:hanging="8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2 199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>
            <w:pPr>
              <w:ind w:hanging="7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2 425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71213D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7170,0</w:t>
            </w:r>
          </w:p>
        </w:tc>
      </w:tr>
      <w:tr w:rsidR="003F5387" w:rsidRPr="00186EC1" w:rsidTr="00186EC1">
        <w:trPr>
          <w:trHeight w:val="690"/>
        </w:trPr>
        <w:tc>
          <w:tcPr>
            <w:tcW w:w="1986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3F5387" w:rsidRPr="00186EC1" w:rsidRDefault="003F538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1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3F5387" w:rsidRPr="00186EC1" w:rsidRDefault="003F538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E463A6">
            <w:pPr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территориальные внебюджетные фонды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186EC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5387" w:rsidRPr="00186EC1" w:rsidTr="00186EC1">
        <w:trPr>
          <w:trHeight w:val="390"/>
        </w:trPr>
        <w:tc>
          <w:tcPr>
            <w:tcW w:w="1986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3F5387" w:rsidRPr="00186EC1" w:rsidRDefault="003F538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91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3F5387" w:rsidRPr="00186EC1" w:rsidRDefault="003F5387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E463A6">
            <w:pPr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186EC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3F5387" w:rsidRPr="00186EC1" w:rsidRDefault="003F538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155F91" w:rsidRPr="00186EC1" w:rsidRDefault="00155F91">
      <w:pPr>
        <w:rPr>
          <w:rFonts w:ascii="Times New Roman" w:hAnsi="Times New Roman"/>
          <w:sz w:val="20"/>
          <w:szCs w:val="20"/>
        </w:rPr>
      </w:pPr>
    </w:p>
    <w:p w:rsidR="00093220" w:rsidRPr="00186EC1" w:rsidRDefault="00093220">
      <w:pPr>
        <w:rPr>
          <w:rFonts w:ascii="Times New Roman" w:hAnsi="Times New Roman"/>
          <w:sz w:val="20"/>
          <w:szCs w:val="20"/>
        </w:rPr>
      </w:pPr>
    </w:p>
    <w:p w:rsidR="00093220" w:rsidRPr="00186EC1" w:rsidRDefault="00093220">
      <w:pPr>
        <w:rPr>
          <w:rFonts w:ascii="Times New Roman" w:hAnsi="Times New Roman"/>
          <w:sz w:val="20"/>
          <w:szCs w:val="20"/>
        </w:rPr>
      </w:pPr>
    </w:p>
    <w:p w:rsidR="00093220" w:rsidRPr="00186EC1" w:rsidRDefault="00093220">
      <w:pPr>
        <w:rPr>
          <w:rFonts w:ascii="Times New Roman" w:hAnsi="Times New Roman"/>
          <w:sz w:val="20"/>
          <w:szCs w:val="20"/>
        </w:rPr>
      </w:pPr>
    </w:p>
    <w:p w:rsidR="00093220" w:rsidRPr="00186EC1" w:rsidRDefault="00093220">
      <w:pPr>
        <w:rPr>
          <w:rFonts w:ascii="Times New Roman" w:hAnsi="Times New Roman"/>
          <w:sz w:val="20"/>
          <w:szCs w:val="20"/>
        </w:rPr>
      </w:pPr>
    </w:p>
    <w:p w:rsidR="00093220" w:rsidRPr="00186EC1" w:rsidRDefault="00093220">
      <w:pPr>
        <w:rPr>
          <w:rFonts w:ascii="Times New Roman" w:hAnsi="Times New Roman"/>
          <w:sz w:val="20"/>
          <w:szCs w:val="20"/>
        </w:rPr>
      </w:pPr>
    </w:p>
    <w:p w:rsidR="00093220" w:rsidRPr="00186EC1" w:rsidRDefault="00093220">
      <w:pPr>
        <w:rPr>
          <w:rFonts w:ascii="Times New Roman" w:hAnsi="Times New Roman"/>
          <w:sz w:val="20"/>
          <w:szCs w:val="20"/>
        </w:rPr>
      </w:pPr>
    </w:p>
    <w:p w:rsidR="00155F91" w:rsidRDefault="00155F91">
      <w:pPr>
        <w:rPr>
          <w:rFonts w:ascii="Times New Roman" w:hAnsi="Times New Roman"/>
          <w:sz w:val="20"/>
          <w:szCs w:val="20"/>
        </w:rPr>
      </w:pPr>
    </w:p>
    <w:p w:rsidR="00E83A9C" w:rsidRPr="00186EC1" w:rsidRDefault="00E83A9C">
      <w:pPr>
        <w:rPr>
          <w:rFonts w:ascii="Times New Roman" w:hAnsi="Times New Roman"/>
          <w:sz w:val="20"/>
          <w:szCs w:val="20"/>
        </w:rPr>
      </w:pPr>
    </w:p>
    <w:tbl>
      <w:tblPr>
        <w:tblW w:w="5000" w:type="pct"/>
        <w:tblLook w:val="04A0"/>
      </w:tblPr>
      <w:tblGrid>
        <w:gridCol w:w="2031"/>
        <w:gridCol w:w="2748"/>
        <w:gridCol w:w="2125"/>
        <w:gridCol w:w="2151"/>
        <w:gridCol w:w="864"/>
        <w:gridCol w:w="802"/>
        <w:gridCol w:w="802"/>
        <w:gridCol w:w="876"/>
        <w:gridCol w:w="148"/>
        <w:gridCol w:w="654"/>
        <w:gridCol w:w="941"/>
        <w:gridCol w:w="1778"/>
      </w:tblGrid>
      <w:tr w:rsidR="00E3496B" w:rsidRPr="00186EC1" w:rsidTr="00E3496B">
        <w:trPr>
          <w:trHeight w:val="139"/>
        </w:trPr>
        <w:tc>
          <w:tcPr>
            <w:tcW w:w="2031" w:type="dxa"/>
            <w:shd w:val="clear" w:color="auto" w:fill="FFFFFF"/>
            <w:vAlign w:val="bottom"/>
          </w:tcPr>
          <w:p w:rsidR="00E3496B" w:rsidRPr="00186EC1" w:rsidRDefault="00E3496B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bookmarkStart w:id="9" w:name="RANGE!A1:J50"/>
            <w:bookmarkEnd w:id="9"/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8" w:type="dxa"/>
            <w:shd w:val="clear" w:color="auto" w:fill="FFFFFF"/>
            <w:vAlign w:val="bottom"/>
          </w:tcPr>
          <w:p w:rsidR="00E3496B" w:rsidRPr="00186EC1" w:rsidRDefault="00E3496B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5" w:type="dxa"/>
            <w:shd w:val="clear" w:color="auto" w:fill="FFFFFF"/>
            <w:vAlign w:val="bottom"/>
          </w:tcPr>
          <w:p w:rsidR="00E3496B" w:rsidRPr="00186EC1" w:rsidRDefault="00E3496B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1" w:type="dxa"/>
            <w:shd w:val="clear" w:color="auto" w:fill="FFFFFF"/>
            <w:vAlign w:val="bottom"/>
          </w:tcPr>
          <w:p w:rsidR="00E3496B" w:rsidRPr="00186EC1" w:rsidRDefault="00E3496B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shd w:val="clear" w:color="auto" w:fill="FFFFFF"/>
            <w:vAlign w:val="bottom"/>
          </w:tcPr>
          <w:p w:rsidR="00E3496B" w:rsidRPr="00186EC1" w:rsidRDefault="00E3496B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" w:type="dxa"/>
            <w:shd w:val="clear" w:color="auto" w:fill="FFFFFF"/>
            <w:vAlign w:val="bottom"/>
          </w:tcPr>
          <w:p w:rsidR="00E3496B" w:rsidRPr="00186EC1" w:rsidRDefault="00E3496B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26" w:type="dxa"/>
            <w:gridSpan w:val="3"/>
            <w:shd w:val="clear" w:color="auto" w:fill="FFFFFF"/>
          </w:tcPr>
          <w:p w:rsidR="00E3496B" w:rsidRPr="00186EC1" w:rsidRDefault="00E349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73" w:type="dxa"/>
            <w:gridSpan w:val="3"/>
            <w:shd w:val="clear" w:color="auto" w:fill="FFFFFF"/>
            <w:vAlign w:val="bottom"/>
          </w:tcPr>
          <w:p w:rsidR="00E3496B" w:rsidRPr="00186EC1" w:rsidRDefault="00E349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3496B" w:rsidRPr="00186EC1" w:rsidTr="00E3496B">
        <w:trPr>
          <w:trHeight w:val="1425"/>
        </w:trPr>
        <w:tc>
          <w:tcPr>
            <w:tcW w:w="13201" w:type="dxa"/>
            <w:gridSpan w:val="10"/>
            <w:shd w:val="clear" w:color="auto" w:fill="FFFFFF"/>
            <w:vAlign w:val="bottom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Ресурсное обеспечение и прогнозная (справочная) оценка расходов на реализацию</w:t>
            </w: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br/>
              <w:t xml:space="preserve">основных мероприятий (мероприятий) муниципальной программы  </w:t>
            </w: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br/>
              <w:t>из различных источников финансирования на II этап реализации</w:t>
            </w:r>
          </w:p>
        </w:tc>
        <w:tc>
          <w:tcPr>
            <w:tcW w:w="941" w:type="dxa"/>
            <w:shd w:val="clear" w:color="auto" w:fill="FFFFFF"/>
          </w:tcPr>
          <w:p w:rsidR="00E3496B" w:rsidRPr="00186EC1" w:rsidRDefault="00E349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shd w:val="clear" w:color="auto" w:fill="FFFFFF"/>
            <w:vAlign w:val="bottom"/>
          </w:tcPr>
          <w:p w:rsidR="00E3496B" w:rsidRPr="00186EC1" w:rsidRDefault="00E349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496B" w:rsidRPr="00186EC1" w:rsidTr="00E3496B">
        <w:trPr>
          <w:trHeight w:val="420"/>
        </w:trPr>
        <w:tc>
          <w:tcPr>
            <w:tcW w:w="2031" w:type="dxa"/>
            <w:shd w:val="clear" w:color="auto" w:fill="FFFFFF"/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8" w:type="dxa"/>
            <w:shd w:val="clear" w:color="auto" w:fill="FFFFFF"/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1" w:type="dxa"/>
            <w:shd w:val="clear" w:color="auto" w:fill="FFFFFF"/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" w:type="dxa"/>
            <w:shd w:val="clear" w:color="auto" w:fill="FFFFFF"/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" w:type="dxa"/>
            <w:shd w:val="clear" w:color="auto" w:fill="FFFFFF"/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FFFFFF"/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" w:type="dxa"/>
            <w:gridSpan w:val="2"/>
            <w:shd w:val="clear" w:color="auto" w:fill="FFFFFF"/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shd w:val="clear" w:color="auto" w:fill="FFFFFF"/>
          </w:tcPr>
          <w:p w:rsidR="00E3496B" w:rsidRPr="00186EC1" w:rsidRDefault="00E3496B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shd w:val="clear" w:color="auto" w:fill="FFFFFF"/>
            <w:vAlign w:val="bottom"/>
          </w:tcPr>
          <w:p w:rsidR="00E3496B" w:rsidRPr="00186EC1" w:rsidRDefault="00E3496B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Таблица 3.2. </w:t>
            </w:r>
          </w:p>
        </w:tc>
      </w:tr>
      <w:tr w:rsidR="00E3496B" w:rsidRPr="00186EC1" w:rsidTr="00E3496B">
        <w:trPr>
          <w:trHeight w:val="195"/>
        </w:trPr>
        <w:tc>
          <w:tcPr>
            <w:tcW w:w="2031" w:type="dxa"/>
            <w:shd w:val="clear" w:color="auto" w:fill="FFFFFF"/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748" w:type="dxa"/>
            <w:shd w:val="clear" w:color="auto" w:fill="FFFFFF"/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5" w:type="dxa"/>
            <w:shd w:val="clear" w:color="auto" w:fill="FFFFFF"/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1" w:type="dxa"/>
            <w:shd w:val="clear" w:color="auto" w:fill="FFFFFF"/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4" w:type="dxa"/>
            <w:shd w:val="clear" w:color="auto" w:fill="FFFFFF"/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" w:type="dxa"/>
            <w:shd w:val="clear" w:color="auto" w:fill="FFFFFF"/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" w:type="dxa"/>
            <w:shd w:val="clear" w:color="auto" w:fill="FFFFFF"/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FFFFFF"/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02" w:type="dxa"/>
            <w:gridSpan w:val="2"/>
            <w:shd w:val="clear" w:color="auto" w:fill="FFFFFF"/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1" w:type="dxa"/>
            <w:shd w:val="clear" w:color="auto" w:fill="FFFFFF"/>
          </w:tcPr>
          <w:p w:rsidR="00E3496B" w:rsidRPr="00186EC1" w:rsidRDefault="00E349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shd w:val="clear" w:color="auto" w:fill="FFFFFF"/>
            <w:vAlign w:val="bottom"/>
          </w:tcPr>
          <w:p w:rsidR="00E3496B" w:rsidRPr="00186EC1" w:rsidRDefault="00E349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3496B" w:rsidRPr="00186EC1" w:rsidTr="00E3496B">
        <w:trPr>
          <w:trHeight w:val="315"/>
        </w:trPr>
        <w:tc>
          <w:tcPr>
            <w:tcW w:w="20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  <w:right w:w="0" w:type="dxa"/>
            </w:tcMar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7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  <w:right w:w="0" w:type="dxa"/>
            </w:tcMar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212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  <w:right w:w="0" w:type="dxa"/>
            </w:tcMar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215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78" w:type="dxa"/>
              <w:right w:w="0" w:type="dxa"/>
            </w:tcMar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Общий объем финансирования, тыс. рублей</w:t>
            </w:r>
          </w:p>
        </w:tc>
        <w:tc>
          <w:tcPr>
            <w:tcW w:w="5087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7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78" w:type="dxa"/>
              <w:right w:w="0" w:type="dxa"/>
            </w:tcMar>
            <w:vAlign w:val="center"/>
          </w:tcPr>
          <w:p w:rsidR="00E3496B" w:rsidRPr="00186EC1" w:rsidRDefault="00E3496B" w:rsidP="00E3496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на II этап (2021-2026 годы)</w:t>
            </w:r>
          </w:p>
        </w:tc>
      </w:tr>
      <w:tr w:rsidR="00E3496B" w:rsidRPr="00186EC1" w:rsidTr="00E3496B">
        <w:trPr>
          <w:trHeight w:val="30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E3496B" w:rsidRPr="00186EC1" w:rsidRDefault="00E3496B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E3496B" w:rsidRPr="00186EC1" w:rsidRDefault="00E3496B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E3496B" w:rsidRPr="00186EC1" w:rsidRDefault="00E3496B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5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E3496B" w:rsidRPr="00186EC1" w:rsidRDefault="00E3496B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  <w:right w:w="0" w:type="dxa"/>
            </w:tcMar>
            <w:vAlign w:val="center"/>
          </w:tcPr>
          <w:p w:rsidR="00E3496B" w:rsidRPr="00186EC1" w:rsidRDefault="00E3496B">
            <w:pPr>
              <w:ind w:firstLine="2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  <w:right w:w="0" w:type="dxa"/>
            </w:tcMar>
            <w:vAlign w:val="center"/>
          </w:tcPr>
          <w:p w:rsidR="00E3496B" w:rsidRPr="00186EC1" w:rsidRDefault="00E3496B">
            <w:pPr>
              <w:ind w:hanging="44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  <w:right w:w="0" w:type="dxa"/>
            </w:tcMar>
            <w:vAlign w:val="center"/>
          </w:tcPr>
          <w:p w:rsidR="00E3496B" w:rsidRPr="00186EC1" w:rsidRDefault="00E3496B">
            <w:pPr>
              <w:ind w:firstLine="2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  <w:right w:w="0" w:type="dxa"/>
            </w:tcMar>
            <w:vAlign w:val="center"/>
          </w:tcPr>
          <w:p w:rsidR="00E3496B" w:rsidRPr="00186EC1" w:rsidRDefault="00E3496B">
            <w:pPr>
              <w:ind w:hanging="58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  <w:right w:w="0" w:type="dxa"/>
            </w:tcMar>
            <w:vAlign w:val="center"/>
          </w:tcPr>
          <w:p w:rsidR="00E3496B" w:rsidRPr="00186EC1" w:rsidRDefault="00E3496B">
            <w:pPr>
              <w:ind w:hanging="1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E3496B" w:rsidRPr="00186EC1" w:rsidRDefault="00E3496B" w:rsidP="00E3496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E3496B" w:rsidRPr="00186EC1" w:rsidRDefault="00E3496B" w:rsidP="00E3496B">
            <w:pPr>
              <w:ind w:firstLine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2026</w:t>
            </w:r>
          </w:p>
          <w:p w:rsidR="00E3496B" w:rsidRPr="00186EC1" w:rsidRDefault="00E3496B" w:rsidP="00E3496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E3496B" w:rsidRPr="00186EC1" w:rsidRDefault="00E3496B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3496B" w:rsidRPr="00186EC1" w:rsidTr="00E3496B">
        <w:trPr>
          <w:trHeight w:val="315"/>
        </w:trPr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  <w:right w:w="0" w:type="dxa"/>
            </w:tcMar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ind w:hanging="44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ind w:firstLine="2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ind w:hanging="58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ind w:hanging="17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E3496B" w:rsidRPr="00186EC1" w:rsidTr="00186EC1">
        <w:trPr>
          <w:trHeight w:val="360"/>
        </w:trPr>
        <w:tc>
          <w:tcPr>
            <w:tcW w:w="20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  <w:right w:w="0" w:type="dxa"/>
            </w:tcMar>
          </w:tcPr>
          <w:p w:rsidR="00E3496B" w:rsidRPr="00186EC1" w:rsidRDefault="00E3496B" w:rsidP="002A3644">
            <w:pPr>
              <w:ind w:firstLine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 Муниципальная   </w:t>
            </w:r>
          </w:p>
          <w:p w:rsidR="00E3496B" w:rsidRPr="00186EC1" w:rsidRDefault="00E3496B" w:rsidP="002A3644">
            <w:pPr>
              <w:ind w:firstLine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    программа</w:t>
            </w:r>
          </w:p>
        </w:tc>
        <w:tc>
          <w:tcPr>
            <w:tcW w:w="27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  <w:right w:w="0" w:type="dxa"/>
            </w:tcMar>
          </w:tcPr>
          <w:p w:rsidR="00E3496B" w:rsidRPr="00186EC1" w:rsidRDefault="00E3496B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Развитие информационного общества в </w:t>
            </w:r>
            <w:proofErr w:type="spellStart"/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Ровеньском</w:t>
            </w:r>
            <w:proofErr w:type="spellEnd"/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районе 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jc w:val="both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8D59B1" w:rsidRPr="00186EC1" w:rsidRDefault="008D59B1" w:rsidP="00186EC1">
            <w:pPr>
              <w:spacing w:line="57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65 245,5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DF39B8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5273,0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8D59B1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5630,0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8D59B1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6387,4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8D59B1" w:rsidP="00DF39B8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6451,1</w:t>
            </w:r>
          </w:p>
        </w:tc>
        <w:tc>
          <w:tcPr>
            <w:tcW w:w="8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8D59B1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6297,0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496B" w:rsidRPr="00186EC1" w:rsidRDefault="008D59B1">
            <w:pPr>
              <w:spacing w:line="57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8D59B1" w:rsidP="00186EC1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30 038,5</w:t>
            </w:r>
          </w:p>
        </w:tc>
      </w:tr>
      <w:tr w:rsidR="00E3496B" w:rsidRPr="00186EC1" w:rsidTr="00186EC1">
        <w:trPr>
          <w:trHeight w:val="36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E3496B" w:rsidRPr="00186EC1" w:rsidRDefault="00E3496B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E3496B" w:rsidRPr="00186EC1" w:rsidRDefault="00E3496B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E463A6">
            <w:pPr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ind w:hanging="4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ind w:firstLine="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ind w:hanging="5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ind w:hanging="1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3496B" w:rsidRPr="00186EC1" w:rsidTr="00186EC1">
        <w:trPr>
          <w:trHeight w:val="36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E3496B" w:rsidRPr="00186EC1" w:rsidRDefault="00E3496B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E3496B" w:rsidRPr="00186EC1" w:rsidRDefault="00E3496B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E463A6">
            <w:pPr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ind w:hanging="4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ind w:firstLine="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ind w:hanging="5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ind w:hanging="1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3496B" w:rsidRPr="00186EC1" w:rsidTr="00186EC1">
        <w:trPr>
          <w:trHeight w:val="455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E3496B" w:rsidRPr="00186EC1" w:rsidRDefault="00E3496B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E3496B" w:rsidRPr="00186EC1" w:rsidRDefault="00E3496B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E463A6">
            <w:pPr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AC28DD" w:rsidP="00186EC1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65 245,5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D24404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5273,0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AC28DD" w:rsidP="00D24404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5630,0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AC28DD" w:rsidP="00D24404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6387,4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AC28DD" w:rsidP="00D24404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6451,1</w:t>
            </w:r>
          </w:p>
        </w:tc>
        <w:tc>
          <w:tcPr>
            <w:tcW w:w="8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AC28DD" w:rsidP="00D24404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6297,0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496B" w:rsidRPr="00186EC1" w:rsidRDefault="002670FF">
            <w:pPr>
              <w:spacing w:line="57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AC28DD" w:rsidP="00186EC1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30 038,5</w:t>
            </w:r>
          </w:p>
        </w:tc>
      </w:tr>
      <w:tr w:rsidR="00E3496B" w:rsidRPr="00186EC1" w:rsidTr="00186EC1">
        <w:trPr>
          <w:trHeight w:val="765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E3496B" w:rsidRPr="00186EC1" w:rsidRDefault="00E3496B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E3496B" w:rsidRPr="00186EC1" w:rsidRDefault="00E3496B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E463A6">
            <w:pPr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территориальные внебюджетные фонды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ind w:firstLine="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ind w:hanging="5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ind w:hanging="1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3496B" w:rsidRPr="00186EC1" w:rsidTr="00186EC1">
        <w:trPr>
          <w:trHeight w:val="360"/>
        </w:trPr>
        <w:tc>
          <w:tcPr>
            <w:tcW w:w="20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E3496B" w:rsidRPr="00186EC1" w:rsidRDefault="00E3496B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E3496B" w:rsidRPr="00186EC1" w:rsidRDefault="00E3496B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E463A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ind w:firstLine="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ind w:hanging="5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ind w:hanging="1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3496B" w:rsidRPr="00186EC1" w:rsidTr="00186EC1">
        <w:trPr>
          <w:trHeight w:val="360"/>
        </w:trPr>
        <w:tc>
          <w:tcPr>
            <w:tcW w:w="2031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78" w:type="dxa"/>
              <w:right w:w="0" w:type="dxa"/>
            </w:tcMar>
          </w:tcPr>
          <w:p w:rsidR="00E3496B" w:rsidRPr="00186EC1" w:rsidRDefault="00E3496B" w:rsidP="002A3644">
            <w:pPr>
              <w:ind w:firstLine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  Подпрограмма</w:t>
            </w:r>
          </w:p>
          <w:p w:rsidR="00E3496B" w:rsidRPr="00186EC1" w:rsidRDefault="00E3496B" w:rsidP="002A3644">
            <w:pPr>
              <w:ind w:firstLine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1</w:t>
            </w:r>
          </w:p>
        </w:tc>
        <w:tc>
          <w:tcPr>
            <w:tcW w:w="2748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78" w:type="dxa"/>
              <w:right w:w="0" w:type="dxa"/>
            </w:tcMar>
          </w:tcPr>
          <w:p w:rsidR="00E3496B" w:rsidRPr="00186EC1" w:rsidRDefault="00E3496B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Развитие информационного общества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E463A6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2670FF" w:rsidP="00186EC1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58 075,5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D24404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5273,0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2670FF" w:rsidP="00D24404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5630,0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2670FF" w:rsidP="00D24404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6387,4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2670FF" w:rsidP="00D24404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6451,1</w:t>
            </w:r>
          </w:p>
        </w:tc>
        <w:tc>
          <w:tcPr>
            <w:tcW w:w="8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2670FF" w:rsidP="00D24404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6297,0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496B" w:rsidRPr="00186EC1" w:rsidRDefault="002670FF">
            <w:pPr>
              <w:spacing w:line="57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2670FF" w:rsidP="00186EC1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30 038,5</w:t>
            </w:r>
          </w:p>
        </w:tc>
      </w:tr>
      <w:tr w:rsidR="00E3496B" w:rsidRPr="00186EC1" w:rsidTr="00186EC1">
        <w:trPr>
          <w:trHeight w:val="360"/>
        </w:trPr>
        <w:tc>
          <w:tcPr>
            <w:tcW w:w="2031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E3496B" w:rsidRPr="00186EC1" w:rsidRDefault="00E3496B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E3496B" w:rsidRPr="00186EC1" w:rsidRDefault="00E3496B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E463A6">
            <w:pPr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ind w:firstLine="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ind w:hanging="5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ind w:hanging="1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3496B" w:rsidRPr="00186EC1" w:rsidTr="00186EC1">
        <w:trPr>
          <w:trHeight w:val="360"/>
        </w:trPr>
        <w:tc>
          <w:tcPr>
            <w:tcW w:w="2031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E3496B" w:rsidRPr="00186EC1" w:rsidRDefault="00E3496B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E3496B" w:rsidRPr="00186EC1" w:rsidRDefault="00E3496B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E463A6">
            <w:pPr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ind w:firstLine="2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ind w:hanging="58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ind w:hanging="17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3496B" w:rsidRPr="00186EC1" w:rsidTr="00186EC1">
        <w:trPr>
          <w:trHeight w:val="485"/>
        </w:trPr>
        <w:tc>
          <w:tcPr>
            <w:tcW w:w="2031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E3496B" w:rsidRPr="00186EC1" w:rsidRDefault="00E3496B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E3496B" w:rsidRPr="00186EC1" w:rsidRDefault="00E3496B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E463A6">
            <w:pPr>
              <w:ind w:firstLine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2670FF" w:rsidP="00186EC1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58 075,5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D24404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5273,0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2670FF" w:rsidP="00D24404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5630,0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2670FF" w:rsidP="00D24404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6387,4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2670FF" w:rsidP="00D24404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6451,1</w:t>
            </w:r>
          </w:p>
        </w:tc>
        <w:tc>
          <w:tcPr>
            <w:tcW w:w="8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2670FF" w:rsidP="00D24404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6297,0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496B" w:rsidRPr="00186EC1" w:rsidRDefault="002670FF">
            <w:pPr>
              <w:spacing w:line="57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2670FF" w:rsidP="00186EC1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30 038,5</w:t>
            </w:r>
          </w:p>
        </w:tc>
      </w:tr>
      <w:tr w:rsidR="00E3496B" w:rsidRPr="00186EC1" w:rsidTr="00186EC1">
        <w:trPr>
          <w:trHeight w:val="810"/>
        </w:trPr>
        <w:tc>
          <w:tcPr>
            <w:tcW w:w="2031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E3496B" w:rsidRPr="00186EC1" w:rsidRDefault="00E3496B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E3496B" w:rsidRPr="00186EC1" w:rsidRDefault="00E3496B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E463A6">
            <w:pPr>
              <w:ind w:firstLine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территориальные внебюджетные фонды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3496B" w:rsidRPr="00186EC1" w:rsidTr="00186EC1">
        <w:trPr>
          <w:trHeight w:val="360"/>
        </w:trPr>
        <w:tc>
          <w:tcPr>
            <w:tcW w:w="2031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E3496B" w:rsidRPr="00186EC1" w:rsidRDefault="00E3496B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E3496B" w:rsidRPr="00186EC1" w:rsidRDefault="00E3496B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E463A6">
            <w:pPr>
              <w:ind w:firstLine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3496B" w:rsidRPr="00186EC1" w:rsidTr="00186EC1">
        <w:trPr>
          <w:trHeight w:val="390"/>
        </w:trPr>
        <w:tc>
          <w:tcPr>
            <w:tcW w:w="2031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78" w:type="dxa"/>
              <w:right w:w="0" w:type="dxa"/>
            </w:tcMar>
          </w:tcPr>
          <w:p w:rsidR="00E3496B" w:rsidRPr="00186EC1" w:rsidRDefault="00E349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Основное  </w:t>
            </w:r>
          </w:p>
          <w:p w:rsidR="00E3496B" w:rsidRPr="00186EC1" w:rsidRDefault="00E349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</w:t>
            </w:r>
          </w:p>
          <w:p w:rsidR="00E3496B" w:rsidRPr="00186EC1" w:rsidRDefault="00E349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1.1.</w:t>
            </w:r>
          </w:p>
        </w:tc>
        <w:tc>
          <w:tcPr>
            <w:tcW w:w="2748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78" w:type="dxa"/>
              <w:right w:w="0" w:type="dxa"/>
            </w:tcMar>
          </w:tcPr>
          <w:p w:rsidR="00E3496B" w:rsidRPr="00186EC1" w:rsidRDefault="00E3496B">
            <w:pPr>
              <w:spacing w:after="24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и модернизация информационно-коммуникационной инфраструктуры связи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6E75EF" w:rsidP="00186EC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737,0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D10A3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D10A3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496B" w:rsidRPr="00186EC1" w:rsidRDefault="00D10A3A" w:rsidP="00C80035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D10A3A" w:rsidP="00186EC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436,0</w:t>
            </w:r>
          </w:p>
        </w:tc>
      </w:tr>
      <w:tr w:rsidR="00E3496B" w:rsidRPr="00186EC1" w:rsidTr="00186EC1">
        <w:trPr>
          <w:trHeight w:val="390"/>
        </w:trPr>
        <w:tc>
          <w:tcPr>
            <w:tcW w:w="2031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E3496B" w:rsidRPr="00186EC1" w:rsidRDefault="00E349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E3496B" w:rsidRPr="00186EC1" w:rsidRDefault="00E349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E463A6">
            <w:pPr>
              <w:ind w:firstLine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496B" w:rsidRPr="00186EC1" w:rsidRDefault="00E3496B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3496B" w:rsidRPr="00186EC1" w:rsidTr="00186EC1">
        <w:trPr>
          <w:trHeight w:val="390"/>
        </w:trPr>
        <w:tc>
          <w:tcPr>
            <w:tcW w:w="2031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E3496B" w:rsidRPr="00186EC1" w:rsidRDefault="00E349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E3496B" w:rsidRPr="00186EC1" w:rsidRDefault="00E349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E463A6">
            <w:pPr>
              <w:ind w:firstLine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496B" w:rsidRPr="00186EC1" w:rsidRDefault="00E3496B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3496B" w:rsidRPr="00186EC1" w:rsidTr="00186EC1">
        <w:trPr>
          <w:trHeight w:val="393"/>
        </w:trPr>
        <w:tc>
          <w:tcPr>
            <w:tcW w:w="2031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E3496B" w:rsidRPr="00186EC1" w:rsidRDefault="00E349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E3496B" w:rsidRPr="00186EC1" w:rsidRDefault="00E349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E463A6">
            <w:pPr>
              <w:ind w:firstLine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6E75EF" w:rsidP="00186EC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737,0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D244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D244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D244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D10A3A" w:rsidP="00D244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D10A3A" w:rsidP="00D244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496B" w:rsidRPr="00186EC1" w:rsidRDefault="00D10A3A" w:rsidP="00D24404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D10A3A" w:rsidP="00186EC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436,0</w:t>
            </w:r>
          </w:p>
        </w:tc>
      </w:tr>
      <w:tr w:rsidR="00E3496B" w:rsidRPr="00186EC1" w:rsidTr="00E3496B">
        <w:trPr>
          <w:trHeight w:val="690"/>
        </w:trPr>
        <w:tc>
          <w:tcPr>
            <w:tcW w:w="2031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E3496B" w:rsidRPr="00186EC1" w:rsidRDefault="00E349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E3496B" w:rsidRPr="00186EC1" w:rsidRDefault="00E349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E463A6">
            <w:pPr>
              <w:ind w:firstLine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территориальные внебюджетные фонды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496B" w:rsidRPr="00186EC1" w:rsidRDefault="00E3496B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3496B" w:rsidRPr="00186EC1" w:rsidTr="00E3496B">
        <w:trPr>
          <w:trHeight w:val="390"/>
        </w:trPr>
        <w:tc>
          <w:tcPr>
            <w:tcW w:w="2031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E3496B" w:rsidRPr="00186EC1" w:rsidRDefault="00E349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E3496B" w:rsidRPr="00186EC1" w:rsidRDefault="00E349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E463A6">
            <w:pPr>
              <w:ind w:firstLine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496B" w:rsidRPr="00186EC1" w:rsidRDefault="00E3496B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DF514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3496B" w:rsidRPr="00186EC1" w:rsidTr="00186EC1">
        <w:trPr>
          <w:trHeight w:val="390"/>
        </w:trPr>
        <w:tc>
          <w:tcPr>
            <w:tcW w:w="2031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78" w:type="dxa"/>
              <w:right w:w="0" w:type="dxa"/>
            </w:tcMar>
          </w:tcPr>
          <w:p w:rsidR="00E3496B" w:rsidRPr="00186EC1" w:rsidRDefault="00E349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Основное   </w:t>
            </w:r>
          </w:p>
          <w:p w:rsidR="00E3496B" w:rsidRPr="00186EC1" w:rsidRDefault="00E3496B" w:rsidP="002C71A8">
            <w:pPr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мероприятие </w:t>
            </w:r>
          </w:p>
          <w:p w:rsidR="00E3496B" w:rsidRPr="00186EC1" w:rsidRDefault="00E349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1.2.</w:t>
            </w:r>
          </w:p>
        </w:tc>
        <w:tc>
          <w:tcPr>
            <w:tcW w:w="2748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78" w:type="dxa"/>
              <w:right w:w="0" w:type="dxa"/>
            </w:tcMar>
          </w:tcPr>
          <w:p w:rsidR="00E3496B" w:rsidRPr="00186EC1" w:rsidRDefault="00E3496B">
            <w:pPr>
              <w:spacing w:after="24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Модернизация и развитие программного и технического комплекса корпоративной сети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591695" w:rsidP="00186EC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3 413,5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591695" w:rsidP="00186E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591695" w:rsidP="00186EC1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803,4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827E67" w:rsidP="00186EC1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711,1</w:t>
            </w:r>
          </w:p>
        </w:tc>
        <w:tc>
          <w:tcPr>
            <w:tcW w:w="8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827E67" w:rsidP="00186EC1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3496B" w:rsidRPr="00186EC1" w:rsidRDefault="0004329F" w:rsidP="00186EC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591695" w:rsidP="00186EC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2 295,5</w:t>
            </w:r>
          </w:p>
        </w:tc>
      </w:tr>
      <w:tr w:rsidR="00E3496B" w:rsidRPr="00186EC1" w:rsidTr="00186EC1">
        <w:trPr>
          <w:trHeight w:val="390"/>
        </w:trPr>
        <w:tc>
          <w:tcPr>
            <w:tcW w:w="2031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E3496B" w:rsidRPr="00186EC1" w:rsidRDefault="00E349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E3496B" w:rsidRPr="00186EC1" w:rsidRDefault="00E349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E463A6">
            <w:pPr>
              <w:ind w:firstLine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3496B" w:rsidRPr="00186EC1" w:rsidTr="00186EC1">
        <w:trPr>
          <w:trHeight w:val="390"/>
        </w:trPr>
        <w:tc>
          <w:tcPr>
            <w:tcW w:w="2031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E3496B" w:rsidRPr="00186EC1" w:rsidRDefault="00E349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E3496B" w:rsidRPr="00186EC1" w:rsidRDefault="00E349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E463A6">
            <w:pPr>
              <w:ind w:firstLine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3496B" w:rsidRPr="00186EC1" w:rsidTr="00186EC1">
        <w:trPr>
          <w:trHeight w:val="537"/>
        </w:trPr>
        <w:tc>
          <w:tcPr>
            <w:tcW w:w="2031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E3496B" w:rsidRPr="00186EC1" w:rsidRDefault="00E349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E3496B" w:rsidRPr="00186EC1" w:rsidRDefault="00E349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E463A6">
            <w:pPr>
              <w:ind w:firstLine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591695" w:rsidRPr="00186EC1" w:rsidRDefault="00591695" w:rsidP="00186EC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3 413,5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591695" w:rsidP="00186E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827E67" w:rsidP="00186EC1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711,1</w:t>
            </w:r>
          </w:p>
        </w:tc>
        <w:tc>
          <w:tcPr>
            <w:tcW w:w="8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827E67" w:rsidP="00186EC1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3496B" w:rsidRPr="00186EC1" w:rsidRDefault="0004329F" w:rsidP="00186EC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591695" w:rsidP="00186EC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2295,5</w:t>
            </w:r>
          </w:p>
        </w:tc>
      </w:tr>
      <w:tr w:rsidR="00E3496B" w:rsidRPr="00186EC1" w:rsidTr="00186EC1">
        <w:trPr>
          <w:trHeight w:val="690"/>
        </w:trPr>
        <w:tc>
          <w:tcPr>
            <w:tcW w:w="2031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E3496B" w:rsidRPr="00186EC1" w:rsidRDefault="00E349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E3496B" w:rsidRPr="00186EC1" w:rsidRDefault="00E349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E463A6">
            <w:pPr>
              <w:ind w:firstLine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территориальные внебюджетные фонды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3496B" w:rsidRPr="00186EC1" w:rsidTr="00186EC1">
        <w:trPr>
          <w:trHeight w:val="390"/>
        </w:trPr>
        <w:tc>
          <w:tcPr>
            <w:tcW w:w="2031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E3496B" w:rsidRPr="00186EC1" w:rsidRDefault="00E349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E3496B" w:rsidRPr="00186EC1" w:rsidRDefault="00E349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E463A6">
            <w:pPr>
              <w:ind w:firstLine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3496B" w:rsidRPr="00186EC1" w:rsidTr="00186EC1">
        <w:trPr>
          <w:trHeight w:val="390"/>
        </w:trPr>
        <w:tc>
          <w:tcPr>
            <w:tcW w:w="2031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78" w:type="dxa"/>
              <w:right w:w="0" w:type="dxa"/>
            </w:tcMar>
          </w:tcPr>
          <w:p w:rsidR="00E3496B" w:rsidRPr="00186EC1" w:rsidRDefault="00E349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Основное    </w:t>
            </w:r>
          </w:p>
          <w:p w:rsidR="00E3496B" w:rsidRPr="00186EC1" w:rsidRDefault="00E3496B" w:rsidP="002C71A8">
            <w:pPr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мероприятие </w:t>
            </w:r>
          </w:p>
          <w:p w:rsidR="00E3496B" w:rsidRPr="00186EC1" w:rsidRDefault="00E349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1.3.</w:t>
            </w:r>
          </w:p>
        </w:tc>
        <w:tc>
          <w:tcPr>
            <w:tcW w:w="2748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78" w:type="dxa"/>
              <w:right w:w="0" w:type="dxa"/>
            </w:tcMar>
          </w:tcPr>
          <w:p w:rsidR="00E3496B" w:rsidRPr="00186EC1" w:rsidRDefault="00E3496B">
            <w:pPr>
              <w:spacing w:after="24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Модернизация и сопровождение программ для ЭВМ, обеспечивающих автоматизацию процессов планирования и исполнения бюджета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53</w:t>
            </w:r>
            <w:r w:rsidR="0004329F"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925,0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spacing w:line="57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4 942,0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spacing w:line="57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5232,0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spacing w:line="57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5366,0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583EEF" w:rsidP="00186EC1">
            <w:pPr>
              <w:spacing w:line="57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5740,0</w:t>
            </w:r>
          </w:p>
        </w:tc>
        <w:tc>
          <w:tcPr>
            <w:tcW w:w="8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583EEF" w:rsidP="00186EC1">
            <w:pPr>
              <w:spacing w:line="57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6027,0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3496B" w:rsidRPr="00186EC1" w:rsidRDefault="0004329F" w:rsidP="00186EC1">
            <w:pPr>
              <w:spacing w:line="57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04329F" w:rsidP="00186EC1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27 307,0</w:t>
            </w:r>
          </w:p>
        </w:tc>
      </w:tr>
      <w:tr w:rsidR="00E3496B" w:rsidRPr="00186EC1" w:rsidTr="00186EC1">
        <w:trPr>
          <w:trHeight w:val="390"/>
        </w:trPr>
        <w:tc>
          <w:tcPr>
            <w:tcW w:w="2031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E3496B" w:rsidRPr="00186EC1" w:rsidRDefault="00E349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E3496B" w:rsidRPr="00186EC1" w:rsidRDefault="00E349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E463A6">
            <w:pPr>
              <w:ind w:firstLine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3496B" w:rsidRPr="00186EC1" w:rsidTr="00186EC1">
        <w:trPr>
          <w:trHeight w:val="390"/>
        </w:trPr>
        <w:tc>
          <w:tcPr>
            <w:tcW w:w="2031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E3496B" w:rsidRPr="00186EC1" w:rsidRDefault="00E349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E3496B" w:rsidRPr="00186EC1" w:rsidRDefault="00E349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E463A6">
            <w:pPr>
              <w:ind w:firstLine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3496B" w:rsidRPr="00186EC1" w:rsidTr="00186EC1">
        <w:trPr>
          <w:trHeight w:val="400"/>
        </w:trPr>
        <w:tc>
          <w:tcPr>
            <w:tcW w:w="2031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E3496B" w:rsidRPr="00186EC1" w:rsidRDefault="00E349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E3496B" w:rsidRPr="00186EC1" w:rsidRDefault="00E349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E463A6">
            <w:pPr>
              <w:ind w:firstLine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53</w:t>
            </w:r>
            <w:r w:rsidR="0004329F"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925,0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spacing w:line="57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4 942,0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spacing w:line="57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5232,0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spacing w:line="57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5366,0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583EEF" w:rsidP="00186EC1">
            <w:pPr>
              <w:spacing w:line="57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5740,0</w:t>
            </w:r>
          </w:p>
        </w:tc>
        <w:tc>
          <w:tcPr>
            <w:tcW w:w="8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583EEF" w:rsidP="00186EC1">
            <w:pPr>
              <w:spacing w:line="57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6027,0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3496B" w:rsidRPr="00186EC1" w:rsidRDefault="0004329F" w:rsidP="00186EC1">
            <w:pPr>
              <w:spacing w:line="57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04329F" w:rsidP="00186EC1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27 307,0</w:t>
            </w:r>
          </w:p>
        </w:tc>
      </w:tr>
      <w:tr w:rsidR="00E3496B" w:rsidRPr="00186EC1" w:rsidTr="00186EC1">
        <w:trPr>
          <w:trHeight w:val="690"/>
        </w:trPr>
        <w:tc>
          <w:tcPr>
            <w:tcW w:w="2031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E3496B" w:rsidRPr="00186EC1" w:rsidRDefault="00E349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E3496B" w:rsidRPr="00186EC1" w:rsidRDefault="00E349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E463A6">
            <w:pPr>
              <w:ind w:firstLine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территориальные внебюджетные фонды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3496B" w:rsidRPr="00186EC1" w:rsidTr="00186EC1">
        <w:trPr>
          <w:trHeight w:val="390"/>
        </w:trPr>
        <w:tc>
          <w:tcPr>
            <w:tcW w:w="2031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E3496B" w:rsidRPr="00186EC1" w:rsidRDefault="00E349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E3496B" w:rsidRPr="00186EC1" w:rsidRDefault="00E349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E463A6">
            <w:pPr>
              <w:ind w:firstLine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3496B" w:rsidRPr="00186EC1" w:rsidTr="00186EC1">
        <w:trPr>
          <w:trHeight w:val="409"/>
        </w:trPr>
        <w:tc>
          <w:tcPr>
            <w:tcW w:w="2031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78" w:type="dxa"/>
              <w:right w:w="0" w:type="dxa"/>
            </w:tcMar>
          </w:tcPr>
          <w:p w:rsidR="00E3496B" w:rsidRPr="00186EC1" w:rsidRDefault="00E3496B" w:rsidP="002A3644">
            <w:pPr>
              <w:ind w:firstLine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 Подпрограмма</w:t>
            </w:r>
          </w:p>
          <w:p w:rsidR="00E3496B" w:rsidRPr="00186EC1" w:rsidRDefault="00E3496B" w:rsidP="002C71A8">
            <w:pPr>
              <w:ind w:firstLine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2</w:t>
            </w:r>
          </w:p>
        </w:tc>
        <w:tc>
          <w:tcPr>
            <w:tcW w:w="2748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78" w:type="dxa"/>
              <w:right w:w="0" w:type="dxa"/>
            </w:tcMar>
          </w:tcPr>
          <w:p w:rsidR="00E3496B" w:rsidRPr="00186EC1" w:rsidRDefault="00E3496B">
            <w:pPr>
              <w:spacing w:after="24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Повышение качества и доступности государственных и муниципальных услуг в </w:t>
            </w:r>
            <w:proofErr w:type="spellStart"/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Ровеньском</w:t>
            </w:r>
            <w:proofErr w:type="spellEnd"/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районе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B47F76" w:rsidP="00186EC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7170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3496B" w:rsidRPr="00186EC1" w:rsidTr="00186EC1">
        <w:trPr>
          <w:trHeight w:val="390"/>
        </w:trPr>
        <w:tc>
          <w:tcPr>
            <w:tcW w:w="2031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E3496B" w:rsidRPr="00186EC1" w:rsidRDefault="00E3496B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E3496B" w:rsidRPr="00186EC1" w:rsidRDefault="00E3496B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E463A6">
            <w:pPr>
              <w:ind w:firstLine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3496B" w:rsidRPr="00186EC1" w:rsidTr="00186EC1">
        <w:trPr>
          <w:trHeight w:val="390"/>
        </w:trPr>
        <w:tc>
          <w:tcPr>
            <w:tcW w:w="2031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E3496B" w:rsidRPr="00186EC1" w:rsidRDefault="00E3496B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E3496B" w:rsidRPr="00186EC1" w:rsidRDefault="00E3496B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E463A6">
            <w:pPr>
              <w:ind w:firstLine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3496B" w:rsidRPr="00186EC1" w:rsidTr="00186EC1">
        <w:trPr>
          <w:trHeight w:val="477"/>
        </w:trPr>
        <w:tc>
          <w:tcPr>
            <w:tcW w:w="2031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E3496B" w:rsidRPr="00186EC1" w:rsidRDefault="00E3496B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E3496B" w:rsidRPr="00186EC1" w:rsidRDefault="00E3496B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E463A6">
            <w:pPr>
              <w:ind w:firstLine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B47F76" w:rsidP="00186EC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7170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3496B" w:rsidRPr="00186EC1" w:rsidTr="00186EC1">
        <w:trPr>
          <w:trHeight w:val="555"/>
        </w:trPr>
        <w:tc>
          <w:tcPr>
            <w:tcW w:w="2031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E3496B" w:rsidRPr="00186EC1" w:rsidRDefault="00E3496B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E3496B" w:rsidRPr="00186EC1" w:rsidRDefault="00E3496B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E463A6">
            <w:pPr>
              <w:ind w:firstLine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территориальные внебюджетные фонды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186EC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3496B" w:rsidRPr="00186EC1" w:rsidTr="00E3496B">
        <w:trPr>
          <w:trHeight w:val="390"/>
        </w:trPr>
        <w:tc>
          <w:tcPr>
            <w:tcW w:w="2031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E3496B" w:rsidRPr="00186EC1" w:rsidRDefault="00E3496B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E3496B" w:rsidRPr="00186EC1" w:rsidRDefault="00E3496B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E463A6">
            <w:pPr>
              <w:ind w:firstLine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3496B" w:rsidRPr="00186EC1" w:rsidTr="00E3496B">
        <w:trPr>
          <w:trHeight w:val="390"/>
        </w:trPr>
        <w:tc>
          <w:tcPr>
            <w:tcW w:w="2031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78" w:type="dxa"/>
              <w:right w:w="0" w:type="dxa"/>
            </w:tcMar>
          </w:tcPr>
          <w:p w:rsidR="00E3496B" w:rsidRPr="00186EC1" w:rsidRDefault="00E349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Основное  </w:t>
            </w:r>
          </w:p>
          <w:p w:rsidR="00E3496B" w:rsidRPr="00186EC1" w:rsidRDefault="00E349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</w:t>
            </w:r>
          </w:p>
          <w:p w:rsidR="00E3496B" w:rsidRPr="00186EC1" w:rsidRDefault="00E349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2.1.</w:t>
            </w:r>
          </w:p>
        </w:tc>
        <w:tc>
          <w:tcPr>
            <w:tcW w:w="2748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78" w:type="dxa"/>
              <w:right w:w="0" w:type="dxa"/>
            </w:tcMar>
          </w:tcPr>
          <w:p w:rsidR="00E3496B" w:rsidRPr="00186EC1" w:rsidRDefault="00E3496B">
            <w:pPr>
              <w:spacing w:after="24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B47F7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7170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3496B" w:rsidRPr="00186EC1" w:rsidTr="00E3496B">
        <w:trPr>
          <w:trHeight w:val="390"/>
        </w:trPr>
        <w:tc>
          <w:tcPr>
            <w:tcW w:w="2031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E3496B" w:rsidRPr="00186EC1" w:rsidRDefault="00E349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E3496B" w:rsidRPr="00186EC1" w:rsidRDefault="00E349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E463A6">
            <w:pPr>
              <w:ind w:firstLine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3496B" w:rsidRPr="00186EC1" w:rsidTr="00E3496B">
        <w:trPr>
          <w:trHeight w:val="390"/>
        </w:trPr>
        <w:tc>
          <w:tcPr>
            <w:tcW w:w="2031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E3496B" w:rsidRPr="00186EC1" w:rsidRDefault="00E349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E3496B" w:rsidRPr="00186EC1" w:rsidRDefault="00E349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E463A6">
            <w:pPr>
              <w:ind w:firstLine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3496B" w:rsidRPr="00186EC1" w:rsidTr="00E3496B">
        <w:trPr>
          <w:trHeight w:val="521"/>
        </w:trPr>
        <w:tc>
          <w:tcPr>
            <w:tcW w:w="2031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E3496B" w:rsidRPr="00186EC1" w:rsidRDefault="00E349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E3496B" w:rsidRPr="00186EC1" w:rsidRDefault="00E349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E463A6">
            <w:pPr>
              <w:ind w:firstLine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B47F7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7170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3496B" w:rsidRPr="00186EC1" w:rsidTr="00E3496B">
        <w:trPr>
          <w:trHeight w:val="690"/>
        </w:trPr>
        <w:tc>
          <w:tcPr>
            <w:tcW w:w="2031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E3496B" w:rsidRPr="00186EC1" w:rsidRDefault="00E349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E3496B" w:rsidRPr="00186EC1" w:rsidRDefault="00E349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E463A6">
            <w:pPr>
              <w:ind w:firstLine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территориальные внебюджетные фонды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3496B" w:rsidRPr="00186EC1" w:rsidTr="00E3496B">
        <w:trPr>
          <w:trHeight w:val="390"/>
        </w:trPr>
        <w:tc>
          <w:tcPr>
            <w:tcW w:w="2031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E3496B" w:rsidRPr="00186EC1" w:rsidRDefault="00E349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48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E3496B" w:rsidRPr="00186EC1" w:rsidRDefault="00E3496B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 w:rsidP="00E463A6">
            <w:pPr>
              <w:ind w:firstLine="0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иные источники</w:t>
            </w:r>
          </w:p>
        </w:tc>
        <w:tc>
          <w:tcPr>
            <w:tcW w:w="21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E3496B" w:rsidRPr="00186EC1" w:rsidRDefault="00E3496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155F91" w:rsidRPr="00186EC1" w:rsidRDefault="00155F91">
      <w:pPr>
        <w:rPr>
          <w:rFonts w:ascii="Times New Roman" w:hAnsi="Times New Roman"/>
          <w:sz w:val="20"/>
          <w:szCs w:val="20"/>
        </w:rPr>
      </w:pPr>
    </w:p>
    <w:tbl>
      <w:tblPr>
        <w:tblW w:w="4950" w:type="pct"/>
        <w:tblLook w:val="04A0"/>
      </w:tblPr>
      <w:tblGrid>
        <w:gridCol w:w="1937"/>
        <w:gridCol w:w="2275"/>
        <w:gridCol w:w="671"/>
        <w:gridCol w:w="541"/>
        <w:gridCol w:w="1271"/>
        <w:gridCol w:w="420"/>
        <w:gridCol w:w="1995"/>
        <w:gridCol w:w="912"/>
        <w:gridCol w:w="914"/>
        <w:gridCol w:w="914"/>
        <w:gridCol w:w="912"/>
        <w:gridCol w:w="958"/>
        <w:gridCol w:w="914"/>
        <w:gridCol w:w="1127"/>
      </w:tblGrid>
      <w:tr w:rsidR="00155F91" w:rsidRPr="00186EC1" w:rsidTr="003F5387">
        <w:trPr>
          <w:trHeight w:val="855"/>
        </w:trPr>
        <w:tc>
          <w:tcPr>
            <w:tcW w:w="14634" w:type="dxa"/>
            <w:gridSpan w:val="13"/>
            <w:shd w:val="clear" w:color="auto" w:fill="FFFFFF"/>
            <w:vAlign w:val="bottom"/>
          </w:tcPr>
          <w:p w:rsidR="00155F91" w:rsidRPr="00186EC1" w:rsidRDefault="00155F9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155F91" w:rsidRPr="00186EC1" w:rsidRDefault="00D2440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Ресурсное обеспечение реализации муниципальной программы</w:t>
            </w: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br/>
              <w:t>за счет средств местного бюджета  на I этап реализации</w:t>
            </w:r>
          </w:p>
          <w:p w:rsidR="003F5387" w:rsidRPr="00186EC1" w:rsidRDefault="003F538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Таблица 4.1</w:t>
            </w:r>
          </w:p>
        </w:tc>
        <w:tc>
          <w:tcPr>
            <w:tcW w:w="1127" w:type="dxa"/>
            <w:shd w:val="clear" w:color="auto" w:fill="FFFFFF"/>
            <w:vAlign w:val="bottom"/>
          </w:tcPr>
          <w:p w:rsidR="00155F91" w:rsidRPr="00186EC1" w:rsidRDefault="00D244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0323A" w:rsidRPr="00186EC1" w:rsidTr="003F5387">
        <w:trPr>
          <w:trHeight w:val="480"/>
        </w:trPr>
        <w:tc>
          <w:tcPr>
            <w:tcW w:w="1937" w:type="dxa"/>
            <w:shd w:val="clear" w:color="auto" w:fill="FFFFFF"/>
            <w:vAlign w:val="bottom"/>
          </w:tcPr>
          <w:p w:rsidR="00155F91" w:rsidRPr="00186EC1" w:rsidRDefault="00D2440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75" w:type="dxa"/>
            <w:shd w:val="clear" w:color="auto" w:fill="FFFFFF"/>
            <w:vAlign w:val="bottom"/>
          </w:tcPr>
          <w:p w:rsidR="00155F91" w:rsidRPr="00186EC1" w:rsidRDefault="00D2440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71" w:type="dxa"/>
            <w:shd w:val="clear" w:color="auto" w:fill="FFFFFF"/>
            <w:vAlign w:val="bottom"/>
          </w:tcPr>
          <w:p w:rsidR="00155F91" w:rsidRPr="00186EC1" w:rsidRDefault="00D2440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1" w:type="dxa"/>
            <w:shd w:val="clear" w:color="auto" w:fill="FFFFFF"/>
            <w:vAlign w:val="bottom"/>
          </w:tcPr>
          <w:p w:rsidR="00155F91" w:rsidRPr="00186EC1" w:rsidRDefault="00D2440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1" w:type="dxa"/>
            <w:shd w:val="clear" w:color="auto" w:fill="FFFFFF"/>
            <w:vAlign w:val="bottom"/>
          </w:tcPr>
          <w:p w:rsidR="00155F91" w:rsidRPr="00186EC1" w:rsidRDefault="00D2440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0" w:type="dxa"/>
            <w:shd w:val="clear" w:color="auto" w:fill="FFFFFF"/>
            <w:vAlign w:val="bottom"/>
          </w:tcPr>
          <w:p w:rsidR="00155F91" w:rsidRPr="00186EC1" w:rsidRDefault="00D2440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95" w:type="dxa"/>
            <w:shd w:val="clear" w:color="auto" w:fill="FFFFFF"/>
            <w:vAlign w:val="bottom"/>
          </w:tcPr>
          <w:p w:rsidR="00155F91" w:rsidRPr="00186EC1" w:rsidRDefault="00155F9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shd w:val="clear" w:color="auto" w:fill="FFFFFF"/>
            <w:vAlign w:val="bottom"/>
          </w:tcPr>
          <w:p w:rsidR="00155F91" w:rsidRPr="00186EC1" w:rsidRDefault="00D2440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shd w:val="clear" w:color="auto" w:fill="FFFFFF"/>
            <w:vAlign w:val="bottom"/>
          </w:tcPr>
          <w:p w:rsidR="00155F91" w:rsidRPr="00186EC1" w:rsidRDefault="00D2440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shd w:val="clear" w:color="auto" w:fill="FFFFFF"/>
            <w:vAlign w:val="bottom"/>
          </w:tcPr>
          <w:p w:rsidR="00155F91" w:rsidRPr="00186EC1" w:rsidRDefault="00D2440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2" w:type="dxa"/>
            <w:shd w:val="clear" w:color="auto" w:fill="FFFFFF"/>
            <w:vAlign w:val="bottom"/>
          </w:tcPr>
          <w:p w:rsidR="00155F91" w:rsidRPr="00186EC1" w:rsidRDefault="00D2440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8" w:type="dxa"/>
            <w:shd w:val="clear" w:color="auto" w:fill="FFFFFF"/>
            <w:vAlign w:val="bottom"/>
          </w:tcPr>
          <w:p w:rsidR="00155F91" w:rsidRPr="00186EC1" w:rsidRDefault="00D2440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14" w:type="dxa"/>
            <w:shd w:val="clear" w:color="auto" w:fill="FFFFFF"/>
            <w:vAlign w:val="bottom"/>
          </w:tcPr>
          <w:p w:rsidR="00155F91" w:rsidRPr="00186EC1" w:rsidRDefault="00D2440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shd w:val="clear" w:color="auto" w:fill="FFFFFF"/>
            <w:vAlign w:val="bottom"/>
          </w:tcPr>
          <w:p w:rsidR="00155F91" w:rsidRPr="00186EC1" w:rsidRDefault="00155F91" w:rsidP="00C80035">
            <w:pPr>
              <w:ind w:firstLine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21541" w:rsidRPr="00186EC1" w:rsidTr="00C30029">
        <w:trPr>
          <w:trHeight w:val="885"/>
        </w:trPr>
        <w:tc>
          <w:tcPr>
            <w:tcW w:w="193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  <w:right w:w="0" w:type="dxa"/>
            </w:tcMar>
            <w:vAlign w:val="center"/>
          </w:tcPr>
          <w:p w:rsidR="00221541" w:rsidRPr="00186EC1" w:rsidRDefault="0022154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2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  <w:right w:w="0" w:type="dxa"/>
            </w:tcMar>
            <w:vAlign w:val="center"/>
          </w:tcPr>
          <w:p w:rsidR="00221541" w:rsidRPr="00186EC1" w:rsidRDefault="0022154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90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221541" w:rsidRPr="00186EC1" w:rsidRDefault="0022154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99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78" w:type="dxa"/>
              <w:right w:w="0" w:type="dxa"/>
            </w:tcMar>
            <w:vAlign w:val="center"/>
          </w:tcPr>
          <w:p w:rsidR="00221541" w:rsidRPr="00186EC1" w:rsidRDefault="0022154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Общий объем финансирования, тыс. рублей</w:t>
            </w:r>
          </w:p>
        </w:tc>
        <w:tc>
          <w:tcPr>
            <w:tcW w:w="552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221541" w:rsidRPr="00186EC1" w:rsidRDefault="0022154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  <w:right w:w="0" w:type="dxa"/>
            </w:tcMar>
            <w:vAlign w:val="center"/>
          </w:tcPr>
          <w:p w:rsidR="00221541" w:rsidRPr="00186EC1" w:rsidRDefault="0022154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на I этап (2015-2020 годы)</w:t>
            </w:r>
          </w:p>
        </w:tc>
      </w:tr>
      <w:tr w:rsidR="00221541" w:rsidRPr="00186EC1" w:rsidTr="00C30029">
        <w:trPr>
          <w:trHeight w:val="960"/>
        </w:trPr>
        <w:tc>
          <w:tcPr>
            <w:tcW w:w="193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221541" w:rsidRPr="00186EC1" w:rsidRDefault="00221541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221541" w:rsidRPr="00186EC1" w:rsidRDefault="00221541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221541" w:rsidRPr="00186EC1" w:rsidRDefault="00221541">
            <w:pPr>
              <w:ind w:hanging="112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221541" w:rsidRPr="00186EC1" w:rsidRDefault="00221541">
            <w:pPr>
              <w:ind w:hanging="112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221541" w:rsidRPr="00186EC1" w:rsidRDefault="00221541">
            <w:pPr>
              <w:ind w:hanging="112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221541" w:rsidRPr="00186EC1" w:rsidRDefault="00221541">
            <w:pPr>
              <w:ind w:hanging="112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99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221541" w:rsidRPr="00186EC1" w:rsidRDefault="00221541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221541" w:rsidRPr="00186EC1" w:rsidRDefault="00221541">
            <w:pPr>
              <w:ind w:hanging="152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221541" w:rsidRPr="00186EC1" w:rsidRDefault="00221541">
            <w:pPr>
              <w:ind w:hanging="133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221541" w:rsidRPr="00186EC1" w:rsidRDefault="00221541">
            <w:pPr>
              <w:ind w:hanging="12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221541" w:rsidRPr="00186EC1" w:rsidRDefault="00221541">
            <w:pPr>
              <w:ind w:hanging="109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221541" w:rsidRPr="00186EC1" w:rsidRDefault="00221541">
            <w:pPr>
              <w:ind w:hanging="102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221541" w:rsidRPr="00186EC1" w:rsidRDefault="00221541">
            <w:pPr>
              <w:ind w:firstLine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1127" w:type="dxa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221541" w:rsidRPr="00186EC1" w:rsidRDefault="00221541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0323A" w:rsidRPr="00186EC1" w:rsidTr="003F5387">
        <w:trPr>
          <w:trHeight w:val="315"/>
        </w:trPr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  <w:right w:w="0" w:type="dxa"/>
            </w:tcMar>
            <w:vAlign w:val="center"/>
          </w:tcPr>
          <w:p w:rsidR="00155F91" w:rsidRPr="00186EC1" w:rsidRDefault="00D2440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ind w:hanging="112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ind w:hanging="112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ind w:hanging="112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ind w:hanging="112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ind w:hanging="152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ind w:hanging="133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ind w:hanging="12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ind w:hanging="109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ind w:hanging="102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221541">
            <w:pPr>
              <w:ind w:firstLine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   </w:t>
            </w:r>
            <w:r w:rsidR="00D24404"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 w:rsidP="00221541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D0323A" w:rsidRPr="00186EC1" w:rsidTr="00221541">
        <w:trPr>
          <w:trHeight w:val="525"/>
        </w:trPr>
        <w:tc>
          <w:tcPr>
            <w:tcW w:w="1937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  <w:right w:w="0" w:type="dxa"/>
            </w:tcMar>
          </w:tcPr>
          <w:p w:rsidR="002C71A8" w:rsidRPr="00186EC1" w:rsidRDefault="00D24404" w:rsidP="002A3644">
            <w:pPr>
              <w:ind w:firstLine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Муниципальная </w:t>
            </w:r>
            <w:r w:rsidR="002C71A8"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  </w:t>
            </w:r>
          </w:p>
          <w:p w:rsidR="00155F91" w:rsidRPr="00186EC1" w:rsidRDefault="002C71A8" w:rsidP="002A3644">
            <w:pPr>
              <w:ind w:firstLine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   </w:t>
            </w:r>
            <w:r w:rsidR="00D24404"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2275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  <w:right w:w="0" w:type="dxa"/>
            </w:tcMar>
          </w:tcPr>
          <w:p w:rsidR="00155F91" w:rsidRPr="00186EC1" w:rsidRDefault="00D24404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Развитие информационного общества в </w:t>
            </w:r>
            <w:proofErr w:type="spellStart"/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Ровеньском</w:t>
            </w:r>
            <w:proofErr w:type="spellEnd"/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районе</w:t>
            </w: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ind w:hanging="112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ind w:hanging="112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ind w:hanging="112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ind w:hanging="112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E067D3" w:rsidP="00221541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65 245,5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4486,0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 w:rsidP="00E067D3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  <w:r w:rsidR="00E067D3"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788,0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6208,0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8619,0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4756,0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E067D3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5350,0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E067D3" w:rsidP="00221541">
            <w:pPr>
              <w:spacing w:line="57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35 207,0</w:t>
            </w:r>
          </w:p>
        </w:tc>
      </w:tr>
      <w:tr w:rsidR="00446C54" w:rsidRPr="00186EC1" w:rsidTr="00221541">
        <w:trPr>
          <w:trHeight w:val="663"/>
        </w:trPr>
        <w:tc>
          <w:tcPr>
            <w:tcW w:w="193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446C54" w:rsidRPr="00186EC1" w:rsidRDefault="00446C54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446C54" w:rsidRPr="00186EC1" w:rsidRDefault="00446C54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446C54" w:rsidRPr="00186EC1" w:rsidRDefault="00446C54">
            <w:pPr>
              <w:ind w:hanging="112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446C54" w:rsidRPr="00186EC1" w:rsidRDefault="00446C54">
            <w:pPr>
              <w:ind w:hanging="112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446C54" w:rsidRPr="00186EC1" w:rsidRDefault="00446C54">
            <w:pPr>
              <w:ind w:hanging="112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446C54" w:rsidRPr="00186EC1" w:rsidRDefault="00446C54">
            <w:pPr>
              <w:ind w:hanging="112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446C54" w:rsidRPr="00186EC1" w:rsidRDefault="00446C54" w:rsidP="00221541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9 541,0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446C54" w:rsidRPr="00186EC1" w:rsidRDefault="00446C54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891,0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446C54" w:rsidRPr="00186EC1" w:rsidRDefault="00446C54" w:rsidP="00E067D3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1 914,0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446C54" w:rsidRPr="00186EC1" w:rsidRDefault="00446C54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2 334,0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446C54" w:rsidRPr="00186EC1" w:rsidRDefault="00446C54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2 532,0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446C54" w:rsidRPr="00186EC1" w:rsidRDefault="00446C54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153,0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446C54" w:rsidRPr="00186EC1" w:rsidRDefault="00446C54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502,0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446C54" w:rsidRPr="00186EC1" w:rsidRDefault="00446C54" w:rsidP="00221541">
            <w:pPr>
              <w:spacing w:line="57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8326,0</w:t>
            </w:r>
          </w:p>
        </w:tc>
      </w:tr>
      <w:tr w:rsidR="00446C54" w:rsidRPr="00186EC1" w:rsidTr="00221541">
        <w:trPr>
          <w:trHeight w:val="545"/>
        </w:trPr>
        <w:tc>
          <w:tcPr>
            <w:tcW w:w="1937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446C54" w:rsidRPr="00186EC1" w:rsidRDefault="00446C54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446C54" w:rsidRPr="00186EC1" w:rsidRDefault="00446C54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446C54" w:rsidRPr="00186EC1" w:rsidRDefault="00446C54">
            <w:pPr>
              <w:ind w:hanging="112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446C54" w:rsidRPr="00186EC1" w:rsidRDefault="00446C54">
            <w:pPr>
              <w:ind w:hanging="112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446C54" w:rsidRPr="00186EC1" w:rsidRDefault="00446C54">
            <w:pPr>
              <w:ind w:hanging="112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446C54" w:rsidRPr="00186EC1" w:rsidRDefault="00446C54">
            <w:pPr>
              <w:ind w:hanging="112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446C54" w:rsidRPr="00186EC1" w:rsidRDefault="00446C54" w:rsidP="00221541">
            <w:pPr>
              <w:spacing w:line="57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55704,5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446C54" w:rsidRPr="00186EC1" w:rsidRDefault="00446C54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3 595,0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446C54" w:rsidRPr="00186EC1" w:rsidRDefault="00446C54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3 874,0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446C54" w:rsidRPr="00186EC1" w:rsidRDefault="00446C54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3 874,0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446C54" w:rsidRPr="00186EC1" w:rsidRDefault="00446C54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6 087,0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446C54" w:rsidRPr="00186EC1" w:rsidRDefault="00446C54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4 603,0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446C54" w:rsidRPr="00186EC1" w:rsidRDefault="00446C54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4 848,0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446C54" w:rsidRPr="00186EC1" w:rsidRDefault="00446C54" w:rsidP="00221541">
            <w:pPr>
              <w:spacing w:line="57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26 881,0</w:t>
            </w:r>
          </w:p>
        </w:tc>
      </w:tr>
      <w:tr w:rsidR="00D0323A" w:rsidRPr="00186EC1" w:rsidTr="00221541">
        <w:trPr>
          <w:trHeight w:val="465"/>
        </w:trPr>
        <w:tc>
          <w:tcPr>
            <w:tcW w:w="193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  <w:right w:w="0" w:type="dxa"/>
            </w:tcMar>
          </w:tcPr>
          <w:p w:rsidR="002C71A8" w:rsidRPr="00186EC1" w:rsidRDefault="00D24404" w:rsidP="002A3644">
            <w:pPr>
              <w:ind w:firstLine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Подпрограмма </w:t>
            </w:r>
          </w:p>
          <w:p w:rsidR="00155F91" w:rsidRPr="00186EC1" w:rsidRDefault="002C71A8" w:rsidP="002A3644">
            <w:pPr>
              <w:ind w:firstLine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</w:t>
            </w:r>
            <w:r w:rsidR="00D24404"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  <w:right w:w="0" w:type="dxa"/>
            </w:tcMar>
          </w:tcPr>
          <w:p w:rsidR="00155F91" w:rsidRPr="00186EC1" w:rsidRDefault="00D24404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Развитие информационного общества</w:t>
            </w: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ind w:hanging="112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ind w:hanging="112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ind w:hanging="112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ind w:hanging="112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6B41A3" w:rsidRPr="00186EC1" w:rsidRDefault="006B41A3" w:rsidP="00221541">
            <w:pPr>
              <w:spacing w:line="57" w:lineRule="atLeast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58 075,5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3 719,0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4 009,0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4 009,0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6 194,0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4 756,0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 w:rsidP="006B41A3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5 </w:t>
            </w:r>
            <w:r w:rsidR="006B41A3"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350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6B41A3" w:rsidP="00221541">
            <w:pPr>
              <w:spacing w:line="57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28 037,0</w:t>
            </w:r>
          </w:p>
        </w:tc>
      </w:tr>
      <w:tr w:rsidR="00D0323A" w:rsidRPr="00186EC1" w:rsidTr="00221541">
        <w:trPr>
          <w:trHeight w:val="517"/>
        </w:trPr>
        <w:tc>
          <w:tcPr>
            <w:tcW w:w="193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155F91" w:rsidRPr="00186EC1" w:rsidRDefault="00155F91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155F91" w:rsidRPr="00186EC1" w:rsidRDefault="00155F91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ind w:hanging="112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ind w:hanging="112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ind w:hanging="112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1110000000</w:t>
            </w:r>
          </w:p>
        </w:tc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ind w:hanging="112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5E5E86" w:rsidP="00221541">
            <w:pPr>
              <w:spacing w:line="57" w:lineRule="atLeas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2 371,0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124,0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135,0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107,0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153,0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656C29" w:rsidRPr="00186EC1" w:rsidRDefault="00656C29">
            <w:pPr>
              <w:spacing w:line="57" w:lineRule="atLeast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502,0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656C29" w:rsidP="00221541">
            <w:pPr>
              <w:spacing w:line="57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1 156,0</w:t>
            </w:r>
          </w:p>
        </w:tc>
      </w:tr>
      <w:tr w:rsidR="00D0323A" w:rsidRPr="00186EC1" w:rsidTr="00221541">
        <w:trPr>
          <w:trHeight w:val="411"/>
        </w:trPr>
        <w:tc>
          <w:tcPr>
            <w:tcW w:w="1937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155F91" w:rsidRPr="00186EC1" w:rsidRDefault="00155F91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155F91" w:rsidRPr="00186EC1" w:rsidRDefault="00155F91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ind w:hanging="112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ind w:hanging="112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ind w:hanging="112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ind w:hanging="112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BA4E51" w:rsidP="00221541">
            <w:pPr>
              <w:spacing w:line="57" w:lineRule="atLeas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55 704,5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3 595,0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3 874,0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3 874,0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6 087,0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4 603,0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4 848,0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 w:rsidP="00221541">
            <w:pPr>
              <w:spacing w:line="57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26 881,0</w:t>
            </w:r>
          </w:p>
        </w:tc>
      </w:tr>
      <w:tr w:rsidR="00D0323A" w:rsidRPr="00186EC1" w:rsidTr="00221541">
        <w:trPr>
          <w:trHeight w:val="989"/>
        </w:trPr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  <w:right w:w="0" w:type="dxa"/>
            </w:tcMar>
          </w:tcPr>
          <w:p w:rsidR="00155F91" w:rsidRPr="00186EC1" w:rsidRDefault="00D24404" w:rsidP="00E070D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мероприятие 1.1.</w:t>
            </w: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</w:tcPr>
          <w:p w:rsidR="00155F91" w:rsidRPr="00186EC1" w:rsidRDefault="00D244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и модернизация информационно-коммуникационной инфраструктуры связи</w:t>
            </w: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ind w:hanging="11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ind w:hanging="11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ind w:hanging="11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1110200000</w:t>
            </w:r>
          </w:p>
        </w:tc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ind w:hanging="11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C001A7" w:rsidP="00221541">
            <w:pPr>
              <w:spacing w:line="57" w:lineRule="atLeas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1173,0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spacing w:line="57" w:lineRule="atLeast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spacing w:line="57" w:lineRule="atLeast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25,0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spacing w:line="57" w:lineRule="atLeast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37,0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spacing w:line="57" w:lineRule="atLeast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69,0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spacing w:line="57" w:lineRule="atLeast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5,0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A26B3F" w:rsidP="00A26B3F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145,0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A26B3F" w:rsidP="00221541">
            <w:pPr>
              <w:spacing w:line="57" w:lineRule="atLeast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301,0</w:t>
            </w:r>
          </w:p>
        </w:tc>
      </w:tr>
      <w:tr w:rsidR="00D0323A" w:rsidRPr="00186EC1" w:rsidTr="00221541">
        <w:trPr>
          <w:trHeight w:val="524"/>
        </w:trPr>
        <w:tc>
          <w:tcPr>
            <w:tcW w:w="1937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78" w:type="dxa"/>
              <w:right w:w="0" w:type="dxa"/>
            </w:tcMar>
          </w:tcPr>
          <w:p w:rsidR="00155F91" w:rsidRPr="00186EC1" w:rsidRDefault="00D24404" w:rsidP="00E070D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мероприятие 1.2.</w:t>
            </w:r>
          </w:p>
        </w:tc>
        <w:tc>
          <w:tcPr>
            <w:tcW w:w="2275" w:type="dxa"/>
            <w:vMerge w:val="restar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78" w:type="dxa"/>
              <w:right w:w="0" w:type="dxa"/>
            </w:tcMar>
          </w:tcPr>
          <w:p w:rsidR="00155F91" w:rsidRPr="00186EC1" w:rsidRDefault="00D24404" w:rsidP="00E463A6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Модернизация и развитие программного и технического комплекса корпоративной сети</w:t>
            </w: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ind w:hanging="11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ind w:hanging="11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ind w:hanging="11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111030000</w:t>
            </w:r>
          </w:p>
        </w:tc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ind w:hanging="11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 w:rsidP="00221541">
            <w:pPr>
              <w:spacing w:line="57" w:lineRule="atLeas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</w:t>
            </w:r>
            <w:r w:rsidR="00C001A7" w:rsidRPr="00186EC1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 198,0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104,0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110,0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spacing w:line="57" w:lineRule="atLeast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98,0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spacing w:line="57" w:lineRule="atLeast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148,0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357,0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 w:rsidP="00221541">
            <w:pPr>
              <w:spacing w:line="57" w:lineRule="atLeast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855,0</w:t>
            </w:r>
          </w:p>
        </w:tc>
      </w:tr>
      <w:tr w:rsidR="00D0323A" w:rsidRPr="00186EC1" w:rsidTr="00221541">
        <w:trPr>
          <w:trHeight w:val="423"/>
        </w:trPr>
        <w:tc>
          <w:tcPr>
            <w:tcW w:w="1937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155F91" w:rsidRPr="00186EC1" w:rsidRDefault="00155F91" w:rsidP="003F538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75" w:type="dxa"/>
            <w:vMerge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155F91" w:rsidRPr="00186EC1" w:rsidRDefault="00155F91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ind w:hanging="11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ind w:hanging="11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ind w:hanging="11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111030000</w:t>
            </w:r>
          </w:p>
        </w:tc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ind w:hanging="11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C001A7" w:rsidP="00221541">
            <w:pPr>
              <w:spacing w:line="57" w:lineRule="atLeast"/>
              <w:jc w:val="center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463,0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spacing w:line="57" w:lineRule="atLeast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spacing w:line="57" w:lineRule="atLeast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spacing w:line="57" w:lineRule="atLeast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spacing w:line="57" w:lineRule="atLeast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68,0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spacing w:line="57" w:lineRule="atLeast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88,0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107,0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 w:rsidP="00221541">
            <w:pPr>
              <w:spacing w:line="57" w:lineRule="atLeast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263,0</w:t>
            </w:r>
          </w:p>
        </w:tc>
      </w:tr>
      <w:tr w:rsidR="00D0323A" w:rsidRPr="00186EC1" w:rsidTr="00221541">
        <w:trPr>
          <w:trHeight w:val="797"/>
        </w:trPr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  <w:right w:w="0" w:type="dxa"/>
            </w:tcMar>
          </w:tcPr>
          <w:p w:rsidR="00155F91" w:rsidRPr="00186EC1" w:rsidRDefault="00D24404" w:rsidP="00E070D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мероприятие 1.3.</w:t>
            </w: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</w:tcPr>
          <w:p w:rsidR="00155F91" w:rsidRPr="00186EC1" w:rsidRDefault="00D244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Модернизация и сопровождение программ для ЭВМ, обеспечивающих автоматизацию процессов планирования и исполнения бюджета</w:t>
            </w: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ind w:hanging="11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ind w:hanging="11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ind w:hanging="11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1110400000</w:t>
            </w:r>
          </w:p>
        </w:tc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ind w:hanging="11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C20F19" w:rsidP="00221541">
            <w:pPr>
              <w:spacing w:line="57" w:lineRule="atLeast"/>
              <w:jc w:val="center"/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55 241,5</w:t>
            </w:r>
          </w:p>
          <w:p w:rsidR="00C20F19" w:rsidRPr="00186EC1" w:rsidRDefault="00C20F19" w:rsidP="00221541">
            <w:pPr>
              <w:spacing w:line="57" w:lineRule="atLeast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3 595,0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3 874,0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3 874,0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6 019,0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4 515,0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4 741,0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 w:rsidP="00221541">
            <w:pPr>
              <w:spacing w:line="57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26 618,0</w:t>
            </w:r>
          </w:p>
        </w:tc>
      </w:tr>
      <w:tr w:rsidR="00D0323A" w:rsidRPr="00186EC1" w:rsidTr="00221541">
        <w:trPr>
          <w:trHeight w:val="1302"/>
        </w:trPr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  <w:right w:w="0" w:type="dxa"/>
            </w:tcMar>
          </w:tcPr>
          <w:p w:rsidR="002C71A8" w:rsidRPr="00186EC1" w:rsidRDefault="00D24404" w:rsidP="002A3644">
            <w:pPr>
              <w:ind w:firstLine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Подпрограмма</w:t>
            </w:r>
          </w:p>
          <w:p w:rsidR="00155F91" w:rsidRPr="00186EC1" w:rsidRDefault="002C71A8" w:rsidP="002A3644">
            <w:pPr>
              <w:ind w:firstLine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          </w:t>
            </w:r>
            <w:r w:rsidR="00D24404"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</w:tcPr>
          <w:p w:rsidR="00155F91" w:rsidRPr="00186EC1" w:rsidRDefault="00D24404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Повышение качества и доступности государственных и муниципальных услуг в </w:t>
            </w:r>
            <w:proofErr w:type="spellStart"/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Ровеньском</w:t>
            </w:r>
            <w:proofErr w:type="spellEnd"/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районе</w:t>
            </w: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ind w:hanging="112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ind w:hanging="112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ind w:hanging="112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1120000000</w:t>
            </w:r>
          </w:p>
        </w:tc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ind w:hanging="112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106E2B" w:rsidP="0022154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7170,0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767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 w:rsidP="00106E2B">
            <w:pPr>
              <w:ind w:hanging="5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106E2B"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ind w:hanging="199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2 199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ind w:hanging="201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2 425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221541" w:rsidP="00221541">
            <w:pPr>
              <w:ind w:firstLine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    </w:t>
            </w:r>
            <w:r w:rsidR="00106E2B"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7170,0</w:t>
            </w:r>
          </w:p>
        </w:tc>
      </w:tr>
      <w:tr w:rsidR="00D0323A" w:rsidRPr="00186EC1" w:rsidTr="00221541">
        <w:trPr>
          <w:trHeight w:val="1264"/>
        </w:trPr>
        <w:tc>
          <w:tcPr>
            <w:tcW w:w="19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  <w:right w:w="0" w:type="dxa"/>
            </w:tcMar>
          </w:tcPr>
          <w:p w:rsidR="00155F91" w:rsidRPr="00186EC1" w:rsidRDefault="00D24404" w:rsidP="00E070D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мероприятие 2.1.</w:t>
            </w:r>
          </w:p>
        </w:tc>
        <w:tc>
          <w:tcPr>
            <w:tcW w:w="2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</w:tcPr>
          <w:p w:rsidR="00155F91" w:rsidRPr="00186EC1" w:rsidRDefault="00D244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6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ind w:hanging="11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5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ind w:hanging="11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ind w:hanging="11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1120100000</w:t>
            </w:r>
          </w:p>
        </w:tc>
        <w:tc>
          <w:tcPr>
            <w:tcW w:w="4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ind w:hanging="11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19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106E2B" w:rsidP="0022154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7170,0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767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 w:rsidP="00106E2B">
            <w:pPr>
              <w:ind w:hanging="5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 w:rsidR="00106E2B"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779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ind w:hanging="199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2 199</w:t>
            </w:r>
          </w:p>
        </w:tc>
        <w:tc>
          <w:tcPr>
            <w:tcW w:w="9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ind w:hanging="20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2 425</w:t>
            </w:r>
          </w:p>
        </w:tc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D24404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55F91" w:rsidRPr="00186EC1" w:rsidRDefault="00106E2B" w:rsidP="00221541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7170,0</w:t>
            </w:r>
          </w:p>
        </w:tc>
      </w:tr>
    </w:tbl>
    <w:p w:rsidR="00155F91" w:rsidRPr="00186EC1" w:rsidRDefault="00155F91">
      <w:pPr>
        <w:rPr>
          <w:rFonts w:ascii="Times New Roman" w:hAnsi="Times New Roman"/>
          <w:sz w:val="20"/>
          <w:szCs w:val="20"/>
        </w:rPr>
      </w:pPr>
    </w:p>
    <w:tbl>
      <w:tblPr>
        <w:tblW w:w="4961" w:type="pct"/>
        <w:tblLayout w:type="fixed"/>
        <w:tblLook w:val="04A0"/>
      </w:tblPr>
      <w:tblGrid>
        <w:gridCol w:w="1242"/>
        <w:gridCol w:w="1701"/>
        <w:gridCol w:w="1197"/>
        <w:gridCol w:w="504"/>
        <w:gridCol w:w="709"/>
        <w:gridCol w:w="709"/>
        <w:gridCol w:w="731"/>
        <w:gridCol w:w="403"/>
        <w:gridCol w:w="10"/>
        <w:gridCol w:w="840"/>
        <w:gridCol w:w="391"/>
        <w:gridCol w:w="236"/>
        <w:gridCol w:w="649"/>
        <w:gridCol w:w="992"/>
        <w:gridCol w:w="851"/>
        <w:gridCol w:w="447"/>
        <w:gridCol w:w="262"/>
        <w:gridCol w:w="534"/>
        <w:gridCol w:w="174"/>
        <w:gridCol w:w="623"/>
        <w:gridCol w:w="228"/>
        <w:gridCol w:w="142"/>
        <w:gridCol w:w="427"/>
        <w:gridCol w:w="236"/>
        <w:gridCol w:w="187"/>
        <w:gridCol w:w="49"/>
        <w:gridCol w:w="1086"/>
        <w:gridCol w:w="110"/>
        <w:gridCol w:w="126"/>
      </w:tblGrid>
      <w:tr w:rsidR="00B01C45" w:rsidRPr="00186EC1" w:rsidTr="008C01DC">
        <w:trPr>
          <w:trHeight w:val="855"/>
        </w:trPr>
        <w:tc>
          <w:tcPr>
            <w:tcW w:w="13575" w:type="dxa"/>
            <w:gridSpan w:val="22"/>
            <w:shd w:val="clear" w:color="auto" w:fill="FFFFFF"/>
            <w:vAlign w:val="bottom"/>
          </w:tcPr>
          <w:p w:rsidR="00B01C45" w:rsidRPr="00186EC1" w:rsidRDefault="00B01C4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B01C45" w:rsidRPr="00186EC1" w:rsidRDefault="00B01C4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Ресурсное обеспечение реализации муниципальной программы</w:t>
            </w: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br/>
              <w:t>за счет средств местного бюджета  на II этап реализации</w:t>
            </w:r>
          </w:p>
          <w:p w:rsidR="00B01C45" w:rsidRPr="00186EC1" w:rsidRDefault="00B01C45" w:rsidP="00B01C45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Таблица 4.2</w:t>
            </w:r>
          </w:p>
        </w:tc>
        <w:tc>
          <w:tcPr>
            <w:tcW w:w="850" w:type="dxa"/>
            <w:gridSpan w:val="3"/>
            <w:shd w:val="clear" w:color="auto" w:fill="FFFFFF"/>
          </w:tcPr>
          <w:p w:rsidR="00B01C45" w:rsidRPr="00186EC1" w:rsidRDefault="00B01C4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shd w:val="clear" w:color="auto" w:fill="FFFFFF"/>
            <w:vAlign w:val="bottom"/>
          </w:tcPr>
          <w:p w:rsidR="00B01C45" w:rsidRPr="00186EC1" w:rsidRDefault="00B01C4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B01C45" w:rsidRPr="00186EC1" w:rsidRDefault="00B01C4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1C45" w:rsidRPr="00186EC1" w:rsidTr="008C01DC">
        <w:trPr>
          <w:gridAfter w:val="1"/>
          <w:wAfter w:w="126" w:type="dxa"/>
          <w:trHeight w:val="240"/>
        </w:trPr>
        <w:tc>
          <w:tcPr>
            <w:tcW w:w="1242" w:type="dxa"/>
            <w:shd w:val="clear" w:color="auto" w:fill="FFFFFF"/>
            <w:vAlign w:val="bottom"/>
          </w:tcPr>
          <w:p w:rsidR="00B01C45" w:rsidRPr="00186EC1" w:rsidRDefault="00B01C4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98" w:type="dxa"/>
            <w:gridSpan w:val="2"/>
            <w:shd w:val="clear" w:color="auto" w:fill="FFFFFF"/>
            <w:vAlign w:val="bottom"/>
          </w:tcPr>
          <w:p w:rsidR="00B01C45" w:rsidRPr="00186EC1" w:rsidRDefault="00B01C4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4" w:type="dxa"/>
            <w:shd w:val="clear" w:color="auto" w:fill="FFFFFF"/>
            <w:vAlign w:val="bottom"/>
          </w:tcPr>
          <w:p w:rsidR="00B01C45" w:rsidRPr="00186EC1" w:rsidRDefault="00B01C4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49" w:type="dxa"/>
            <w:gridSpan w:val="3"/>
            <w:shd w:val="clear" w:color="auto" w:fill="FFFFFF"/>
            <w:vAlign w:val="bottom"/>
          </w:tcPr>
          <w:p w:rsidR="00B01C45" w:rsidRPr="00186EC1" w:rsidRDefault="00B01C4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" w:type="dxa"/>
            <w:gridSpan w:val="2"/>
            <w:shd w:val="clear" w:color="auto" w:fill="FFFFFF"/>
            <w:vAlign w:val="bottom"/>
          </w:tcPr>
          <w:p w:rsidR="00B01C45" w:rsidRPr="00186EC1" w:rsidRDefault="00B01C4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1" w:type="dxa"/>
            <w:gridSpan w:val="2"/>
            <w:shd w:val="clear" w:color="auto" w:fill="FFFFFF"/>
            <w:vAlign w:val="bottom"/>
          </w:tcPr>
          <w:p w:rsidR="00B01C45" w:rsidRPr="00186EC1" w:rsidRDefault="00B01C4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FFFFFF"/>
            <w:vAlign w:val="bottom"/>
          </w:tcPr>
          <w:p w:rsidR="00B01C45" w:rsidRPr="00186EC1" w:rsidRDefault="00B01C4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9" w:type="dxa"/>
            <w:shd w:val="clear" w:color="auto" w:fill="FFFFFF"/>
            <w:vAlign w:val="bottom"/>
          </w:tcPr>
          <w:p w:rsidR="00B01C45" w:rsidRPr="00186EC1" w:rsidRDefault="00B01C4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90" w:type="dxa"/>
            <w:gridSpan w:val="3"/>
            <w:shd w:val="clear" w:color="auto" w:fill="FFFFFF"/>
            <w:vAlign w:val="bottom"/>
          </w:tcPr>
          <w:p w:rsidR="00B01C45" w:rsidRPr="00186EC1" w:rsidRDefault="00B01C4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6" w:type="dxa"/>
            <w:gridSpan w:val="2"/>
            <w:shd w:val="clear" w:color="auto" w:fill="FFFFFF"/>
            <w:vAlign w:val="bottom"/>
          </w:tcPr>
          <w:p w:rsidR="00B01C45" w:rsidRPr="00186EC1" w:rsidRDefault="00B01C4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7" w:type="dxa"/>
            <w:gridSpan w:val="2"/>
            <w:shd w:val="clear" w:color="auto" w:fill="FFFFFF"/>
            <w:vAlign w:val="bottom"/>
          </w:tcPr>
          <w:p w:rsidR="00B01C45" w:rsidRPr="00186EC1" w:rsidRDefault="00B01C4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7" w:type="dxa"/>
            <w:gridSpan w:val="3"/>
            <w:shd w:val="clear" w:color="auto" w:fill="FFFFFF"/>
            <w:vAlign w:val="bottom"/>
          </w:tcPr>
          <w:p w:rsidR="00B01C45" w:rsidRPr="00186EC1" w:rsidRDefault="00B01C4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shd w:val="clear" w:color="auto" w:fill="FFFFFF"/>
            <w:vAlign w:val="bottom"/>
          </w:tcPr>
          <w:p w:rsidR="00B01C45" w:rsidRPr="00186EC1" w:rsidRDefault="00B01C4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6" w:type="dxa"/>
            <w:gridSpan w:val="2"/>
            <w:shd w:val="clear" w:color="auto" w:fill="FFFFFF"/>
          </w:tcPr>
          <w:p w:rsidR="00B01C45" w:rsidRPr="00186EC1" w:rsidRDefault="00B01C4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gridSpan w:val="2"/>
            <w:shd w:val="clear" w:color="auto" w:fill="FFFFFF"/>
            <w:vAlign w:val="bottom"/>
          </w:tcPr>
          <w:p w:rsidR="00B01C45" w:rsidRPr="00186EC1" w:rsidRDefault="00B01C4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C01DC" w:rsidRPr="00186EC1" w:rsidTr="00912A8F">
        <w:trPr>
          <w:trHeight w:val="885"/>
        </w:trPr>
        <w:tc>
          <w:tcPr>
            <w:tcW w:w="12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  <w:right w:w="0" w:type="dxa"/>
            </w:tcMar>
            <w:vAlign w:val="center"/>
          </w:tcPr>
          <w:p w:rsidR="008C01DC" w:rsidRPr="00186EC1" w:rsidRDefault="008C01DC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  <w:right w:w="0" w:type="dxa"/>
            </w:tcMar>
            <w:vAlign w:val="center"/>
          </w:tcPr>
          <w:p w:rsidR="008C01DC" w:rsidRPr="00186EC1" w:rsidRDefault="008C01DC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  <w:right w:w="0" w:type="dxa"/>
            </w:tcMar>
            <w:vAlign w:val="center"/>
          </w:tcPr>
          <w:p w:rsidR="008C01DC" w:rsidRPr="00186EC1" w:rsidRDefault="008C01DC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340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8C01DC" w:rsidRPr="00186EC1" w:rsidRDefault="008C01DC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Код бюджетной классификации 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78" w:type="dxa"/>
              <w:right w:w="0" w:type="dxa"/>
            </w:tcMar>
            <w:vAlign w:val="center"/>
          </w:tcPr>
          <w:p w:rsidR="008C01DC" w:rsidRPr="00186EC1" w:rsidRDefault="008C01DC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Общий объем финансирования, тыс. рублей</w:t>
            </w:r>
          </w:p>
        </w:tc>
        <w:tc>
          <w:tcPr>
            <w:tcW w:w="411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8C01DC" w:rsidRPr="00186EC1" w:rsidRDefault="008C01DC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</w:tcPr>
          <w:p w:rsidR="008C01DC" w:rsidRPr="00186EC1" w:rsidRDefault="008C01DC" w:rsidP="00B01C4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  <w:right w:w="0" w:type="dxa"/>
            </w:tcMar>
            <w:vAlign w:val="center"/>
          </w:tcPr>
          <w:p w:rsidR="008C01DC" w:rsidRPr="00186EC1" w:rsidRDefault="008C01DC" w:rsidP="008C01DC">
            <w:pPr>
              <w:ind w:firstLine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Итого на II этап (2021-2026 годы)</w:t>
            </w:r>
          </w:p>
        </w:tc>
        <w:tc>
          <w:tcPr>
            <w:tcW w:w="236" w:type="dxa"/>
            <w:gridSpan w:val="2"/>
            <w:shd w:val="clear" w:color="auto" w:fill="auto"/>
          </w:tcPr>
          <w:p w:rsidR="008C01DC" w:rsidRPr="00186EC1" w:rsidRDefault="008C01DC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01DC" w:rsidRPr="00186EC1" w:rsidTr="00912A8F">
        <w:trPr>
          <w:gridAfter w:val="2"/>
          <w:wAfter w:w="236" w:type="dxa"/>
          <w:trHeight w:val="960"/>
        </w:trPr>
        <w:tc>
          <w:tcPr>
            <w:tcW w:w="12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8C01DC" w:rsidRPr="00186EC1" w:rsidRDefault="008C01DC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8C01DC" w:rsidRPr="00186EC1" w:rsidRDefault="008C01DC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8C01DC" w:rsidRPr="00186EC1" w:rsidRDefault="008C01DC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8C01DC" w:rsidRPr="00186EC1" w:rsidRDefault="008C01DC">
            <w:pPr>
              <w:ind w:firstLine="5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8C01DC" w:rsidRPr="00186EC1" w:rsidRDefault="008C01DC">
            <w:pPr>
              <w:ind w:hanging="19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Рз</w:t>
            </w:r>
            <w:proofErr w:type="spellEnd"/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</w:p>
          <w:p w:rsidR="008C01DC" w:rsidRPr="00186EC1" w:rsidRDefault="008C01DC">
            <w:pPr>
              <w:ind w:hanging="19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8C01DC" w:rsidRPr="00186EC1" w:rsidRDefault="008C01DC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8C01DC" w:rsidRPr="00186EC1" w:rsidRDefault="008C01DC">
            <w:pPr>
              <w:ind w:hanging="84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276" w:type="dxa"/>
            <w:gridSpan w:val="3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8C01DC" w:rsidRPr="00186EC1" w:rsidRDefault="008C01DC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8C01DC" w:rsidRPr="00186EC1" w:rsidRDefault="008C01DC">
            <w:pPr>
              <w:ind w:hanging="149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8C01DC" w:rsidRPr="00186EC1" w:rsidRDefault="008C01DC">
            <w:pPr>
              <w:ind w:hanging="102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8C01DC" w:rsidRPr="00186EC1" w:rsidRDefault="008C01DC">
            <w:pPr>
              <w:ind w:hanging="203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8C01DC" w:rsidRPr="00186EC1" w:rsidRDefault="008C01DC">
            <w:pPr>
              <w:ind w:hanging="163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8C01DC" w:rsidRPr="00186EC1" w:rsidRDefault="008C01DC">
            <w:pPr>
              <w:ind w:hanging="122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9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vAlign w:val="center"/>
          </w:tcPr>
          <w:p w:rsidR="008C01DC" w:rsidRPr="00186EC1" w:rsidRDefault="008C01DC" w:rsidP="008C01DC">
            <w:pPr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5" w:type="dxa"/>
            <w:gridSpan w:val="2"/>
            <w:vMerge/>
            <w:tcBorders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8C01DC" w:rsidRPr="00186EC1" w:rsidRDefault="008C01DC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01C45" w:rsidRPr="00186EC1" w:rsidTr="00912A8F">
        <w:trPr>
          <w:gridAfter w:val="2"/>
          <w:wAfter w:w="236" w:type="dxa"/>
          <w:trHeight w:val="315"/>
        </w:trPr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  <w:right w:w="0" w:type="dxa"/>
            </w:tcMar>
            <w:vAlign w:val="center"/>
          </w:tcPr>
          <w:p w:rsidR="00B01C45" w:rsidRPr="00186EC1" w:rsidRDefault="00B01C4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>
            <w:pPr>
              <w:ind w:firstLine="5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>
            <w:pPr>
              <w:ind w:hanging="19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>
            <w:pPr>
              <w:ind w:hanging="84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>
            <w:pPr>
              <w:ind w:hanging="149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>
            <w:pPr>
              <w:ind w:hanging="102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>
            <w:pPr>
              <w:ind w:hanging="203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>
            <w:pPr>
              <w:ind w:hanging="163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>
            <w:pPr>
              <w:ind w:hanging="122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01C45" w:rsidRPr="00186EC1" w:rsidRDefault="00817574" w:rsidP="00817574">
            <w:pPr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 w:rsidP="00817574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B01C45" w:rsidRPr="00186EC1" w:rsidTr="00E070D5">
        <w:trPr>
          <w:gridAfter w:val="2"/>
          <w:wAfter w:w="236" w:type="dxa"/>
          <w:trHeight w:val="525"/>
        </w:trPr>
        <w:tc>
          <w:tcPr>
            <w:tcW w:w="1242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  <w:right w:w="0" w:type="dxa"/>
            </w:tcMar>
          </w:tcPr>
          <w:p w:rsidR="00B01C45" w:rsidRPr="00186EC1" w:rsidRDefault="00B01C45" w:rsidP="00B01C45">
            <w:pPr>
              <w:ind w:firstLine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70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  <w:right w:w="0" w:type="dxa"/>
            </w:tcMar>
          </w:tcPr>
          <w:p w:rsidR="00B01C45" w:rsidRPr="00186EC1" w:rsidRDefault="00B01C45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Развитие информационного общества в </w:t>
            </w:r>
            <w:proofErr w:type="spellStart"/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Ровеньском</w:t>
            </w:r>
            <w:proofErr w:type="spellEnd"/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районе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</w:tcPr>
          <w:p w:rsidR="00B01C45" w:rsidRPr="00186EC1" w:rsidRDefault="00B01C45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>
            <w:pPr>
              <w:ind w:firstLine="5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>
            <w:pPr>
              <w:ind w:hanging="19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>
            <w:pPr>
              <w:ind w:hanging="15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1100000000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>
            <w:pPr>
              <w:ind w:hanging="84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 w:rsidP="007F61D2">
            <w:pPr>
              <w:spacing w:line="57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65 245,5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 w:rsidP="00C80035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5273,0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5630,0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>
            <w:pPr>
              <w:spacing w:line="57" w:lineRule="atLeast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6387,4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6451,1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6297,0</w:t>
            </w:r>
          </w:p>
        </w:tc>
        <w:tc>
          <w:tcPr>
            <w:tcW w:w="99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01C45" w:rsidRPr="00186EC1" w:rsidRDefault="003C3091" w:rsidP="003C3091">
            <w:pPr>
              <w:spacing w:line="57" w:lineRule="atLeast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410414" w:rsidP="00E070D5">
            <w:pPr>
              <w:spacing w:line="57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30 038,5</w:t>
            </w:r>
          </w:p>
        </w:tc>
      </w:tr>
      <w:tr w:rsidR="00B01C45" w:rsidRPr="00186EC1" w:rsidTr="00E070D5">
        <w:trPr>
          <w:gridAfter w:val="2"/>
          <w:wAfter w:w="236" w:type="dxa"/>
          <w:trHeight w:val="1397"/>
        </w:trPr>
        <w:tc>
          <w:tcPr>
            <w:tcW w:w="124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B01C45" w:rsidRPr="00186EC1" w:rsidRDefault="00B01C45" w:rsidP="003F538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B01C45" w:rsidRPr="00186EC1" w:rsidRDefault="00B01C45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</w:tcPr>
          <w:p w:rsidR="00B01C45" w:rsidRPr="00186EC1" w:rsidRDefault="00B01C45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Отдел информатизации и связи администрации </w:t>
            </w:r>
            <w:proofErr w:type="spellStart"/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Ровеньского</w:t>
            </w:r>
            <w:proofErr w:type="spellEnd"/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района, всего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>
            <w:pPr>
              <w:ind w:firstLine="5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>
            <w:pPr>
              <w:ind w:hanging="19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>
            <w:pPr>
              <w:ind w:hanging="15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>
            <w:pPr>
              <w:ind w:hanging="84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 w:rsidP="00410311">
            <w:pPr>
              <w:spacing w:line="57" w:lineRule="atLeast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</w:t>
            </w:r>
            <w:r w:rsidR="00410311"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541,0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191,0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256,0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256,0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256,0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256,0</w:t>
            </w:r>
          </w:p>
        </w:tc>
        <w:tc>
          <w:tcPr>
            <w:tcW w:w="99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01C45" w:rsidRPr="00186EC1" w:rsidRDefault="003C3091" w:rsidP="003C3091">
            <w:pPr>
              <w:spacing w:line="57" w:lineRule="atLeast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 w:rsidP="00E070D5">
            <w:pPr>
              <w:spacing w:line="57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1215,0</w:t>
            </w:r>
          </w:p>
        </w:tc>
      </w:tr>
      <w:tr w:rsidR="00B01C45" w:rsidRPr="00186EC1" w:rsidTr="00E070D5">
        <w:trPr>
          <w:gridAfter w:val="2"/>
          <w:wAfter w:w="236" w:type="dxa"/>
          <w:trHeight w:val="989"/>
        </w:trPr>
        <w:tc>
          <w:tcPr>
            <w:tcW w:w="1242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B01C45" w:rsidRPr="00186EC1" w:rsidRDefault="00B01C45" w:rsidP="003F538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B01C45" w:rsidRPr="00186EC1" w:rsidRDefault="00B01C45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</w:tcPr>
          <w:p w:rsidR="00B01C45" w:rsidRPr="00186EC1" w:rsidRDefault="00B01C45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Управление финансов и бюджетной политики всего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>
            <w:pPr>
              <w:ind w:firstLine="5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>
            <w:pPr>
              <w:ind w:hanging="19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>
            <w:pPr>
              <w:ind w:hanging="15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>
            <w:pPr>
              <w:ind w:hanging="84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410311" w:rsidP="00D24404">
            <w:pPr>
              <w:spacing w:line="57" w:lineRule="atLeast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55</w:t>
            </w:r>
            <w:r w:rsidR="000122F9"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704,5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5082,0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1E57EC" w:rsidP="00D24404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5374,0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1E57EC" w:rsidP="00912A8F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  <w:r w:rsidR="00912A8F"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31,4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1E57EC" w:rsidP="00912A8F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6195,1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912A8F" w:rsidP="00D24404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6041,0</w:t>
            </w:r>
          </w:p>
        </w:tc>
        <w:tc>
          <w:tcPr>
            <w:tcW w:w="99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01C45" w:rsidRPr="00186EC1" w:rsidRDefault="003C3091" w:rsidP="003C3091">
            <w:pPr>
              <w:spacing w:line="57" w:lineRule="atLeast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912A8F" w:rsidP="00E070D5">
            <w:pPr>
              <w:spacing w:line="57" w:lineRule="atLeast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28 823,5</w:t>
            </w:r>
          </w:p>
          <w:p w:rsidR="00912A8F" w:rsidRPr="00186EC1" w:rsidRDefault="00912A8F" w:rsidP="00E070D5">
            <w:pPr>
              <w:spacing w:line="57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1C45" w:rsidRPr="00186EC1" w:rsidTr="00E070D5">
        <w:trPr>
          <w:gridAfter w:val="2"/>
          <w:wAfter w:w="236" w:type="dxa"/>
          <w:trHeight w:val="465"/>
        </w:trPr>
        <w:tc>
          <w:tcPr>
            <w:tcW w:w="124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  <w:right w:w="0" w:type="dxa"/>
            </w:tcMar>
          </w:tcPr>
          <w:p w:rsidR="00B01C45" w:rsidRPr="00186EC1" w:rsidRDefault="00B01C45" w:rsidP="003F5387">
            <w:pPr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  <w:right w:w="0" w:type="dxa"/>
            </w:tcMar>
          </w:tcPr>
          <w:p w:rsidR="00B01C45" w:rsidRPr="00186EC1" w:rsidRDefault="00B01C45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Развитие информационного общества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</w:tcPr>
          <w:p w:rsidR="00B01C45" w:rsidRPr="00186EC1" w:rsidRDefault="00B01C45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>
            <w:pPr>
              <w:ind w:firstLine="5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>
            <w:pPr>
              <w:ind w:hanging="19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>
            <w:pPr>
              <w:ind w:hanging="15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>
            <w:pPr>
              <w:ind w:hanging="84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D43D42" w:rsidP="00D24404">
            <w:pPr>
              <w:spacing w:line="57" w:lineRule="atLeast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58 075,5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 w:rsidP="00D24404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5273,0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564D0F" w:rsidP="00D24404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5630,0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564D0F" w:rsidRPr="00186EC1" w:rsidRDefault="00564D0F" w:rsidP="00D24404">
            <w:pPr>
              <w:spacing w:line="57" w:lineRule="atLeast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6387,4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564D0F" w:rsidP="00D24404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6451,1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564D0F" w:rsidP="00D24404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6297,0</w:t>
            </w:r>
          </w:p>
        </w:tc>
        <w:tc>
          <w:tcPr>
            <w:tcW w:w="99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01C45" w:rsidRPr="00186EC1" w:rsidRDefault="003C3091" w:rsidP="003C3091">
            <w:pPr>
              <w:spacing w:line="57" w:lineRule="atLeast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564D0F" w:rsidP="00E070D5">
            <w:pPr>
              <w:spacing w:line="57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30 038,5</w:t>
            </w:r>
          </w:p>
        </w:tc>
      </w:tr>
      <w:tr w:rsidR="00B01C45" w:rsidRPr="00186EC1" w:rsidTr="00E070D5">
        <w:trPr>
          <w:gridAfter w:val="2"/>
          <w:wAfter w:w="236" w:type="dxa"/>
          <w:trHeight w:val="1349"/>
        </w:trPr>
        <w:tc>
          <w:tcPr>
            <w:tcW w:w="1242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B01C45" w:rsidRPr="00186EC1" w:rsidRDefault="00B01C45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B01C45" w:rsidRPr="00186EC1" w:rsidRDefault="00B01C45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</w:tcPr>
          <w:p w:rsidR="00B01C45" w:rsidRPr="00186EC1" w:rsidRDefault="00B01C45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Отдел информатизации и связи администрации </w:t>
            </w:r>
            <w:proofErr w:type="spellStart"/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Ровеньского</w:t>
            </w:r>
            <w:proofErr w:type="spellEnd"/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района, всего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>
            <w:pPr>
              <w:ind w:firstLine="5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>
            <w:pPr>
              <w:ind w:hanging="19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>
            <w:pPr>
              <w:ind w:hanging="15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1110000000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>
            <w:pPr>
              <w:ind w:hanging="84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8364C7" w:rsidRPr="00186EC1" w:rsidRDefault="008364C7" w:rsidP="008364C7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2 371,0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>
            <w:pPr>
              <w:ind w:hanging="149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>
            <w:pPr>
              <w:ind w:hanging="102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>
            <w:pPr>
              <w:ind w:hanging="203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>
            <w:pPr>
              <w:ind w:hanging="163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>
            <w:pPr>
              <w:ind w:hanging="122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99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01C45" w:rsidRPr="00186EC1" w:rsidRDefault="003C3091" w:rsidP="003C3091">
            <w:pPr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 w:rsidP="00E070D5">
            <w:pPr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1215,0</w:t>
            </w:r>
          </w:p>
        </w:tc>
      </w:tr>
      <w:tr w:rsidR="00B01C45" w:rsidRPr="00186EC1" w:rsidTr="00E070D5">
        <w:trPr>
          <w:gridAfter w:val="2"/>
          <w:wAfter w:w="236" w:type="dxa"/>
          <w:trHeight w:val="959"/>
        </w:trPr>
        <w:tc>
          <w:tcPr>
            <w:tcW w:w="1242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B01C45" w:rsidRPr="00186EC1" w:rsidRDefault="00B01C45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  <w:right w:w="0" w:type="dxa"/>
            </w:tcMar>
            <w:vAlign w:val="center"/>
          </w:tcPr>
          <w:p w:rsidR="00B01C45" w:rsidRPr="00186EC1" w:rsidRDefault="00B01C45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</w:tcPr>
          <w:p w:rsidR="00B01C45" w:rsidRPr="00186EC1" w:rsidRDefault="00B01C45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Управление финансов и бюджетной политики всего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>
            <w:pPr>
              <w:ind w:firstLine="5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>
            <w:pPr>
              <w:ind w:hanging="19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>
            <w:pPr>
              <w:ind w:hanging="15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>
            <w:pPr>
              <w:ind w:hanging="84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1766F4" w:rsidRPr="00186EC1" w:rsidRDefault="001766F4" w:rsidP="001766F4">
            <w:pPr>
              <w:spacing w:line="57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55 704,5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 w:rsidP="00D24404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5082,0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8364C7" w:rsidP="00D24404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5374,0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8364C7" w:rsidP="00D24404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6131,4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8364C7" w:rsidP="00D24404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6195,1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8364C7" w:rsidP="00D24404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6041,0</w:t>
            </w:r>
          </w:p>
        </w:tc>
        <w:tc>
          <w:tcPr>
            <w:tcW w:w="99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01C45" w:rsidRPr="00186EC1" w:rsidRDefault="003C3091" w:rsidP="003C3091">
            <w:pPr>
              <w:spacing w:line="57" w:lineRule="atLeast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8364C7" w:rsidP="00E070D5">
            <w:pPr>
              <w:spacing w:line="57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28 823,5</w:t>
            </w:r>
          </w:p>
        </w:tc>
      </w:tr>
      <w:tr w:rsidR="00B01C45" w:rsidRPr="00186EC1" w:rsidTr="00E070D5">
        <w:trPr>
          <w:gridAfter w:val="2"/>
          <w:wAfter w:w="236" w:type="dxa"/>
          <w:trHeight w:val="1411"/>
        </w:trPr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  <w:right w:w="0" w:type="dxa"/>
            </w:tcMar>
          </w:tcPr>
          <w:p w:rsidR="00B01C45" w:rsidRPr="00186EC1" w:rsidRDefault="00B01C45" w:rsidP="003F5387">
            <w:pPr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мероприятие 1.1.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</w:tcPr>
          <w:p w:rsidR="00B01C45" w:rsidRPr="00186EC1" w:rsidRDefault="00B01C4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и модернизация информационно-коммуникационной инфраструктуры связи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</w:tcPr>
          <w:p w:rsidR="00B01C45" w:rsidRPr="00186EC1" w:rsidRDefault="00B01C4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Отдел информатизации и связи администрации </w:t>
            </w:r>
            <w:proofErr w:type="spellStart"/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Ровеньского</w:t>
            </w:r>
            <w:proofErr w:type="spellEnd"/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района, всего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>
            <w:pPr>
              <w:ind w:firstLine="5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>
            <w:pPr>
              <w:ind w:hanging="19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>
            <w:pPr>
              <w:ind w:hanging="15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1110200000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>
            <w:pPr>
              <w:ind w:hanging="8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C001A7" w:rsidP="008031E9">
            <w:pPr>
              <w:spacing w:line="57" w:lineRule="atLeast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1173,0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 w:rsidP="008031E9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218,0</w:t>
            </w:r>
          </w:p>
        </w:tc>
        <w:tc>
          <w:tcPr>
            <w:tcW w:w="99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01C45" w:rsidRPr="00186EC1" w:rsidRDefault="003C3091" w:rsidP="003C3091">
            <w:pPr>
              <w:spacing w:line="57" w:lineRule="atLeast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 w:rsidP="00E070D5">
            <w:pPr>
              <w:spacing w:line="57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872,0</w:t>
            </w:r>
          </w:p>
        </w:tc>
      </w:tr>
      <w:tr w:rsidR="00B01C45" w:rsidRPr="00186EC1" w:rsidTr="00E070D5">
        <w:trPr>
          <w:gridAfter w:val="2"/>
          <w:wAfter w:w="236" w:type="dxa"/>
          <w:trHeight w:val="1500"/>
        </w:trPr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  <w:right w:w="0" w:type="dxa"/>
            </w:tcMar>
          </w:tcPr>
          <w:p w:rsidR="00B01C45" w:rsidRPr="00186EC1" w:rsidRDefault="00B01C45" w:rsidP="002C71A8">
            <w:pPr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Основное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5A65E9"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</w:t>
            </w: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ероприятие    </w:t>
            </w:r>
          </w:p>
          <w:p w:rsidR="00B01C45" w:rsidRPr="00186EC1" w:rsidRDefault="00B01C45" w:rsidP="002C71A8">
            <w:pPr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1.2.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</w:tcPr>
          <w:p w:rsidR="00B01C45" w:rsidRPr="00186EC1" w:rsidRDefault="00B01C45" w:rsidP="00D24404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Модернизация и развитие программного и технического комплекса корпоративной сети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</w:tcPr>
          <w:p w:rsidR="00B01C45" w:rsidRPr="00186EC1" w:rsidRDefault="00B01C4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Управление финансов и бюджетной политики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>
            <w:pPr>
              <w:ind w:firstLine="5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>
            <w:pPr>
              <w:ind w:hanging="19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>
            <w:pPr>
              <w:ind w:hanging="15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1110325030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>
            <w:pPr>
              <w:ind w:hanging="8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 w:rsidP="008031E9">
            <w:pPr>
              <w:spacing w:line="57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463,0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 w:rsidP="008031E9">
            <w:pPr>
              <w:spacing w:line="57" w:lineRule="atLeast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>
            <w:pPr>
              <w:spacing w:line="57" w:lineRule="atLeast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>
            <w:pPr>
              <w:spacing w:line="57" w:lineRule="atLeast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>
            <w:pPr>
              <w:spacing w:line="57" w:lineRule="atLeast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>
            <w:pPr>
              <w:spacing w:line="57" w:lineRule="atLeast"/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01C45" w:rsidRPr="00186EC1" w:rsidRDefault="003C3091" w:rsidP="003C3091">
            <w:pPr>
              <w:spacing w:line="57" w:lineRule="atLeast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 w:rsidP="00E070D5">
            <w:pPr>
              <w:spacing w:line="57" w:lineRule="atLeast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200,0</w:t>
            </w:r>
          </w:p>
        </w:tc>
      </w:tr>
      <w:tr w:rsidR="00B01C45" w:rsidRPr="00186EC1" w:rsidTr="00E070D5">
        <w:trPr>
          <w:gridAfter w:val="2"/>
          <w:wAfter w:w="236" w:type="dxa"/>
          <w:trHeight w:val="1500"/>
        </w:trPr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  <w:right w:w="0" w:type="dxa"/>
            </w:tcMar>
          </w:tcPr>
          <w:p w:rsidR="00B01C45" w:rsidRPr="00186EC1" w:rsidRDefault="00B01C45" w:rsidP="002C71A8">
            <w:pPr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мероприят</w:t>
            </w:r>
            <w:r w:rsidR="005A65E9"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ие</w:t>
            </w:r>
            <w:proofErr w:type="gramStart"/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proofErr w:type="gramEnd"/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.2.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</w:tcPr>
          <w:p w:rsidR="00B01C45" w:rsidRPr="00186EC1" w:rsidRDefault="00B01C4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Модернизация и развитие программного и технического комплекса корпоративной сети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</w:tcPr>
          <w:p w:rsidR="00B01C45" w:rsidRPr="00186EC1" w:rsidRDefault="00B01C4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Отдел информатизации и связи администрации </w:t>
            </w:r>
            <w:proofErr w:type="spellStart"/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Ровеньского</w:t>
            </w:r>
            <w:proofErr w:type="spellEnd"/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района, всего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>
            <w:pPr>
              <w:ind w:firstLine="5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>
            <w:pPr>
              <w:ind w:hanging="19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>
            <w:pPr>
              <w:ind w:hanging="15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111030000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>
            <w:pPr>
              <w:ind w:hanging="8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 w:rsidP="008031E9">
            <w:pPr>
              <w:spacing w:line="57" w:lineRule="atLeast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1 198,0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 w:rsidP="008031E9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191,0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38,0</w:t>
            </w:r>
          </w:p>
        </w:tc>
        <w:tc>
          <w:tcPr>
            <w:tcW w:w="99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01C45" w:rsidRPr="00186EC1" w:rsidRDefault="003C3091" w:rsidP="003C3091">
            <w:pPr>
              <w:spacing w:line="57" w:lineRule="atLeast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 w:rsidP="00E070D5">
            <w:pPr>
              <w:spacing w:line="57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343,0</w:t>
            </w:r>
          </w:p>
        </w:tc>
      </w:tr>
      <w:tr w:rsidR="00B01C45" w:rsidRPr="00186EC1" w:rsidTr="00E070D5">
        <w:trPr>
          <w:gridAfter w:val="2"/>
          <w:wAfter w:w="236" w:type="dxa"/>
          <w:trHeight w:val="280"/>
        </w:trPr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  <w:right w:w="0" w:type="dxa"/>
            </w:tcMar>
          </w:tcPr>
          <w:p w:rsidR="00B01C45" w:rsidRPr="00186EC1" w:rsidRDefault="00E070D5" w:rsidP="00E070D5">
            <w:pPr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</w:t>
            </w:r>
            <w:r w:rsidR="00B01C45"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01C45" w:rsidRPr="00186EC1" w:rsidRDefault="00B01C45" w:rsidP="002C71A8">
            <w:pPr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мероприятие </w:t>
            </w:r>
          </w:p>
          <w:p w:rsidR="00B01C45" w:rsidRPr="00186EC1" w:rsidRDefault="00B01C45" w:rsidP="002C71A8">
            <w:pPr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     1.3.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</w:tcPr>
          <w:p w:rsidR="00B01C45" w:rsidRPr="00186EC1" w:rsidRDefault="00B01C4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Модернизация и сопровождение программ для ЭВМ, обеспечивающих автоматизацию процессов планирования и исполнения бюджета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</w:tcPr>
          <w:p w:rsidR="00B01C45" w:rsidRPr="00186EC1" w:rsidRDefault="00B01C4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Управление финансов и бюджетной политики 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>
            <w:pPr>
              <w:ind w:firstLine="5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861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>
            <w:pPr>
              <w:ind w:hanging="19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0113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>
            <w:pPr>
              <w:ind w:hanging="15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1110400000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>
            <w:pPr>
              <w:ind w:hanging="8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C20F19">
            <w:pPr>
              <w:spacing w:line="57" w:lineRule="atLeast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auto"/>
                <w:sz w:val="20"/>
                <w:szCs w:val="20"/>
              </w:rPr>
              <w:t>55 241,5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4942,0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483499" w:rsidP="00483499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5314,0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483499" w:rsidP="00483499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6131,4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483499" w:rsidP="00483499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6195,1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483499" w:rsidP="00483499">
            <w:pPr>
              <w:spacing w:line="57" w:lineRule="atLeast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6041,0</w:t>
            </w:r>
          </w:p>
        </w:tc>
        <w:tc>
          <w:tcPr>
            <w:tcW w:w="99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01C45" w:rsidRPr="00186EC1" w:rsidRDefault="003C3091" w:rsidP="003C3091">
            <w:pPr>
              <w:spacing w:line="57" w:lineRule="atLeast"/>
              <w:ind w:firstLine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483499" w:rsidP="00E070D5">
            <w:pPr>
              <w:spacing w:line="57" w:lineRule="atLeast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28 623,5</w:t>
            </w:r>
          </w:p>
        </w:tc>
      </w:tr>
      <w:tr w:rsidR="00B01C45" w:rsidRPr="00186EC1" w:rsidTr="00E070D5">
        <w:trPr>
          <w:gridAfter w:val="2"/>
          <w:wAfter w:w="236" w:type="dxa"/>
          <w:trHeight w:val="1830"/>
        </w:trPr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  <w:right w:w="0" w:type="dxa"/>
            </w:tcMar>
          </w:tcPr>
          <w:p w:rsidR="00B01C45" w:rsidRPr="00186EC1" w:rsidRDefault="00B01C45" w:rsidP="003F5387">
            <w:pPr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</w:tcPr>
          <w:p w:rsidR="00B01C45" w:rsidRPr="00186EC1" w:rsidRDefault="00B01C45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Повышение качества и доступности государственных и муниципальных услуг в </w:t>
            </w:r>
            <w:proofErr w:type="spellStart"/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Ровеньском</w:t>
            </w:r>
            <w:proofErr w:type="spellEnd"/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районе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</w:tcPr>
          <w:p w:rsidR="00B01C45" w:rsidRPr="00186EC1" w:rsidRDefault="00B01C45" w:rsidP="00E070D5">
            <w:pPr>
              <w:ind w:firstLine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Ровеньского</w:t>
            </w:r>
            <w:proofErr w:type="spellEnd"/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района, всего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>
            <w:pPr>
              <w:ind w:firstLine="55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>
            <w:pPr>
              <w:ind w:hanging="19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>
            <w:pPr>
              <w:ind w:hanging="15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1120000000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>
            <w:pPr>
              <w:ind w:hanging="84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X</w:t>
            </w:r>
          </w:p>
        </w:tc>
        <w:tc>
          <w:tcPr>
            <w:tcW w:w="12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1C28B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7170,0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>
            <w:pPr>
              <w:ind w:firstLine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>
            <w:pPr>
              <w:ind w:firstLine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>
            <w:pPr>
              <w:ind w:firstLine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>
            <w:pPr>
              <w:ind w:firstLine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01C45" w:rsidRPr="00186EC1" w:rsidRDefault="003C3091" w:rsidP="003C3091">
            <w:pPr>
              <w:ind w:firstLine="0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>
            <w:pPr>
              <w:ind w:firstLine="0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B01C45" w:rsidRPr="00186EC1" w:rsidTr="00E070D5">
        <w:trPr>
          <w:gridAfter w:val="2"/>
          <w:wAfter w:w="236" w:type="dxa"/>
          <w:trHeight w:val="1401"/>
        </w:trPr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78" w:type="dxa"/>
              <w:right w:w="0" w:type="dxa"/>
            </w:tcMar>
          </w:tcPr>
          <w:p w:rsidR="00B01C45" w:rsidRPr="00186EC1" w:rsidRDefault="00B01C45" w:rsidP="002C71A8">
            <w:pPr>
              <w:ind w:firstLine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Основное</w:t>
            </w:r>
            <w:r w:rsidR="00E070D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мероприятие   </w:t>
            </w:r>
          </w:p>
          <w:p w:rsidR="00B01C45" w:rsidRPr="00186EC1" w:rsidRDefault="00B01C45" w:rsidP="002C71A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   2.1.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</w:tcPr>
          <w:p w:rsidR="00B01C45" w:rsidRPr="00186EC1" w:rsidRDefault="00B01C4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Обеспечение деятельности (оказание услуг) муниципальных учреждений (организаций)</w:t>
            </w:r>
          </w:p>
        </w:tc>
        <w:tc>
          <w:tcPr>
            <w:tcW w:w="17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</w:tcPr>
          <w:p w:rsidR="00B01C45" w:rsidRPr="00186EC1" w:rsidRDefault="00B01C45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Отдел информатизации и связи администрации </w:t>
            </w:r>
            <w:proofErr w:type="spellStart"/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Ровеньского</w:t>
            </w:r>
            <w:proofErr w:type="spellEnd"/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района, всего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>
            <w:pPr>
              <w:ind w:firstLine="5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>
            <w:pPr>
              <w:ind w:hanging="19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>
            <w:pPr>
              <w:ind w:hanging="15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1120100000</w:t>
            </w:r>
          </w:p>
        </w:tc>
        <w:tc>
          <w:tcPr>
            <w:tcW w:w="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>
            <w:pPr>
              <w:ind w:hanging="8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12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1C28BA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7170,0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B01C45" w:rsidRPr="00186EC1" w:rsidRDefault="003C3091" w:rsidP="003C3091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83" w:type="dxa"/>
              <w:right w:w="0" w:type="dxa"/>
            </w:tcMar>
            <w:vAlign w:val="center"/>
          </w:tcPr>
          <w:p w:rsidR="00B01C45" w:rsidRPr="00186EC1" w:rsidRDefault="00B01C4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186EC1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</w:tbl>
    <w:p w:rsidR="00155F91" w:rsidRPr="00186EC1" w:rsidRDefault="00155F91">
      <w:pPr>
        <w:rPr>
          <w:rFonts w:ascii="Times New Roman" w:hAnsi="Times New Roman"/>
          <w:sz w:val="20"/>
          <w:szCs w:val="20"/>
        </w:rPr>
      </w:pPr>
    </w:p>
    <w:p w:rsidR="00155F91" w:rsidRPr="00186EC1" w:rsidRDefault="00D24404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186EC1">
        <w:rPr>
          <w:rFonts w:ascii="Times New Roman" w:hAnsi="Times New Roman" w:cs="Times New Roman"/>
          <w:sz w:val="20"/>
          <w:szCs w:val="20"/>
        </w:rPr>
        <w:t>Сведения о методике расчета</w:t>
      </w:r>
    </w:p>
    <w:p w:rsidR="00155F91" w:rsidRPr="00186EC1" w:rsidRDefault="00D24404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0"/>
          <w:szCs w:val="20"/>
        </w:rPr>
      </w:pPr>
      <w:r w:rsidRPr="00186EC1">
        <w:rPr>
          <w:rFonts w:ascii="Times New Roman" w:hAnsi="Times New Roman" w:cs="Times New Roman"/>
          <w:sz w:val="20"/>
          <w:szCs w:val="20"/>
        </w:rPr>
        <w:t xml:space="preserve">показателей конечного результата муниципальной программы </w:t>
      </w:r>
    </w:p>
    <w:p w:rsidR="00155F91" w:rsidRPr="00186EC1" w:rsidRDefault="00155F91">
      <w:pPr>
        <w:pStyle w:val="ConsPlusNormal"/>
        <w:widowControl/>
        <w:jc w:val="center"/>
        <w:outlineLvl w:val="1"/>
        <w:rPr>
          <w:rFonts w:ascii="Times New Roman" w:hAnsi="Times New Roman" w:cs="Times New Roman"/>
          <w:sz w:val="20"/>
          <w:szCs w:val="20"/>
        </w:rPr>
      </w:pPr>
    </w:p>
    <w:tbl>
      <w:tblPr>
        <w:tblW w:w="4900" w:type="pct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47" w:type="dxa"/>
          <w:right w:w="0" w:type="dxa"/>
        </w:tblCellMar>
        <w:tblLook w:val="0000"/>
      </w:tblPr>
      <w:tblGrid>
        <w:gridCol w:w="606"/>
        <w:gridCol w:w="3517"/>
        <w:gridCol w:w="1272"/>
        <w:gridCol w:w="3785"/>
        <w:gridCol w:w="2644"/>
        <w:gridCol w:w="3617"/>
      </w:tblGrid>
      <w:tr w:rsidR="00155F91" w:rsidRPr="00186EC1">
        <w:trPr>
          <w:tblHeader/>
        </w:trPr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155F91" w:rsidRPr="00186EC1" w:rsidRDefault="00D24404">
            <w:pPr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155F91" w:rsidRPr="00186EC1" w:rsidRDefault="00D24404">
            <w:pPr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Наименование показателя конечного результата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155F91" w:rsidRPr="00186EC1" w:rsidRDefault="00D24404" w:rsidP="002C71A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155F91" w:rsidRPr="00186EC1" w:rsidRDefault="00D24404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Алгоритм формирования (формула) и методологические пояснения к показателю</w:t>
            </w:r>
          </w:p>
        </w:tc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7" w:type="dxa"/>
            </w:tcMar>
          </w:tcPr>
          <w:p w:rsidR="00155F91" w:rsidRPr="00186EC1" w:rsidRDefault="00D24404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Метод сбора информации</w:t>
            </w:r>
          </w:p>
        </w:tc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7" w:type="dxa"/>
            </w:tcMar>
          </w:tcPr>
          <w:p w:rsidR="00155F91" w:rsidRPr="00186EC1" w:rsidRDefault="00D24404">
            <w:pPr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Временные характеристики показателя</w:t>
            </w:r>
          </w:p>
        </w:tc>
      </w:tr>
      <w:tr w:rsidR="00155F91" w:rsidRPr="00186EC1"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155F91" w:rsidRPr="00186EC1" w:rsidRDefault="00155F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86EC1">
              <w:rPr>
                <w:rStyle w:val="24"/>
                <w:sz w:val="20"/>
                <w:szCs w:val="20"/>
              </w:rPr>
              <w:t xml:space="preserve">Развитие информационного общества в </w:t>
            </w:r>
            <w:proofErr w:type="spellStart"/>
            <w:r w:rsidRPr="00186EC1">
              <w:rPr>
                <w:rStyle w:val="24"/>
                <w:sz w:val="20"/>
                <w:szCs w:val="20"/>
              </w:rPr>
              <w:t>Ровеньском</w:t>
            </w:r>
            <w:proofErr w:type="spellEnd"/>
            <w:r w:rsidRPr="00186EC1">
              <w:rPr>
                <w:rStyle w:val="24"/>
                <w:sz w:val="20"/>
                <w:szCs w:val="20"/>
              </w:rPr>
              <w:t xml:space="preserve"> районе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155F91" w:rsidRPr="00186EC1" w:rsidRDefault="00155F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155F91" w:rsidRPr="00186EC1" w:rsidRDefault="00155F91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7" w:type="dxa"/>
            </w:tcMar>
          </w:tcPr>
          <w:p w:rsidR="00155F91" w:rsidRPr="00186EC1" w:rsidRDefault="00155F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7" w:type="dxa"/>
            </w:tcMar>
          </w:tcPr>
          <w:p w:rsidR="00155F91" w:rsidRPr="00186EC1" w:rsidRDefault="00155F9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55F91" w:rsidRPr="00186EC1"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155F91" w:rsidRPr="00186EC1" w:rsidRDefault="00D24404">
            <w:pPr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Style w:val="24"/>
                <w:sz w:val="20"/>
                <w:szCs w:val="20"/>
              </w:rPr>
              <w:t xml:space="preserve">Доля ОМСУ района, </w:t>
            </w:r>
            <w:proofErr w:type="gramStart"/>
            <w:r w:rsidRPr="00186EC1">
              <w:rPr>
                <w:rStyle w:val="24"/>
                <w:sz w:val="20"/>
                <w:szCs w:val="20"/>
              </w:rPr>
              <w:t>обеспеченных</w:t>
            </w:r>
            <w:proofErr w:type="gramEnd"/>
            <w:r w:rsidRPr="00186EC1">
              <w:rPr>
                <w:rStyle w:val="24"/>
                <w:sz w:val="20"/>
                <w:szCs w:val="20"/>
              </w:rPr>
              <w:t xml:space="preserve"> постоянным доступом в сеть Интернет - всего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155F91" w:rsidRPr="00186EC1" w:rsidRDefault="00D2440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  <w:lang w:val="en-US"/>
              </w:rPr>
              <w:t>K</w:t>
            </w:r>
            <w:r w:rsidRPr="00186EC1">
              <w:rPr>
                <w:rFonts w:ascii="Times New Roman" w:hAnsi="Times New Roman"/>
                <w:sz w:val="20"/>
                <w:szCs w:val="20"/>
              </w:rPr>
              <w:t>=</w:t>
            </w:r>
            <w:r w:rsidRPr="00186EC1">
              <w:rPr>
                <w:rFonts w:ascii="Times New Roman" w:hAnsi="Times New Roman"/>
                <w:sz w:val="20"/>
                <w:szCs w:val="20"/>
                <w:lang w:val="en-US"/>
              </w:rPr>
              <w:t>U</w:t>
            </w:r>
            <w:r w:rsidRPr="00186EC1">
              <w:rPr>
                <w:rFonts w:ascii="Times New Roman" w:hAnsi="Times New Roman"/>
                <w:sz w:val="20"/>
                <w:szCs w:val="20"/>
              </w:rPr>
              <w:t>/</w:t>
            </w:r>
            <w:r w:rsidRPr="00186EC1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186EC1">
              <w:rPr>
                <w:rFonts w:ascii="Times New Roman" w:hAnsi="Times New Roman"/>
                <w:sz w:val="20"/>
                <w:szCs w:val="20"/>
              </w:rPr>
              <w:t xml:space="preserve">*100%,где </w:t>
            </w:r>
          </w:p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К – д</w:t>
            </w:r>
            <w:r w:rsidRPr="00186EC1">
              <w:rPr>
                <w:rStyle w:val="24"/>
                <w:color w:val="00000A"/>
                <w:sz w:val="20"/>
                <w:szCs w:val="20"/>
              </w:rPr>
              <w:t xml:space="preserve">оля ОМСУ района, </w:t>
            </w:r>
            <w:proofErr w:type="gramStart"/>
            <w:r w:rsidRPr="00186EC1">
              <w:rPr>
                <w:rStyle w:val="24"/>
                <w:color w:val="00000A"/>
                <w:sz w:val="20"/>
                <w:szCs w:val="20"/>
              </w:rPr>
              <w:t>обеспеченных</w:t>
            </w:r>
            <w:proofErr w:type="gramEnd"/>
            <w:r w:rsidRPr="00186EC1">
              <w:rPr>
                <w:rStyle w:val="24"/>
                <w:color w:val="00000A"/>
                <w:sz w:val="20"/>
                <w:szCs w:val="20"/>
              </w:rPr>
              <w:t xml:space="preserve"> постоянным доступом в сеть Интернет</w:t>
            </w:r>
          </w:p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  <w:lang w:val="en-US"/>
              </w:rPr>
              <w:t>U</w:t>
            </w:r>
            <w:r w:rsidRPr="00186EC1">
              <w:rPr>
                <w:rFonts w:ascii="Times New Roman" w:hAnsi="Times New Roman"/>
                <w:sz w:val="20"/>
                <w:szCs w:val="20"/>
              </w:rPr>
              <w:t xml:space="preserve"> - общее количество ОМСУ района;</w:t>
            </w:r>
          </w:p>
          <w:p w:rsidR="00155F91" w:rsidRPr="00186EC1" w:rsidRDefault="00D24404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186EC1">
              <w:rPr>
                <w:rFonts w:ascii="Times New Roman" w:hAnsi="Times New Roman"/>
                <w:sz w:val="20"/>
                <w:szCs w:val="20"/>
              </w:rPr>
              <w:t xml:space="preserve"> – количество </w:t>
            </w:r>
            <w:r w:rsidRPr="00186EC1">
              <w:rPr>
                <w:rStyle w:val="24"/>
                <w:color w:val="00000A"/>
                <w:sz w:val="20"/>
                <w:szCs w:val="20"/>
              </w:rPr>
              <w:t>ОМСУ района, обеспеченных</w:t>
            </w:r>
            <w:r w:rsidRPr="00186EC1">
              <w:rPr>
                <w:rStyle w:val="24"/>
                <w:sz w:val="20"/>
                <w:szCs w:val="20"/>
              </w:rPr>
              <w:t xml:space="preserve"> постоянным доступом в сеть Интернет</w:t>
            </w:r>
          </w:p>
        </w:tc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7" w:type="dxa"/>
            </w:tcMar>
          </w:tcPr>
          <w:p w:rsidR="00155F91" w:rsidRPr="00186EC1" w:rsidRDefault="00D24404">
            <w:pPr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7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sz w:val="20"/>
                <w:szCs w:val="20"/>
              </w:rPr>
              <w:t>Ежеквартально до 7 числа месяца, следующего за отчетным кварталом</w:t>
            </w:r>
          </w:p>
        </w:tc>
      </w:tr>
      <w:tr w:rsidR="00155F91" w:rsidRPr="00186EC1">
        <w:tc>
          <w:tcPr>
            <w:tcW w:w="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155F91" w:rsidRPr="00186EC1" w:rsidRDefault="00D2440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155F91" w:rsidRPr="00186EC1" w:rsidRDefault="002C71A8">
            <w:pPr>
              <w:pStyle w:val="29"/>
              <w:shd w:val="clear" w:color="auto" w:fill="auto"/>
              <w:spacing w:line="240" w:lineRule="auto"/>
              <w:jc w:val="left"/>
              <w:rPr>
                <w:rFonts w:eastAsia="Times New Roman"/>
                <w:b w:val="0"/>
                <w:bCs w:val="0"/>
                <w:color w:val="000000"/>
                <w:lang w:eastAsia="ru-RU"/>
              </w:rPr>
            </w:pPr>
            <w:r w:rsidRPr="00186EC1">
              <w:rPr>
                <w:rFonts w:eastAsia="Times New Roman"/>
                <w:b w:val="0"/>
                <w:bCs w:val="0"/>
                <w:color w:val="000000"/>
              </w:rPr>
              <w:t xml:space="preserve">    </w:t>
            </w:r>
            <w:r w:rsidR="00D24404" w:rsidRPr="00186EC1">
              <w:rPr>
                <w:rFonts w:eastAsia="Times New Roman"/>
                <w:b w:val="0"/>
                <w:bCs w:val="0"/>
                <w:color w:val="000000"/>
              </w:rPr>
              <w:t xml:space="preserve">Доля муниципальных услуг, по которым обеспечена возможность предоставления </w:t>
            </w:r>
            <w:proofErr w:type="gramStart"/>
            <w:r w:rsidR="00D24404" w:rsidRPr="00186EC1">
              <w:rPr>
                <w:rFonts w:eastAsia="Times New Roman"/>
                <w:b w:val="0"/>
                <w:bCs w:val="0"/>
                <w:color w:val="000000"/>
              </w:rPr>
              <w:t>в</w:t>
            </w:r>
            <w:proofErr w:type="gramEnd"/>
          </w:p>
          <w:p w:rsidR="00155F91" w:rsidRPr="00186EC1" w:rsidRDefault="00D24404" w:rsidP="00AE2796">
            <w:pPr>
              <w:ind w:firstLine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'электронном </w:t>
            </w:r>
            <w:proofErr w:type="gramStart"/>
            <w:r w:rsidRPr="00186EC1">
              <w:rPr>
                <w:rFonts w:ascii="Times New Roman" w:hAnsi="Times New Roman"/>
                <w:color w:val="000000"/>
                <w:sz w:val="20"/>
                <w:szCs w:val="20"/>
              </w:rPr>
              <w:t>виде</w:t>
            </w:r>
            <w:proofErr w:type="gramEnd"/>
            <w:r w:rsidRPr="00186E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Едином портале государственных услуг</w:t>
            </w:r>
          </w:p>
        </w:tc>
        <w:tc>
          <w:tcPr>
            <w:tcW w:w="1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155F91" w:rsidRPr="00186EC1" w:rsidRDefault="00D2440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color w:val="000000"/>
                <w:sz w:val="20"/>
                <w:szCs w:val="20"/>
              </w:rPr>
              <w:t>%</w:t>
            </w:r>
          </w:p>
        </w:tc>
        <w:tc>
          <w:tcPr>
            <w:tcW w:w="3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47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86EC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G</w:t>
            </w:r>
            <w:r w:rsidRPr="00186EC1">
              <w:rPr>
                <w:rFonts w:ascii="Times New Roman" w:hAnsi="Times New Roman"/>
                <w:color w:val="000000"/>
                <w:sz w:val="20"/>
                <w:szCs w:val="20"/>
              </w:rPr>
              <w:t>=</w:t>
            </w:r>
            <w:r w:rsidRPr="00186EC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</w:t>
            </w:r>
            <w:r w:rsidRPr="00186EC1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r w:rsidRPr="00186EC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M</w:t>
            </w:r>
            <w:r w:rsidRPr="00186EC1">
              <w:rPr>
                <w:rFonts w:ascii="Times New Roman" w:hAnsi="Times New Roman"/>
                <w:color w:val="000000"/>
                <w:sz w:val="20"/>
                <w:szCs w:val="20"/>
              </w:rPr>
              <w:t>*100%, где</w:t>
            </w:r>
          </w:p>
          <w:p w:rsidR="00155F91" w:rsidRPr="00186EC1" w:rsidRDefault="00D24404">
            <w:pPr>
              <w:pStyle w:val="29"/>
              <w:shd w:val="clear" w:color="auto" w:fill="auto"/>
              <w:spacing w:line="240" w:lineRule="auto"/>
              <w:jc w:val="left"/>
              <w:rPr>
                <w:rFonts w:eastAsia="Times New Roman"/>
                <w:b w:val="0"/>
                <w:bCs w:val="0"/>
                <w:color w:val="000000"/>
                <w:lang w:eastAsia="ru-RU"/>
              </w:rPr>
            </w:pPr>
            <w:r w:rsidRPr="00186EC1">
              <w:rPr>
                <w:b w:val="0"/>
                <w:color w:val="000000"/>
                <w:lang w:val="en-US"/>
              </w:rPr>
              <w:t>G</w:t>
            </w:r>
            <w:r w:rsidRPr="00186EC1">
              <w:rPr>
                <w:b w:val="0"/>
                <w:color w:val="000000"/>
              </w:rPr>
              <w:t xml:space="preserve"> - </w:t>
            </w:r>
            <w:r w:rsidRPr="00186EC1">
              <w:rPr>
                <w:rFonts w:eastAsia="Times New Roman"/>
                <w:b w:val="0"/>
                <w:bCs w:val="0"/>
                <w:color w:val="000000"/>
              </w:rPr>
              <w:t>доля муниципальных услуг, по которым обеспечена возможность предоставления в</w:t>
            </w:r>
          </w:p>
          <w:p w:rsidR="00155F91" w:rsidRPr="00186EC1" w:rsidRDefault="00D2440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'электронном </w:t>
            </w:r>
            <w:proofErr w:type="gramStart"/>
            <w:r w:rsidRPr="00186EC1">
              <w:rPr>
                <w:rFonts w:ascii="Times New Roman" w:hAnsi="Times New Roman"/>
                <w:color w:val="000000"/>
                <w:sz w:val="20"/>
                <w:szCs w:val="20"/>
              </w:rPr>
              <w:t>виде</w:t>
            </w:r>
            <w:proofErr w:type="gramEnd"/>
            <w:r w:rsidRPr="00186E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Едином портале государственных услуг;</w:t>
            </w:r>
          </w:p>
          <w:p w:rsidR="00155F91" w:rsidRPr="00186EC1" w:rsidRDefault="00D2440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N</w:t>
            </w:r>
            <w:r w:rsidRPr="00186E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общее количество муниципальных услуг;</w:t>
            </w:r>
          </w:p>
          <w:p w:rsidR="00155F91" w:rsidRPr="00186EC1" w:rsidRDefault="00D24404">
            <w:pPr>
              <w:pStyle w:val="29"/>
              <w:shd w:val="clear" w:color="auto" w:fill="auto"/>
              <w:spacing w:line="240" w:lineRule="auto"/>
              <w:jc w:val="left"/>
              <w:rPr>
                <w:rFonts w:eastAsia="Times New Roman"/>
                <w:b w:val="0"/>
                <w:bCs w:val="0"/>
                <w:color w:val="000000"/>
                <w:lang w:eastAsia="ru-RU"/>
              </w:rPr>
            </w:pPr>
            <w:r w:rsidRPr="00186EC1">
              <w:rPr>
                <w:rFonts w:eastAsia="Times New Roman"/>
                <w:b w:val="0"/>
                <w:bCs w:val="0"/>
                <w:color w:val="000000"/>
                <w:lang w:eastAsia="ru-RU"/>
              </w:rPr>
              <w:t>M -  количество</w:t>
            </w:r>
            <w:r w:rsidRPr="00186EC1">
              <w:rPr>
                <w:b w:val="0"/>
                <w:color w:val="000000"/>
              </w:rPr>
              <w:t xml:space="preserve"> </w:t>
            </w:r>
            <w:r w:rsidRPr="00186EC1">
              <w:rPr>
                <w:rFonts w:eastAsia="Times New Roman"/>
                <w:b w:val="0"/>
                <w:bCs w:val="0"/>
                <w:color w:val="000000"/>
              </w:rPr>
              <w:t xml:space="preserve">муниципальных услуг, по которым обеспечена возможность предоставления </w:t>
            </w:r>
            <w:proofErr w:type="gramStart"/>
            <w:r w:rsidRPr="00186EC1">
              <w:rPr>
                <w:rFonts w:eastAsia="Times New Roman"/>
                <w:b w:val="0"/>
                <w:bCs w:val="0"/>
                <w:color w:val="000000"/>
              </w:rPr>
              <w:t>в</w:t>
            </w:r>
            <w:proofErr w:type="gramEnd"/>
          </w:p>
          <w:p w:rsidR="00155F91" w:rsidRPr="00186EC1" w:rsidRDefault="00D2440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'электронном </w:t>
            </w:r>
            <w:proofErr w:type="gramStart"/>
            <w:r w:rsidRPr="00186EC1">
              <w:rPr>
                <w:rFonts w:ascii="Times New Roman" w:hAnsi="Times New Roman"/>
                <w:color w:val="000000"/>
                <w:sz w:val="20"/>
                <w:szCs w:val="20"/>
              </w:rPr>
              <w:t>виде</w:t>
            </w:r>
            <w:proofErr w:type="gramEnd"/>
            <w:r w:rsidRPr="00186E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Едином портале государственных услуг</w:t>
            </w:r>
          </w:p>
        </w:tc>
        <w:tc>
          <w:tcPr>
            <w:tcW w:w="2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7" w:type="dxa"/>
            </w:tcMar>
          </w:tcPr>
          <w:p w:rsidR="00155F91" w:rsidRPr="00186EC1" w:rsidRDefault="00D2440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color w:val="000000"/>
                <w:sz w:val="20"/>
                <w:szCs w:val="20"/>
              </w:rPr>
              <w:t>Периодическая отчетность</w:t>
            </w:r>
          </w:p>
        </w:tc>
        <w:tc>
          <w:tcPr>
            <w:tcW w:w="3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47" w:type="dxa"/>
            </w:tcMar>
          </w:tcPr>
          <w:p w:rsidR="00155F91" w:rsidRPr="00186EC1" w:rsidRDefault="00D24404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6EC1">
              <w:rPr>
                <w:rFonts w:ascii="Times New Roman" w:hAnsi="Times New Roman"/>
                <w:color w:val="000000"/>
                <w:sz w:val="20"/>
                <w:szCs w:val="20"/>
              </w:rPr>
              <w:t>Ежеквартально до 7 числа месяца, следующего за отчетным кварталом</w:t>
            </w:r>
          </w:p>
        </w:tc>
      </w:tr>
    </w:tbl>
    <w:p w:rsidR="00155F91" w:rsidRPr="004B719F" w:rsidRDefault="00D24404">
      <w:pPr>
        <w:pStyle w:val="22"/>
        <w:ind w:right="394" w:firstLine="10065"/>
        <w:rPr>
          <w:rFonts w:ascii="Times New Roman" w:hAnsi="Times New Roman"/>
          <w:sz w:val="28"/>
          <w:szCs w:val="28"/>
        </w:rPr>
      </w:pPr>
      <w:r w:rsidRPr="00D0323A">
        <w:rPr>
          <w:rFonts w:ascii="Times New Roman" w:hAnsi="Times New Roman"/>
          <w:i w:val="0"/>
          <w:sz w:val="26"/>
          <w:szCs w:val="26"/>
        </w:rPr>
        <w:t xml:space="preserve">                                                                                                     </w:t>
      </w:r>
      <w:r w:rsidRPr="004B719F">
        <w:rPr>
          <w:rFonts w:ascii="Times New Roman" w:hAnsi="Times New Roman"/>
          <w:i w:val="0"/>
          <w:sz w:val="28"/>
          <w:szCs w:val="28"/>
        </w:rPr>
        <w:t xml:space="preserve">                                                               </w:t>
      </w:r>
    </w:p>
    <w:sectPr w:rsidR="00155F91" w:rsidRPr="004B719F" w:rsidSect="00EF1FB5">
      <w:pgSz w:w="16838" w:h="11906" w:orient="landscape"/>
      <w:pgMar w:top="567" w:right="567" w:bottom="567" w:left="567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15B" w:rsidRDefault="008A515B">
      <w:r>
        <w:separator/>
      </w:r>
    </w:p>
  </w:endnote>
  <w:endnote w:type="continuationSeparator" w:id="0">
    <w:p w:rsidR="008A515B" w:rsidRDefault="008A51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15B" w:rsidRDefault="008A515B">
      <w:r>
        <w:separator/>
      </w:r>
    </w:p>
  </w:footnote>
  <w:footnote w:type="continuationSeparator" w:id="0">
    <w:p w:rsidR="008A515B" w:rsidRDefault="008A51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502BB"/>
    <w:multiLevelType w:val="hybridMultilevel"/>
    <w:tmpl w:val="ED4C1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5F91"/>
    <w:rsid w:val="000122F9"/>
    <w:rsid w:val="00025C27"/>
    <w:rsid w:val="0004329F"/>
    <w:rsid w:val="00091533"/>
    <w:rsid w:val="00093220"/>
    <w:rsid w:val="000A2779"/>
    <w:rsid w:val="000C3FF2"/>
    <w:rsid w:val="00106E2B"/>
    <w:rsid w:val="001300BF"/>
    <w:rsid w:val="0013108F"/>
    <w:rsid w:val="00155F91"/>
    <w:rsid w:val="001766F4"/>
    <w:rsid w:val="00186EC1"/>
    <w:rsid w:val="00187DB0"/>
    <w:rsid w:val="00193EF0"/>
    <w:rsid w:val="001B2B0D"/>
    <w:rsid w:val="001C28BA"/>
    <w:rsid w:val="001E57EC"/>
    <w:rsid w:val="002055F5"/>
    <w:rsid w:val="00221541"/>
    <w:rsid w:val="002670FF"/>
    <w:rsid w:val="002A3644"/>
    <w:rsid w:val="002C06F8"/>
    <w:rsid w:val="002C71A8"/>
    <w:rsid w:val="00305F4A"/>
    <w:rsid w:val="00375418"/>
    <w:rsid w:val="003C3091"/>
    <w:rsid w:val="003F5387"/>
    <w:rsid w:val="00410311"/>
    <w:rsid w:val="00410414"/>
    <w:rsid w:val="00412350"/>
    <w:rsid w:val="00427587"/>
    <w:rsid w:val="00433412"/>
    <w:rsid w:val="00446C54"/>
    <w:rsid w:val="004648DF"/>
    <w:rsid w:val="00472182"/>
    <w:rsid w:val="00483499"/>
    <w:rsid w:val="004B719F"/>
    <w:rsid w:val="005410AC"/>
    <w:rsid w:val="00564D0F"/>
    <w:rsid w:val="00583EEF"/>
    <w:rsid w:val="00591695"/>
    <w:rsid w:val="005A65E9"/>
    <w:rsid w:val="005D5A9B"/>
    <w:rsid w:val="005E5E86"/>
    <w:rsid w:val="005F27CD"/>
    <w:rsid w:val="006261A3"/>
    <w:rsid w:val="006274FB"/>
    <w:rsid w:val="006411C5"/>
    <w:rsid w:val="006478ED"/>
    <w:rsid w:val="00656C29"/>
    <w:rsid w:val="00691873"/>
    <w:rsid w:val="006B41A3"/>
    <w:rsid w:val="006E75EF"/>
    <w:rsid w:val="00703449"/>
    <w:rsid w:val="00703CF1"/>
    <w:rsid w:val="0071213D"/>
    <w:rsid w:val="00792575"/>
    <w:rsid w:val="007935D3"/>
    <w:rsid w:val="007F61D2"/>
    <w:rsid w:val="008031E9"/>
    <w:rsid w:val="00817574"/>
    <w:rsid w:val="00827E67"/>
    <w:rsid w:val="008364C7"/>
    <w:rsid w:val="008422F4"/>
    <w:rsid w:val="0086366F"/>
    <w:rsid w:val="008656EE"/>
    <w:rsid w:val="00874738"/>
    <w:rsid w:val="008A0D90"/>
    <w:rsid w:val="008A4838"/>
    <w:rsid w:val="008A515B"/>
    <w:rsid w:val="008C01DC"/>
    <w:rsid w:val="008D59B1"/>
    <w:rsid w:val="00906C9C"/>
    <w:rsid w:val="009120EE"/>
    <w:rsid w:val="00912A8F"/>
    <w:rsid w:val="009344DE"/>
    <w:rsid w:val="0096096A"/>
    <w:rsid w:val="0096608B"/>
    <w:rsid w:val="00977136"/>
    <w:rsid w:val="0098467D"/>
    <w:rsid w:val="0098523F"/>
    <w:rsid w:val="00A26B3F"/>
    <w:rsid w:val="00A71546"/>
    <w:rsid w:val="00A835C1"/>
    <w:rsid w:val="00A84714"/>
    <w:rsid w:val="00AC28DD"/>
    <w:rsid w:val="00AD7210"/>
    <w:rsid w:val="00AE2796"/>
    <w:rsid w:val="00B01C45"/>
    <w:rsid w:val="00B47F76"/>
    <w:rsid w:val="00B5780A"/>
    <w:rsid w:val="00B62D8F"/>
    <w:rsid w:val="00B70ACE"/>
    <w:rsid w:val="00B74403"/>
    <w:rsid w:val="00BA4E51"/>
    <w:rsid w:val="00C001A7"/>
    <w:rsid w:val="00C10279"/>
    <w:rsid w:val="00C15791"/>
    <w:rsid w:val="00C20F19"/>
    <w:rsid w:val="00C80035"/>
    <w:rsid w:val="00C91462"/>
    <w:rsid w:val="00C95390"/>
    <w:rsid w:val="00D0323A"/>
    <w:rsid w:val="00D10A3A"/>
    <w:rsid w:val="00D24404"/>
    <w:rsid w:val="00D264B2"/>
    <w:rsid w:val="00D43D42"/>
    <w:rsid w:val="00D6126A"/>
    <w:rsid w:val="00D94456"/>
    <w:rsid w:val="00DA7EF8"/>
    <w:rsid w:val="00DD611A"/>
    <w:rsid w:val="00DF39B8"/>
    <w:rsid w:val="00DF5141"/>
    <w:rsid w:val="00DF6FF6"/>
    <w:rsid w:val="00DF716F"/>
    <w:rsid w:val="00E0199F"/>
    <w:rsid w:val="00E067D3"/>
    <w:rsid w:val="00E070D5"/>
    <w:rsid w:val="00E1546B"/>
    <w:rsid w:val="00E257C2"/>
    <w:rsid w:val="00E3496B"/>
    <w:rsid w:val="00E463A6"/>
    <w:rsid w:val="00E63AC6"/>
    <w:rsid w:val="00E83A9C"/>
    <w:rsid w:val="00EB4328"/>
    <w:rsid w:val="00EF1FB5"/>
    <w:rsid w:val="00F32F02"/>
    <w:rsid w:val="00F54044"/>
    <w:rsid w:val="00FD5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FB5"/>
    <w:pPr>
      <w:ind w:firstLine="284"/>
    </w:pPr>
    <w:rPr>
      <w:color w:val="00000A"/>
      <w:sz w:val="22"/>
      <w:szCs w:val="22"/>
      <w:lang w:eastAsia="en-US"/>
    </w:rPr>
  </w:style>
  <w:style w:type="paragraph" w:styleId="1">
    <w:name w:val="heading 1"/>
    <w:basedOn w:val="a"/>
    <w:link w:val="11"/>
    <w:uiPriority w:val="9"/>
    <w:qFormat/>
    <w:rsid w:val="00EF1FB5"/>
    <w:pPr>
      <w:keepNext/>
      <w:keepLines/>
      <w:spacing w:before="480" w:after="200"/>
      <w:outlineLvl w:val="0"/>
    </w:pPr>
    <w:rPr>
      <w:rFonts w:ascii="Arial" w:eastAsia="Arial" w:hAnsi="Arial"/>
      <w:color w:val="auto"/>
      <w:sz w:val="40"/>
      <w:szCs w:val="40"/>
      <w:lang/>
    </w:rPr>
  </w:style>
  <w:style w:type="paragraph" w:styleId="2">
    <w:name w:val="heading 2"/>
    <w:basedOn w:val="a"/>
    <w:link w:val="21"/>
    <w:uiPriority w:val="9"/>
    <w:unhideWhenUsed/>
    <w:qFormat/>
    <w:rsid w:val="00EF1FB5"/>
    <w:pPr>
      <w:keepNext/>
      <w:keepLines/>
      <w:spacing w:before="360" w:after="200"/>
      <w:outlineLvl w:val="1"/>
    </w:pPr>
    <w:rPr>
      <w:rFonts w:ascii="Arial" w:eastAsia="Arial" w:hAnsi="Arial"/>
      <w:color w:val="auto"/>
      <w:sz w:val="34"/>
      <w:szCs w:val="20"/>
      <w:lang/>
    </w:rPr>
  </w:style>
  <w:style w:type="paragraph" w:styleId="3">
    <w:name w:val="heading 3"/>
    <w:basedOn w:val="a"/>
    <w:link w:val="31"/>
    <w:uiPriority w:val="9"/>
    <w:unhideWhenUsed/>
    <w:qFormat/>
    <w:rsid w:val="00EF1FB5"/>
    <w:pPr>
      <w:keepNext/>
      <w:keepLines/>
      <w:spacing w:before="320" w:after="200"/>
      <w:outlineLvl w:val="2"/>
    </w:pPr>
    <w:rPr>
      <w:rFonts w:ascii="Arial" w:eastAsia="Arial" w:hAnsi="Arial"/>
      <w:color w:val="auto"/>
      <w:sz w:val="30"/>
      <w:szCs w:val="30"/>
      <w:lang/>
    </w:rPr>
  </w:style>
  <w:style w:type="paragraph" w:styleId="4">
    <w:name w:val="heading 4"/>
    <w:basedOn w:val="a"/>
    <w:link w:val="41"/>
    <w:uiPriority w:val="9"/>
    <w:unhideWhenUsed/>
    <w:qFormat/>
    <w:rsid w:val="00EF1FB5"/>
    <w:pPr>
      <w:keepNext/>
      <w:keepLines/>
      <w:spacing w:before="320" w:after="200"/>
      <w:outlineLvl w:val="3"/>
    </w:pPr>
    <w:rPr>
      <w:rFonts w:ascii="Arial" w:eastAsia="Arial" w:hAnsi="Arial"/>
      <w:b/>
      <w:bCs/>
      <w:color w:val="auto"/>
      <w:sz w:val="26"/>
      <w:szCs w:val="26"/>
      <w:lang/>
    </w:rPr>
  </w:style>
  <w:style w:type="paragraph" w:styleId="5">
    <w:name w:val="heading 5"/>
    <w:basedOn w:val="a"/>
    <w:link w:val="51"/>
    <w:uiPriority w:val="9"/>
    <w:unhideWhenUsed/>
    <w:qFormat/>
    <w:rsid w:val="00EF1FB5"/>
    <w:pPr>
      <w:keepNext/>
      <w:keepLines/>
      <w:spacing w:before="320" w:after="200"/>
      <w:outlineLvl w:val="4"/>
    </w:pPr>
    <w:rPr>
      <w:rFonts w:ascii="Arial" w:eastAsia="Arial" w:hAnsi="Arial"/>
      <w:b/>
      <w:bCs/>
      <w:color w:val="auto"/>
      <w:sz w:val="24"/>
      <w:szCs w:val="24"/>
      <w:lang/>
    </w:rPr>
  </w:style>
  <w:style w:type="paragraph" w:styleId="6">
    <w:name w:val="heading 6"/>
    <w:basedOn w:val="a"/>
    <w:link w:val="61"/>
    <w:uiPriority w:val="9"/>
    <w:unhideWhenUsed/>
    <w:qFormat/>
    <w:rsid w:val="00EF1FB5"/>
    <w:pPr>
      <w:keepNext/>
      <w:keepLines/>
      <w:spacing w:before="320" w:after="200"/>
      <w:outlineLvl w:val="5"/>
    </w:pPr>
    <w:rPr>
      <w:rFonts w:ascii="Arial" w:eastAsia="Arial" w:hAnsi="Arial"/>
      <w:b/>
      <w:bCs/>
      <w:color w:val="auto"/>
      <w:lang/>
    </w:rPr>
  </w:style>
  <w:style w:type="paragraph" w:styleId="7">
    <w:name w:val="heading 7"/>
    <w:basedOn w:val="a"/>
    <w:link w:val="71"/>
    <w:uiPriority w:val="9"/>
    <w:unhideWhenUsed/>
    <w:qFormat/>
    <w:rsid w:val="00EF1FB5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color w:val="auto"/>
      <w:lang/>
    </w:rPr>
  </w:style>
  <w:style w:type="paragraph" w:styleId="8">
    <w:name w:val="heading 8"/>
    <w:basedOn w:val="a"/>
    <w:link w:val="81"/>
    <w:uiPriority w:val="9"/>
    <w:unhideWhenUsed/>
    <w:qFormat/>
    <w:rsid w:val="00EF1FB5"/>
    <w:pPr>
      <w:keepNext/>
      <w:keepLines/>
      <w:spacing w:before="320" w:after="200"/>
      <w:outlineLvl w:val="7"/>
    </w:pPr>
    <w:rPr>
      <w:rFonts w:ascii="Arial" w:eastAsia="Arial" w:hAnsi="Arial"/>
      <w:i/>
      <w:iCs/>
      <w:color w:val="auto"/>
      <w:lang/>
    </w:rPr>
  </w:style>
  <w:style w:type="paragraph" w:styleId="9">
    <w:name w:val="heading 9"/>
    <w:basedOn w:val="a"/>
    <w:link w:val="91"/>
    <w:uiPriority w:val="9"/>
    <w:unhideWhenUsed/>
    <w:qFormat/>
    <w:rsid w:val="00EF1FB5"/>
    <w:pPr>
      <w:keepNext/>
      <w:keepLines/>
      <w:spacing w:before="320" w:after="200"/>
      <w:outlineLvl w:val="8"/>
    </w:pPr>
    <w:rPr>
      <w:rFonts w:ascii="Arial" w:eastAsia="Arial" w:hAnsi="Arial"/>
      <w:i/>
      <w:iCs/>
      <w:color w:val="auto"/>
      <w:sz w:val="21"/>
      <w:szCs w:val="21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"/>
    <w:rsid w:val="00EF1FB5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link w:val="2"/>
    <w:uiPriority w:val="9"/>
    <w:rsid w:val="00EF1FB5"/>
    <w:rPr>
      <w:rFonts w:ascii="Arial" w:eastAsia="Arial" w:hAnsi="Arial" w:cs="Arial"/>
      <w:sz w:val="34"/>
    </w:rPr>
  </w:style>
  <w:style w:type="character" w:customStyle="1" w:styleId="31">
    <w:name w:val="Заголовок 3 Знак1"/>
    <w:link w:val="3"/>
    <w:uiPriority w:val="9"/>
    <w:rsid w:val="00EF1FB5"/>
    <w:rPr>
      <w:rFonts w:ascii="Arial" w:eastAsia="Arial" w:hAnsi="Arial" w:cs="Arial"/>
      <w:sz w:val="30"/>
      <w:szCs w:val="30"/>
    </w:rPr>
  </w:style>
  <w:style w:type="character" w:customStyle="1" w:styleId="41">
    <w:name w:val="Заголовок 4 Знак1"/>
    <w:link w:val="4"/>
    <w:uiPriority w:val="9"/>
    <w:rsid w:val="00EF1FB5"/>
    <w:rPr>
      <w:rFonts w:ascii="Arial" w:eastAsia="Arial" w:hAnsi="Arial" w:cs="Arial"/>
      <w:b/>
      <w:bCs/>
      <w:sz w:val="26"/>
      <w:szCs w:val="26"/>
    </w:rPr>
  </w:style>
  <w:style w:type="character" w:customStyle="1" w:styleId="51">
    <w:name w:val="Заголовок 5 Знак1"/>
    <w:link w:val="5"/>
    <w:uiPriority w:val="9"/>
    <w:rsid w:val="00EF1FB5"/>
    <w:rPr>
      <w:rFonts w:ascii="Arial" w:eastAsia="Arial" w:hAnsi="Arial" w:cs="Arial"/>
      <w:b/>
      <w:bCs/>
      <w:sz w:val="24"/>
      <w:szCs w:val="24"/>
    </w:rPr>
  </w:style>
  <w:style w:type="character" w:customStyle="1" w:styleId="61">
    <w:name w:val="Заголовок 6 Знак1"/>
    <w:link w:val="6"/>
    <w:uiPriority w:val="9"/>
    <w:rsid w:val="00EF1FB5"/>
    <w:rPr>
      <w:rFonts w:ascii="Arial" w:eastAsia="Arial" w:hAnsi="Arial" w:cs="Arial"/>
      <w:b/>
      <w:bCs/>
      <w:sz w:val="22"/>
      <w:szCs w:val="22"/>
    </w:rPr>
  </w:style>
  <w:style w:type="character" w:customStyle="1" w:styleId="71">
    <w:name w:val="Заголовок 7 Знак1"/>
    <w:link w:val="7"/>
    <w:uiPriority w:val="9"/>
    <w:rsid w:val="00EF1FB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1">
    <w:name w:val="Заголовок 8 Знак1"/>
    <w:link w:val="8"/>
    <w:uiPriority w:val="9"/>
    <w:rsid w:val="00EF1FB5"/>
    <w:rPr>
      <w:rFonts w:ascii="Arial" w:eastAsia="Arial" w:hAnsi="Arial" w:cs="Arial"/>
      <w:i/>
      <w:iCs/>
      <w:sz w:val="22"/>
      <w:szCs w:val="22"/>
    </w:rPr>
  </w:style>
  <w:style w:type="character" w:customStyle="1" w:styleId="91">
    <w:name w:val="Заголовок 9 Знак1"/>
    <w:link w:val="9"/>
    <w:uiPriority w:val="9"/>
    <w:rsid w:val="00EF1FB5"/>
    <w:rPr>
      <w:rFonts w:ascii="Arial" w:eastAsia="Arial" w:hAnsi="Arial" w:cs="Arial"/>
      <w:i/>
      <w:iCs/>
      <w:sz w:val="21"/>
      <w:szCs w:val="21"/>
    </w:rPr>
  </w:style>
  <w:style w:type="character" w:customStyle="1" w:styleId="10">
    <w:name w:val="Название Знак1"/>
    <w:link w:val="a3"/>
    <w:uiPriority w:val="10"/>
    <w:rsid w:val="00EF1FB5"/>
    <w:rPr>
      <w:sz w:val="48"/>
      <w:szCs w:val="48"/>
    </w:rPr>
  </w:style>
  <w:style w:type="character" w:customStyle="1" w:styleId="12">
    <w:name w:val="Подзаголовок Знак1"/>
    <w:link w:val="a4"/>
    <w:uiPriority w:val="11"/>
    <w:rsid w:val="00EF1FB5"/>
    <w:rPr>
      <w:sz w:val="24"/>
      <w:szCs w:val="24"/>
    </w:rPr>
  </w:style>
  <w:style w:type="character" w:customStyle="1" w:styleId="20">
    <w:name w:val="Цитата 2 Знак"/>
    <w:link w:val="22"/>
    <w:uiPriority w:val="29"/>
    <w:rsid w:val="00EF1FB5"/>
    <w:rPr>
      <w:i/>
    </w:rPr>
  </w:style>
  <w:style w:type="character" w:customStyle="1" w:styleId="13">
    <w:name w:val="Выделенная цитата Знак1"/>
    <w:link w:val="a5"/>
    <w:uiPriority w:val="30"/>
    <w:rsid w:val="00EF1FB5"/>
    <w:rPr>
      <w:i/>
    </w:rPr>
  </w:style>
  <w:style w:type="character" w:customStyle="1" w:styleId="14">
    <w:name w:val="Верхний колонтитул Знак1"/>
    <w:basedOn w:val="a0"/>
    <w:link w:val="a6"/>
    <w:uiPriority w:val="99"/>
    <w:rsid w:val="00EF1FB5"/>
  </w:style>
  <w:style w:type="character" w:customStyle="1" w:styleId="15">
    <w:name w:val="Нижний колонтитул Знак1"/>
    <w:link w:val="a7"/>
    <w:uiPriority w:val="99"/>
    <w:rsid w:val="00EF1FB5"/>
  </w:style>
  <w:style w:type="character" w:styleId="a8">
    <w:name w:val="Hyperlink"/>
    <w:uiPriority w:val="99"/>
    <w:unhideWhenUsed/>
    <w:rsid w:val="00EF1FB5"/>
    <w:rPr>
      <w:color w:val="0000FF"/>
      <w:u w:val="single"/>
    </w:rPr>
  </w:style>
  <w:style w:type="character" w:customStyle="1" w:styleId="16">
    <w:name w:val="Текст сноски Знак1"/>
    <w:link w:val="a9"/>
    <w:uiPriority w:val="99"/>
    <w:rsid w:val="00EF1FB5"/>
    <w:rPr>
      <w:sz w:val="18"/>
    </w:rPr>
  </w:style>
  <w:style w:type="character" w:customStyle="1" w:styleId="17">
    <w:name w:val="Текст концевой сноски Знак1"/>
    <w:link w:val="aa"/>
    <w:uiPriority w:val="99"/>
    <w:rsid w:val="00EF1FB5"/>
    <w:rPr>
      <w:sz w:val="20"/>
    </w:rPr>
  </w:style>
  <w:style w:type="paragraph" w:styleId="ab">
    <w:name w:val="table of figures"/>
    <w:basedOn w:val="a"/>
    <w:next w:val="a"/>
    <w:uiPriority w:val="99"/>
    <w:unhideWhenUsed/>
    <w:rsid w:val="00EF1FB5"/>
  </w:style>
  <w:style w:type="character" w:customStyle="1" w:styleId="ac">
    <w:name w:val="Текст концевой сноски Знак"/>
    <w:uiPriority w:val="99"/>
    <w:qFormat/>
    <w:rsid w:val="00EF1FB5"/>
    <w:rPr>
      <w:sz w:val="20"/>
    </w:rPr>
  </w:style>
  <w:style w:type="character" w:styleId="ad">
    <w:name w:val="endnote reference"/>
    <w:uiPriority w:val="99"/>
    <w:semiHidden/>
    <w:unhideWhenUsed/>
    <w:qFormat/>
    <w:rsid w:val="00EF1FB5"/>
    <w:rPr>
      <w:vertAlign w:val="superscript"/>
    </w:rPr>
  </w:style>
  <w:style w:type="character" w:customStyle="1" w:styleId="18">
    <w:name w:val="Заголовок 1 Знак"/>
    <w:uiPriority w:val="9"/>
    <w:qFormat/>
    <w:rsid w:val="00EF1FB5"/>
    <w:rPr>
      <w:rFonts w:ascii="Arial" w:eastAsia="Arial" w:hAnsi="Arial" w:cs="Arial"/>
      <w:sz w:val="40"/>
      <w:szCs w:val="40"/>
    </w:rPr>
  </w:style>
  <w:style w:type="character" w:customStyle="1" w:styleId="23">
    <w:name w:val="Заголовок 2 Знак"/>
    <w:uiPriority w:val="9"/>
    <w:qFormat/>
    <w:rsid w:val="00EF1FB5"/>
    <w:rPr>
      <w:rFonts w:ascii="Arial" w:eastAsia="Arial" w:hAnsi="Arial" w:cs="Arial"/>
      <w:sz w:val="34"/>
    </w:rPr>
  </w:style>
  <w:style w:type="character" w:customStyle="1" w:styleId="30">
    <w:name w:val="Заголовок 3 Знак"/>
    <w:uiPriority w:val="9"/>
    <w:qFormat/>
    <w:rsid w:val="00EF1FB5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uiPriority w:val="9"/>
    <w:qFormat/>
    <w:rsid w:val="00EF1FB5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uiPriority w:val="9"/>
    <w:qFormat/>
    <w:rsid w:val="00EF1FB5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uiPriority w:val="9"/>
    <w:qFormat/>
    <w:rsid w:val="00EF1FB5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uiPriority w:val="9"/>
    <w:qFormat/>
    <w:rsid w:val="00EF1FB5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uiPriority w:val="9"/>
    <w:qFormat/>
    <w:rsid w:val="00EF1FB5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uiPriority w:val="9"/>
    <w:qFormat/>
    <w:rsid w:val="00EF1FB5"/>
    <w:rPr>
      <w:rFonts w:ascii="Arial" w:eastAsia="Arial" w:hAnsi="Arial" w:cs="Arial"/>
      <w:i/>
      <w:iCs/>
      <w:sz w:val="21"/>
      <w:szCs w:val="21"/>
    </w:rPr>
  </w:style>
  <w:style w:type="character" w:customStyle="1" w:styleId="ae">
    <w:name w:val="Название Знак"/>
    <w:uiPriority w:val="10"/>
    <w:qFormat/>
    <w:rsid w:val="00EF1FB5"/>
    <w:rPr>
      <w:sz w:val="48"/>
      <w:szCs w:val="48"/>
    </w:rPr>
  </w:style>
  <w:style w:type="character" w:customStyle="1" w:styleId="af">
    <w:name w:val="Подзаголовок Знак"/>
    <w:uiPriority w:val="11"/>
    <w:qFormat/>
    <w:rsid w:val="00EF1FB5"/>
    <w:rPr>
      <w:sz w:val="24"/>
      <w:szCs w:val="24"/>
    </w:rPr>
  </w:style>
  <w:style w:type="character" w:customStyle="1" w:styleId="220">
    <w:name w:val="Цитата 2 Знак2"/>
    <w:uiPriority w:val="29"/>
    <w:qFormat/>
    <w:rsid w:val="00EF1FB5"/>
    <w:rPr>
      <w:i/>
    </w:rPr>
  </w:style>
  <w:style w:type="character" w:customStyle="1" w:styleId="af0">
    <w:name w:val="Выделенная цитата Знак"/>
    <w:uiPriority w:val="30"/>
    <w:qFormat/>
    <w:rsid w:val="00EF1FB5"/>
    <w:rPr>
      <w:i/>
    </w:rPr>
  </w:style>
  <w:style w:type="character" w:customStyle="1" w:styleId="af1">
    <w:name w:val="Верхний колонтитул Знак"/>
    <w:basedOn w:val="a0"/>
    <w:qFormat/>
    <w:rsid w:val="00EF1FB5"/>
  </w:style>
  <w:style w:type="character" w:customStyle="1" w:styleId="FooterChar">
    <w:name w:val="Footer Char"/>
    <w:basedOn w:val="a0"/>
    <w:uiPriority w:val="99"/>
    <w:qFormat/>
    <w:rsid w:val="00EF1FB5"/>
  </w:style>
  <w:style w:type="character" w:customStyle="1" w:styleId="af2">
    <w:name w:val="Нижний колонтитул Знак"/>
    <w:uiPriority w:val="99"/>
    <w:qFormat/>
    <w:rsid w:val="00EF1FB5"/>
  </w:style>
  <w:style w:type="character" w:customStyle="1" w:styleId="-">
    <w:name w:val="Интернет-ссылка"/>
    <w:rsid w:val="00EF1FB5"/>
    <w:rPr>
      <w:color w:val="000080"/>
      <w:u w:val="single"/>
    </w:rPr>
  </w:style>
  <w:style w:type="character" w:customStyle="1" w:styleId="af3">
    <w:name w:val="Текст сноски Знак"/>
    <w:uiPriority w:val="99"/>
    <w:qFormat/>
    <w:rsid w:val="00EF1FB5"/>
    <w:rPr>
      <w:sz w:val="18"/>
    </w:rPr>
  </w:style>
  <w:style w:type="character" w:styleId="af4">
    <w:name w:val="footnote reference"/>
    <w:uiPriority w:val="99"/>
    <w:unhideWhenUsed/>
    <w:qFormat/>
    <w:rsid w:val="00EF1FB5"/>
    <w:rPr>
      <w:vertAlign w:val="superscript"/>
    </w:rPr>
  </w:style>
  <w:style w:type="character" w:customStyle="1" w:styleId="af5">
    <w:name w:val="Текст выноски Знак"/>
    <w:uiPriority w:val="99"/>
    <w:semiHidden/>
    <w:qFormat/>
    <w:rsid w:val="00EF1FB5"/>
    <w:rPr>
      <w:rFonts w:ascii="Tahoma" w:hAnsi="Tahoma" w:cs="Tahoma"/>
      <w:sz w:val="16"/>
      <w:szCs w:val="16"/>
    </w:rPr>
  </w:style>
  <w:style w:type="character" w:customStyle="1" w:styleId="210">
    <w:name w:val="Основной текст (2) + 10"/>
    <w:uiPriority w:val="99"/>
    <w:qFormat/>
    <w:rsid w:val="00EF1FB5"/>
    <w:rPr>
      <w:rFonts w:ascii="Times New Roman" w:hAnsi="Times New Roman" w:cs="Times New Roman"/>
      <w:color w:val="000000"/>
      <w:spacing w:val="0"/>
      <w:sz w:val="21"/>
      <w:szCs w:val="21"/>
      <w:shd w:val="clear" w:color="auto" w:fill="FFFFFF"/>
      <w:lang w:val="ru-RU" w:eastAsia="ru-RU"/>
    </w:rPr>
  </w:style>
  <w:style w:type="character" w:customStyle="1" w:styleId="2Sylfaen">
    <w:name w:val="Основной текст (2) + Sylfaen"/>
    <w:uiPriority w:val="99"/>
    <w:qFormat/>
    <w:rsid w:val="00EF1FB5"/>
    <w:rPr>
      <w:rFonts w:ascii="Sylfaen" w:hAnsi="Sylfaen" w:cs="Sylfaen"/>
      <w:color w:val="000000"/>
      <w:spacing w:val="0"/>
      <w:sz w:val="21"/>
      <w:szCs w:val="21"/>
      <w:shd w:val="clear" w:color="auto" w:fill="FFFFFF"/>
      <w:lang w:val="ru-RU" w:eastAsia="ru-RU"/>
    </w:rPr>
  </w:style>
  <w:style w:type="character" w:customStyle="1" w:styleId="24">
    <w:name w:val="Основной текст (2) + Не полужирный"/>
    <w:uiPriority w:val="99"/>
    <w:qFormat/>
    <w:rsid w:val="00EF1FB5"/>
    <w:rPr>
      <w:rFonts w:ascii="Times New Roman" w:hAnsi="Times New Roman" w:cs="Times New Roman"/>
      <w:color w:val="000000"/>
      <w:spacing w:val="0"/>
      <w:sz w:val="24"/>
      <w:szCs w:val="24"/>
      <w:shd w:val="clear" w:color="auto" w:fill="FFFFFF"/>
      <w:lang w:val="ru-RU" w:eastAsia="ru-RU"/>
    </w:rPr>
  </w:style>
  <w:style w:type="character" w:customStyle="1" w:styleId="25">
    <w:name w:val="Основной текст (2)_"/>
    <w:uiPriority w:val="99"/>
    <w:qFormat/>
    <w:rsid w:val="00EF1FB5"/>
    <w:rPr>
      <w:rFonts w:ascii="Times New Roman" w:hAnsi="Times New Roman" w:cs="Times New Roman"/>
      <w:shd w:val="clear" w:color="auto" w:fill="FFFFFF"/>
    </w:rPr>
  </w:style>
  <w:style w:type="character" w:customStyle="1" w:styleId="212pt">
    <w:name w:val="Основной текст (2) + 12 pt"/>
    <w:uiPriority w:val="99"/>
    <w:qFormat/>
    <w:rsid w:val="00EF1FB5"/>
    <w:rPr>
      <w:rFonts w:ascii="Times New Roman" w:hAnsi="Times New Roman" w:cs="Times New Roman"/>
      <w:color w:val="000000"/>
      <w:spacing w:val="0"/>
      <w:sz w:val="24"/>
      <w:szCs w:val="24"/>
      <w:shd w:val="clear" w:color="auto" w:fill="FFFFFF"/>
      <w:lang w:val="ru-RU" w:eastAsia="ru-RU"/>
    </w:rPr>
  </w:style>
  <w:style w:type="character" w:customStyle="1" w:styleId="2Tahoma">
    <w:name w:val="Основной текст (2) + Tahoma"/>
    <w:uiPriority w:val="99"/>
    <w:qFormat/>
    <w:rsid w:val="00EF1FB5"/>
    <w:rPr>
      <w:rFonts w:ascii="Tahoma" w:hAnsi="Tahoma" w:cs="Tahoma"/>
      <w:i/>
      <w:iCs/>
      <w:color w:val="000000"/>
      <w:spacing w:val="0"/>
      <w:sz w:val="22"/>
      <w:szCs w:val="22"/>
      <w:shd w:val="clear" w:color="auto" w:fill="FFFFFF"/>
      <w:lang w:val="ru-RU" w:eastAsia="ru-RU"/>
    </w:rPr>
  </w:style>
  <w:style w:type="character" w:customStyle="1" w:styleId="2Sylfaen1">
    <w:name w:val="Основной текст (2) + Sylfaen1"/>
    <w:uiPriority w:val="99"/>
    <w:qFormat/>
    <w:rsid w:val="00EF1FB5"/>
    <w:rPr>
      <w:rFonts w:ascii="Sylfaen" w:hAnsi="Sylfaen" w:cs="Sylfaen"/>
      <w:i/>
      <w:iCs/>
      <w:color w:val="000000"/>
      <w:spacing w:val="0"/>
      <w:sz w:val="21"/>
      <w:szCs w:val="21"/>
      <w:shd w:val="clear" w:color="auto" w:fill="FFFFFF"/>
      <w:lang w:val="ru-RU" w:eastAsia="ru-RU"/>
    </w:rPr>
  </w:style>
  <w:style w:type="character" w:customStyle="1" w:styleId="26">
    <w:name w:val="Основной текст (2) + Полужирный"/>
    <w:uiPriority w:val="99"/>
    <w:qFormat/>
    <w:rsid w:val="00EF1FB5"/>
    <w:rPr>
      <w:rFonts w:ascii="Times New Roman" w:hAnsi="Times New Roman" w:cs="Times New Roman"/>
      <w:color w:val="000000"/>
      <w:spacing w:val="0"/>
      <w:sz w:val="20"/>
      <w:szCs w:val="20"/>
      <w:shd w:val="clear" w:color="auto" w:fill="FFFFFF"/>
      <w:lang w:val="ru-RU" w:eastAsia="ru-RU"/>
    </w:rPr>
  </w:style>
  <w:style w:type="character" w:customStyle="1" w:styleId="2102">
    <w:name w:val="Основной текст (2) + 102"/>
    <w:uiPriority w:val="99"/>
    <w:qFormat/>
    <w:rsid w:val="00EF1FB5"/>
    <w:rPr>
      <w:rFonts w:ascii="Times New Roman" w:hAnsi="Times New Roman" w:cs="Times New Roman"/>
      <w:i/>
      <w:iCs/>
      <w:color w:val="000000"/>
      <w:spacing w:val="0"/>
      <w:sz w:val="21"/>
      <w:szCs w:val="21"/>
      <w:shd w:val="clear" w:color="auto" w:fill="FFFFFF"/>
      <w:lang w:val="ru-RU" w:eastAsia="ru-RU"/>
    </w:rPr>
  </w:style>
  <w:style w:type="character" w:customStyle="1" w:styleId="27">
    <w:name w:val="Оглавление 2 Знак"/>
    <w:link w:val="28"/>
    <w:uiPriority w:val="29"/>
    <w:qFormat/>
    <w:rsid w:val="00EF1FB5"/>
    <w:rPr>
      <w:i/>
      <w:iCs/>
      <w:color w:val="000000"/>
      <w:sz w:val="22"/>
      <w:szCs w:val="22"/>
      <w:lang w:eastAsia="en-US"/>
    </w:rPr>
  </w:style>
  <w:style w:type="character" w:customStyle="1" w:styleId="ListLabel1">
    <w:name w:val="ListLabel 1"/>
    <w:qFormat/>
    <w:rsid w:val="00EF1FB5"/>
    <w:rPr>
      <w:rFonts w:eastAsia="Times New Roman" w:cs="Times New Roman"/>
      <w:color w:val="00000A"/>
    </w:rPr>
  </w:style>
  <w:style w:type="character" w:customStyle="1" w:styleId="ListLabel2">
    <w:name w:val="ListLabel 2"/>
    <w:qFormat/>
    <w:rsid w:val="00EF1FB5"/>
    <w:rPr>
      <w:rFonts w:cs="Times New Roman"/>
    </w:rPr>
  </w:style>
  <w:style w:type="character" w:customStyle="1" w:styleId="ListLabel3">
    <w:name w:val="ListLabel 3"/>
    <w:qFormat/>
    <w:rsid w:val="00EF1FB5"/>
    <w:rPr>
      <w:rFonts w:cs="Times New Roman"/>
    </w:rPr>
  </w:style>
  <w:style w:type="character" w:customStyle="1" w:styleId="ListLabel4">
    <w:name w:val="ListLabel 4"/>
    <w:qFormat/>
    <w:rsid w:val="00EF1FB5"/>
    <w:rPr>
      <w:rFonts w:cs="Times New Roman"/>
    </w:rPr>
  </w:style>
  <w:style w:type="character" w:customStyle="1" w:styleId="ListLabel5">
    <w:name w:val="ListLabel 5"/>
    <w:qFormat/>
    <w:rsid w:val="00EF1FB5"/>
    <w:rPr>
      <w:rFonts w:cs="Times New Roman"/>
    </w:rPr>
  </w:style>
  <w:style w:type="character" w:customStyle="1" w:styleId="ListLabel6">
    <w:name w:val="ListLabel 6"/>
    <w:qFormat/>
    <w:rsid w:val="00EF1FB5"/>
    <w:rPr>
      <w:rFonts w:cs="Times New Roman"/>
    </w:rPr>
  </w:style>
  <w:style w:type="character" w:customStyle="1" w:styleId="ListLabel7">
    <w:name w:val="ListLabel 7"/>
    <w:qFormat/>
    <w:rsid w:val="00EF1FB5"/>
    <w:rPr>
      <w:rFonts w:cs="Times New Roman"/>
    </w:rPr>
  </w:style>
  <w:style w:type="character" w:customStyle="1" w:styleId="ListLabel8">
    <w:name w:val="ListLabel 8"/>
    <w:qFormat/>
    <w:rsid w:val="00EF1FB5"/>
    <w:rPr>
      <w:rFonts w:cs="Times New Roman"/>
    </w:rPr>
  </w:style>
  <w:style w:type="character" w:customStyle="1" w:styleId="ListLabel9">
    <w:name w:val="ListLabel 9"/>
    <w:qFormat/>
    <w:rsid w:val="00EF1FB5"/>
    <w:rPr>
      <w:rFonts w:cs="Times New Roman"/>
    </w:rPr>
  </w:style>
  <w:style w:type="character" w:customStyle="1" w:styleId="ListLabel10">
    <w:name w:val="ListLabel 10"/>
    <w:qFormat/>
    <w:rsid w:val="00EF1FB5"/>
    <w:rPr>
      <w:rFonts w:cs="Times New Roman"/>
    </w:rPr>
  </w:style>
  <w:style w:type="character" w:customStyle="1" w:styleId="ListLabel11">
    <w:name w:val="ListLabel 11"/>
    <w:qFormat/>
    <w:rsid w:val="00EF1FB5"/>
    <w:rPr>
      <w:rFonts w:cs="Times New Roman"/>
    </w:rPr>
  </w:style>
  <w:style w:type="character" w:customStyle="1" w:styleId="ListLabel12">
    <w:name w:val="ListLabel 12"/>
    <w:qFormat/>
    <w:rsid w:val="00EF1FB5"/>
    <w:rPr>
      <w:rFonts w:cs="Times New Roman"/>
    </w:rPr>
  </w:style>
  <w:style w:type="character" w:customStyle="1" w:styleId="ListLabel13">
    <w:name w:val="ListLabel 13"/>
    <w:qFormat/>
    <w:rsid w:val="00EF1FB5"/>
    <w:rPr>
      <w:rFonts w:cs="Times New Roman"/>
    </w:rPr>
  </w:style>
  <w:style w:type="character" w:customStyle="1" w:styleId="ListLabel14">
    <w:name w:val="ListLabel 14"/>
    <w:qFormat/>
    <w:rsid w:val="00EF1FB5"/>
    <w:rPr>
      <w:rFonts w:cs="Times New Roman"/>
    </w:rPr>
  </w:style>
  <w:style w:type="character" w:customStyle="1" w:styleId="ListLabel15">
    <w:name w:val="ListLabel 15"/>
    <w:qFormat/>
    <w:rsid w:val="00EF1FB5"/>
    <w:rPr>
      <w:rFonts w:cs="Times New Roman"/>
    </w:rPr>
  </w:style>
  <w:style w:type="character" w:customStyle="1" w:styleId="ListLabel16">
    <w:name w:val="ListLabel 16"/>
    <w:qFormat/>
    <w:rsid w:val="00EF1FB5"/>
    <w:rPr>
      <w:rFonts w:cs="Times New Roman"/>
    </w:rPr>
  </w:style>
  <w:style w:type="character" w:customStyle="1" w:styleId="ListLabel17">
    <w:name w:val="ListLabel 17"/>
    <w:qFormat/>
    <w:rsid w:val="00EF1FB5"/>
    <w:rPr>
      <w:rFonts w:cs="Times New Roman"/>
    </w:rPr>
  </w:style>
  <w:style w:type="character" w:customStyle="1" w:styleId="ListLabel18">
    <w:name w:val="ListLabel 18"/>
    <w:qFormat/>
    <w:rsid w:val="00EF1FB5"/>
    <w:rPr>
      <w:rFonts w:cs="Times New Roman"/>
    </w:rPr>
  </w:style>
  <w:style w:type="paragraph" w:customStyle="1" w:styleId="af6">
    <w:name w:val="Заголовок"/>
    <w:basedOn w:val="a"/>
    <w:next w:val="af7"/>
    <w:qFormat/>
    <w:rsid w:val="00EF1FB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7">
    <w:name w:val="Body Text"/>
    <w:basedOn w:val="a"/>
    <w:rsid w:val="00EF1FB5"/>
    <w:pPr>
      <w:spacing w:after="140" w:line="288" w:lineRule="auto"/>
    </w:pPr>
  </w:style>
  <w:style w:type="paragraph" w:styleId="af8">
    <w:name w:val="List"/>
    <w:basedOn w:val="af7"/>
    <w:rsid w:val="00EF1FB5"/>
    <w:rPr>
      <w:rFonts w:cs="Mangal"/>
    </w:rPr>
  </w:style>
  <w:style w:type="paragraph" w:styleId="af9">
    <w:name w:val="caption"/>
    <w:basedOn w:val="a"/>
    <w:qFormat/>
    <w:rsid w:val="00EF1FB5"/>
    <w:pPr>
      <w:spacing w:before="120" w:after="120"/>
    </w:pPr>
    <w:rPr>
      <w:rFonts w:cs="Mangal"/>
      <w:i/>
      <w:iCs/>
      <w:sz w:val="24"/>
      <w:szCs w:val="24"/>
    </w:rPr>
  </w:style>
  <w:style w:type="paragraph" w:styleId="afa">
    <w:name w:val="index heading"/>
    <w:basedOn w:val="a"/>
    <w:qFormat/>
    <w:rsid w:val="00EF1FB5"/>
    <w:rPr>
      <w:rFonts w:cs="Mangal"/>
    </w:rPr>
  </w:style>
  <w:style w:type="paragraph" w:styleId="aa">
    <w:name w:val="endnote text"/>
    <w:basedOn w:val="a"/>
    <w:link w:val="17"/>
    <w:uiPriority w:val="99"/>
    <w:semiHidden/>
    <w:unhideWhenUsed/>
    <w:qFormat/>
    <w:rsid w:val="00EF1FB5"/>
    <w:rPr>
      <w:color w:val="auto"/>
      <w:sz w:val="20"/>
      <w:szCs w:val="20"/>
      <w:lang/>
    </w:rPr>
  </w:style>
  <w:style w:type="paragraph" w:styleId="afb">
    <w:name w:val="No Spacing"/>
    <w:qFormat/>
    <w:rsid w:val="00EF1FB5"/>
    <w:rPr>
      <w:color w:val="00000A"/>
      <w:sz w:val="22"/>
      <w:szCs w:val="22"/>
    </w:rPr>
  </w:style>
  <w:style w:type="paragraph" w:styleId="a3">
    <w:name w:val="Title"/>
    <w:basedOn w:val="a"/>
    <w:link w:val="10"/>
    <w:uiPriority w:val="10"/>
    <w:qFormat/>
    <w:rsid w:val="00EF1FB5"/>
    <w:pPr>
      <w:spacing w:before="300" w:after="200"/>
      <w:contextualSpacing/>
    </w:pPr>
    <w:rPr>
      <w:color w:val="auto"/>
      <w:sz w:val="48"/>
      <w:szCs w:val="48"/>
      <w:lang/>
    </w:rPr>
  </w:style>
  <w:style w:type="paragraph" w:styleId="a4">
    <w:name w:val="Subtitle"/>
    <w:basedOn w:val="a"/>
    <w:link w:val="12"/>
    <w:uiPriority w:val="11"/>
    <w:qFormat/>
    <w:rsid w:val="00EF1FB5"/>
    <w:pPr>
      <w:spacing w:before="200" w:after="200"/>
    </w:pPr>
    <w:rPr>
      <w:color w:val="auto"/>
      <w:sz w:val="24"/>
      <w:szCs w:val="24"/>
      <w:lang/>
    </w:rPr>
  </w:style>
  <w:style w:type="paragraph" w:styleId="a5">
    <w:name w:val="Intense Quote"/>
    <w:basedOn w:val="a"/>
    <w:link w:val="13"/>
    <w:uiPriority w:val="30"/>
    <w:qFormat/>
    <w:rsid w:val="00EF1FB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color w:val="auto"/>
      <w:sz w:val="20"/>
      <w:szCs w:val="20"/>
      <w:lang/>
    </w:rPr>
  </w:style>
  <w:style w:type="paragraph" w:styleId="a6">
    <w:name w:val="header"/>
    <w:basedOn w:val="a"/>
    <w:link w:val="14"/>
    <w:unhideWhenUsed/>
    <w:rsid w:val="00EF1FB5"/>
    <w:pPr>
      <w:tabs>
        <w:tab w:val="center" w:pos="7143"/>
        <w:tab w:val="right" w:pos="14287"/>
      </w:tabs>
    </w:pPr>
  </w:style>
  <w:style w:type="paragraph" w:styleId="a7">
    <w:name w:val="footer"/>
    <w:basedOn w:val="a"/>
    <w:link w:val="15"/>
    <w:uiPriority w:val="99"/>
    <w:unhideWhenUsed/>
    <w:rsid w:val="00EF1FB5"/>
    <w:pPr>
      <w:tabs>
        <w:tab w:val="center" w:pos="7143"/>
        <w:tab w:val="right" w:pos="14287"/>
      </w:tabs>
    </w:pPr>
  </w:style>
  <w:style w:type="paragraph" w:styleId="a9">
    <w:name w:val="footnote text"/>
    <w:basedOn w:val="a"/>
    <w:link w:val="16"/>
    <w:uiPriority w:val="99"/>
    <w:semiHidden/>
    <w:unhideWhenUsed/>
    <w:qFormat/>
    <w:rsid w:val="00EF1FB5"/>
    <w:pPr>
      <w:spacing w:after="40"/>
    </w:pPr>
    <w:rPr>
      <w:color w:val="auto"/>
      <w:sz w:val="18"/>
      <w:szCs w:val="20"/>
      <w:lang/>
    </w:rPr>
  </w:style>
  <w:style w:type="paragraph" w:styleId="19">
    <w:name w:val="toc 1"/>
    <w:basedOn w:val="a"/>
    <w:uiPriority w:val="39"/>
    <w:unhideWhenUsed/>
    <w:rsid w:val="00EF1FB5"/>
    <w:pPr>
      <w:spacing w:after="57"/>
      <w:ind w:firstLine="0"/>
    </w:pPr>
  </w:style>
  <w:style w:type="paragraph" w:styleId="28">
    <w:name w:val="toc 2"/>
    <w:basedOn w:val="a"/>
    <w:link w:val="27"/>
    <w:uiPriority w:val="29"/>
    <w:unhideWhenUsed/>
    <w:rsid w:val="00EF1FB5"/>
    <w:pPr>
      <w:spacing w:after="57"/>
      <w:ind w:left="283" w:firstLine="0"/>
    </w:pPr>
    <w:rPr>
      <w:i/>
      <w:iCs/>
      <w:color w:val="000000"/>
      <w:lang/>
    </w:rPr>
  </w:style>
  <w:style w:type="paragraph" w:styleId="32">
    <w:name w:val="toc 3"/>
    <w:basedOn w:val="a"/>
    <w:uiPriority w:val="39"/>
    <w:unhideWhenUsed/>
    <w:rsid w:val="00EF1FB5"/>
    <w:pPr>
      <w:spacing w:after="57"/>
      <w:ind w:left="567" w:firstLine="0"/>
    </w:pPr>
  </w:style>
  <w:style w:type="paragraph" w:styleId="42">
    <w:name w:val="toc 4"/>
    <w:basedOn w:val="a"/>
    <w:uiPriority w:val="39"/>
    <w:unhideWhenUsed/>
    <w:rsid w:val="00EF1FB5"/>
    <w:pPr>
      <w:spacing w:after="57"/>
      <w:ind w:left="850" w:firstLine="0"/>
    </w:pPr>
  </w:style>
  <w:style w:type="paragraph" w:styleId="52">
    <w:name w:val="toc 5"/>
    <w:basedOn w:val="a"/>
    <w:uiPriority w:val="39"/>
    <w:unhideWhenUsed/>
    <w:rsid w:val="00EF1FB5"/>
    <w:pPr>
      <w:spacing w:after="57"/>
      <w:ind w:left="1134" w:firstLine="0"/>
    </w:pPr>
  </w:style>
  <w:style w:type="paragraph" w:styleId="62">
    <w:name w:val="toc 6"/>
    <w:basedOn w:val="a"/>
    <w:uiPriority w:val="39"/>
    <w:unhideWhenUsed/>
    <w:rsid w:val="00EF1FB5"/>
    <w:pPr>
      <w:spacing w:after="57"/>
      <w:ind w:left="1417" w:firstLine="0"/>
    </w:pPr>
  </w:style>
  <w:style w:type="paragraph" w:styleId="72">
    <w:name w:val="toc 7"/>
    <w:basedOn w:val="a"/>
    <w:uiPriority w:val="39"/>
    <w:unhideWhenUsed/>
    <w:rsid w:val="00EF1FB5"/>
    <w:pPr>
      <w:spacing w:after="57"/>
      <w:ind w:left="1701" w:firstLine="0"/>
    </w:pPr>
  </w:style>
  <w:style w:type="paragraph" w:styleId="82">
    <w:name w:val="toc 8"/>
    <w:basedOn w:val="a"/>
    <w:uiPriority w:val="39"/>
    <w:unhideWhenUsed/>
    <w:rsid w:val="00EF1FB5"/>
    <w:pPr>
      <w:spacing w:after="57"/>
      <w:ind w:left="1984" w:firstLine="0"/>
    </w:pPr>
  </w:style>
  <w:style w:type="paragraph" w:styleId="92">
    <w:name w:val="toc 9"/>
    <w:basedOn w:val="a"/>
    <w:uiPriority w:val="39"/>
    <w:unhideWhenUsed/>
    <w:rsid w:val="00EF1FB5"/>
    <w:pPr>
      <w:spacing w:after="57"/>
      <w:ind w:left="2268" w:firstLine="0"/>
    </w:pPr>
  </w:style>
  <w:style w:type="paragraph" w:styleId="afc">
    <w:name w:val="TOC Heading"/>
    <w:uiPriority w:val="39"/>
    <w:unhideWhenUsed/>
    <w:qFormat/>
    <w:rsid w:val="00EF1FB5"/>
    <w:rPr>
      <w:color w:val="00000A"/>
      <w:sz w:val="22"/>
      <w:szCs w:val="22"/>
    </w:rPr>
  </w:style>
  <w:style w:type="paragraph" w:styleId="afd">
    <w:name w:val="Balloon Text"/>
    <w:basedOn w:val="a"/>
    <w:uiPriority w:val="99"/>
    <w:semiHidden/>
    <w:qFormat/>
    <w:rsid w:val="00EF1FB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EF1FB5"/>
    <w:pPr>
      <w:widowControl w:val="0"/>
    </w:pPr>
    <w:rPr>
      <w:rFonts w:eastAsia="Times New Roman" w:cs="Calibri"/>
      <w:color w:val="00000A"/>
      <w:sz w:val="22"/>
      <w:szCs w:val="22"/>
    </w:rPr>
  </w:style>
  <w:style w:type="paragraph" w:styleId="afe">
    <w:name w:val="Normal (Web)"/>
    <w:basedOn w:val="a"/>
    <w:uiPriority w:val="99"/>
    <w:qFormat/>
    <w:rsid w:val="00EF1FB5"/>
    <w:pPr>
      <w:spacing w:beforeAutospacing="1" w:afterAutospacing="1"/>
      <w:ind w:firstLine="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">
    <w:name w:val="List Paragraph"/>
    <w:basedOn w:val="a"/>
    <w:uiPriority w:val="99"/>
    <w:qFormat/>
    <w:rsid w:val="00EF1FB5"/>
    <w:pPr>
      <w:ind w:left="720"/>
      <w:contextualSpacing/>
    </w:pPr>
  </w:style>
  <w:style w:type="paragraph" w:customStyle="1" w:styleId="211">
    <w:name w:val="Цитата 2 Знак1"/>
    <w:basedOn w:val="a"/>
    <w:link w:val="29"/>
    <w:uiPriority w:val="99"/>
    <w:qFormat/>
    <w:rsid w:val="00EF1FB5"/>
    <w:pPr>
      <w:widowControl w:val="0"/>
      <w:shd w:val="clear" w:color="auto" w:fill="FFFFFF"/>
      <w:spacing w:line="271" w:lineRule="exact"/>
      <w:ind w:firstLine="0"/>
      <w:jc w:val="center"/>
    </w:pPr>
    <w:rPr>
      <w:rFonts w:ascii="Times New Roman" w:eastAsia="Times New Roman" w:hAnsi="Times New Roman"/>
      <w:b/>
      <w:bCs/>
    </w:rPr>
  </w:style>
  <w:style w:type="paragraph" w:styleId="22">
    <w:name w:val="Quote"/>
    <w:basedOn w:val="a"/>
    <w:link w:val="20"/>
    <w:uiPriority w:val="29"/>
    <w:qFormat/>
    <w:rsid w:val="00EF1FB5"/>
    <w:rPr>
      <w:i/>
      <w:color w:val="auto"/>
      <w:sz w:val="20"/>
      <w:szCs w:val="20"/>
      <w:lang/>
    </w:rPr>
  </w:style>
  <w:style w:type="paragraph" w:customStyle="1" w:styleId="29">
    <w:name w:val="Основной текст (2)"/>
    <w:basedOn w:val="a"/>
    <w:link w:val="211"/>
    <w:uiPriority w:val="99"/>
    <w:qFormat/>
    <w:rsid w:val="00EF1FB5"/>
    <w:pPr>
      <w:widowControl w:val="0"/>
      <w:shd w:val="clear" w:color="auto" w:fill="FFFFFF"/>
      <w:spacing w:line="271" w:lineRule="exact"/>
      <w:ind w:firstLine="0"/>
      <w:jc w:val="center"/>
    </w:pPr>
    <w:rPr>
      <w:rFonts w:ascii="Times New Roman" w:hAnsi="Times New Roman"/>
      <w:b/>
      <w:bCs/>
      <w:sz w:val="20"/>
      <w:szCs w:val="20"/>
    </w:rPr>
  </w:style>
  <w:style w:type="table" w:styleId="aff0">
    <w:name w:val="Table Grid"/>
    <w:basedOn w:val="a1"/>
    <w:uiPriority w:val="59"/>
    <w:rsid w:val="00EF1F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F1FB5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F1FB5"/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">
    <w:name w:val="Plain Table 2"/>
    <w:basedOn w:val="a1"/>
    <w:uiPriority w:val="59"/>
    <w:rsid w:val="00EF1FB5"/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">
    <w:name w:val="Plain Table 3"/>
    <w:basedOn w:val="a1"/>
    <w:uiPriority w:val="99"/>
    <w:rsid w:val="00EF1F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PlainTable4">
    <w:name w:val="Plain Table 4"/>
    <w:basedOn w:val="a1"/>
    <w:uiPriority w:val="99"/>
    <w:rsid w:val="00EF1F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PlainTable5">
    <w:name w:val="Plain Table 5"/>
    <w:basedOn w:val="a1"/>
    <w:uiPriority w:val="99"/>
    <w:rsid w:val="00EF1F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GridTable1Light">
    <w:name w:val="Grid Table 1 Light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</w:tcPr>
    </w:tblStylePr>
  </w:style>
  <w:style w:type="table" w:customStyle="1" w:styleId="GridTable2">
    <w:name w:val="Grid Table 2"/>
    <w:basedOn w:val="a1"/>
    <w:uiPriority w:val="99"/>
    <w:rsid w:val="00EF1FB5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/>
      </w:tcPr>
    </w:tblStylePr>
    <w:tblStylePr w:type="band1Horz">
      <w:rPr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">
    <w:name w:val="Grid Table 2 - Accent 1"/>
    <w:basedOn w:val="a1"/>
    <w:uiPriority w:val="99"/>
    <w:rsid w:val="00EF1FB5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5F1"/>
      </w:tcPr>
    </w:tblStylePr>
    <w:tblStylePr w:type="band1Horz">
      <w:rPr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">
    <w:name w:val="Grid Table 2 - Accent 2"/>
    <w:basedOn w:val="a1"/>
    <w:uiPriority w:val="99"/>
    <w:rsid w:val="00EF1FB5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/>
      </w:tcPr>
    </w:tblStylePr>
    <w:tblStylePr w:type="band1Horz">
      <w:rPr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">
    <w:name w:val="Grid Table 2 - Accent 3"/>
    <w:basedOn w:val="a1"/>
    <w:uiPriority w:val="99"/>
    <w:rsid w:val="00EF1FB5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/>
      </w:tcPr>
    </w:tblStylePr>
    <w:tblStylePr w:type="band1Horz">
      <w:rPr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">
    <w:name w:val="Grid Table 2 - Accent 4"/>
    <w:basedOn w:val="a1"/>
    <w:uiPriority w:val="99"/>
    <w:rsid w:val="00EF1FB5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">
    <w:name w:val="Grid Table 2 - Accent 5"/>
    <w:basedOn w:val="a1"/>
    <w:uiPriority w:val="99"/>
    <w:rsid w:val="00EF1FB5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">
    <w:name w:val="Grid Table 2 - Accent 6"/>
    <w:basedOn w:val="a1"/>
    <w:uiPriority w:val="99"/>
    <w:rsid w:val="00EF1FB5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/>
      </w:tcPr>
    </w:tblStylePr>
    <w:tblStylePr w:type="band1Horz">
      <w:rPr>
        <w:color w:val="404040"/>
        <w:sz w:val="22"/>
      </w:rPr>
      <w:tblPr/>
      <w:tcPr>
        <w:shd w:val="clear" w:color="auto" w:fill="FDE9D8"/>
      </w:tcPr>
    </w:tblStylePr>
  </w:style>
  <w:style w:type="table" w:customStyle="1" w:styleId="GridTable3">
    <w:name w:val="Grid Table 3"/>
    <w:basedOn w:val="a1"/>
    <w:uiPriority w:val="99"/>
    <w:rsid w:val="00EF1FB5"/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CBCBCB"/>
      </w:tcPr>
    </w:tblStylePr>
    <w:tblStylePr w:type="band1Horz">
      <w:rPr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">
    <w:name w:val="Grid Table 3 - Accent 1"/>
    <w:basedOn w:val="a1"/>
    <w:uiPriority w:val="99"/>
    <w:rsid w:val="00EF1FB5"/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5F1"/>
      </w:tcPr>
    </w:tblStylePr>
    <w:tblStylePr w:type="band1Horz">
      <w:rPr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">
    <w:name w:val="Grid Table 3 - Accent 2"/>
    <w:basedOn w:val="a1"/>
    <w:uiPriority w:val="99"/>
    <w:rsid w:val="00EF1FB5"/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2DCDC"/>
      </w:tcPr>
    </w:tblStylePr>
    <w:tblStylePr w:type="band1Horz">
      <w:rPr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">
    <w:name w:val="Grid Table 3 - Accent 3"/>
    <w:basedOn w:val="a1"/>
    <w:uiPriority w:val="99"/>
    <w:rsid w:val="00EF1FB5"/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AF1DC"/>
      </w:tcPr>
    </w:tblStylePr>
    <w:tblStylePr w:type="band1Horz">
      <w:rPr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">
    <w:name w:val="Grid Table 3 - Accent 4"/>
    <w:basedOn w:val="a1"/>
    <w:uiPriority w:val="99"/>
    <w:rsid w:val="00EF1FB5"/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">
    <w:name w:val="Grid Table 3 - Accent 5"/>
    <w:basedOn w:val="a1"/>
    <w:uiPriority w:val="99"/>
    <w:rsid w:val="00EF1FB5"/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">
    <w:name w:val="Grid Table 3 - Accent 6"/>
    <w:basedOn w:val="a1"/>
    <w:uiPriority w:val="99"/>
    <w:rsid w:val="00EF1FB5"/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color w:val="404040"/>
        <w:sz w:val="22"/>
      </w:rPr>
      <w:tblPr/>
      <w:tcPr>
        <w:shd w:val="clear" w:color="auto" w:fill="FDE9D8"/>
      </w:tcPr>
    </w:tblStylePr>
    <w:tblStylePr w:type="band1Horz">
      <w:rPr>
        <w:color w:val="404040"/>
        <w:sz w:val="22"/>
      </w:rPr>
      <w:tblPr/>
      <w:tcPr>
        <w:shd w:val="clear" w:color="auto" w:fill="FDE9D8"/>
      </w:tcPr>
    </w:tblStylePr>
  </w:style>
  <w:style w:type="table" w:customStyle="1" w:styleId="GridTable4">
    <w:name w:val="Grid Table 4"/>
    <w:basedOn w:val="a1"/>
    <w:uiPriority w:val="59"/>
    <w:rsid w:val="00EF1FB5"/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CBCBCB"/>
      </w:tcPr>
    </w:tblStylePr>
    <w:tblStylePr w:type="band1Horz">
      <w:rPr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">
    <w:name w:val="Grid Table 4 - Accent 1"/>
    <w:basedOn w:val="a1"/>
    <w:uiPriority w:val="59"/>
    <w:rsid w:val="00EF1FB5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CE6F2"/>
      </w:tcPr>
    </w:tblStylePr>
    <w:tblStylePr w:type="band1Horz">
      <w:rPr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">
    <w:name w:val="Grid Table 4 - Accent 2"/>
    <w:basedOn w:val="a1"/>
    <w:uiPriority w:val="59"/>
    <w:rsid w:val="00EF1FB5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2DCDC"/>
      </w:tcPr>
    </w:tblStylePr>
    <w:tblStylePr w:type="band1Horz">
      <w:rPr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">
    <w:name w:val="Grid Table 4 - Accent 3"/>
    <w:basedOn w:val="a1"/>
    <w:uiPriority w:val="59"/>
    <w:rsid w:val="00EF1FB5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AF1DC"/>
      </w:tcPr>
    </w:tblStylePr>
    <w:tblStylePr w:type="band1Horz">
      <w:rPr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">
    <w:name w:val="Grid Table 4 - Accent 4"/>
    <w:basedOn w:val="a1"/>
    <w:uiPriority w:val="59"/>
    <w:rsid w:val="00EF1FB5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">
    <w:name w:val="Grid Table 4 - Accent 5"/>
    <w:basedOn w:val="a1"/>
    <w:uiPriority w:val="59"/>
    <w:rsid w:val="00EF1FB5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">
    <w:name w:val="Grid Table 4 - Accent 6"/>
    <w:basedOn w:val="a1"/>
    <w:uiPriority w:val="59"/>
    <w:rsid w:val="00EF1FB5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9D8"/>
      </w:tcPr>
    </w:tblStylePr>
    <w:tblStylePr w:type="band1Horz">
      <w:rPr>
        <w:color w:val="404040"/>
        <w:sz w:val="22"/>
      </w:rPr>
      <w:tblPr/>
      <w:tcPr>
        <w:shd w:val="clear" w:color="auto" w:fill="FDE9D8"/>
      </w:tcPr>
    </w:tblStylePr>
  </w:style>
  <w:style w:type="table" w:customStyle="1" w:styleId="GridTable5Dark">
    <w:name w:val="Grid Table 5 Dark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GridTable5Dark-Accent1">
    <w:name w:val="Grid Table 5 Dark- Accent 1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">
    <w:name w:val="Grid Table 5 Dark - Accent 2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">
    <w:name w:val="Grid Table 5 Dark - Accent 3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GridTable5Dark-Accent4">
    <w:name w:val="Grid Table 5 Dark- Accent 4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">
    <w:name w:val="Grid Table 5 Dark - Accent 5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">
    <w:name w:val="Grid Table 5 Dark - Accent 6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GridTable6Colorful">
    <w:name w:val="Grid Table 6 Colorful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color w:val="7F7F7F"/>
        <w:sz w:val="22"/>
      </w:rPr>
      <w:tblPr/>
      <w:tcPr>
        <w:shd w:val="clear" w:color="auto" w:fill="CBCBCB"/>
      </w:tcPr>
    </w:tblStylePr>
    <w:tblStylePr w:type="band2Horz">
      <w:rPr>
        <w:color w:val="7F7F7F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</w:rPr>
      <w:tblPr/>
      <w:tcPr>
        <w:tcBorders>
          <w:bottom w:val="single" w:sz="12" w:space="0" w:color="4F81B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color w:val="A6BFDD"/>
        <w:sz w:val="22"/>
      </w:rPr>
      <w:tblPr/>
      <w:tcPr>
        <w:shd w:val="clear" w:color="auto" w:fill="DAE5F1"/>
      </w:tcPr>
    </w:tblStylePr>
    <w:tblStylePr w:type="band2Horz">
      <w:rPr>
        <w:color w:val="A6BFDD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12" w:space="0" w:color="C0504D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color w:val="D99695"/>
        <w:sz w:val="22"/>
      </w:rPr>
      <w:tblPr/>
      <w:tcPr>
        <w:shd w:val="clear" w:color="auto" w:fill="F2DCDC"/>
      </w:tcPr>
    </w:tblStylePr>
    <w:tblStylePr w:type="band2Horz">
      <w:rPr>
        <w:color w:val="D996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</w:rPr>
      <w:tblPr/>
      <w:tcPr>
        <w:tcBorders>
          <w:bottom w:val="single" w:sz="12" w:space="0" w:color="9B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color w:val="9ABB59"/>
        <w:sz w:val="22"/>
      </w:rPr>
      <w:tblPr/>
      <w:tcPr>
        <w:shd w:val="clear" w:color="auto" w:fill="EAF1DC"/>
      </w:tcPr>
    </w:tblStylePr>
    <w:tblStylePr w:type="band2Horz">
      <w:rPr>
        <w:color w:val="9ABB59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12" w:space="0" w:color="8064A2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color w:val="B2A1C6"/>
        <w:sz w:val="22"/>
      </w:rPr>
      <w:tblPr/>
      <w:tcPr>
        <w:shd w:val="clear" w:color="auto" w:fill="E5DFEC"/>
      </w:tcPr>
    </w:tblStylePr>
    <w:tblStylePr w:type="band2Horz">
      <w:rPr>
        <w:color w:val="B2A1C6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color w:val="266779"/>
        <w:sz w:val="22"/>
      </w:rPr>
      <w:tblPr/>
      <w:tcPr>
        <w:shd w:val="clear" w:color="auto" w:fill="DAEEF3"/>
      </w:tcPr>
    </w:tblStylePr>
    <w:tblStylePr w:type="band2Horz">
      <w:rPr>
        <w:color w:val="266779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color w:val="266779"/>
        <w:sz w:val="22"/>
      </w:rPr>
      <w:tblPr/>
      <w:tcPr>
        <w:shd w:val="clear" w:color="auto" w:fill="FDE9D8"/>
      </w:tcPr>
    </w:tblStylePr>
    <w:tblStylePr w:type="band2Horz">
      <w:rPr>
        <w:color w:val="266779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F1FB5"/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7F7F7F"/>
        <w:sz w:val="22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/>
        </w:tcBorders>
        <w:shd w:val="clear" w:color="auto" w:fill="FFFFFF"/>
      </w:tcPr>
    </w:tblStylePr>
    <w:tblStylePr w:type="lastCol">
      <w:rPr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color w:val="7F7F7F"/>
        <w:sz w:val="22"/>
      </w:rPr>
      <w:tblPr/>
      <w:tcPr>
        <w:shd w:val="clear" w:color="auto" w:fill="F2F2F2"/>
      </w:tcPr>
    </w:tblStylePr>
    <w:tblStylePr w:type="band2Horz">
      <w:rPr>
        <w:color w:val="7F7F7F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F1FB5"/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A6BFDD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A6BFDD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auto" w:fill="FFFFFF"/>
      </w:tcPr>
    </w:tblStylePr>
    <w:tblStylePr w:type="lastCol">
      <w:rPr>
        <w:i/>
        <w:color w:val="A6BFDD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color w:val="A6BFDD"/>
        <w:sz w:val="22"/>
      </w:rPr>
      <w:tblPr/>
      <w:tcPr>
        <w:shd w:val="clear" w:color="auto" w:fill="DAE5F1"/>
      </w:tcPr>
    </w:tblStylePr>
    <w:tblStylePr w:type="band2Horz">
      <w:rPr>
        <w:color w:val="A6BFDD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F1FB5"/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D99695"/>
        <w:sz w:val="22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/>
        </w:tcBorders>
        <w:shd w:val="clear" w:color="auto" w:fill="FFFFFF"/>
      </w:tcPr>
    </w:tblStylePr>
    <w:tblStylePr w:type="lastCol">
      <w:rPr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C0504D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color w:val="D99695"/>
        <w:sz w:val="22"/>
      </w:rPr>
      <w:tblPr/>
      <w:tcPr>
        <w:shd w:val="clear" w:color="auto" w:fill="F2DCDC"/>
      </w:tcPr>
    </w:tblStylePr>
    <w:tblStylePr w:type="band2Horz">
      <w:rPr>
        <w:color w:val="D996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F1FB5"/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9ABB59"/>
        <w:sz w:val="22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9ABB5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/>
        </w:tcBorders>
        <w:shd w:val="clear" w:color="auto" w:fill="FFFFFF"/>
      </w:tcPr>
    </w:tblStylePr>
    <w:tblStylePr w:type="lastCol">
      <w:rPr>
        <w:i/>
        <w:color w:val="9ABB59"/>
        <w:sz w:val="22"/>
      </w:rPr>
      <w:tblPr/>
      <w:tcPr>
        <w:tcBorders>
          <w:top w:val="none" w:sz="4" w:space="0" w:color="000000"/>
          <w:left w:val="single" w:sz="4" w:space="0" w:color="9BBB59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color w:val="9ABB59"/>
        <w:sz w:val="22"/>
      </w:rPr>
      <w:tblPr/>
      <w:tcPr>
        <w:shd w:val="clear" w:color="auto" w:fill="EAF1DC"/>
      </w:tcPr>
    </w:tblStylePr>
    <w:tblStylePr w:type="band2Horz">
      <w:rPr>
        <w:color w:val="9ABB59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F1FB5"/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B2A1C6"/>
        <w:sz w:val="22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/>
        </w:tcBorders>
        <w:shd w:val="clear" w:color="auto" w:fill="FFFFFF"/>
      </w:tcPr>
    </w:tblStylePr>
    <w:tblStylePr w:type="lastCol">
      <w:rPr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8064A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color w:val="B2A1C6"/>
        <w:sz w:val="22"/>
      </w:rPr>
      <w:tblPr/>
      <w:tcPr>
        <w:shd w:val="clear" w:color="auto" w:fill="E5DFEC"/>
      </w:tcPr>
    </w:tblStylePr>
    <w:tblStylePr w:type="band2Horz">
      <w:rPr>
        <w:color w:val="B2A1C6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F1FB5"/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266779"/>
        <w:sz w:val="22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266779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/>
        </w:tcBorders>
        <w:shd w:val="clear" w:color="auto" w:fill="FFFFFF"/>
      </w:tcPr>
    </w:tblStylePr>
    <w:tblStylePr w:type="lastCol">
      <w:rPr>
        <w:i/>
        <w:color w:val="266779"/>
        <w:sz w:val="22"/>
      </w:rPr>
      <w:tblPr/>
      <w:tcPr>
        <w:tcBorders>
          <w:top w:val="none" w:sz="4" w:space="0" w:color="000000"/>
          <w:left w:val="single" w:sz="4" w:space="0" w:color="4BACC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color w:val="266779"/>
        <w:sz w:val="22"/>
      </w:rPr>
      <w:tblPr/>
      <w:tcPr>
        <w:shd w:val="clear" w:color="auto" w:fill="DAEEF3"/>
      </w:tcPr>
    </w:tblStylePr>
    <w:tblStylePr w:type="band2Horz">
      <w:rPr>
        <w:color w:val="266779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F1FB5"/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B15407"/>
        <w:sz w:val="22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B15407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/>
        </w:tcBorders>
        <w:shd w:val="clear" w:color="auto" w:fill="FFFFFF"/>
      </w:tcPr>
    </w:tblStylePr>
    <w:tblStylePr w:type="lastCol">
      <w:rPr>
        <w:i/>
        <w:color w:val="B15407"/>
        <w:sz w:val="22"/>
      </w:rPr>
      <w:tblPr/>
      <w:tcPr>
        <w:tcBorders>
          <w:top w:val="none" w:sz="4" w:space="0" w:color="000000"/>
          <w:left w:val="single" w:sz="4" w:space="0" w:color="F7964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color w:val="B15407"/>
        <w:sz w:val="22"/>
      </w:rPr>
      <w:tblPr/>
      <w:tcPr>
        <w:shd w:val="clear" w:color="auto" w:fill="FDE9D8"/>
      </w:tcPr>
    </w:tblStylePr>
    <w:tblStylePr w:type="band2Horz">
      <w:rPr>
        <w:color w:val="B15407"/>
        <w:sz w:val="22"/>
      </w:rPr>
    </w:tblStylePr>
  </w:style>
  <w:style w:type="table" w:customStyle="1" w:styleId="ListTable1Light">
    <w:name w:val="List Table 1 Light"/>
    <w:basedOn w:val="a1"/>
    <w:uiPriority w:val="99"/>
    <w:rsid w:val="00EF1F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">
    <w:name w:val="List Table 1 Light - Accent 1"/>
    <w:basedOn w:val="a1"/>
    <w:uiPriority w:val="99"/>
    <w:rsid w:val="00EF1F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">
    <w:name w:val="List Table 1 Light - Accent 2"/>
    <w:basedOn w:val="a1"/>
    <w:uiPriority w:val="99"/>
    <w:rsid w:val="00EF1F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">
    <w:name w:val="List Table 1 Light - Accent 3"/>
    <w:basedOn w:val="a1"/>
    <w:uiPriority w:val="99"/>
    <w:rsid w:val="00EF1F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">
    <w:name w:val="List Table 1 Light - Accent 4"/>
    <w:basedOn w:val="a1"/>
    <w:uiPriority w:val="99"/>
    <w:rsid w:val="00EF1F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">
    <w:name w:val="List Table 1 Light - Accent 5"/>
    <w:basedOn w:val="a1"/>
    <w:uiPriority w:val="99"/>
    <w:rsid w:val="00EF1F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">
    <w:name w:val="List Table 1 Light - Accent 6"/>
    <w:basedOn w:val="a1"/>
    <w:uiPriority w:val="99"/>
    <w:rsid w:val="00EF1FB5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ListTable2">
    <w:name w:val="List Table 2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BFBFBF"/>
      </w:tcPr>
    </w:tblStylePr>
    <w:tblStylePr w:type="band1Horz">
      <w:rPr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">
    <w:name w:val="List Table 2 - Accent 1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2DFEE"/>
      </w:tcPr>
    </w:tblStylePr>
    <w:tblStylePr w:type="band1Horz">
      <w:rPr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">
    <w:name w:val="List Table 2 - Accent 2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FD2D2"/>
      </w:tcPr>
    </w:tblStylePr>
    <w:tblStylePr w:type="band1Horz">
      <w:rPr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">
    <w:name w:val="List Table 2 - Accent 3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E5EED5"/>
      </w:tcPr>
    </w:tblStylePr>
    <w:tblStylePr w:type="band1Horz">
      <w:rPr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">
    <w:name w:val="List Table 2 - Accent 4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FD8E7"/>
      </w:tcPr>
    </w:tblStylePr>
    <w:tblStylePr w:type="band1Horz">
      <w:rPr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">
    <w:name w:val="List Table 2 - Accent 5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D1EAF0"/>
      </w:tcPr>
    </w:tblStylePr>
    <w:tblStylePr w:type="band1Horz">
      <w:rPr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">
    <w:name w:val="List Table 2 - Accent 6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auto" w:fill="FDE4D0"/>
      </w:tcPr>
    </w:tblStylePr>
    <w:tblStylePr w:type="band1Horz">
      <w:rPr>
        <w:color w:val="404040"/>
        <w:sz w:val="22"/>
      </w:rPr>
      <w:tblPr/>
      <w:tcPr>
        <w:shd w:val="clear" w:color="auto" w:fill="FDE4D0"/>
      </w:tcPr>
    </w:tblStylePr>
  </w:style>
  <w:style w:type="table" w:customStyle="1" w:styleId="ListTable3">
    <w:name w:val="List Table 3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/>
          <w:right w:val="single" w:sz="4" w:space="0" w:color="C0504D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/>
          <w:bottom w:val="single" w:sz="4" w:space="0" w:color="C0504D"/>
        </w:tcBorders>
      </w:tcPr>
    </w:tblStylePr>
  </w:style>
  <w:style w:type="table" w:customStyle="1" w:styleId="ListTable3-Accent3">
    <w:name w:val="List Table 3 - Accent 3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/>
          <w:right w:val="single" w:sz="4" w:space="0" w:color="9BBB59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/>
          <w:bottom w:val="single" w:sz="4" w:space="0" w:color="9BBB59"/>
        </w:tcBorders>
      </w:tcPr>
    </w:tblStylePr>
  </w:style>
  <w:style w:type="table" w:customStyle="1" w:styleId="ListTable3-Accent4">
    <w:name w:val="List Table 3 - Accent 4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/>
          <w:right w:val="single" w:sz="4" w:space="0" w:color="8064A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/>
          <w:bottom w:val="single" w:sz="4" w:space="0" w:color="8064A2"/>
        </w:tcBorders>
      </w:tcPr>
    </w:tblStylePr>
  </w:style>
  <w:style w:type="table" w:customStyle="1" w:styleId="ListTable3-Accent5">
    <w:name w:val="List Table 3 - Accent 5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/>
          <w:right w:val="single" w:sz="4" w:space="0" w:color="4BACC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/>
          <w:bottom w:val="single" w:sz="4" w:space="0" w:color="4BACC6"/>
        </w:tcBorders>
      </w:tcPr>
    </w:tblStylePr>
  </w:style>
  <w:style w:type="table" w:customStyle="1" w:styleId="ListTable3-Accent6">
    <w:name w:val="List Table 3 - Accent 6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/>
          <w:right w:val="single" w:sz="4" w:space="0" w:color="F7964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/>
          <w:bottom w:val="single" w:sz="4" w:space="0" w:color="F79646"/>
        </w:tcBorders>
      </w:tcPr>
    </w:tblStylePr>
  </w:style>
  <w:style w:type="table" w:customStyle="1" w:styleId="ListTable4">
    <w:name w:val="List Table 4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BFBFBF"/>
      </w:tcPr>
    </w:tblStylePr>
    <w:tblStylePr w:type="band1Horz">
      <w:rPr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">
    <w:name w:val="List Table 4 - Accent 1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2DFEE"/>
      </w:tcPr>
    </w:tblStylePr>
    <w:tblStylePr w:type="band1Horz">
      <w:rPr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">
    <w:name w:val="List Table 4 - Accent 2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FD2D2"/>
      </w:tcPr>
    </w:tblStylePr>
    <w:tblStylePr w:type="band1Horz">
      <w:rPr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">
    <w:name w:val="List Table 4 - Accent 3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E5EED5"/>
      </w:tcPr>
    </w:tblStylePr>
    <w:tblStylePr w:type="band1Horz">
      <w:rPr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">
    <w:name w:val="List Table 4 - Accent 4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FD8E7"/>
      </w:tcPr>
    </w:tblStylePr>
    <w:tblStylePr w:type="band1Horz">
      <w:rPr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">
    <w:name w:val="List Table 4 - Accent 5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D1EAF0"/>
      </w:tcPr>
    </w:tblStylePr>
    <w:tblStylePr w:type="band1Horz">
      <w:rPr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">
    <w:name w:val="List Table 4 - Accent 6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auto" w:fill="FDE4D0"/>
      </w:tcPr>
    </w:tblStylePr>
    <w:tblStylePr w:type="band1Horz">
      <w:rPr>
        <w:color w:val="404040"/>
        <w:sz w:val="22"/>
      </w:rPr>
      <w:tblPr/>
      <w:tcPr>
        <w:shd w:val="clear" w:color="auto" w:fill="FDE4D0"/>
      </w:tcPr>
    </w:tblStylePr>
  </w:style>
  <w:style w:type="table" w:customStyle="1" w:styleId="ListTable5Dark">
    <w:name w:val="List Table 5 Dark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32" w:space="0" w:color="000000"/>
          <w:bottom w:val="single" w:sz="12" w:space="0" w:color="FFFFFF"/>
        </w:tcBorders>
        <w:shd w:val="clear" w:color="auto" w:fill="7F7F7F"/>
      </w:tcPr>
    </w:tblStylePr>
    <w:tblStylePr w:type="lastRow">
      <w:rPr>
        <w:b/>
        <w:color w:val="FFFFFF"/>
        <w:sz w:val="22"/>
      </w:rPr>
    </w:tblStylePr>
    <w:tblStylePr w:type="firstCol">
      <w:rPr>
        <w:b/>
        <w:color w:val="FFFFFF"/>
        <w:sz w:val="22"/>
      </w:rPr>
      <w:tblPr/>
      <w:tcPr>
        <w:tcBorders>
          <w:left w:val="single" w:sz="32" w:space="0" w:color="00000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00000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">
    <w:name w:val="List Table 5 Dark - Accent 1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b/>
        <w:color w:val="FFFFFF"/>
        <w:sz w:val="22"/>
      </w:rPr>
    </w:tblStylePr>
    <w:tblStylePr w:type="firstCol">
      <w:rPr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">
    <w:name w:val="List Table 5 Dark - Accent 2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32" w:space="0" w:color="C0504D"/>
          <w:bottom w:val="single" w:sz="12" w:space="0" w:color="FFFFFF"/>
        </w:tcBorders>
        <w:shd w:val="clear" w:color="auto" w:fill="D99695"/>
      </w:tcPr>
    </w:tblStylePr>
    <w:tblStylePr w:type="lastRow">
      <w:rPr>
        <w:b/>
        <w:color w:val="FFFFFF"/>
        <w:sz w:val="22"/>
      </w:rPr>
    </w:tblStylePr>
    <w:tblStylePr w:type="firstCol">
      <w:rPr>
        <w:b/>
        <w:color w:val="FFFFFF"/>
        <w:sz w:val="22"/>
      </w:rPr>
      <w:tblPr/>
      <w:tcPr>
        <w:tcBorders>
          <w:left w:val="single" w:sz="32" w:space="0" w:color="C0504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0504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">
    <w:name w:val="List Table 5 Dark - Accent 3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32" w:space="0" w:color="9BBB59"/>
          <w:bottom w:val="single" w:sz="12" w:space="0" w:color="FFFFFF"/>
        </w:tcBorders>
        <w:shd w:val="clear" w:color="auto" w:fill="C3D69B"/>
      </w:tcPr>
    </w:tblStylePr>
    <w:tblStylePr w:type="lastRow">
      <w:rPr>
        <w:b/>
        <w:color w:val="FFFFFF"/>
        <w:sz w:val="22"/>
      </w:rPr>
    </w:tblStylePr>
    <w:tblStylePr w:type="firstCol">
      <w:rPr>
        <w:b/>
        <w:color w:val="FFFFFF"/>
        <w:sz w:val="22"/>
      </w:rPr>
      <w:tblPr/>
      <w:tcPr>
        <w:tcBorders>
          <w:left w:val="single" w:sz="32" w:space="0" w:color="9BBB59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BBB59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">
    <w:name w:val="List Table 5 Dark - Accent 4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32" w:space="0" w:color="8064A2"/>
          <w:bottom w:val="single" w:sz="12" w:space="0" w:color="FFFFFF"/>
        </w:tcBorders>
        <w:shd w:val="clear" w:color="auto" w:fill="B2A1C6"/>
      </w:tcPr>
    </w:tblStylePr>
    <w:tblStylePr w:type="lastRow">
      <w:rPr>
        <w:b/>
        <w:color w:val="FFFFFF"/>
        <w:sz w:val="22"/>
      </w:rPr>
    </w:tblStylePr>
    <w:tblStylePr w:type="firstCol">
      <w:rPr>
        <w:b/>
        <w:color w:val="FFFFFF"/>
        <w:sz w:val="22"/>
      </w:rPr>
      <w:tblPr/>
      <w:tcPr>
        <w:tcBorders>
          <w:left w:val="single" w:sz="32" w:space="0" w:color="8064A2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8064A2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">
    <w:name w:val="List Table 5 Dark - Accent 5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32" w:space="0" w:color="4BACC6"/>
          <w:bottom w:val="single" w:sz="12" w:space="0" w:color="FFFFFF"/>
        </w:tcBorders>
        <w:shd w:val="clear" w:color="auto" w:fill="92CCDC"/>
      </w:tcPr>
    </w:tblStylePr>
    <w:tblStylePr w:type="lastRow">
      <w:rPr>
        <w:b/>
        <w:color w:val="FFFFFF"/>
        <w:sz w:val="22"/>
      </w:rPr>
    </w:tblStylePr>
    <w:tblStylePr w:type="firstCol">
      <w:rPr>
        <w:b/>
        <w:color w:val="FFFFFF"/>
        <w:sz w:val="22"/>
      </w:rPr>
      <w:tblPr/>
      <w:tcPr>
        <w:tcBorders>
          <w:left w:val="single" w:sz="32" w:space="0" w:color="4BAC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BAC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">
    <w:name w:val="List Table 5 Dark - Accent 6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32" w:space="0" w:color="F79646"/>
          <w:bottom w:val="single" w:sz="12" w:space="0" w:color="FFFFFF"/>
        </w:tcBorders>
        <w:shd w:val="clear" w:color="auto" w:fill="FAC090"/>
      </w:tcPr>
    </w:tblStylePr>
    <w:tblStylePr w:type="lastRow">
      <w:rPr>
        <w:b/>
        <w:color w:val="FFFFFF"/>
        <w:sz w:val="22"/>
      </w:rPr>
    </w:tblStylePr>
    <w:tblStylePr w:type="firstCol">
      <w:rPr>
        <w:b/>
        <w:color w:val="FFFFFF"/>
        <w:sz w:val="22"/>
      </w:rPr>
      <w:tblPr/>
      <w:tcPr>
        <w:tcBorders>
          <w:left w:val="single" w:sz="32" w:space="0" w:color="F7964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7964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ListTable6Colorful">
    <w:name w:val="List Table 6 Colorful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color w:val="000000"/>
        <w:sz w:val="22"/>
      </w:rPr>
      <w:tblPr/>
      <w:tcPr>
        <w:shd w:val="clear" w:color="auto" w:fill="BFBFBF"/>
      </w:tcPr>
    </w:tblStylePr>
    <w:tblStylePr w:type="band2Horz">
      <w:rPr>
        <w:color w:val="000000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color w:val="2A4A71"/>
        <w:sz w:val="22"/>
      </w:rPr>
      <w:tblPr/>
      <w:tcPr>
        <w:shd w:val="clear" w:color="auto" w:fill="D2DFEE"/>
      </w:tcPr>
    </w:tblStylePr>
    <w:tblStylePr w:type="band2Horz">
      <w:rPr>
        <w:color w:val="2A4A71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/>
      </w:rPr>
      <w:tblPr/>
      <w:tcPr>
        <w:tcBorders>
          <w:bottom w:val="single" w:sz="4" w:space="0" w:color="C0504D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C0504D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color w:val="D99695"/>
        <w:sz w:val="22"/>
      </w:rPr>
      <w:tblPr/>
      <w:tcPr>
        <w:shd w:val="clear" w:color="auto" w:fill="EFD2D2"/>
      </w:tcPr>
    </w:tblStylePr>
    <w:tblStylePr w:type="band2Horz">
      <w:rPr>
        <w:color w:val="D996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/>
      </w:rPr>
      <w:tblPr/>
      <w:tcPr>
        <w:tcBorders>
          <w:bottom w:val="single" w:sz="4" w:space="0" w:color="9BBB59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9BBB59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color w:val="C3D69B"/>
        <w:sz w:val="22"/>
      </w:rPr>
      <w:tblPr/>
      <w:tcPr>
        <w:shd w:val="clear" w:color="auto" w:fill="E5EED5"/>
      </w:tcPr>
    </w:tblStylePr>
    <w:tblStylePr w:type="band2Horz">
      <w:rPr>
        <w:color w:val="C3D69B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/>
      </w:rPr>
      <w:tblPr/>
      <w:tcPr>
        <w:tcBorders>
          <w:bottom w:val="single" w:sz="4" w:space="0" w:color="8064A2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8064A2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color w:val="B2A1C6"/>
        <w:sz w:val="22"/>
      </w:rPr>
      <w:tblPr/>
      <w:tcPr>
        <w:shd w:val="clear" w:color="auto" w:fill="DFD8E7"/>
      </w:tcPr>
    </w:tblStylePr>
    <w:tblStylePr w:type="band2Horz">
      <w:rPr>
        <w:color w:val="B2A1C6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/>
      </w:rPr>
      <w:tblPr/>
      <w:tcPr>
        <w:tcBorders>
          <w:bottom w:val="single" w:sz="4" w:space="0" w:color="4BACC6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color w:val="92CCDC"/>
        <w:sz w:val="22"/>
      </w:rPr>
      <w:tblPr/>
      <w:tcPr>
        <w:shd w:val="clear" w:color="auto" w:fill="D1EAF0"/>
      </w:tcPr>
    </w:tblStylePr>
    <w:tblStylePr w:type="band2Horz">
      <w:rPr>
        <w:color w:val="92CCDC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/>
      </w:rPr>
      <w:tblPr/>
      <w:tcPr>
        <w:tcBorders>
          <w:bottom w:val="single" w:sz="4" w:space="0" w:color="F79646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color w:val="FAC090"/>
        <w:sz w:val="22"/>
      </w:rPr>
      <w:tblPr/>
      <w:tcPr>
        <w:shd w:val="clear" w:color="auto" w:fill="FDE4D0"/>
      </w:tcPr>
    </w:tblStylePr>
    <w:tblStylePr w:type="band2Horz">
      <w:rPr>
        <w:color w:val="FAC090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F1FB5"/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7F7F7F"/>
        <w:sz w:val="22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7F7F7F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/>
        </w:tcBorders>
        <w:shd w:val="clear" w:color="auto" w:fill="FFFFFF"/>
      </w:tcPr>
    </w:tblStylePr>
    <w:tblStylePr w:type="lastCol">
      <w:rPr>
        <w:i/>
        <w:color w:val="7F7F7F"/>
        <w:sz w:val="22"/>
      </w:rPr>
      <w:tblPr/>
      <w:tcPr>
        <w:tcBorders>
          <w:top w:val="none" w:sz="4" w:space="0" w:color="000000"/>
          <w:left w:val="singl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color w:val="7F7F7F"/>
        <w:sz w:val="22"/>
      </w:rPr>
      <w:tblPr/>
      <w:tcPr>
        <w:shd w:val="clear" w:color="auto" w:fill="BFBFBF"/>
      </w:tcPr>
    </w:tblStylePr>
    <w:tblStylePr w:type="band2Horz">
      <w:rPr>
        <w:color w:val="7F7F7F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F1FB5"/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2A4A71"/>
        <w:sz w:val="22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2A4A71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/>
        </w:tcBorders>
        <w:shd w:val="clear" w:color="auto" w:fill="FFFFFF"/>
      </w:tcPr>
    </w:tblStylePr>
    <w:tblStylePr w:type="lastCol">
      <w:rPr>
        <w:i/>
        <w:color w:val="2A4A71"/>
        <w:sz w:val="22"/>
      </w:rPr>
      <w:tblPr/>
      <w:tcPr>
        <w:tcBorders>
          <w:top w:val="none" w:sz="4" w:space="0" w:color="000000"/>
          <w:left w:val="single" w:sz="4" w:space="0" w:color="4F81BD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color w:val="2A4A71"/>
        <w:sz w:val="22"/>
      </w:rPr>
      <w:tblPr/>
      <w:tcPr>
        <w:shd w:val="clear" w:color="auto" w:fill="D2DFEE"/>
      </w:tcPr>
    </w:tblStylePr>
    <w:tblStylePr w:type="band2Horz">
      <w:rPr>
        <w:color w:val="2A4A71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F1FB5"/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D99695"/>
        <w:sz w:val="22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D996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/>
        </w:tcBorders>
        <w:shd w:val="clear" w:color="auto" w:fill="FFFFFF"/>
      </w:tcPr>
    </w:tblStylePr>
    <w:tblStylePr w:type="lastCol">
      <w:rPr>
        <w:i/>
        <w:color w:val="D99695"/>
        <w:sz w:val="22"/>
      </w:rPr>
      <w:tblPr/>
      <w:tcPr>
        <w:tcBorders>
          <w:top w:val="none" w:sz="4" w:space="0" w:color="000000"/>
          <w:left w:val="single" w:sz="4" w:space="0" w:color="C0504D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color w:val="D99695"/>
        <w:sz w:val="22"/>
      </w:rPr>
      <w:tblPr/>
      <w:tcPr>
        <w:shd w:val="clear" w:color="auto" w:fill="EFD2D2"/>
      </w:tcPr>
    </w:tblStylePr>
    <w:tblStylePr w:type="band2Horz">
      <w:rPr>
        <w:color w:val="D996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F1FB5"/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C3D69B"/>
        <w:sz w:val="22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C3D69B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/>
        </w:tcBorders>
        <w:shd w:val="clear" w:color="auto" w:fill="FFFFFF"/>
      </w:tcPr>
    </w:tblStylePr>
    <w:tblStylePr w:type="lastCol">
      <w:rPr>
        <w:i/>
        <w:color w:val="C3D69B"/>
        <w:sz w:val="22"/>
      </w:rPr>
      <w:tblPr/>
      <w:tcPr>
        <w:tcBorders>
          <w:top w:val="none" w:sz="4" w:space="0" w:color="000000"/>
          <w:left w:val="single" w:sz="4" w:space="0" w:color="9BBB59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color w:val="C3D69B"/>
        <w:sz w:val="22"/>
      </w:rPr>
      <w:tblPr/>
      <w:tcPr>
        <w:shd w:val="clear" w:color="auto" w:fill="E5EED5"/>
      </w:tcPr>
    </w:tblStylePr>
    <w:tblStylePr w:type="band2Horz">
      <w:rPr>
        <w:color w:val="C3D69B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F1FB5"/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B2A1C6"/>
        <w:sz w:val="22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B2A1C6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/>
        </w:tcBorders>
        <w:shd w:val="clear" w:color="auto" w:fill="FFFFFF"/>
      </w:tcPr>
    </w:tblStylePr>
    <w:tblStylePr w:type="lastCol">
      <w:rPr>
        <w:i/>
        <w:color w:val="B2A1C6"/>
        <w:sz w:val="22"/>
      </w:rPr>
      <w:tblPr/>
      <w:tcPr>
        <w:tcBorders>
          <w:top w:val="none" w:sz="4" w:space="0" w:color="000000"/>
          <w:left w:val="single" w:sz="4" w:space="0" w:color="8064A2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color w:val="B2A1C6"/>
        <w:sz w:val="22"/>
      </w:rPr>
      <w:tblPr/>
      <w:tcPr>
        <w:shd w:val="clear" w:color="auto" w:fill="DFD8E7"/>
      </w:tcPr>
    </w:tblStylePr>
    <w:tblStylePr w:type="band2Horz">
      <w:rPr>
        <w:color w:val="B2A1C6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F1FB5"/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92CCDC"/>
        <w:sz w:val="22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92CCDC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/>
        </w:tcBorders>
        <w:shd w:val="clear" w:color="auto" w:fill="FFFFFF"/>
      </w:tcPr>
    </w:tblStylePr>
    <w:tblStylePr w:type="lastCol">
      <w:rPr>
        <w:i/>
        <w:color w:val="92CCDC"/>
        <w:sz w:val="22"/>
      </w:rPr>
      <w:tblPr/>
      <w:tcPr>
        <w:tcBorders>
          <w:top w:val="none" w:sz="4" w:space="0" w:color="000000"/>
          <w:left w:val="single" w:sz="4" w:space="0" w:color="4BACC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color w:val="92CCDC"/>
        <w:sz w:val="22"/>
      </w:rPr>
      <w:tblPr/>
      <w:tcPr>
        <w:shd w:val="clear" w:color="auto" w:fill="D1EAF0"/>
      </w:tcPr>
    </w:tblStylePr>
    <w:tblStylePr w:type="band2Horz">
      <w:rPr>
        <w:color w:val="92CCDC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F1FB5"/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FAC090"/>
        <w:sz w:val="22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FAC090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/>
        </w:tcBorders>
        <w:shd w:val="clear" w:color="auto" w:fill="FFFFFF"/>
      </w:tcPr>
    </w:tblStylePr>
    <w:tblStylePr w:type="lastCol">
      <w:rPr>
        <w:i/>
        <w:color w:val="FAC090"/>
        <w:sz w:val="22"/>
      </w:rPr>
      <w:tblPr/>
      <w:tcPr>
        <w:tcBorders>
          <w:top w:val="none" w:sz="4" w:space="0" w:color="000000"/>
          <w:left w:val="single" w:sz="4" w:space="0" w:color="F79646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color w:val="FAC090"/>
        <w:sz w:val="22"/>
      </w:rPr>
      <w:tblPr/>
      <w:tcPr>
        <w:shd w:val="clear" w:color="auto" w:fill="FDE4D0"/>
      </w:tcPr>
    </w:tblStylePr>
    <w:tblStylePr w:type="band2Horz">
      <w:rPr>
        <w:color w:val="FAC090"/>
        <w:sz w:val="22"/>
      </w:rPr>
    </w:tblStylePr>
  </w:style>
  <w:style w:type="table" w:customStyle="1" w:styleId="Lined-Accent">
    <w:name w:val="Lined - Accent"/>
    <w:basedOn w:val="a1"/>
    <w:uiPriority w:val="99"/>
    <w:rsid w:val="00EF1FB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a1"/>
    <w:uiPriority w:val="99"/>
    <w:rsid w:val="00EF1FB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5D8AC2"/>
      </w:tcPr>
    </w:tblStylePr>
    <w:tblStylePr w:type="lastRow">
      <w:rPr>
        <w:color w:val="F2F2F2"/>
        <w:sz w:val="22"/>
      </w:rPr>
      <w:tblPr/>
      <w:tcPr>
        <w:shd w:val="clear" w:color="auto" w:fill="5D8AC2"/>
      </w:tcPr>
    </w:tblStylePr>
    <w:tblStylePr w:type="firstCol">
      <w:rPr>
        <w:color w:val="F2F2F2"/>
        <w:sz w:val="22"/>
      </w:rPr>
      <w:tblPr/>
      <w:tcPr>
        <w:shd w:val="clear" w:color="auto" w:fill="5D8AC2"/>
      </w:tcPr>
    </w:tblStylePr>
    <w:tblStylePr w:type="lastCol">
      <w:rPr>
        <w:color w:val="F2F2F2"/>
        <w:sz w:val="22"/>
      </w:rPr>
      <w:tblPr/>
      <w:tcPr>
        <w:shd w:val="clear" w:color="auto" w:fill="5D8AC2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a1"/>
    <w:uiPriority w:val="99"/>
    <w:rsid w:val="00EF1FB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D99695"/>
      </w:tcPr>
    </w:tblStylePr>
    <w:tblStylePr w:type="lastRow">
      <w:rPr>
        <w:color w:val="F2F2F2"/>
        <w:sz w:val="22"/>
      </w:rPr>
      <w:tblPr/>
      <w:tcPr>
        <w:shd w:val="clear" w:color="auto" w:fill="D99695"/>
      </w:tcPr>
    </w:tblStylePr>
    <w:tblStylePr w:type="firstCol">
      <w:rPr>
        <w:color w:val="F2F2F2"/>
        <w:sz w:val="22"/>
      </w:rPr>
      <w:tblPr/>
      <w:tcPr>
        <w:shd w:val="clear" w:color="auto" w:fill="D99695"/>
      </w:tcPr>
    </w:tblStylePr>
    <w:tblStylePr w:type="lastCol">
      <w:rPr>
        <w:color w:val="F2F2F2"/>
        <w:sz w:val="22"/>
      </w:rPr>
      <w:tblPr/>
      <w:tcPr>
        <w:shd w:val="clear" w:color="auto" w:fill="D9969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a1"/>
    <w:uiPriority w:val="99"/>
    <w:rsid w:val="00EF1FB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9ABB59"/>
      </w:tcPr>
    </w:tblStylePr>
    <w:tblStylePr w:type="lastRow">
      <w:rPr>
        <w:color w:val="F2F2F2"/>
        <w:sz w:val="22"/>
      </w:rPr>
      <w:tblPr/>
      <w:tcPr>
        <w:shd w:val="clear" w:color="auto" w:fill="9ABB59"/>
      </w:tcPr>
    </w:tblStylePr>
    <w:tblStylePr w:type="firstCol">
      <w:rPr>
        <w:color w:val="F2F2F2"/>
        <w:sz w:val="22"/>
      </w:rPr>
      <w:tblPr/>
      <w:tcPr>
        <w:shd w:val="clear" w:color="auto" w:fill="9ABB59"/>
      </w:tcPr>
    </w:tblStylePr>
    <w:tblStylePr w:type="lastCol">
      <w:rPr>
        <w:color w:val="F2F2F2"/>
        <w:sz w:val="22"/>
      </w:rPr>
      <w:tblPr/>
      <w:tcPr>
        <w:shd w:val="clear" w:color="auto" w:fill="9ABB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a1"/>
    <w:uiPriority w:val="99"/>
    <w:rsid w:val="00EF1FB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B2A1C6"/>
      </w:tcPr>
    </w:tblStylePr>
    <w:tblStylePr w:type="lastRow">
      <w:rPr>
        <w:color w:val="F2F2F2"/>
        <w:sz w:val="22"/>
      </w:rPr>
      <w:tblPr/>
      <w:tcPr>
        <w:shd w:val="clear" w:color="auto" w:fill="B2A1C6"/>
      </w:tcPr>
    </w:tblStylePr>
    <w:tblStylePr w:type="firstCol">
      <w:rPr>
        <w:color w:val="F2F2F2"/>
        <w:sz w:val="22"/>
      </w:rPr>
      <w:tblPr/>
      <w:tcPr>
        <w:shd w:val="clear" w:color="auto" w:fill="B2A1C6"/>
      </w:tcPr>
    </w:tblStylePr>
    <w:tblStylePr w:type="lastCol">
      <w:rPr>
        <w:color w:val="F2F2F2"/>
        <w:sz w:val="22"/>
      </w:rPr>
      <w:tblPr/>
      <w:tcPr>
        <w:shd w:val="clear" w:color="auto" w:fill="B2A1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a1"/>
    <w:uiPriority w:val="99"/>
    <w:rsid w:val="00EF1FB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a1"/>
    <w:uiPriority w:val="99"/>
    <w:rsid w:val="00EF1FB5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a1"/>
    <w:uiPriority w:val="99"/>
    <w:rsid w:val="00EF1FB5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7F7F7F"/>
      </w:tcPr>
    </w:tblStylePr>
    <w:tblStylePr w:type="lastRow">
      <w:rPr>
        <w:color w:val="F2F2F2"/>
        <w:sz w:val="22"/>
      </w:rPr>
      <w:tblPr/>
      <w:tcPr>
        <w:shd w:val="clear" w:color="auto" w:fill="7F7F7F"/>
      </w:tcPr>
    </w:tblStylePr>
    <w:tblStylePr w:type="firstCol">
      <w:rPr>
        <w:color w:val="F2F2F2"/>
        <w:sz w:val="22"/>
      </w:rPr>
      <w:tblPr/>
      <w:tcPr>
        <w:shd w:val="clear" w:color="auto" w:fill="7F7F7F"/>
      </w:tcPr>
    </w:tblStylePr>
    <w:tblStylePr w:type="lastCol">
      <w:rPr>
        <w:color w:val="F2F2F2"/>
        <w:sz w:val="22"/>
      </w:rPr>
      <w:tblPr/>
      <w:tcPr>
        <w:shd w:val="clear" w:color="auto" w:fill="7F7F7F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F2F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a1"/>
    <w:uiPriority w:val="99"/>
    <w:rsid w:val="00EF1FB5"/>
    <w:rPr>
      <w:color w:val="40404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4F81BD"/>
        <w:insideV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5D8AC2"/>
      </w:tcPr>
    </w:tblStylePr>
    <w:tblStylePr w:type="lastRow">
      <w:rPr>
        <w:color w:val="F2F2F2"/>
        <w:sz w:val="22"/>
      </w:rPr>
      <w:tblPr/>
      <w:tcPr>
        <w:shd w:val="clear" w:color="auto" w:fill="5D8AC2"/>
      </w:tcPr>
    </w:tblStylePr>
    <w:tblStylePr w:type="firstCol">
      <w:rPr>
        <w:color w:val="F2F2F2"/>
        <w:sz w:val="22"/>
      </w:rPr>
      <w:tblPr/>
      <w:tcPr>
        <w:shd w:val="clear" w:color="auto" w:fill="5D8AC2"/>
      </w:tcPr>
    </w:tblStylePr>
    <w:tblStylePr w:type="lastCol">
      <w:rPr>
        <w:color w:val="F2F2F2"/>
        <w:sz w:val="22"/>
      </w:rPr>
      <w:tblPr/>
      <w:tcPr>
        <w:shd w:val="clear" w:color="auto" w:fill="5D8AC2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C7D7EA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a1"/>
    <w:uiPriority w:val="99"/>
    <w:rsid w:val="00EF1FB5"/>
    <w:rPr>
      <w:color w:val="404040"/>
    </w:rPr>
    <w:tblPr>
      <w:tblStyleRowBandSize w:val="1"/>
      <w:tblStyleColBandSize w:val="1"/>
      <w:tblInd w:w="0" w:type="dxa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D99695"/>
      </w:tcPr>
    </w:tblStylePr>
    <w:tblStylePr w:type="lastRow">
      <w:rPr>
        <w:color w:val="F2F2F2"/>
        <w:sz w:val="22"/>
      </w:rPr>
      <w:tblPr/>
      <w:tcPr>
        <w:shd w:val="clear" w:color="auto" w:fill="D99695"/>
      </w:tcPr>
    </w:tblStylePr>
    <w:tblStylePr w:type="firstCol">
      <w:rPr>
        <w:color w:val="F2F2F2"/>
        <w:sz w:val="22"/>
      </w:rPr>
      <w:tblPr/>
      <w:tcPr>
        <w:shd w:val="clear" w:color="auto" w:fill="D99695"/>
      </w:tcPr>
    </w:tblStylePr>
    <w:tblStylePr w:type="lastCol">
      <w:rPr>
        <w:color w:val="F2F2F2"/>
        <w:sz w:val="22"/>
      </w:rPr>
      <w:tblPr/>
      <w:tcPr>
        <w:shd w:val="clear" w:color="auto" w:fill="D9969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2DCD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a1"/>
    <w:uiPriority w:val="99"/>
    <w:rsid w:val="00EF1FB5"/>
    <w:rPr>
      <w:color w:val="404040"/>
    </w:rPr>
    <w:tblPr>
      <w:tblStyleRowBandSize w:val="1"/>
      <w:tblStyleColBandSize w:val="1"/>
      <w:tblInd w:w="0" w:type="dxa"/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9BBB59"/>
        <w:insideV w:val="single" w:sz="4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9ABB59"/>
      </w:tcPr>
    </w:tblStylePr>
    <w:tblStylePr w:type="lastRow">
      <w:rPr>
        <w:color w:val="F2F2F2"/>
        <w:sz w:val="22"/>
      </w:rPr>
      <w:tblPr/>
      <w:tcPr>
        <w:shd w:val="clear" w:color="auto" w:fill="9ABB59"/>
      </w:tcPr>
    </w:tblStylePr>
    <w:tblStylePr w:type="firstCol">
      <w:rPr>
        <w:color w:val="F2F2F2"/>
        <w:sz w:val="22"/>
      </w:rPr>
      <w:tblPr/>
      <w:tcPr>
        <w:shd w:val="clear" w:color="auto" w:fill="9ABB59"/>
      </w:tcPr>
    </w:tblStylePr>
    <w:tblStylePr w:type="lastCol">
      <w:rPr>
        <w:color w:val="F2F2F2"/>
        <w:sz w:val="22"/>
      </w:rPr>
      <w:tblPr/>
      <w:tcPr>
        <w:shd w:val="clear" w:color="auto" w:fill="9ABB59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AF1D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a1"/>
    <w:uiPriority w:val="99"/>
    <w:rsid w:val="00EF1FB5"/>
    <w:rPr>
      <w:color w:val="404040"/>
    </w:rPr>
    <w:tblPr>
      <w:tblStyleRowBandSize w:val="1"/>
      <w:tblStyleColBandSize w:val="1"/>
      <w:tblInd w:w="0" w:type="dxa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B2A1C6"/>
      </w:tcPr>
    </w:tblStylePr>
    <w:tblStylePr w:type="lastRow">
      <w:rPr>
        <w:color w:val="F2F2F2"/>
        <w:sz w:val="22"/>
      </w:rPr>
      <w:tblPr/>
      <w:tcPr>
        <w:shd w:val="clear" w:color="auto" w:fill="B2A1C6"/>
      </w:tcPr>
    </w:tblStylePr>
    <w:tblStylePr w:type="firstCol">
      <w:rPr>
        <w:color w:val="F2F2F2"/>
        <w:sz w:val="22"/>
      </w:rPr>
      <w:tblPr/>
      <w:tcPr>
        <w:shd w:val="clear" w:color="auto" w:fill="B2A1C6"/>
      </w:tcPr>
    </w:tblStylePr>
    <w:tblStylePr w:type="lastCol">
      <w:rPr>
        <w:color w:val="F2F2F2"/>
        <w:sz w:val="22"/>
      </w:rPr>
      <w:tblPr/>
      <w:tcPr>
        <w:shd w:val="clear" w:color="auto" w:fill="B2A1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E5DFEC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a1"/>
    <w:uiPriority w:val="99"/>
    <w:rsid w:val="00EF1FB5"/>
    <w:rPr>
      <w:color w:val="40404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4BACC6"/>
      </w:tcPr>
    </w:tblStylePr>
    <w:tblStylePr w:type="lastRow">
      <w:rPr>
        <w:color w:val="F2F2F2"/>
        <w:sz w:val="22"/>
      </w:rPr>
      <w:tblPr/>
      <w:tcPr>
        <w:shd w:val="clear" w:color="auto" w:fill="4BACC6"/>
      </w:tcPr>
    </w:tblStylePr>
    <w:tblStylePr w:type="firstCol">
      <w:rPr>
        <w:color w:val="F2F2F2"/>
        <w:sz w:val="22"/>
      </w:rPr>
      <w:tblPr/>
      <w:tcPr>
        <w:shd w:val="clear" w:color="auto" w:fill="4BACC6"/>
      </w:tcPr>
    </w:tblStylePr>
    <w:tblStylePr w:type="lastCol">
      <w:rPr>
        <w:color w:val="F2F2F2"/>
        <w:sz w:val="22"/>
      </w:rPr>
      <w:tblPr/>
      <w:tcPr>
        <w:shd w:val="clear" w:color="auto" w:fill="4BACC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DAEEF3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a1"/>
    <w:uiPriority w:val="99"/>
    <w:rsid w:val="00EF1FB5"/>
    <w:rPr>
      <w:color w:val="40404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uto" w:fill="F79646"/>
      </w:tcPr>
    </w:tblStylePr>
    <w:tblStylePr w:type="lastRow">
      <w:rPr>
        <w:color w:val="F2F2F2"/>
        <w:sz w:val="22"/>
      </w:rPr>
      <w:tblPr/>
      <w:tcPr>
        <w:shd w:val="clear" w:color="auto" w:fill="F79646"/>
      </w:tcPr>
    </w:tblStylePr>
    <w:tblStylePr w:type="firstCol">
      <w:rPr>
        <w:color w:val="F2F2F2"/>
        <w:sz w:val="22"/>
      </w:rPr>
      <w:tblPr/>
      <w:tcPr>
        <w:shd w:val="clear" w:color="auto" w:fill="F79646"/>
      </w:tcPr>
    </w:tblStylePr>
    <w:tblStylePr w:type="lastCol">
      <w:rPr>
        <w:color w:val="F2F2F2"/>
        <w:sz w:val="22"/>
      </w:rPr>
      <w:tblPr/>
      <w:tcPr>
        <w:shd w:val="clear" w:color="auto" w:fill="F7964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auto" w:fill="FDE9D8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</w:tcPr>
    </w:tblStylePr>
  </w:style>
  <w:style w:type="table" w:customStyle="1" w:styleId="Bordered-Accent1">
    <w:name w:val="Bordered - Accent 1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</w:tcBorders>
      </w:tcPr>
    </w:tblStylePr>
  </w:style>
  <w:style w:type="table" w:customStyle="1" w:styleId="Bordered-Accent2">
    <w:name w:val="Bordered - Accent 2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</w:tcBorders>
      </w:tcPr>
    </w:tblStylePr>
  </w:style>
  <w:style w:type="table" w:customStyle="1" w:styleId="Bordered-Accent3">
    <w:name w:val="Bordered - Accent 3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</w:tcBorders>
      </w:tcPr>
    </w:tblStylePr>
  </w:style>
  <w:style w:type="table" w:customStyle="1" w:styleId="Bordered-Accent4">
    <w:name w:val="Bordered - Accent 4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/>
          <w:left w:val="single" w:sz="4" w:space="0" w:color="8064A2"/>
          <w:bottom w:val="single" w:sz="4" w:space="0" w:color="8064A2"/>
          <w:right w:val="single" w:sz="4" w:space="0" w:color="8064A2"/>
        </w:tcBorders>
      </w:tcPr>
    </w:tblStylePr>
  </w:style>
  <w:style w:type="table" w:customStyle="1" w:styleId="Bordered-Accent5">
    <w:name w:val="Bordered - Accent 5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</w:tcPr>
    </w:tblStylePr>
  </w:style>
  <w:style w:type="table" w:customStyle="1" w:styleId="Bordered-Accent6">
    <w:name w:val="Bordered - Accent 6"/>
    <w:basedOn w:val="a1"/>
    <w:uiPriority w:val="99"/>
    <w:rsid w:val="00EF1FB5"/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1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25564C059B7D86A6998E58DEF8B0206E1B53B9A731AA671A712B005DEvDd4K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F79534CD-EFD9-40A5-9D3A-99C1527FC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36</Pages>
  <Words>9899</Words>
  <Characters>56427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ROVENKI</Company>
  <LinksUpToDate>false</LinksUpToDate>
  <CharactersWithSpaces>66194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dc:description/>
  <cp:lastModifiedBy>OKO_ARM2</cp:lastModifiedBy>
  <cp:revision>124</cp:revision>
  <cp:lastPrinted>2024-12-28T08:02:00Z</cp:lastPrinted>
  <dcterms:created xsi:type="dcterms:W3CDTF">2020-05-28T07:41:00Z</dcterms:created>
  <dcterms:modified xsi:type="dcterms:W3CDTF">2025-02-10T08:40:00Z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ROVENKI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