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DD" w:rsidRPr="00D74343" w:rsidRDefault="00103203" w:rsidP="003C45DD">
      <w:pPr>
        <w:jc w:val="center"/>
        <w:rPr>
          <w:rFonts w:ascii="Times New Roman" w:hAnsi="Times New Roman"/>
        </w:rPr>
      </w:pPr>
      <w:r w:rsidRPr="00103203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3C45DD" w:rsidRPr="00D74343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71500" cy="781050"/>
            <wp:effectExtent l="19050" t="0" r="0" b="0"/>
            <wp:docPr id="16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5DD" w:rsidRPr="00D74343" w:rsidRDefault="000E2BC5" w:rsidP="003C45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C45DD" w:rsidRPr="00D74343">
        <w:rPr>
          <w:rFonts w:ascii="Times New Roman" w:hAnsi="Times New Roman"/>
          <w:sz w:val="28"/>
          <w:szCs w:val="28"/>
        </w:rPr>
        <w:t>РОВЕНЬСКОГО РАЙОНА</w:t>
      </w:r>
    </w:p>
    <w:p w:rsidR="003C45DD" w:rsidRPr="00D74343" w:rsidRDefault="003C45DD" w:rsidP="003C45DD">
      <w:pPr>
        <w:jc w:val="center"/>
        <w:rPr>
          <w:rFonts w:ascii="Times New Roman" w:hAnsi="Times New Roman"/>
        </w:rPr>
      </w:pPr>
      <w:r w:rsidRPr="00D74343"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3C45DD" w:rsidRPr="00D74343" w:rsidRDefault="003C45DD" w:rsidP="003C45DD">
      <w:pPr>
        <w:jc w:val="center"/>
        <w:rPr>
          <w:rFonts w:ascii="Times New Roman" w:hAnsi="Times New Roman"/>
        </w:rPr>
      </w:pPr>
      <w:r w:rsidRPr="00D74343">
        <w:rPr>
          <w:rFonts w:ascii="Times New Roman" w:hAnsi="Times New Roman"/>
          <w:sz w:val="28"/>
          <w:szCs w:val="28"/>
        </w:rPr>
        <w:t xml:space="preserve">   Ровеньки</w:t>
      </w:r>
    </w:p>
    <w:p w:rsidR="003C45DD" w:rsidRDefault="003C45DD" w:rsidP="003C45DD">
      <w:pPr>
        <w:rPr>
          <w:rFonts w:ascii="Times New Roman" w:hAnsi="Times New Roman"/>
        </w:rPr>
      </w:pPr>
    </w:p>
    <w:p w:rsidR="00324804" w:rsidRDefault="00324804" w:rsidP="003C45DD">
      <w:pPr>
        <w:rPr>
          <w:rFonts w:ascii="Times New Roman" w:hAnsi="Times New Roman"/>
        </w:rPr>
      </w:pPr>
    </w:p>
    <w:p w:rsidR="00324804" w:rsidRPr="00D74343" w:rsidRDefault="00324804" w:rsidP="003C45DD">
      <w:pPr>
        <w:rPr>
          <w:rFonts w:ascii="Times New Roman" w:hAnsi="Times New Roman"/>
        </w:rPr>
      </w:pPr>
    </w:p>
    <w:p w:rsidR="003C45DD" w:rsidRPr="00D74343" w:rsidRDefault="003C45DD" w:rsidP="003C45DD">
      <w:pPr>
        <w:jc w:val="center"/>
        <w:rPr>
          <w:rFonts w:ascii="Times New Roman" w:hAnsi="Times New Roman"/>
        </w:rPr>
      </w:pPr>
      <w:proofErr w:type="gramStart"/>
      <w:r w:rsidRPr="00D7434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74343">
        <w:rPr>
          <w:rFonts w:ascii="Times New Roman" w:hAnsi="Times New Roman"/>
          <w:b/>
          <w:sz w:val="28"/>
          <w:szCs w:val="28"/>
        </w:rPr>
        <w:t xml:space="preserve"> О С Т А Н О В Л Е Н И Е                     </w:t>
      </w:r>
    </w:p>
    <w:p w:rsidR="003C45DD" w:rsidRPr="00D74343" w:rsidRDefault="003C45DD" w:rsidP="003C45DD">
      <w:pPr>
        <w:jc w:val="center"/>
        <w:rPr>
          <w:rFonts w:ascii="Times New Roman" w:hAnsi="Times New Roman"/>
        </w:rPr>
      </w:pPr>
    </w:p>
    <w:p w:rsidR="003C45DD" w:rsidRPr="00D74343" w:rsidRDefault="003C45DD" w:rsidP="003C45DD">
      <w:pPr>
        <w:jc w:val="center"/>
        <w:rPr>
          <w:rFonts w:ascii="Times New Roman" w:hAnsi="Times New Roman"/>
          <w:sz w:val="24"/>
          <w:szCs w:val="24"/>
        </w:rPr>
      </w:pPr>
    </w:p>
    <w:p w:rsidR="003C45DD" w:rsidRPr="00324804" w:rsidRDefault="00324804" w:rsidP="00324804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</w:t>
      </w:r>
      <w:r w:rsidR="003C45DD" w:rsidRPr="003248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="003C45DD" w:rsidRPr="00324804">
        <w:rPr>
          <w:rFonts w:ascii="Times New Roman" w:hAnsi="Times New Roman"/>
          <w:sz w:val="28"/>
          <w:szCs w:val="28"/>
        </w:rPr>
        <w:t xml:space="preserve">2025 г.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49</w:t>
      </w:r>
    </w:p>
    <w:p w:rsidR="003C45DD" w:rsidRPr="00324804" w:rsidRDefault="003C45DD" w:rsidP="00324804">
      <w:pPr>
        <w:ind w:right="4855"/>
        <w:jc w:val="center"/>
        <w:rPr>
          <w:rFonts w:ascii="Times New Roman" w:hAnsi="Times New Roman"/>
          <w:sz w:val="24"/>
          <w:szCs w:val="24"/>
        </w:rPr>
      </w:pPr>
    </w:p>
    <w:p w:rsidR="003C45DD" w:rsidRPr="00D74343" w:rsidRDefault="003C45DD" w:rsidP="003C45DD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3C45DD" w:rsidRPr="00D74343" w:rsidRDefault="003C45DD" w:rsidP="003C45DD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3C45DD" w:rsidRPr="00D74343" w:rsidRDefault="003C45DD" w:rsidP="003C45DD">
      <w:pPr>
        <w:ind w:left="20"/>
        <w:jc w:val="center"/>
        <w:rPr>
          <w:rStyle w:val="8"/>
          <w:rFonts w:eastAsiaTheme="minorHAnsi"/>
        </w:rPr>
      </w:pPr>
      <w:r w:rsidRPr="00D74343">
        <w:rPr>
          <w:rFonts w:ascii="Times New Roman" w:hAnsi="Times New Roman"/>
          <w:b/>
          <w:bCs/>
          <w:sz w:val="28"/>
          <w:szCs w:val="28"/>
        </w:rPr>
        <w:t xml:space="preserve">Об определении Порядка </w:t>
      </w:r>
      <w:r w:rsidRPr="00D74343">
        <w:rPr>
          <w:rStyle w:val="8"/>
          <w:rFonts w:eastAsiaTheme="minorHAnsi"/>
        </w:rPr>
        <w:t xml:space="preserve">предоставления меры поддержки </w:t>
      </w:r>
    </w:p>
    <w:p w:rsidR="003C45DD" w:rsidRDefault="003C45DD" w:rsidP="003C45DD">
      <w:pPr>
        <w:ind w:left="20"/>
        <w:jc w:val="center"/>
        <w:rPr>
          <w:rStyle w:val="20"/>
          <w:rFonts w:eastAsiaTheme="minorHAnsi"/>
          <w:bCs w:val="0"/>
        </w:rPr>
      </w:pPr>
      <w:proofErr w:type="gramStart"/>
      <w:r w:rsidRPr="00EC7737">
        <w:rPr>
          <w:rStyle w:val="7"/>
          <w:rFonts w:eastAsiaTheme="minorHAnsi"/>
        </w:rPr>
        <w:t>по освобождению от</w:t>
      </w:r>
      <w:r w:rsidRPr="000F53D3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платы, взимаемой с родителей (законных представителей), за присмотр и уход за</w:t>
      </w: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детьми участников специальной </w:t>
      </w:r>
      <w:r w:rsidRPr="000F53D3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во</w:t>
      </w: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енной операции, обучающимися в </w:t>
      </w:r>
      <w:r w:rsidRPr="000F53D3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муниципальных образовательных организациях по прогр</w:t>
      </w: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аммам дошкольного образования (</w:t>
      </w:r>
      <w:r w:rsidRPr="000F53D3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в том числе в случае гибели (смерти) участников специальной военной операции)</w:t>
      </w:r>
      <w:proofErr w:type="gramEnd"/>
    </w:p>
    <w:p w:rsidR="003C45DD" w:rsidRPr="00D74343" w:rsidRDefault="003C45DD" w:rsidP="003C45DD">
      <w:pPr>
        <w:ind w:left="20"/>
        <w:jc w:val="center"/>
        <w:rPr>
          <w:rStyle w:val="8"/>
          <w:rFonts w:eastAsiaTheme="minorHAnsi"/>
          <w:bCs w:val="0"/>
        </w:rPr>
      </w:pPr>
    </w:p>
    <w:p w:rsidR="003C45DD" w:rsidRPr="00D74343" w:rsidRDefault="003C45DD" w:rsidP="003C45DD">
      <w:pPr>
        <w:tabs>
          <w:tab w:val="left" w:pos="9354"/>
        </w:tabs>
        <w:ind w:right="-2"/>
        <w:rPr>
          <w:rFonts w:ascii="Times New Roman" w:hAnsi="Times New Roman"/>
          <w:b/>
          <w:sz w:val="26"/>
          <w:szCs w:val="24"/>
        </w:rPr>
      </w:pPr>
    </w:p>
    <w:p w:rsidR="003C45DD" w:rsidRPr="00D74343" w:rsidRDefault="003C45DD" w:rsidP="003C45DD">
      <w:pPr>
        <w:tabs>
          <w:tab w:val="left" w:pos="9354"/>
        </w:tabs>
        <w:ind w:left="-284" w:right="-2"/>
        <w:jc w:val="both"/>
        <w:rPr>
          <w:rFonts w:ascii="Times New Roman" w:hAnsi="Times New Roman"/>
          <w:b/>
          <w:sz w:val="26"/>
          <w:szCs w:val="24"/>
        </w:rPr>
      </w:pPr>
    </w:p>
    <w:p w:rsidR="003C45DD" w:rsidRPr="00D74343" w:rsidRDefault="003C45DD" w:rsidP="00207170">
      <w:pPr>
        <w:pStyle w:val="ConsPlusNormal"/>
        <w:ind w:firstLine="540"/>
        <w:jc w:val="both"/>
        <w:rPr>
          <w:rStyle w:val="2"/>
          <w:rFonts w:eastAsia="Calibri"/>
        </w:rPr>
      </w:pPr>
      <w:r w:rsidRPr="00D74343">
        <w:rPr>
          <w:rStyle w:val="2"/>
          <w:rFonts w:eastAsia="Calibri"/>
        </w:rPr>
        <w:t xml:space="preserve">В соответствии с Федеральным законом от 29 декабря 2012 года № 273-ФЗ «Об образовании в Российской Федерации», постановлением Правительства Белгородской области от 28.12.2024 года №679-пп «О реализации в Белгородской области Единого </w:t>
      </w:r>
      <w:proofErr w:type="gramStart"/>
      <w:r w:rsidRPr="00D74343">
        <w:rPr>
          <w:rStyle w:val="2"/>
          <w:rFonts w:eastAsia="Calibri"/>
        </w:rPr>
        <w:t>стандарта региональных мер поддержки участников специальной военной операции</w:t>
      </w:r>
      <w:proofErr w:type="gramEnd"/>
      <w:r w:rsidRPr="00D74343">
        <w:rPr>
          <w:rStyle w:val="2"/>
          <w:rFonts w:eastAsia="Calibri"/>
        </w:rPr>
        <w:t xml:space="preserve"> и членов их семей», </w:t>
      </w:r>
    </w:p>
    <w:p w:rsidR="003C45DD" w:rsidRPr="00D74343" w:rsidRDefault="003C45DD" w:rsidP="00207170">
      <w:pPr>
        <w:pStyle w:val="ConsPlusNormal"/>
        <w:ind w:left="20"/>
        <w:jc w:val="both"/>
        <w:rPr>
          <w:rFonts w:ascii="Times New Roman" w:hAnsi="Times New Roman"/>
          <w:b/>
          <w:sz w:val="28"/>
          <w:szCs w:val="28"/>
        </w:rPr>
      </w:pPr>
      <w:r w:rsidRPr="003C45DD">
        <w:rPr>
          <w:rStyle w:val="2"/>
          <w:rFonts w:eastAsia="Calibri"/>
        </w:rPr>
        <w:t>в целях регулирования мер</w:t>
      </w:r>
      <w:r w:rsidRPr="00D74343">
        <w:rPr>
          <w:rStyle w:val="2"/>
          <w:rFonts w:eastAsia="Calibri"/>
        </w:rPr>
        <w:t xml:space="preserve"> </w:t>
      </w:r>
      <w:r w:rsidRPr="003C45D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поддержки по освобождению от платы, взимаемой с родителей (законных представителей), за присмотр и уход за детьми участников специальной военной операции, обучающимися </w:t>
      </w:r>
      <w:proofErr w:type="gramStart"/>
      <w:r w:rsidRPr="003C45DD">
        <w:rPr>
          <w:rFonts w:ascii="Times New Roman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3C45D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операции)</w:t>
      </w:r>
      <w:proofErr w:type="gramStart"/>
      <w:r w:rsidRPr="003C45DD">
        <w:rPr>
          <w:rStyle w:val="2"/>
          <w:rFonts w:eastAsia="Calibri"/>
        </w:rPr>
        <w:t>,</w:t>
      </w:r>
      <w:r w:rsidRPr="00D74343">
        <w:rPr>
          <w:rStyle w:val="2"/>
          <w:rFonts w:eastAsia="Calibri"/>
        </w:rPr>
        <w:t>а</w:t>
      </w:r>
      <w:proofErr w:type="gramEnd"/>
      <w:r w:rsidRPr="00D74343">
        <w:rPr>
          <w:rStyle w:val="2"/>
          <w:rFonts w:eastAsia="Calibri"/>
        </w:rPr>
        <w:t xml:space="preserve">дминистрация </w:t>
      </w:r>
      <w:proofErr w:type="spellStart"/>
      <w:r w:rsidRPr="00D74343">
        <w:rPr>
          <w:rStyle w:val="2"/>
          <w:rFonts w:eastAsia="Calibri"/>
        </w:rPr>
        <w:t>Ровеньского</w:t>
      </w:r>
      <w:proofErr w:type="spellEnd"/>
      <w:r w:rsidRPr="00D74343">
        <w:rPr>
          <w:rStyle w:val="2"/>
          <w:rFonts w:eastAsia="Calibri"/>
        </w:rPr>
        <w:t xml:space="preserve"> </w:t>
      </w:r>
      <w:r w:rsidRPr="000E2BC5">
        <w:rPr>
          <w:rStyle w:val="2"/>
          <w:rFonts w:eastAsia="Calibri"/>
        </w:rPr>
        <w:t xml:space="preserve">района </w:t>
      </w:r>
      <w:proofErr w:type="spellStart"/>
      <w:r w:rsidRPr="000E2BC5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0E2BC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0E2BC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0E2BC5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3C45DD" w:rsidRDefault="003C45DD" w:rsidP="00207170">
      <w:pPr>
        <w:ind w:left="20" w:firstLine="688"/>
        <w:jc w:val="both"/>
        <w:rPr>
          <w:rStyle w:val="8"/>
          <w:rFonts w:eastAsiaTheme="minorHAnsi"/>
        </w:rPr>
      </w:pPr>
      <w:r w:rsidRPr="00D7434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74343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3C45DD">
        <w:rPr>
          <w:rStyle w:val="8"/>
          <w:rFonts w:eastAsiaTheme="minorHAnsi"/>
          <w:b w:val="0"/>
        </w:rPr>
        <w:t xml:space="preserve">предоставления меры поддержки </w:t>
      </w:r>
      <w:r w:rsidRPr="003C45DD">
        <w:rPr>
          <w:rStyle w:val="7"/>
          <w:rFonts w:eastAsiaTheme="minorHAnsi"/>
          <w:b w:val="0"/>
        </w:rPr>
        <w:t>по освобождению от</w:t>
      </w:r>
      <w:r w:rsidRPr="003C45DD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C45DD">
        <w:rPr>
          <w:rFonts w:ascii="Times New Roman" w:hAnsi="Times New Roman"/>
          <w:color w:val="000000"/>
          <w:sz w:val="28"/>
          <w:szCs w:val="28"/>
          <w:lang w:eastAsia="ru-RU" w:bidi="ru-RU"/>
        </w:rPr>
        <w:t>платы, взимаемой с родителей (законных представителей), за присмотр и уход за детьми участников специальной военной операции,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</w:t>
      </w:r>
      <w:r w:rsidRPr="003C45DD">
        <w:rPr>
          <w:rStyle w:val="8"/>
          <w:rFonts w:eastAsiaTheme="minorHAnsi"/>
          <w:b w:val="0"/>
        </w:rPr>
        <w:t>) (прилагается).</w:t>
      </w:r>
      <w:proofErr w:type="gramEnd"/>
    </w:p>
    <w:p w:rsidR="003C45DD" w:rsidRPr="003C45DD" w:rsidRDefault="003C45DD" w:rsidP="00207170">
      <w:pPr>
        <w:ind w:left="20" w:firstLine="688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 w:bidi="ru-RU"/>
        </w:rPr>
      </w:pPr>
      <w:r w:rsidRPr="00207170">
        <w:rPr>
          <w:rStyle w:val="8"/>
          <w:rFonts w:eastAsiaTheme="minorHAnsi"/>
          <w:b w:val="0"/>
        </w:rPr>
        <w:t>2.</w:t>
      </w:r>
      <w:r w:rsidRPr="00D74343">
        <w:rPr>
          <w:rStyle w:val="8"/>
          <w:rFonts w:eastAsiaTheme="minorHAnsi"/>
        </w:rPr>
        <w:t xml:space="preserve"> </w:t>
      </w:r>
      <w:r w:rsidRPr="00D74343">
        <w:rPr>
          <w:rStyle w:val="2"/>
          <w:rFonts w:eastAsia="Calibri"/>
        </w:rPr>
        <w:t>Управлению образования администрации Ровеньского района (Бекетовой М.А.) обеспечить реализацию настоящего постановления в муниципальных общеобразовательных организациях Ровеньского района.</w:t>
      </w:r>
    </w:p>
    <w:p w:rsidR="003C45DD" w:rsidRPr="00D74343" w:rsidRDefault="003C45DD" w:rsidP="00207170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D74343">
        <w:rPr>
          <w:rFonts w:ascii="Times New Roman" w:hAnsi="Times New Roman"/>
          <w:sz w:val="28"/>
          <w:szCs w:val="28"/>
        </w:rPr>
        <w:lastRenderedPageBreak/>
        <w:t xml:space="preserve">3. Контроль исполнения постановления возложить на заместителя главы администрации Ровеньского района по социальной политике </w:t>
      </w:r>
      <w:proofErr w:type="spellStart"/>
      <w:r w:rsidRPr="00D74343">
        <w:rPr>
          <w:rFonts w:ascii="Times New Roman" w:hAnsi="Times New Roman"/>
          <w:sz w:val="28"/>
          <w:szCs w:val="28"/>
        </w:rPr>
        <w:t>Пальченко</w:t>
      </w:r>
      <w:proofErr w:type="spellEnd"/>
      <w:r w:rsidRPr="00D74343">
        <w:rPr>
          <w:rFonts w:ascii="Times New Roman" w:hAnsi="Times New Roman"/>
          <w:sz w:val="28"/>
          <w:szCs w:val="28"/>
        </w:rPr>
        <w:t xml:space="preserve"> Е.Ф.</w:t>
      </w:r>
    </w:p>
    <w:p w:rsidR="003C45DD" w:rsidRPr="00D74343" w:rsidRDefault="003C45DD" w:rsidP="0020717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C45DD" w:rsidRPr="00D74343" w:rsidRDefault="003C45DD" w:rsidP="003C45D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C45DD" w:rsidRPr="00D74343" w:rsidRDefault="003C45DD" w:rsidP="003C45DD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C45DD" w:rsidRPr="00D74343" w:rsidRDefault="003C45DD" w:rsidP="003C45DD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74343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3C45DD" w:rsidRPr="00D74343" w:rsidRDefault="003C45DD" w:rsidP="003C45DD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D74343">
        <w:rPr>
          <w:rFonts w:ascii="Times New Roman" w:hAnsi="Times New Roman"/>
          <w:b/>
          <w:sz w:val="28"/>
          <w:szCs w:val="28"/>
        </w:rPr>
        <w:t>Ровеньского района</w:t>
      </w:r>
      <w:r w:rsidRPr="00D74343">
        <w:rPr>
          <w:rFonts w:ascii="Times New Roman" w:hAnsi="Times New Roman"/>
          <w:b/>
          <w:sz w:val="28"/>
          <w:szCs w:val="28"/>
        </w:rPr>
        <w:tab/>
      </w:r>
      <w:r w:rsidRPr="00D74343">
        <w:rPr>
          <w:rFonts w:ascii="Times New Roman" w:hAnsi="Times New Roman"/>
          <w:b/>
          <w:sz w:val="28"/>
          <w:szCs w:val="28"/>
        </w:rPr>
        <w:tab/>
      </w:r>
      <w:r w:rsidRPr="00D74343">
        <w:rPr>
          <w:rFonts w:ascii="Times New Roman" w:hAnsi="Times New Roman"/>
          <w:b/>
          <w:sz w:val="28"/>
          <w:szCs w:val="28"/>
        </w:rPr>
        <w:tab/>
      </w:r>
      <w:r w:rsidRPr="00D74343">
        <w:rPr>
          <w:rFonts w:ascii="Times New Roman" w:hAnsi="Times New Roman"/>
          <w:b/>
          <w:sz w:val="28"/>
          <w:szCs w:val="28"/>
        </w:rPr>
        <w:tab/>
      </w:r>
      <w:r w:rsidRPr="00D74343">
        <w:rPr>
          <w:rFonts w:ascii="Times New Roman" w:hAnsi="Times New Roman"/>
          <w:b/>
          <w:sz w:val="28"/>
          <w:szCs w:val="28"/>
        </w:rPr>
        <w:tab/>
        <w:t xml:space="preserve">                     Т.В.Киричкова</w:t>
      </w:r>
    </w:p>
    <w:p w:rsidR="003C45DD" w:rsidRPr="00D74343" w:rsidRDefault="003C45DD" w:rsidP="003C45DD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Pr="00D74343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C45DD" w:rsidRDefault="003C45DD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207170" w:rsidRPr="00D74343" w:rsidRDefault="00207170" w:rsidP="003C45DD">
      <w:pPr>
        <w:jc w:val="both"/>
        <w:rPr>
          <w:rFonts w:ascii="Times New Roman" w:hAnsi="Times New Roman"/>
          <w:b/>
          <w:sz w:val="28"/>
          <w:szCs w:val="28"/>
        </w:rPr>
      </w:pPr>
    </w:p>
    <w:p w:rsidR="00324804" w:rsidRDefault="00324804" w:rsidP="003C45DD">
      <w:pPr>
        <w:pStyle w:val="ConsPlusNormal"/>
        <w:ind w:firstLine="5103"/>
        <w:rPr>
          <w:rFonts w:ascii="Times New Roman" w:hAnsi="Times New Roman"/>
          <w:b/>
          <w:sz w:val="28"/>
          <w:szCs w:val="28"/>
          <w:lang w:eastAsia="zh-CN"/>
        </w:rPr>
      </w:pPr>
    </w:p>
    <w:p w:rsidR="003C45DD" w:rsidRPr="00D74343" w:rsidRDefault="003C45DD" w:rsidP="00324804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 w:rsidRPr="00D74343">
        <w:rPr>
          <w:rFonts w:ascii="Times New Roman" w:hAnsi="Times New Roman"/>
          <w:sz w:val="28"/>
          <w:szCs w:val="28"/>
        </w:rPr>
        <w:t xml:space="preserve">Приложение </w:t>
      </w:r>
    </w:p>
    <w:p w:rsidR="003C45DD" w:rsidRPr="00D74343" w:rsidRDefault="003C45DD" w:rsidP="00324804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 w:rsidRPr="00D7434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C45DD" w:rsidRPr="00D74343" w:rsidRDefault="003C45DD" w:rsidP="00324804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 w:rsidRPr="00D74343">
        <w:rPr>
          <w:rFonts w:ascii="Times New Roman" w:hAnsi="Times New Roman"/>
          <w:sz w:val="28"/>
          <w:szCs w:val="28"/>
        </w:rPr>
        <w:t>Ровеньского района</w:t>
      </w:r>
    </w:p>
    <w:p w:rsidR="003C45DD" w:rsidRPr="00D74343" w:rsidRDefault="00324804" w:rsidP="00324804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«10» февраля 2025 г. № 49</w:t>
      </w:r>
    </w:p>
    <w:p w:rsidR="003C45DD" w:rsidRPr="00D74343" w:rsidRDefault="003C45DD" w:rsidP="003C45DD">
      <w:pPr>
        <w:pBdr>
          <w:left w:val="none" w:sz="4" w:space="1" w:color="000000"/>
        </w:pBdr>
        <w:ind w:left="3969" w:firstLine="5103"/>
        <w:jc w:val="both"/>
        <w:rPr>
          <w:rFonts w:ascii="Times New Roman" w:hAnsi="Times New Roman"/>
          <w:sz w:val="28"/>
          <w:szCs w:val="28"/>
        </w:rPr>
      </w:pPr>
    </w:p>
    <w:p w:rsidR="003C45DD" w:rsidRPr="009B695F" w:rsidRDefault="003C45DD" w:rsidP="003C45DD">
      <w:pPr>
        <w:spacing w:after="200" w:line="317" w:lineRule="exact"/>
        <w:ind w:left="20"/>
        <w:jc w:val="center"/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 w:bidi="ar-SA"/>
        </w:rPr>
      </w:pPr>
      <w:proofErr w:type="gramStart"/>
      <w:r w:rsidRPr="00EC7737">
        <w:rPr>
          <w:rStyle w:val="20"/>
          <w:rFonts w:eastAsiaTheme="minorHAnsi"/>
        </w:rPr>
        <w:t>П</w:t>
      </w:r>
      <w:r>
        <w:rPr>
          <w:rStyle w:val="20"/>
          <w:rFonts w:eastAsiaTheme="minorHAnsi"/>
          <w:bCs w:val="0"/>
        </w:rPr>
        <w:t>орядок</w:t>
      </w:r>
      <w:r>
        <w:t xml:space="preserve"> </w:t>
      </w:r>
      <w:r w:rsidRPr="00EC7737">
        <w:rPr>
          <w:rStyle w:val="7"/>
          <w:rFonts w:eastAsiaTheme="minorHAnsi"/>
        </w:rPr>
        <w:t>предоставления меры поддержки по освобождению от</w:t>
      </w:r>
      <w:r w:rsidRPr="000F53D3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платы, взимаемой с родителей (законных представителей), за присмотр и уход за</w:t>
      </w: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детьми участников специальной </w:t>
      </w:r>
      <w:r w:rsidRPr="000F53D3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во</w:t>
      </w: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енной операции, обучающимися в </w:t>
      </w:r>
      <w:r w:rsidRPr="000F53D3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муниципальных образовательных организациях по прогр</w:t>
      </w: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аммам дошкольного образования (</w:t>
      </w:r>
      <w:r w:rsidRPr="000F53D3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в том числе в случае гибели (смерти) участников специальной военной операции)</w:t>
      </w:r>
      <w:proofErr w:type="gramEnd"/>
    </w:p>
    <w:p w:rsidR="003C45DD" w:rsidRPr="00D74343" w:rsidRDefault="003C45DD" w:rsidP="003C45DD">
      <w:pPr>
        <w:ind w:left="20"/>
        <w:jc w:val="both"/>
      </w:pPr>
    </w:p>
    <w:p w:rsidR="003C45DD" w:rsidRPr="00D74343" w:rsidRDefault="003C45DD" w:rsidP="003C45DD">
      <w:pPr>
        <w:ind w:left="3440"/>
        <w:jc w:val="both"/>
        <w:rPr>
          <w:rStyle w:val="20"/>
          <w:rFonts w:eastAsiaTheme="minorHAnsi"/>
          <w:b w:val="0"/>
          <w:bCs w:val="0"/>
        </w:rPr>
      </w:pPr>
      <w:bookmarkStart w:id="0" w:name="bookmark3"/>
      <w:r w:rsidRPr="00D74343">
        <w:rPr>
          <w:rStyle w:val="20"/>
          <w:rFonts w:eastAsiaTheme="minorHAnsi"/>
        </w:rPr>
        <w:t>Раздел 1. Общие положения</w:t>
      </w:r>
      <w:bookmarkEnd w:id="0"/>
    </w:p>
    <w:p w:rsidR="003C45DD" w:rsidRPr="00D74343" w:rsidRDefault="003C45DD" w:rsidP="003C45DD">
      <w:pPr>
        <w:ind w:left="3440"/>
        <w:jc w:val="both"/>
      </w:pPr>
    </w:p>
    <w:p w:rsidR="003C45DD" w:rsidRPr="00D74343" w:rsidRDefault="003C45DD" w:rsidP="003C45DD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proofErr w:type="gramStart"/>
      <w:r w:rsidRPr="00D74343">
        <w:rPr>
          <w:rStyle w:val="2"/>
          <w:rFonts w:eastAsiaTheme="minorHAnsi"/>
        </w:rPr>
        <w:t xml:space="preserve">Настоящий Порядок предоставления меры поддержки </w:t>
      </w:r>
      <w:r w:rsidRPr="003C45DD">
        <w:rPr>
          <w:rStyle w:val="7"/>
          <w:rFonts w:eastAsiaTheme="minorHAnsi"/>
          <w:b w:val="0"/>
        </w:rPr>
        <w:t>по освобождению от</w:t>
      </w:r>
      <w:r w:rsidRPr="003C45DD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C45DD">
        <w:rPr>
          <w:rFonts w:ascii="Times New Roman" w:hAnsi="Times New Roman"/>
          <w:color w:val="000000"/>
          <w:sz w:val="28"/>
          <w:szCs w:val="28"/>
          <w:lang w:eastAsia="ru-RU" w:bidi="ru-RU"/>
        </w:rPr>
        <w:t>платы, взимаемой с родителей (законных представителей), за присмотр и уход за детьми участников специальной военной операции,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операции)</w:t>
      </w:r>
      <w:r w:rsidRPr="00D74343">
        <w:rPr>
          <w:rStyle w:val="2"/>
          <w:rFonts w:eastAsiaTheme="minorHAnsi"/>
        </w:rPr>
        <w:t xml:space="preserve"> (далее - Порядок), устанавливает </w:t>
      </w:r>
      <w:r w:rsidRPr="003C45DD">
        <w:rPr>
          <w:rStyle w:val="2"/>
          <w:rFonts w:eastAsiaTheme="minorHAnsi"/>
        </w:rPr>
        <w:t xml:space="preserve">правила предоставления меры поддержки в виде освобождения от платы, взимаемой </w:t>
      </w:r>
      <w:r>
        <w:rPr>
          <w:rStyle w:val="2"/>
          <w:rFonts w:eastAsiaTheme="minorHAnsi"/>
        </w:rPr>
        <w:t>с родителей (законных</w:t>
      </w:r>
      <w:proofErr w:type="gramEnd"/>
      <w:r>
        <w:rPr>
          <w:rStyle w:val="2"/>
          <w:rFonts w:eastAsiaTheme="minorHAnsi"/>
        </w:rPr>
        <w:t xml:space="preserve"> представителей), за присмотр</w:t>
      </w:r>
      <w:r w:rsidRPr="003C45DD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 xml:space="preserve">и уход за детьми участников специальной военной операции, обучающимися в муниципальных образовательных организациях Ровеньского района по программе дошкольного образования </w:t>
      </w:r>
      <w:r w:rsidRPr="00D74343">
        <w:rPr>
          <w:rStyle w:val="2"/>
          <w:rFonts w:eastAsiaTheme="minorHAnsi"/>
        </w:rPr>
        <w:t>(далее - мера поддержки).</w:t>
      </w:r>
    </w:p>
    <w:p w:rsidR="003C45DD" w:rsidRPr="00D74343" w:rsidRDefault="003C45DD" w:rsidP="003C45DD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bookmarkStart w:id="1" w:name="bookmark4"/>
      <w:r w:rsidRPr="00D74343">
        <w:rPr>
          <w:rStyle w:val="2"/>
          <w:rFonts w:eastAsiaTheme="minorHAnsi"/>
        </w:rPr>
        <w:t>Определить следующие основные понятия, используемые для целей реализации мер поддержки лицам, участвующим в специальной военной операции, и членам их семей:</w:t>
      </w:r>
    </w:p>
    <w:p w:rsidR="003C45DD" w:rsidRDefault="003C45DD" w:rsidP="003C45DD">
      <w:pPr>
        <w:widowControl w:val="0"/>
        <w:tabs>
          <w:tab w:val="left" w:pos="1134"/>
        </w:tabs>
        <w:ind w:firstLine="709"/>
        <w:jc w:val="both"/>
        <w:rPr>
          <w:rStyle w:val="2"/>
          <w:rFonts w:eastAsiaTheme="minorHAnsi"/>
        </w:rPr>
      </w:pPr>
      <w:r w:rsidRPr="00D74343">
        <w:rPr>
          <w:rStyle w:val="2"/>
          <w:rFonts w:eastAsiaTheme="minorHAnsi"/>
        </w:rPr>
        <w:t>- лица, участвующие в специальной военной операции</w:t>
      </w:r>
      <w:r>
        <w:rPr>
          <w:rStyle w:val="2"/>
          <w:rFonts w:eastAsiaTheme="minorHAnsi"/>
        </w:rPr>
        <w:t>;</w:t>
      </w:r>
    </w:p>
    <w:p w:rsidR="003C45DD" w:rsidRDefault="003C45DD" w:rsidP="003C45DD">
      <w:pPr>
        <w:widowControl w:val="0"/>
        <w:tabs>
          <w:tab w:val="left" w:pos="1134"/>
        </w:tabs>
        <w:ind w:firstLine="709"/>
        <w:jc w:val="both"/>
      </w:pPr>
      <w:proofErr w:type="gramStart"/>
      <w:r w:rsidRPr="00D74343">
        <w:rPr>
          <w:rStyle w:val="2"/>
          <w:rFonts w:eastAsiaTheme="minorHAnsi"/>
        </w:rPr>
        <w:t>- лица, постоянно проживающие на территории Ровеньского района,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</w:t>
      </w:r>
      <w:proofErr w:type="gramEnd"/>
      <w:r w:rsidRPr="00D74343">
        <w:rPr>
          <w:rStyle w:val="2"/>
          <w:rFonts w:eastAsiaTheme="minorHAnsi"/>
        </w:rPr>
        <w:t xml:space="preserve"> </w:t>
      </w:r>
      <w:proofErr w:type="gramStart"/>
      <w:r w:rsidRPr="00D74343">
        <w:rPr>
          <w:rStyle w:val="2"/>
          <w:rFonts w:eastAsiaTheme="minorHAnsi"/>
        </w:rPr>
        <w:t>территориях Украины, Донецкой Народной Республики, Луганской Народной Республики, Запорожской области, Херсонской области, из числа:</w:t>
      </w:r>
      <w:proofErr w:type="gramEnd"/>
    </w:p>
    <w:p w:rsidR="003C45DD" w:rsidRDefault="003C45DD" w:rsidP="003C45DD">
      <w:pPr>
        <w:widowControl w:val="0"/>
        <w:tabs>
          <w:tab w:val="left" w:pos="1134"/>
        </w:tabs>
        <w:ind w:firstLine="709"/>
        <w:jc w:val="both"/>
        <w:rPr>
          <w:rStyle w:val="2"/>
          <w:rFonts w:ascii="Calibri" w:eastAsia="Calibri" w:hAnsi="Calibri"/>
          <w:color w:val="auto"/>
          <w:sz w:val="20"/>
          <w:szCs w:val="20"/>
          <w:lang w:eastAsia="zh-CN" w:bidi="ar-SA"/>
        </w:rPr>
      </w:pPr>
      <w:r w:rsidRPr="00D74343">
        <w:rPr>
          <w:rStyle w:val="2"/>
          <w:rFonts w:eastAsiaTheme="minorHAnsi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3C45DD" w:rsidRDefault="003C45DD" w:rsidP="003C45DD">
      <w:pPr>
        <w:widowControl w:val="0"/>
        <w:tabs>
          <w:tab w:val="left" w:pos="1134"/>
        </w:tabs>
        <w:ind w:firstLine="709"/>
        <w:jc w:val="both"/>
      </w:pPr>
      <w:r w:rsidRPr="00D74343">
        <w:rPr>
          <w:rStyle w:val="2"/>
          <w:rFonts w:eastAsiaTheme="minorHAnsi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войсках формированиях и органах, указанных в пункте 6 статьи 1 Федерального закона от 31 мая 1996 года №61- ФЗ «Об обороне»;</w:t>
      </w:r>
    </w:p>
    <w:p w:rsidR="003C45DD" w:rsidRDefault="003C45DD" w:rsidP="003C45DD">
      <w:pPr>
        <w:widowControl w:val="0"/>
        <w:tabs>
          <w:tab w:val="left" w:pos="1134"/>
        </w:tabs>
        <w:ind w:firstLine="709"/>
        <w:jc w:val="both"/>
      </w:pPr>
      <w:r w:rsidRPr="00D74343">
        <w:rPr>
          <w:rStyle w:val="2"/>
          <w:rFonts w:eastAsiaTheme="minorHAnsi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3C45DD" w:rsidRPr="003C45DD" w:rsidRDefault="003C45DD" w:rsidP="003C45DD">
      <w:pPr>
        <w:widowControl w:val="0"/>
        <w:tabs>
          <w:tab w:val="left" w:pos="1134"/>
        </w:tabs>
        <w:ind w:firstLine="709"/>
        <w:jc w:val="both"/>
        <w:rPr>
          <w:rStyle w:val="2"/>
          <w:rFonts w:ascii="Calibri" w:eastAsia="Calibri" w:hAnsi="Calibri"/>
          <w:color w:val="auto"/>
          <w:sz w:val="20"/>
          <w:szCs w:val="20"/>
          <w:lang w:eastAsia="zh-CN" w:bidi="ar-SA"/>
        </w:rPr>
      </w:pPr>
      <w:r w:rsidRPr="00D74343">
        <w:rPr>
          <w:rStyle w:val="2"/>
          <w:rFonts w:eastAsiaTheme="minorHAnsi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3C45DD" w:rsidRPr="00D74343" w:rsidRDefault="003C45DD" w:rsidP="003C45DD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74343">
        <w:rPr>
          <w:rStyle w:val="2"/>
          <w:rFonts w:eastAsiaTheme="minorHAnsi"/>
        </w:rPr>
        <w:t xml:space="preserve"> </w:t>
      </w:r>
      <w:proofErr w:type="gramStart"/>
      <w:r w:rsidRPr="00D74343">
        <w:rPr>
          <w:rStyle w:val="2"/>
          <w:rFonts w:eastAsiaTheme="minorHAnsi"/>
        </w:rPr>
        <w:t xml:space="preserve">Решение </w:t>
      </w:r>
      <w:r w:rsidRPr="003C45DD">
        <w:rPr>
          <w:rStyle w:val="2"/>
          <w:rFonts w:eastAsiaTheme="minorHAnsi"/>
        </w:rPr>
        <w:t xml:space="preserve">об </w:t>
      </w:r>
      <w:r w:rsidRPr="003C45DD">
        <w:rPr>
          <w:rStyle w:val="7"/>
          <w:rFonts w:eastAsiaTheme="minorHAnsi"/>
          <w:b w:val="0"/>
        </w:rPr>
        <w:t>освобождения от</w:t>
      </w:r>
      <w:r w:rsidRPr="003C45DD"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3C45DD">
        <w:rPr>
          <w:rFonts w:ascii="Times New Roman" w:hAnsi="Times New Roman"/>
          <w:color w:val="000000"/>
          <w:sz w:val="28"/>
          <w:szCs w:val="28"/>
          <w:lang w:eastAsia="ru-RU" w:bidi="ru-RU"/>
        </w:rPr>
        <w:t>платы, взимаемой с родителей (законных представителей), за присмотр и уход за детьми участников специальной военной операции, обучающимися в муниципальных образовательных организациях Ровеньского района по программам дошкольного образования (в том числе в случае гибели (смерти) участников специальной военной операции)</w:t>
      </w:r>
      <w:r w:rsidRPr="003C45DD">
        <w:rPr>
          <w:rStyle w:val="2"/>
          <w:rFonts w:eastAsiaTheme="minorHAnsi"/>
        </w:rPr>
        <w:t>,</w:t>
      </w:r>
      <w:r w:rsidRPr="00D74343">
        <w:rPr>
          <w:rStyle w:val="2"/>
          <w:rFonts w:eastAsiaTheme="minorHAnsi"/>
        </w:rPr>
        <w:t xml:space="preserve"> принимается по результатам рассмотрения заявления.</w:t>
      </w:r>
      <w:proofErr w:type="gramEnd"/>
    </w:p>
    <w:p w:rsidR="003C45DD" w:rsidRPr="00D74343" w:rsidRDefault="003C45DD" w:rsidP="003C45DD">
      <w:pPr>
        <w:pStyle w:val="a3"/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74343">
        <w:rPr>
          <w:rStyle w:val="2"/>
          <w:rFonts w:eastAsiaTheme="minorHAnsi"/>
        </w:rPr>
        <w:t xml:space="preserve"> Мера поддержки предоставляется по заявлению родителя (законного представителя) ребёнка участника СВО (далее - заявитель).</w:t>
      </w:r>
    </w:p>
    <w:p w:rsidR="003C45DD" w:rsidRPr="00D74343" w:rsidRDefault="003C45DD" w:rsidP="003C45DD">
      <w:pPr>
        <w:ind w:right="220"/>
        <w:jc w:val="center"/>
        <w:rPr>
          <w:rStyle w:val="20"/>
          <w:rFonts w:eastAsiaTheme="minorHAnsi"/>
          <w:b w:val="0"/>
          <w:bCs w:val="0"/>
        </w:rPr>
      </w:pPr>
    </w:p>
    <w:p w:rsidR="003C45DD" w:rsidRPr="00D74343" w:rsidRDefault="003C45DD" w:rsidP="003C45DD">
      <w:pPr>
        <w:ind w:right="220"/>
        <w:jc w:val="center"/>
        <w:rPr>
          <w:rStyle w:val="20"/>
          <w:rFonts w:eastAsiaTheme="minorHAnsi"/>
          <w:b w:val="0"/>
          <w:bCs w:val="0"/>
        </w:rPr>
      </w:pPr>
      <w:r w:rsidRPr="00D74343">
        <w:rPr>
          <w:rStyle w:val="20"/>
          <w:rFonts w:eastAsiaTheme="minorHAnsi"/>
        </w:rPr>
        <w:t>Раздел 2. Порядок обращения за предоставлением меры поддержки</w:t>
      </w:r>
      <w:bookmarkEnd w:id="1"/>
    </w:p>
    <w:p w:rsidR="003C45DD" w:rsidRPr="00D74343" w:rsidRDefault="003C45DD" w:rsidP="003C45DD">
      <w:pPr>
        <w:ind w:right="220"/>
        <w:jc w:val="both"/>
      </w:pPr>
    </w:p>
    <w:p w:rsidR="003C45DD" w:rsidRPr="003C45DD" w:rsidRDefault="003C45DD" w:rsidP="003C45DD">
      <w:pPr>
        <w:pStyle w:val="a3"/>
        <w:numPr>
          <w:ilvl w:val="1"/>
          <w:numId w:val="8"/>
        </w:numPr>
        <w:spacing w:after="200" w:line="317" w:lineRule="exact"/>
        <w:ind w:left="0" w:firstLine="709"/>
        <w:jc w:val="both"/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 w:bidi="ar-SA"/>
        </w:rPr>
      </w:pPr>
      <w:bookmarkStart w:id="2" w:name="bookmark5"/>
      <w:r w:rsidRPr="003C45DD">
        <w:rPr>
          <w:rStyle w:val="2"/>
          <w:rFonts w:eastAsiaTheme="minorHAnsi"/>
        </w:rPr>
        <w:t>Родительская плата, взимаемая с родителей (законных представителей), за присмотр</w:t>
      </w:r>
      <w:r>
        <w:rPr>
          <w:rStyle w:val="2"/>
          <w:rFonts w:eastAsiaTheme="minorHAnsi"/>
        </w:rPr>
        <w:t xml:space="preserve"> </w:t>
      </w:r>
      <w:r w:rsidRPr="003C45DD">
        <w:rPr>
          <w:rStyle w:val="2"/>
          <w:rFonts w:eastAsiaTheme="minorHAnsi"/>
        </w:rPr>
        <w:t>и уход за детьми участников специальной военной операции,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операции), не взимается</w:t>
      </w:r>
      <w:r w:rsidR="00FE64E4">
        <w:rPr>
          <w:rStyle w:val="2"/>
          <w:rFonts w:eastAsiaTheme="minorHAnsi"/>
        </w:rPr>
        <w:t>.</w:t>
      </w:r>
      <w:r w:rsidRPr="003C45DD">
        <w:rPr>
          <w:rFonts w:eastAsiaTheme="minorHAnsi"/>
        </w:rPr>
        <w:t xml:space="preserve"> </w:t>
      </w:r>
    </w:p>
    <w:p w:rsidR="003C45DD" w:rsidRPr="003C45DD" w:rsidRDefault="003C45DD" w:rsidP="003C45DD">
      <w:pPr>
        <w:pStyle w:val="a3"/>
        <w:widowControl w:val="0"/>
        <w:numPr>
          <w:ilvl w:val="1"/>
          <w:numId w:val="8"/>
        </w:numPr>
        <w:tabs>
          <w:tab w:val="left" w:pos="1104"/>
        </w:tabs>
        <w:spacing w:line="317" w:lineRule="exact"/>
        <w:ind w:left="0" w:firstLine="709"/>
        <w:jc w:val="both"/>
        <w:rPr>
          <w:rStyle w:val="2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3C45DD">
        <w:rPr>
          <w:rStyle w:val="2"/>
          <w:rFonts w:eastAsiaTheme="minorHAnsi"/>
        </w:rPr>
        <w:t>В целях подтверждения права на получение меры поддержки заявитель, помимо иных документов, необходимых для освобождения от родительской платы за присмотр и уход за детьми, представляет следующие документы:</w:t>
      </w:r>
    </w:p>
    <w:p w:rsidR="003C45DD" w:rsidRPr="00D74343" w:rsidRDefault="003C45DD" w:rsidP="003C45DD">
      <w:pPr>
        <w:widowControl w:val="0"/>
        <w:numPr>
          <w:ilvl w:val="0"/>
          <w:numId w:val="2"/>
        </w:numPr>
        <w:tabs>
          <w:tab w:val="left" w:pos="1087"/>
        </w:tabs>
        <w:ind w:firstLine="760"/>
        <w:jc w:val="both"/>
      </w:pPr>
      <w:r w:rsidRPr="00D74343">
        <w:rPr>
          <w:rStyle w:val="2"/>
          <w:rFonts w:eastAsiaTheme="minorHAnsi"/>
        </w:rPr>
        <w:t>документ, удостоверяющий личность заявителя;</w:t>
      </w:r>
    </w:p>
    <w:p w:rsidR="003C45DD" w:rsidRPr="00D74343" w:rsidRDefault="003C45DD" w:rsidP="003C45DD">
      <w:pPr>
        <w:widowControl w:val="0"/>
        <w:numPr>
          <w:ilvl w:val="0"/>
          <w:numId w:val="2"/>
        </w:numPr>
        <w:tabs>
          <w:tab w:val="left" w:pos="1057"/>
        </w:tabs>
        <w:ind w:firstLine="760"/>
        <w:jc w:val="both"/>
      </w:pPr>
      <w:r w:rsidRPr="00D74343">
        <w:rPr>
          <w:rStyle w:val="2"/>
          <w:rFonts w:eastAsiaTheme="minorHAnsi"/>
        </w:rPr>
        <w:t>документ, подтверждающий родство ребёнка с участником СВО (свидетельство о рождении ребёнка, свидетельство об усыновлении (удочерении) ребёнка, свидетельство об установлении отцовства в отношении ребёнка).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3C45DD" w:rsidRPr="00D74343" w:rsidRDefault="003C45DD" w:rsidP="003C45DD">
      <w:pPr>
        <w:widowControl w:val="0"/>
        <w:numPr>
          <w:ilvl w:val="0"/>
          <w:numId w:val="2"/>
        </w:numPr>
        <w:tabs>
          <w:tab w:val="left" w:pos="1258"/>
        </w:tabs>
        <w:ind w:firstLine="760"/>
        <w:jc w:val="both"/>
      </w:pPr>
      <w:r w:rsidRPr="00D74343">
        <w:rPr>
          <w:rStyle w:val="2"/>
          <w:rFonts w:eastAsiaTheme="minorHAnsi"/>
        </w:rPr>
        <w:t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ребёнком);</w:t>
      </w:r>
    </w:p>
    <w:p w:rsidR="003C45DD" w:rsidRPr="00D74343" w:rsidRDefault="003C45DD" w:rsidP="003C45DD">
      <w:pPr>
        <w:widowControl w:val="0"/>
        <w:numPr>
          <w:ilvl w:val="0"/>
          <w:numId w:val="2"/>
        </w:numPr>
        <w:tabs>
          <w:tab w:val="left" w:pos="1134"/>
        </w:tabs>
        <w:ind w:firstLine="760"/>
        <w:jc w:val="both"/>
      </w:pPr>
      <w:r w:rsidRPr="00D74343">
        <w:rPr>
          <w:rStyle w:val="2"/>
          <w:rFonts w:eastAsiaTheme="minorHAnsi"/>
        </w:rPr>
        <w:t>документ, подтверждающий участие в специальной военной операции (справка из военного комиссариата);</w:t>
      </w:r>
    </w:p>
    <w:p w:rsidR="003C45DD" w:rsidRDefault="003C45DD" w:rsidP="003C45DD">
      <w:pPr>
        <w:widowControl w:val="0"/>
        <w:numPr>
          <w:ilvl w:val="0"/>
          <w:numId w:val="2"/>
        </w:numPr>
        <w:tabs>
          <w:tab w:val="left" w:pos="1134"/>
        </w:tabs>
        <w:ind w:firstLine="760"/>
        <w:jc w:val="both"/>
      </w:pPr>
      <w:r w:rsidRPr="00D74343">
        <w:rPr>
          <w:rStyle w:val="2"/>
          <w:rFonts w:eastAsiaTheme="minorHAnsi"/>
        </w:rPr>
        <w:t>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3C45DD" w:rsidRPr="00D74343" w:rsidRDefault="003C45DD" w:rsidP="003C45DD">
      <w:pPr>
        <w:widowControl w:val="0"/>
        <w:numPr>
          <w:ilvl w:val="0"/>
          <w:numId w:val="2"/>
        </w:numPr>
        <w:tabs>
          <w:tab w:val="left" w:pos="1134"/>
        </w:tabs>
        <w:ind w:firstLine="709"/>
        <w:jc w:val="both"/>
      </w:pPr>
      <w:r w:rsidRPr="003C45DD">
        <w:rPr>
          <w:rStyle w:val="2"/>
          <w:rFonts w:eastAsiaTheme="minorHAnsi"/>
        </w:rPr>
        <w:t xml:space="preserve"> согласие на обработку персональных данных.</w:t>
      </w:r>
    </w:p>
    <w:p w:rsidR="003C45DD" w:rsidRDefault="003C45DD" w:rsidP="003C45DD">
      <w:pPr>
        <w:ind w:firstLine="760"/>
        <w:jc w:val="both"/>
        <w:rPr>
          <w:rStyle w:val="2"/>
          <w:rFonts w:eastAsiaTheme="minorHAnsi"/>
        </w:rPr>
      </w:pPr>
      <w:r w:rsidRPr="00D74343">
        <w:rPr>
          <w:rStyle w:val="2"/>
          <w:rFonts w:eastAsiaTheme="minorHAnsi"/>
        </w:rPr>
        <w:t>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0E2BC5" w:rsidRPr="00D74343" w:rsidRDefault="000E2BC5" w:rsidP="000E2BC5">
      <w:pPr>
        <w:jc w:val="both"/>
      </w:pPr>
    </w:p>
    <w:p w:rsidR="003C45DD" w:rsidRPr="00D74343" w:rsidRDefault="003C45DD" w:rsidP="003C45DD">
      <w:pPr>
        <w:ind w:right="240"/>
        <w:jc w:val="both"/>
        <w:rPr>
          <w:rStyle w:val="20"/>
          <w:rFonts w:eastAsiaTheme="minorHAnsi"/>
          <w:b w:val="0"/>
          <w:bCs w:val="0"/>
        </w:rPr>
      </w:pPr>
    </w:p>
    <w:p w:rsidR="003C45DD" w:rsidRPr="00D74343" w:rsidRDefault="003C45DD" w:rsidP="003C45DD">
      <w:pPr>
        <w:ind w:right="240"/>
        <w:jc w:val="center"/>
        <w:rPr>
          <w:rStyle w:val="20"/>
          <w:rFonts w:eastAsiaTheme="minorHAnsi"/>
          <w:b w:val="0"/>
          <w:bCs w:val="0"/>
        </w:rPr>
      </w:pPr>
      <w:r w:rsidRPr="00D74343">
        <w:rPr>
          <w:rStyle w:val="20"/>
          <w:rFonts w:eastAsiaTheme="minorHAnsi"/>
        </w:rPr>
        <w:t xml:space="preserve">Раздел 3. Условия предоставления (отказа в предоставлении) </w:t>
      </w:r>
    </w:p>
    <w:p w:rsidR="003C45DD" w:rsidRPr="00D74343" w:rsidRDefault="003C45DD" w:rsidP="003C45DD">
      <w:pPr>
        <w:ind w:right="240"/>
        <w:jc w:val="center"/>
        <w:rPr>
          <w:rStyle w:val="20"/>
          <w:rFonts w:eastAsiaTheme="minorHAnsi"/>
          <w:b w:val="0"/>
          <w:bCs w:val="0"/>
        </w:rPr>
      </w:pPr>
      <w:r w:rsidRPr="00D74343">
        <w:rPr>
          <w:rStyle w:val="20"/>
          <w:rFonts w:eastAsiaTheme="minorHAnsi"/>
        </w:rPr>
        <w:t>меры</w:t>
      </w:r>
      <w:bookmarkStart w:id="3" w:name="bookmark6"/>
      <w:bookmarkEnd w:id="2"/>
      <w:r w:rsidRPr="00D74343">
        <w:rPr>
          <w:rStyle w:val="20"/>
          <w:rFonts w:eastAsiaTheme="minorHAnsi"/>
        </w:rPr>
        <w:t xml:space="preserve"> поддержки</w:t>
      </w:r>
      <w:bookmarkEnd w:id="3"/>
    </w:p>
    <w:p w:rsidR="003C45DD" w:rsidRPr="00D74343" w:rsidRDefault="003C45DD" w:rsidP="003C45DD">
      <w:pPr>
        <w:ind w:left="20"/>
        <w:jc w:val="both"/>
      </w:pPr>
    </w:p>
    <w:p w:rsidR="003C45DD" w:rsidRPr="00D74343" w:rsidRDefault="003C45DD" w:rsidP="003C45DD">
      <w:pPr>
        <w:ind w:left="20" w:firstLine="688"/>
        <w:jc w:val="both"/>
        <w:rPr>
          <w:rStyle w:val="2"/>
          <w:rFonts w:eastAsiaTheme="minorHAnsi"/>
        </w:rPr>
      </w:pPr>
      <w:r w:rsidRPr="00D74343">
        <w:rPr>
          <w:rStyle w:val="2"/>
          <w:rFonts w:eastAsiaTheme="minorHAnsi"/>
        </w:rPr>
        <w:t xml:space="preserve">3.1. </w:t>
      </w:r>
      <w:proofErr w:type="gramStart"/>
      <w:r w:rsidRPr="00D74343">
        <w:rPr>
          <w:rStyle w:val="2"/>
          <w:rFonts w:eastAsiaTheme="minorHAnsi"/>
        </w:rPr>
        <w:t>Решение о предоставлении (об отказе в предоставлении</w:t>
      </w:r>
      <w:r w:rsidRPr="003C45DD">
        <w:rPr>
          <w:rStyle w:val="2"/>
          <w:rFonts w:eastAsiaTheme="minorHAnsi"/>
        </w:rPr>
        <w:t>) услуги</w:t>
      </w:r>
      <w:r w:rsidRPr="003C45DD">
        <w:rPr>
          <w:rFonts w:ascii="Times New Roman" w:eastAsiaTheme="minorHAnsi" w:hAnsi="Times New Roman"/>
          <w:b/>
          <w:bCs/>
          <w:color w:val="000000"/>
          <w:sz w:val="28"/>
          <w:lang w:eastAsia="ru-RU" w:bidi="ru-RU"/>
        </w:rPr>
        <w:t xml:space="preserve"> </w:t>
      </w:r>
      <w:r w:rsidRPr="003C45DD">
        <w:rPr>
          <w:rFonts w:ascii="Times New Roman" w:eastAsiaTheme="minorHAnsi" w:hAnsi="Times New Roman"/>
          <w:bCs/>
          <w:color w:val="000000"/>
          <w:sz w:val="28"/>
          <w:szCs w:val="28"/>
          <w:lang w:eastAsia="ru-RU" w:bidi="ru-RU"/>
        </w:rPr>
        <w:t>по освобождению от</w:t>
      </w:r>
      <w:r w:rsidRPr="003C45DD">
        <w:rPr>
          <w:rFonts w:ascii="Times New Roman" w:eastAsiaTheme="minorHAnsi" w:hAnsi="Times New Roman"/>
          <w:color w:val="000000"/>
          <w:sz w:val="28"/>
          <w:szCs w:val="28"/>
          <w:lang w:eastAsia="ru-RU" w:bidi="ru-RU"/>
        </w:rPr>
        <w:t xml:space="preserve"> платы, взимаемой с родителей (законных представителей), за присмотр и уход за детьми участников СВО,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операции)</w:t>
      </w:r>
      <w:r w:rsidRPr="003C45DD">
        <w:rPr>
          <w:rStyle w:val="2"/>
          <w:rFonts w:eastAsiaTheme="minorHAnsi"/>
        </w:rPr>
        <w:t xml:space="preserve"> </w:t>
      </w:r>
      <w:r w:rsidRPr="00D74343">
        <w:rPr>
          <w:rStyle w:val="2"/>
          <w:rFonts w:eastAsiaTheme="minorHAnsi"/>
        </w:rPr>
        <w:t>оформляется приказом образовательной организации</w:t>
      </w:r>
      <w:r>
        <w:rPr>
          <w:rStyle w:val="2"/>
          <w:rFonts w:eastAsiaTheme="minorHAnsi"/>
        </w:rPr>
        <w:t xml:space="preserve"> в </w:t>
      </w:r>
      <w:r w:rsidRPr="00D74343">
        <w:rPr>
          <w:rStyle w:val="2"/>
          <w:rFonts w:eastAsiaTheme="minorHAnsi"/>
        </w:rPr>
        <w:t>течение 3 (трёх) рабочих дней с даты обращения заявителя.</w:t>
      </w:r>
      <w:proofErr w:type="gramEnd"/>
    </w:p>
    <w:p w:rsidR="003C45DD" w:rsidRPr="00D07223" w:rsidRDefault="003C45DD" w:rsidP="003C45DD">
      <w:pPr>
        <w:pStyle w:val="a3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</w:pPr>
      <w:r w:rsidRPr="003C45DD">
        <w:rPr>
          <w:rFonts w:ascii="Times New Roman" w:eastAsiaTheme="minorHAnsi" w:hAnsi="Times New Roman"/>
          <w:color w:val="000000"/>
          <w:sz w:val="28"/>
          <w:szCs w:val="28"/>
          <w:lang w:eastAsia="ru-RU" w:bidi="ru-RU"/>
        </w:rPr>
        <w:t>Решение о предоставлении услуги</w:t>
      </w:r>
      <w:r w:rsidRPr="003C45D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C45DD">
        <w:rPr>
          <w:rFonts w:ascii="Times New Roman" w:eastAsiaTheme="minorHAnsi" w:hAnsi="Times New Roman"/>
          <w:bCs/>
          <w:color w:val="000000"/>
          <w:sz w:val="28"/>
          <w:szCs w:val="28"/>
          <w:lang w:eastAsia="ru-RU" w:bidi="ru-RU"/>
        </w:rPr>
        <w:t>по освобождению от</w:t>
      </w:r>
      <w:r w:rsidRPr="003C45DD">
        <w:rPr>
          <w:rFonts w:ascii="Times New Roman" w:eastAsiaTheme="minorHAnsi" w:hAnsi="Times New Roman"/>
          <w:color w:val="000000"/>
          <w:sz w:val="28"/>
          <w:szCs w:val="28"/>
          <w:lang w:eastAsia="ru-RU" w:bidi="ru-RU"/>
        </w:rPr>
        <w:t xml:space="preserve"> платы, взимаемой с родителей (законных представителей), за присмотр и уход за детьми участников СВО,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</w:t>
      </w:r>
      <w:r w:rsidRPr="00D07223">
        <w:rPr>
          <w:rFonts w:ascii="Times New Roman" w:eastAsiaTheme="minorHAnsi" w:hAnsi="Times New Roman"/>
          <w:color w:val="000000"/>
          <w:sz w:val="28"/>
          <w:szCs w:val="28"/>
          <w:lang w:eastAsia="ru-RU" w:bidi="ru-RU"/>
        </w:rPr>
        <w:t>операции)</w:t>
      </w:r>
      <w:r w:rsidRPr="00D07223">
        <w:rPr>
          <w:rStyle w:val="2"/>
          <w:rFonts w:eastAsiaTheme="minorHAnsi"/>
        </w:rPr>
        <w:t>, оформляется в следующем порядке:</w:t>
      </w:r>
    </w:p>
    <w:p w:rsidR="003C45DD" w:rsidRPr="00D74343" w:rsidRDefault="00D07223" w:rsidP="00D07223">
      <w:pPr>
        <w:ind w:firstLine="708"/>
        <w:jc w:val="both"/>
      </w:pPr>
      <w:r w:rsidRPr="00D07223">
        <w:rPr>
          <w:rStyle w:val="2"/>
          <w:rFonts w:eastAsiaTheme="minorHAnsi"/>
        </w:rPr>
        <w:t>муниципальная образовательная организация</w:t>
      </w:r>
      <w:r w:rsidR="00207170">
        <w:rPr>
          <w:rStyle w:val="2"/>
          <w:rFonts w:eastAsiaTheme="minorHAnsi"/>
        </w:rPr>
        <w:t xml:space="preserve"> Ровеньского района</w:t>
      </w:r>
      <w:r w:rsidRPr="00D07223">
        <w:rPr>
          <w:rStyle w:val="2"/>
          <w:rFonts w:eastAsiaTheme="minorHAnsi"/>
        </w:rPr>
        <w:t xml:space="preserve">, реализующая программы дошкольного образования оформляет приказ об осуществлении присмотра и ухода за ребенком в организации без взимания родительской платы и передает в течение трех рабочих дней со дня подачи родителями (законными представителями) сформированный пакет документов в управление образования администрации Ровеньского </w:t>
      </w:r>
      <w:r w:rsidR="00FE64E4">
        <w:rPr>
          <w:rStyle w:val="2"/>
          <w:rFonts w:eastAsiaTheme="minorHAnsi"/>
        </w:rPr>
        <w:t>района</w:t>
      </w:r>
      <w:r w:rsidRPr="00D07223">
        <w:rPr>
          <w:rStyle w:val="2"/>
          <w:rFonts w:eastAsiaTheme="minorHAnsi"/>
        </w:rPr>
        <w:t>.</w:t>
      </w:r>
    </w:p>
    <w:p w:rsidR="003C45DD" w:rsidRPr="00D74343" w:rsidRDefault="003C45DD" w:rsidP="00D07223">
      <w:pPr>
        <w:pStyle w:val="a3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</w:pPr>
      <w:r w:rsidRPr="00D74343">
        <w:rPr>
          <w:rStyle w:val="2"/>
          <w:rFonts w:eastAsiaTheme="minorHAnsi"/>
        </w:rPr>
        <w:t xml:space="preserve">Основаниями для отказа в </w:t>
      </w:r>
      <w:r w:rsidRPr="003C45DD">
        <w:rPr>
          <w:rFonts w:ascii="Times New Roman" w:eastAsiaTheme="minorHAnsi" w:hAnsi="Times New Roman"/>
          <w:color w:val="000000"/>
          <w:sz w:val="28"/>
          <w:szCs w:val="28"/>
          <w:lang w:eastAsia="ru-RU" w:bidi="ru-RU"/>
        </w:rPr>
        <w:t>предоставлении услуги</w:t>
      </w:r>
      <w:r w:rsidRPr="003C45DD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C45DD">
        <w:rPr>
          <w:rFonts w:ascii="Times New Roman" w:eastAsiaTheme="minorHAnsi" w:hAnsi="Times New Roman"/>
          <w:bCs/>
          <w:color w:val="000000"/>
          <w:sz w:val="28"/>
          <w:szCs w:val="28"/>
          <w:lang w:eastAsia="ru-RU" w:bidi="ru-RU"/>
        </w:rPr>
        <w:t>по освобождению от</w:t>
      </w:r>
      <w:r w:rsidRPr="003C45DD">
        <w:rPr>
          <w:rFonts w:ascii="Times New Roman" w:eastAsiaTheme="minorHAnsi" w:hAnsi="Times New Roman"/>
          <w:color w:val="000000"/>
          <w:sz w:val="28"/>
          <w:szCs w:val="28"/>
          <w:lang w:eastAsia="ru-RU" w:bidi="ru-RU"/>
        </w:rPr>
        <w:t xml:space="preserve"> платы, взимаемой с родителей (законных представителей), за присмотр и уход за детьми участников СВО,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операции)</w:t>
      </w:r>
      <w:r w:rsidRPr="00D74343">
        <w:rPr>
          <w:rStyle w:val="2"/>
          <w:rFonts w:eastAsiaTheme="minorHAnsi"/>
        </w:rPr>
        <w:t>, являются:</w:t>
      </w:r>
    </w:p>
    <w:p w:rsidR="003C45DD" w:rsidRPr="00D74343" w:rsidRDefault="003C45DD" w:rsidP="00207170">
      <w:pPr>
        <w:widowControl w:val="0"/>
        <w:numPr>
          <w:ilvl w:val="0"/>
          <w:numId w:val="4"/>
        </w:numPr>
        <w:tabs>
          <w:tab w:val="left" w:pos="1087"/>
        </w:tabs>
        <w:ind w:firstLine="709"/>
        <w:jc w:val="both"/>
      </w:pPr>
      <w:r w:rsidRPr="00D74343">
        <w:rPr>
          <w:rStyle w:val="2"/>
          <w:rFonts w:eastAsiaTheme="minorHAnsi"/>
        </w:rPr>
        <w:t>представление заявителем недостоверных сведений;</w:t>
      </w:r>
    </w:p>
    <w:p w:rsidR="003C45DD" w:rsidRPr="00D74343" w:rsidRDefault="003C45DD" w:rsidP="00207170">
      <w:pPr>
        <w:widowControl w:val="0"/>
        <w:numPr>
          <w:ilvl w:val="0"/>
          <w:numId w:val="4"/>
        </w:numPr>
        <w:tabs>
          <w:tab w:val="left" w:pos="1057"/>
        </w:tabs>
        <w:ind w:firstLine="709"/>
        <w:jc w:val="both"/>
        <w:rPr>
          <w:rStyle w:val="2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74343">
        <w:rPr>
          <w:rStyle w:val="2"/>
          <w:rFonts w:eastAsiaTheme="minorHAnsi"/>
        </w:rPr>
        <w:t>представление не в полном объёме или непредставление документов, указанных в пункте 2.2. раздела 2 Порядка;</w:t>
      </w:r>
    </w:p>
    <w:p w:rsidR="003C45DD" w:rsidRPr="00D74343" w:rsidRDefault="003C45DD" w:rsidP="00207170">
      <w:pPr>
        <w:widowControl w:val="0"/>
        <w:numPr>
          <w:ilvl w:val="0"/>
          <w:numId w:val="4"/>
        </w:numPr>
        <w:tabs>
          <w:tab w:val="left" w:pos="1074"/>
        </w:tabs>
        <w:ind w:firstLine="709"/>
        <w:jc w:val="both"/>
      </w:pPr>
      <w:r w:rsidRPr="00D74343">
        <w:rPr>
          <w:rStyle w:val="2"/>
          <w:rFonts w:eastAsiaTheme="minorHAnsi"/>
        </w:rPr>
        <w:t xml:space="preserve">отсутствие статуса участника СВО, указанного </w:t>
      </w:r>
      <w:proofErr w:type="gramStart"/>
      <w:r w:rsidRPr="00D74343">
        <w:rPr>
          <w:rStyle w:val="2"/>
          <w:rFonts w:eastAsiaTheme="minorHAnsi"/>
        </w:rPr>
        <w:t>пункте</w:t>
      </w:r>
      <w:proofErr w:type="gramEnd"/>
      <w:r w:rsidRPr="00D74343">
        <w:rPr>
          <w:rStyle w:val="2"/>
          <w:rFonts w:eastAsiaTheme="minorHAnsi"/>
        </w:rPr>
        <w:t xml:space="preserve"> 1.2 раздела 1 Порядка;</w:t>
      </w:r>
    </w:p>
    <w:p w:rsidR="003C45DD" w:rsidRPr="00D74343" w:rsidRDefault="003C45DD" w:rsidP="00207170">
      <w:pPr>
        <w:widowControl w:val="0"/>
        <w:numPr>
          <w:ilvl w:val="0"/>
          <w:numId w:val="4"/>
        </w:numPr>
        <w:tabs>
          <w:tab w:val="left" w:pos="1052"/>
        </w:tabs>
        <w:ind w:firstLine="709"/>
        <w:jc w:val="both"/>
      </w:pPr>
      <w:r w:rsidRPr="00D74343">
        <w:rPr>
          <w:rStyle w:val="2"/>
          <w:rFonts w:eastAsiaTheme="minorHAnsi"/>
        </w:rPr>
        <w:t>отсутствие свободных ме</w:t>
      </w:r>
      <w:proofErr w:type="gramStart"/>
      <w:r w:rsidRPr="00D74343">
        <w:rPr>
          <w:rStyle w:val="2"/>
          <w:rFonts w:eastAsiaTheme="minorHAnsi"/>
        </w:rPr>
        <w:t>ст в пр</w:t>
      </w:r>
      <w:proofErr w:type="gramEnd"/>
      <w:r w:rsidRPr="00D74343">
        <w:rPr>
          <w:rStyle w:val="2"/>
          <w:rFonts w:eastAsiaTheme="minorHAnsi"/>
        </w:rPr>
        <w:t xml:space="preserve">инимающей образовательной организации, реализующей программы </w:t>
      </w:r>
      <w:r>
        <w:rPr>
          <w:rStyle w:val="2"/>
          <w:rFonts w:eastAsiaTheme="minorHAnsi"/>
        </w:rPr>
        <w:t>дошкольного</w:t>
      </w:r>
      <w:r w:rsidRPr="00D74343">
        <w:rPr>
          <w:rStyle w:val="2"/>
          <w:rFonts w:eastAsiaTheme="minorHAnsi"/>
        </w:rPr>
        <w:t xml:space="preserve"> образования.</w:t>
      </w:r>
    </w:p>
    <w:p w:rsidR="003C45DD" w:rsidRPr="00D74343" w:rsidRDefault="003C45DD" w:rsidP="003C45DD">
      <w:pPr>
        <w:pStyle w:val="a3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</w:pPr>
      <w:r w:rsidRPr="00D74343">
        <w:rPr>
          <w:rStyle w:val="2"/>
          <w:rFonts w:eastAsiaTheme="minorHAnsi"/>
        </w:rPr>
        <w:t>Заявитель ставится в известность о принятом решении в течение 3 (трех) рабочих дней со дня его принятия.</w:t>
      </w:r>
    </w:p>
    <w:p w:rsidR="003C45DD" w:rsidRPr="00D74343" w:rsidRDefault="003C45DD" w:rsidP="003C45DD">
      <w:pPr>
        <w:pStyle w:val="a3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</w:pPr>
      <w:r w:rsidRPr="00D74343">
        <w:rPr>
          <w:rStyle w:val="2"/>
          <w:rFonts w:eastAsiaTheme="minorHAnsi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3C45DD" w:rsidRPr="00D74343" w:rsidRDefault="003C45DD" w:rsidP="003C45DD">
      <w:pPr>
        <w:pStyle w:val="a3"/>
        <w:widowControl w:val="0"/>
        <w:numPr>
          <w:ilvl w:val="1"/>
          <w:numId w:val="5"/>
        </w:numPr>
        <w:tabs>
          <w:tab w:val="left" w:pos="1035"/>
        </w:tabs>
        <w:ind w:left="0" w:firstLine="709"/>
        <w:jc w:val="both"/>
      </w:pPr>
      <w:r w:rsidRPr="00D74343">
        <w:rPr>
          <w:rStyle w:val="2"/>
          <w:rFonts w:eastAsiaTheme="minorHAnsi"/>
        </w:rPr>
        <w:t>Учёт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3C45DD" w:rsidRPr="00D74343" w:rsidRDefault="003C45DD" w:rsidP="003C45DD">
      <w:pPr>
        <w:jc w:val="both"/>
        <w:rPr>
          <w:sz w:val="2"/>
          <w:szCs w:val="2"/>
        </w:rPr>
      </w:pPr>
    </w:p>
    <w:p w:rsidR="003C45DD" w:rsidRPr="00D74343" w:rsidRDefault="003C45DD" w:rsidP="003C45DD">
      <w:pPr>
        <w:ind w:left="20"/>
        <w:jc w:val="both"/>
      </w:pPr>
    </w:p>
    <w:p w:rsidR="003C45DD" w:rsidRPr="00D74343" w:rsidRDefault="003C45DD" w:rsidP="003C45DD">
      <w:pPr>
        <w:pBdr>
          <w:left w:val="none" w:sz="4" w:space="1" w:color="000000"/>
        </w:pBdr>
        <w:ind w:left="3969" w:firstLine="5103"/>
        <w:jc w:val="both"/>
        <w:rPr>
          <w:rFonts w:ascii="Times New Roman" w:hAnsi="Times New Roman"/>
          <w:sz w:val="28"/>
          <w:szCs w:val="28"/>
        </w:rPr>
      </w:pPr>
    </w:p>
    <w:p w:rsidR="002361DB" w:rsidRPr="003C45DD" w:rsidRDefault="002361DB" w:rsidP="003C45DD"/>
    <w:sectPr w:rsidR="002361DB" w:rsidRPr="003C45DD" w:rsidSect="000E2BC5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78" w:rsidRDefault="00263478" w:rsidP="007C7333">
      <w:r>
        <w:separator/>
      </w:r>
    </w:p>
  </w:endnote>
  <w:endnote w:type="continuationSeparator" w:id="0">
    <w:p w:rsidR="00263478" w:rsidRDefault="00263478" w:rsidP="007C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78" w:rsidRDefault="00263478" w:rsidP="007C7333">
      <w:r>
        <w:separator/>
      </w:r>
    </w:p>
  </w:footnote>
  <w:footnote w:type="continuationSeparator" w:id="0">
    <w:p w:rsidR="00263478" w:rsidRDefault="00263478" w:rsidP="007C7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CF" w:rsidRDefault="000E2BC5">
    <w:pPr>
      <w:pStyle w:val="a4"/>
      <w:tabs>
        <w:tab w:val="clear" w:pos="4677"/>
        <w:tab w:val="clear" w:pos="9355"/>
        <w:tab w:val="left" w:pos="8385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06B"/>
    <w:multiLevelType w:val="multilevel"/>
    <w:tmpl w:val="B52C062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">
    <w:nsid w:val="18CA2AFA"/>
    <w:multiLevelType w:val="multilevel"/>
    <w:tmpl w:val="0A36F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55A94"/>
    <w:multiLevelType w:val="multilevel"/>
    <w:tmpl w:val="4F2A70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3">
    <w:nsid w:val="3269176F"/>
    <w:multiLevelType w:val="multilevel"/>
    <w:tmpl w:val="639AAAB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">
    <w:nsid w:val="466B4A1E"/>
    <w:multiLevelType w:val="multilevel"/>
    <w:tmpl w:val="31E0EBE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5">
    <w:nsid w:val="46A7266B"/>
    <w:multiLevelType w:val="multilevel"/>
    <w:tmpl w:val="3042D79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6">
    <w:nsid w:val="65A37323"/>
    <w:multiLevelType w:val="multilevel"/>
    <w:tmpl w:val="8862C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5B4FFD"/>
    <w:multiLevelType w:val="multilevel"/>
    <w:tmpl w:val="C1A2EB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C45DD"/>
    <w:rsid w:val="000E2BC5"/>
    <w:rsid w:val="00103203"/>
    <w:rsid w:val="00207170"/>
    <w:rsid w:val="002361DB"/>
    <w:rsid w:val="00263478"/>
    <w:rsid w:val="00324804"/>
    <w:rsid w:val="003C45DD"/>
    <w:rsid w:val="007C7333"/>
    <w:rsid w:val="00D07223"/>
    <w:rsid w:val="00FE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D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3C45D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a4">
    <w:name w:val="header"/>
    <w:basedOn w:val="a"/>
    <w:link w:val="a5"/>
    <w:semiHidden/>
    <w:rsid w:val="003C45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3C45DD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8">
    <w:name w:val="Основной текст (8)"/>
    <w:basedOn w:val="a0"/>
    <w:rsid w:val="003C45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3C45D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Заголовок №2"/>
    <w:basedOn w:val="a0"/>
    <w:rsid w:val="003C45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C4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5DD"/>
    <w:rPr>
      <w:rFonts w:ascii="Tahoma" w:eastAsia="Calibri" w:hAnsi="Tahoma" w:cs="Tahoma"/>
      <w:sz w:val="16"/>
      <w:szCs w:val="16"/>
      <w:lang w:eastAsia="zh-CN"/>
    </w:rPr>
  </w:style>
  <w:style w:type="character" w:customStyle="1" w:styleId="7">
    <w:name w:val="Основной текст (7)"/>
    <w:basedOn w:val="a0"/>
    <w:rsid w:val="003C45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1540</Words>
  <Characters>8782</Characters>
  <Application>Microsoft Office Word</Application>
  <DocSecurity>0</DocSecurity>
  <Lines>73</Lines>
  <Paragraphs>20</Paragraphs>
  <ScaleCrop>false</ScaleCrop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OKO_ARM2</cp:lastModifiedBy>
  <cp:revision>6</cp:revision>
  <cp:lastPrinted>2025-02-19T12:35:00Z</cp:lastPrinted>
  <dcterms:created xsi:type="dcterms:W3CDTF">2025-02-18T11:40:00Z</dcterms:created>
  <dcterms:modified xsi:type="dcterms:W3CDTF">2025-03-17T08:50:00Z</dcterms:modified>
</cp:coreProperties>
</file>