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73" w:rsidRDefault="005B4573">
      <w:pPr>
        <w:pStyle w:val="western"/>
        <w:spacing w:before="0"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B4573" w:rsidRDefault="00363FB4">
      <w:pPr>
        <w:pStyle w:val="western"/>
        <w:spacing w:before="0" w:after="0"/>
        <w:jc w:val="center"/>
      </w:pPr>
      <w:r>
        <w:t>АДМИНИСТРАЦИЯ РОВЕНЬСКОГО РАЙОНА</w:t>
      </w:r>
    </w:p>
    <w:p w:rsidR="005B4573" w:rsidRDefault="00363FB4">
      <w:pPr>
        <w:pStyle w:val="western"/>
        <w:spacing w:before="0" w:after="0"/>
        <w:jc w:val="center"/>
      </w:pPr>
      <w:r>
        <w:t>БЕЛГОРОДСКОЙ ОБЛАСТИ</w:t>
      </w:r>
    </w:p>
    <w:p w:rsidR="005B4573" w:rsidRDefault="00363FB4">
      <w:pPr>
        <w:pStyle w:val="western"/>
        <w:spacing w:before="0" w:after="0"/>
        <w:jc w:val="center"/>
      </w:pPr>
      <w:r>
        <w:t>Ровеньки</w:t>
      </w:r>
    </w:p>
    <w:p w:rsidR="005B4573" w:rsidRDefault="005B4573">
      <w:pPr>
        <w:pStyle w:val="western"/>
        <w:spacing w:before="0" w:after="0"/>
      </w:pPr>
    </w:p>
    <w:p w:rsidR="005B4573" w:rsidRDefault="005B4573">
      <w:pPr>
        <w:pStyle w:val="western"/>
        <w:spacing w:before="0" w:after="0"/>
      </w:pPr>
    </w:p>
    <w:p w:rsidR="005B4573" w:rsidRDefault="00363FB4">
      <w:pPr>
        <w:pStyle w:val="western"/>
        <w:spacing w:before="0" w:after="0"/>
        <w:jc w:val="center"/>
      </w:pPr>
      <w:r>
        <w:rPr>
          <w:b/>
          <w:bCs/>
          <w:spacing w:val="20"/>
        </w:rPr>
        <w:t>ПОСТАНОВЛЕНИЕ</w:t>
      </w:r>
    </w:p>
    <w:p w:rsidR="005B4573" w:rsidRDefault="005B4573">
      <w:pPr>
        <w:pStyle w:val="western"/>
        <w:spacing w:before="0" w:after="0"/>
        <w:jc w:val="center"/>
        <w:rPr>
          <w:spacing w:val="20"/>
        </w:rPr>
      </w:pPr>
    </w:p>
    <w:p w:rsidR="005B4573" w:rsidRDefault="005B4573">
      <w:pPr>
        <w:pStyle w:val="western"/>
        <w:spacing w:before="0" w:after="0"/>
        <w:jc w:val="center"/>
        <w:rPr>
          <w:spacing w:val="20"/>
        </w:rPr>
      </w:pPr>
    </w:p>
    <w:p w:rsidR="005B4573" w:rsidRDefault="00E71BCA">
      <w:pPr>
        <w:pStyle w:val="western"/>
        <w:spacing w:before="0" w:after="0"/>
        <w:jc w:val="center"/>
      </w:pPr>
      <w:r>
        <w:t xml:space="preserve">«25» апреля </w:t>
      </w:r>
      <w:r w:rsidR="00363FB4">
        <w:t xml:space="preserve">2025 г.              </w:t>
      </w:r>
      <w:r>
        <w:t xml:space="preserve">                         </w:t>
      </w:r>
      <w:r w:rsidR="00363FB4">
        <w:t xml:space="preserve">                   </w:t>
      </w:r>
      <w:r>
        <w:t xml:space="preserve">                         № 209</w:t>
      </w:r>
    </w:p>
    <w:p w:rsidR="005B4573" w:rsidRDefault="005B4573">
      <w:pPr>
        <w:pStyle w:val="western"/>
        <w:jc w:val="center"/>
      </w:pPr>
    </w:p>
    <w:p w:rsidR="005B4573" w:rsidRDefault="00363FB4">
      <w:pPr>
        <w:pStyle w:val="western"/>
        <w:jc w:val="center"/>
        <w:rPr>
          <w:b/>
          <w:bCs/>
        </w:rPr>
      </w:pPr>
      <w:r>
        <w:rPr>
          <w:b/>
        </w:rPr>
        <w:t>О внесении изменений в постановление ад</w:t>
      </w:r>
      <w:r>
        <w:rPr>
          <w:b/>
        </w:rPr>
        <w:t xml:space="preserve">министрации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от 11.04.2016 года №156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и урегулированию конфликта интересов в органах местного самоуправления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</w:t>
      </w:r>
      <w:r>
        <w:rPr>
          <w:b/>
        </w:rPr>
        <w:t>йона»</w:t>
      </w:r>
    </w:p>
    <w:p w:rsidR="005B4573" w:rsidRDefault="005B45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4573" w:rsidRDefault="00363FB4">
      <w:pPr>
        <w:pStyle w:val="western"/>
        <w:spacing w:before="0" w:after="0"/>
        <w:ind w:firstLine="720"/>
      </w:pPr>
      <w:proofErr w:type="gramStart"/>
      <w:r>
        <w:t>В соответствии с Федеральным законом от 02 марта 2007 года №25-ФЗ «О муниципальной службе в Российской Федерации», Указом Президента Российской Федерации от 01 июля 2010 года №821 «О комиссиях по соблюдению требований к служебному поведению федераль</w:t>
      </w:r>
      <w:r>
        <w:t>ных государственных служащих и урегулированию конфликта интересов», Указом Президента Российской Федерации от 25 января 2024   №71 «О внесении изменений в некоторые акты Президента Российской Федерации</w:t>
      </w:r>
      <w:proofErr w:type="gramEnd"/>
      <w:r>
        <w:t xml:space="preserve">», администрация </w:t>
      </w:r>
      <w:proofErr w:type="spellStart"/>
      <w:r>
        <w:t>Ровеньского</w:t>
      </w:r>
      <w:proofErr w:type="spellEnd"/>
      <w:r>
        <w:t xml:space="preserve"> района </w:t>
      </w:r>
      <w:r>
        <w:rPr>
          <w:b/>
          <w:bCs/>
          <w:spacing w:val="20"/>
        </w:rPr>
        <w:t>постановляет:</w:t>
      </w:r>
    </w:p>
    <w:p w:rsidR="005B4573" w:rsidRDefault="00363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 xml:space="preserve">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11.04.2016 года №156 «О комиссии по 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интересов в органах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следующие изменения:</w:t>
      </w:r>
    </w:p>
    <w:p w:rsidR="005B4573" w:rsidRDefault="00363FB4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11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интересов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дополнить подпунктом «е»  следующего содержания: </w:t>
      </w:r>
    </w:p>
    <w:p w:rsidR="005B4573" w:rsidRDefault="00363F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</w:t>
      </w:r>
      <w:r>
        <w:rPr>
          <w:rFonts w:ascii="Times New Roman" w:hAnsi="Times New Roman" w:cs="Times New Roman"/>
          <w:sz w:val="28"/>
          <w:szCs w:val="28"/>
        </w:rPr>
        <w:t>нии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B4573" w:rsidRDefault="00363F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интересов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дополнит</w:t>
      </w:r>
      <w:r>
        <w:rPr>
          <w:rFonts w:ascii="Times New Roman" w:hAnsi="Times New Roman" w:cs="Times New Roman"/>
          <w:sz w:val="28"/>
          <w:szCs w:val="28"/>
        </w:rPr>
        <w:t>ь пунктом 25.2. следующего содержания:</w:t>
      </w:r>
    </w:p>
    <w:p w:rsidR="005B4573" w:rsidRDefault="00363F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«25.2. По итогам рассмотрения вопроса, указанного в подпункте «е» пункта 11 настоящего Положения, комиссия принимает одно из следующих решений:</w:t>
      </w:r>
    </w:p>
    <w:p w:rsidR="005B4573" w:rsidRDefault="00363F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</w:t>
      </w:r>
      <w:r>
        <w:rPr>
          <w:rFonts w:ascii="Times New Roman" w:hAnsi="Times New Roman" w:cs="Times New Roman"/>
          <w:sz w:val="28"/>
          <w:szCs w:val="28"/>
        </w:rPr>
        <w:t>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B4573" w:rsidRDefault="00363F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</w:t>
      </w:r>
      <w:r>
        <w:rPr>
          <w:rFonts w:ascii="Times New Roman" w:hAnsi="Times New Roman" w:cs="Times New Roman"/>
          <w:sz w:val="28"/>
          <w:szCs w:val="28"/>
        </w:rPr>
        <w:t>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B4573" w:rsidRDefault="00363F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руководителя аппарата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5B4573" w:rsidRDefault="005B4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363FB4">
      <w:pPr>
        <w:pStyle w:val="ConsPlusNormal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B4573" w:rsidRDefault="00363FB4">
      <w:pPr>
        <w:pStyle w:val="ConsPlusNormal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Т.В.Киричкова</w:t>
      </w: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573" w:rsidRDefault="005B4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B4573" w:rsidSect="005B4573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B4" w:rsidRDefault="00363FB4">
      <w:pPr>
        <w:spacing w:after="0" w:line="240" w:lineRule="auto"/>
      </w:pPr>
      <w:r>
        <w:separator/>
      </w:r>
    </w:p>
  </w:endnote>
  <w:endnote w:type="continuationSeparator" w:id="0">
    <w:p w:rsidR="00363FB4" w:rsidRDefault="0036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B4" w:rsidRDefault="00363FB4">
      <w:pPr>
        <w:spacing w:after="0" w:line="240" w:lineRule="auto"/>
      </w:pPr>
      <w:r>
        <w:separator/>
      </w:r>
    </w:p>
  </w:footnote>
  <w:footnote w:type="continuationSeparator" w:id="0">
    <w:p w:rsidR="00363FB4" w:rsidRDefault="0036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3D84"/>
    <w:multiLevelType w:val="multilevel"/>
    <w:tmpl w:val="9B3E4190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abstractNum w:abstractNumId="1">
    <w:nsid w:val="6C1001D3"/>
    <w:multiLevelType w:val="multilevel"/>
    <w:tmpl w:val="942AB3DC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573"/>
    <w:rsid w:val="00363FB4"/>
    <w:rsid w:val="005B4573"/>
    <w:rsid w:val="00E7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573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B4573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5B457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B4573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5B457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B4573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5B457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4573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5B457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4573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5B457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4573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5B457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4573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5B45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4573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5B457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4573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5B457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5B4573"/>
    <w:pPr>
      <w:ind w:left="720"/>
      <w:contextualSpacing/>
    </w:pPr>
  </w:style>
  <w:style w:type="paragraph" w:styleId="a4">
    <w:name w:val="No Spacing"/>
    <w:uiPriority w:val="1"/>
    <w:qFormat/>
    <w:rsid w:val="005B4573"/>
  </w:style>
  <w:style w:type="paragraph" w:styleId="a5">
    <w:name w:val="Title"/>
    <w:basedOn w:val="a"/>
    <w:link w:val="a6"/>
    <w:uiPriority w:val="10"/>
    <w:rsid w:val="005B4573"/>
    <w:pPr>
      <w:suppressLineNumbers/>
      <w:spacing w:before="120" w:after="120"/>
    </w:pPr>
    <w:rPr>
      <w:rFonts w:ascii="Times New Roman" w:eastAsia="Times New Roman" w:hAnsi="Times New Roman"/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5B457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4573"/>
    <w:pPr>
      <w:spacing w:before="20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5B457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B4573"/>
    <w:pPr>
      <w:ind w:left="720" w:right="720"/>
    </w:pPr>
    <w:rPr>
      <w:rFonts w:ascii="Times New Roman" w:eastAsia="Times New Roman" w:hAnsi="Times New Roman"/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5B457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45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Times New Roman" w:hAnsi="Times New Roman"/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5B457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B45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B4573"/>
  </w:style>
  <w:style w:type="paragraph" w:customStyle="1" w:styleId="Footer">
    <w:name w:val="Footer"/>
    <w:basedOn w:val="a"/>
    <w:link w:val="CaptionChar"/>
    <w:uiPriority w:val="99"/>
    <w:unhideWhenUsed/>
    <w:rsid w:val="005B457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B457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4573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5B4573"/>
  </w:style>
  <w:style w:type="table" w:styleId="ab">
    <w:name w:val="Table Grid"/>
    <w:basedOn w:val="a1"/>
    <w:uiPriority w:val="59"/>
    <w:rsid w:val="005B45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457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457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5B457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5B4573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5B457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5B457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5B457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5B457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5B457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5B457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4573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5B4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4573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4573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4573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4573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4573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4573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4573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B457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B457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5B457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B4573"/>
    <w:pPr>
      <w:spacing w:after="40" w:line="240" w:lineRule="auto"/>
    </w:pPr>
    <w:rPr>
      <w:rFonts w:ascii="Times New Roman" w:eastAsia="Times New Roman" w:hAnsi="Times New Roman"/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5B4573"/>
    <w:rPr>
      <w:sz w:val="18"/>
    </w:rPr>
  </w:style>
  <w:style w:type="character" w:styleId="af">
    <w:name w:val="footnote reference"/>
    <w:uiPriority w:val="99"/>
    <w:unhideWhenUsed/>
    <w:rsid w:val="005B457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B457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5B4573"/>
    <w:rPr>
      <w:sz w:val="20"/>
    </w:rPr>
  </w:style>
  <w:style w:type="character" w:styleId="af2">
    <w:name w:val="endnote reference"/>
    <w:uiPriority w:val="99"/>
    <w:semiHidden/>
    <w:unhideWhenUsed/>
    <w:rsid w:val="005B457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B4573"/>
    <w:pPr>
      <w:spacing w:after="57"/>
    </w:pPr>
  </w:style>
  <w:style w:type="paragraph" w:styleId="21">
    <w:name w:val="toc 2"/>
    <w:basedOn w:val="a"/>
    <w:next w:val="a"/>
    <w:uiPriority w:val="39"/>
    <w:unhideWhenUsed/>
    <w:rsid w:val="005B457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B457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B45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45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45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45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45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4573"/>
    <w:pPr>
      <w:spacing w:after="57"/>
      <w:ind w:left="2268"/>
    </w:pPr>
  </w:style>
  <w:style w:type="paragraph" w:styleId="af3">
    <w:name w:val="TOC Heading"/>
    <w:uiPriority w:val="39"/>
    <w:unhideWhenUsed/>
    <w:rsid w:val="005B4573"/>
  </w:style>
  <w:style w:type="paragraph" w:styleId="af4">
    <w:name w:val="table of figures"/>
    <w:basedOn w:val="a"/>
    <w:next w:val="a"/>
    <w:uiPriority w:val="99"/>
    <w:unhideWhenUsed/>
    <w:rsid w:val="005B4573"/>
    <w:pPr>
      <w:spacing w:after="0"/>
    </w:pPr>
  </w:style>
  <w:style w:type="character" w:customStyle="1" w:styleId="WW8Num1z0">
    <w:name w:val="WW8Num1z0"/>
    <w:rsid w:val="005B4573"/>
  </w:style>
  <w:style w:type="character" w:customStyle="1" w:styleId="WW8Num1z1">
    <w:name w:val="WW8Num1z1"/>
    <w:rsid w:val="005B4573"/>
  </w:style>
  <w:style w:type="character" w:customStyle="1" w:styleId="WW8Num1z2">
    <w:name w:val="WW8Num1z2"/>
    <w:rsid w:val="005B4573"/>
  </w:style>
  <w:style w:type="character" w:customStyle="1" w:styleId="WW8Num1z3">
    <w:name w:val="WW8Num1z3"/>
    <w:rsid w:val="005B4573"/>
  </w:style>
  <w:style w:type="character" w:customStyle="1" w:styleId="WW8Num1z4">
    <w:name w:val="WW8Num1z4"/>
    <w:rsid w:val="005B4573"/>
  </w:style>
  <w:style w:type="character" w:customStyle="1" w:styleId="WW8Num1z5">
    <w:name w:val="WW8Num1z5"/>
    <w:rsid w:val="005B4573"/>
  </w:style>
  <w:style w:type="character" w:customStyle="1" w:styleId="WW8Num1z6">
    <w:name w:val="WW8Num1z6"/>
    <w:rsid w:val="005B4573"/>
  </w:style>
  <w:style w:type="character" w:customStyle="1" w:styleId="WW8Num1z7">
    <w:name w:val="WW8Num1z7"/>
    <w:rsid w:val="005B4573"/>
  </w:style>
  <w:style w:type="character" w:customStyle="1" w:styleId="WW8Num1z8">
    <w:name w:val="WW8Num1z8"/>
    <w:rsid w:val="005B4573"/>
  </w:style>
  <w:style w:type="character" w:customStyle="1" w:styleId="af5">
    <w:name w:val="Текст выноски Знак"/>
    <w:basedOn w:val="a0"/>
    <w:rsid w:val="005B4573"/>
    <w:rPr>
      <w:rFonts w:ascii="Tahoma" w:hAnsi="Tahoma" w:cs="Tahoma"/>
      <w:sz w:val="16"/>
      <w:szCs w:val="16"/>
    </w:rPr>
  </w:style>
  <w:style w:type="paragraph" w:customStyle="1" w:styleId="af6">
    <w:name w:val="Заголовок"/>
    <w:basedOn w:val="a"/>
    <w:next w:val="af7"/>
    <w:rsid w:val="005B45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5B4573"/>
    <w:pPr>
      <w:spacing w:after="140"/>
    </w:pPr>
  </w:style>
  <w:style w:type="paragraph" w:styleId="af8">
    <w:name w:val="List"/>
    <w:basedOn w:val="af7"/>
    <w:rsid w:val="005B4573"/>
    <w:rPr>
      <w:rFonts w:cs="Mangal"/>
    </w:rPr>
  </w:style>
  <w:style w:type="paragraph" w:styleId="af9">
    <w:name w:val="index heading"/>
    <w:basedOn w:val="a"/>
    <w:rsid w:val="005B4573"/>
    <w:pPr>
      <w:suppressLineNumbers/>
    </w:pPr>
    <w:rPr>
      <w:rFonts w:cs="Mangal"/>
    </w:rPr>
  </w:style>
  <w:style w:type="paragraph" w:customStyle="1" w:styleId="ConsPlusNormal">
    <w:name w:val="ConsPlusNormal"/>
    <w:rsid w:val="005B4573"/>
    <w:pPr>
      <w:widowControl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5B4573"/>
    <w:pPr>
      <w:widowControl w:val="0"/>
    </w:pPr>
    <w:rPr>
      <w:rFonts w:ascii="Calibri" w:hAnsi="Calibri" w:cs="Calibri"/>
      <w:b/>
      <w:sz w:val="22"/>
      <w:szCs w:val="22"/>
      <w:lang w:eastAsia="zh-CN"/>
    </w:rPr>
  </w:style>
  <w:style w:type="paragraph" w:customStyle="1" w:styleId="ConsPlusTitlePage">
    <w:name w:val="ConsPlusTitlePage"/>
    <w:rsid w:val="005B4573"/>
    <w:pPr>
      <w:widowControl w:val="0"/>
    </w:pPr>
    <w:rPr>
      <w:rFonts w:ascii="Tahoma" w:hAnsi="Tahoma" w:cs="Tahoma"/>
      <w:szCs w:val="22"/>
      <w:lang w:eastAsia="zh-CN"/>
    </w:rPr>
  </w:style>
  <w:style w:type="paragraph" w:customStyle="1" w:styleId="western">
    <w:name w:val="western"/>
    <w:basedOn w:val="a"/>
    <w:rsid w:val="005B4573"/>
    <w:pPr>
      <w:spacing w:before="280" w:after="280" w:line="24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fa">
    <w:name w:val="Balloon Text"/>
    <w:basedOn w:val="a"/>
    <w:rsid w:val="005B45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rsid w:val="005B4573"/>
    <w:pPr>
      <w:spacing w:before="280" w:after="142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c">
    <w:name w:val="Содержимое таблицы"/>
    <w:basedOn w:val="a"/>
    <w:rsid w:val="005B4573"/>
    <w:pPr>
      <w:suppressLineNumbers/>
    </w:pPr>
  </w:style>
  <w:style w:type="paragraph" w:customStyle="1" w:styleId="afd">
    <w:name w:val="Заголовок таблицы"/>
    <w:basedOn w:val="afc"/>
    <w:rsid w:val="005B457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OKO_ARM2</cp:lastModifiedBy>
  <cp:revision>10</cp:revision>
  <dcterms:created xsi:type="dcterms:W3CDTF">2023-10-04T07:25:00Z</dcterms:created>
  <dcterms:modified xsi:type="dcterms:W3CDTF">2025-06-17T10:59:00Z</dcterms:modified>
</cp:coreProperties>
</file>