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EF" w:rsidRDefault="00D62DEF" w:rsidP="00BF377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88164" name="Изображение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-187" t="-109" r="-186" b="-108"/>
                    <a:stretch/>
                  </pic:blipFill>
                  <pic:spPr bwMode="auto">
                    <a:xfrm>
                      <a:off x="0" y="0"/>
                      <a:ext cx="578484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EF" w:rsidRDefault="00D62DEF" w:rsidP="00BF37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РОВЕНЬСКОГО РАЙОНА</w:t>
      </w:r>
    </w:p>
    <w:p w:rsidR="00D62DEF" w:rsidRDefault="00D62DEF" w:rsidP="00BF37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D62DEF" w:rsidRDefault="00D62DEF" w:rsidP="00BF37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Ровеньки</w:t>
      </w:r>
    </w:p>
    <w:p w:rsidR="00BF3775" w:rsidRDefault="00BF3775" w:rsidP="00BF37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F3775" w:rsidRDefault="00BF3775" w:rsidP="00BF3775">
      <w:pPr>
        <w:spacing w:after="0"/>
        <w:jc w:val="center"/>
      </w:pPr>
    </w:p>
    <w:p w:rsidR="00D62DEF" w:rsidRDefault="00D62DEF" w:rsidP="00BF3775">
      <w:pPr>
        <w:spacing w:after="0"/>
        <w:jc w:val="center"/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D62DEF" w:rsidRDefault="00D62DEF" w:rsidP="00D62DEF">
      <w:pPr>
        <w:spacing w:after="0"/>
        <w:jc w:val="center"/>
      </w:pPr>
    </w:p>
    <w:p w:rsidR="00D62DEF" w:rsidRDefault="00D62DEF" w:rsidP="00D62DEF">
      <w:pPr>
        <w:spacing w:after="0" w:line="240" w:lineRule="auto"/>
        <w:jc w:val="center"/>
      </w:pPr>
    </w:p>
    <w:p w:rsidR="00D62DEF" w:rsidRPr="00ED00CE" w:rsidRDefault="00BF3775" w:rsidP="00BF3775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«28» мая </w:t>
      </w:r>
      <w:r w:rsidR="00D62DEF" w:rsidRPr="00ED00CE">
        <w:rPr>
          <w:sz w:val="28"/>
          <w:szCs w:val="28"/>
          <w:lang w:val="ru-RU"/>
        </w:rPr>
        <w:t>202</w:t>
      </w:r>
      <w:r w:rsidR="00D62DEF">
        <w:rPr>
          <w:sz w:val="28"/>
          <w:szCs w:val="28"/>
          <w:lang w:val="ru-RU"/>
        </w:rPr>
        <w:t>5</w:t>
      </w:r>
      <w:r w:rsidR="00D62DEF" w:rsidRPr="00ED00CE">
        <w:rPr>
          <w:sz w:val="28"/>
          <w:szCs w:val="28"/>
          <w:lang w:val="ru-RU"/>
        </w:rPr>
        <w:t xml:space="preserve">  г.                               </w:t>
      </w:r>
      <w:r>
        <w:rPr>
          <w:sz w:val="28"/>
          <w:szCs w:val="28"/>
          <w:lang w:val="ru-RU"/>
        </w:rPr>
        <w:t xml:space="preserve">                      </w:t>
      </w:r>
      <w:r w:rsidR="00D62DEF" w:rsidRPr="00ED00CE">
        <w:rPr>
          <w:sz w:val="28"/>
          <w:szCs w:val="28"/>
          <w:lang w:val="ru-RU"/>
        </w:rPr>
        <w:t xml:space="preserve">          </w:t>
      </w:r>
      <w:r w:rsidR="00D62DE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№ 261</w:t>
      </w:r>
    </w:p>
    <w:p w:rsidR="00D62DEF" w:rsidRPr="00ED00CE" w:rsidRDefault="00D62DEF" w:rsidP="00D62DEF">
      <w:pPr>
        <w:pStyle w:val="ad"/>
        <w:rPr>
          <w:lang w:val="ru-RU"/>
        </w:rPr>
      </w:pPr>
    </w:p>
    <w:p w:rsidR="00D62DEF" w:rsidRPr="00BA27C8" w:rsidRDefault="00D62DEF" w:rsidP="00D62DEF">
      <w:pPr>
        <w:pStyle w:val="ac"/>
        <w:suppressAutoHyphens/>
        <w:jc w:val="center"/>
        <w:rPr>
          <w:b/>
          <w:sz w:val="28"/>
          <w:szCs w:val="28"/>
          <w:lang w:val="ru-RU"/>
        </w:rPr>
      </w:pPr>
      <w:r w:rsidRPr="00BA27C8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 внесении изменений в постановление администрации Ровеньского района от 02.11.2025 года № 670 «О</w:t>
      </w:r>
      <w:r w:rsidRPr="00BA27C8">
        <w:rPr>
          <w:b/>
          <w:sz w:val="28"/>
          <w:szCs w:val="28"/>
          <w:lang w:val="ru-RU"/>
        </w:rPr>
        <w:t xml:space="preserve">б утверждении муниципальной программы «Развитие </w:t>
      </w:r>
      <w:r>
        <w:rPr>
          <w:b/>
          <w:sz w:val="28"/>
          <w:szCs w:val="28"/>
          <w:lang w:val="ru-RU"/>
        </w:rPr>
        <w:t>культуры Р</w:t>
      </w:r>
      <w:r w:rsidRPr="00BA27C8">
        <w:rPr>
          <w:b/>
          <w:sz w:val="28"/>
          <w:szCs w:val="28"/>
          <w:lang w:val="ru-RU"/>
        </w:rPr>
        <w:t>овеньского района»</w:t>
      </w:r>
    </w:p>
    <w:p w:rsidR="00D62DEF" w:rsidRDefault="00D62DEF" w:rsidP="00D62DEF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</w:p>
    <w:p w:rsidR="00BF3775" w:rsidRDefault="00BF3775" w:rsidP="00D62DEF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</w:p>
    <w:p w:rsidR="00D62DEF" w:rsidRPr="00B96ADA" w:rsidRDefault="00D62DEF" w:rsidP="00D62DEF">
      <w:pPr>
        <w:pStyle w:val="ac"/>
        <w:ind w:firstLine="680"/>
        <w:jc w:val="both"/>
        <w:rPr>
          <w:spacing w:val="40"/>
          <w:sz w:val="28"/>
          <w:szCs w:val="28"/>
          <w:lang w:val="ru-RU"/>
        </w:rPr>
      </w:pPr>
      <w:proofErr w:type="gramStart"/>
      <w:r w:rsidRPr="00B96ADA">
        <w:rPr>
          <w:sz w:val="28"/>
          <w:szCs w:val="28"/>
          <w:lang w:val="ru-RU"/>
        </w:rPr>
        <w:t>В соответствии с постановлением администрации Ровеньского района № 472 от 9 августа 2024 года «Об утверждении Положения о системе управления муниципальными программами Ровеньского района», решением Муниципального совета Ровеньского района от 25.04.2024 № 21/143 «О внесении изменений и дополнений в решение Муниципального совета Ровеньского района от 24 декабря 2024 года №17/122 «О местном бюджете Ровеньского района на 2025 год и на</w:t>
      </w:r>
      <w:proofErr w:type="gramEnd"/>
      <w:r w:rsidRPr="00B96ADA">
        <w:rPr>
          <w:sz w:val="28"/>
          <w:szCs w:val="28"/>
          <w:lang w:val="ru-RU"/>
        </w:rPr>
        <w:t xml:space="preserve"> плановый период 2026 и 2027 годов», в целях актуализации муниципальной программы «Развитие культуры Ровеньского района» администрация Ровеньского района</w:t>
      </w:r>
      <w:r w:rsidRPr="00B96ADA">
        <w:rPr>
          <w:sz w:val="28"/>
          <w:szCs w:val="28"/>
          <w:lang w:val="ru-RU" w:eastAsia="ru-RU"/>
        </w:rPr>
        <w:t xml:space="preserve"> </w:t>
      </w:r>
      <w:r w:rsidRPr="00B96ADA">
        <w:rPr>
          <w:b/>
          <w:bCs/>
          <w:spacing w:val="40"/>
          <w:sz w:val="28"/>
          <w:szCs w:val="28"/>
          <w:lang w:val="ru-RU" w:eastAsia="ru-RU"/>
        </w:rPr>
        <w:t>постановляет:</w:t>
      </w:r>
    </w:p>
    <w:p w:rsidR="00D62DEF" w:rsidRPr="00B96ADA" w:rsidRDefault="00D62DEF" w:rsidP="00D62DEF">
      <w:pPr>
        <w:pStyle w:val="ac"/>
        <w:suppressAutoHyphens/>
        <w:ind w:firstLine="680"/>
        <w:jc w:val="both"/>
        <w:rPr>
          <w:sz w:val="28"/>
          <w:szCs w:val="28"/>
          <w:lang w:val="ru-RU"/>
        </w:rPr>
      </w:pPr>
      <w:r w:rsidRPr="00B96ADA">
        <w:rPr>
          <w:sz w:val="28"/>
          <w:szCs w:val="28"/>
          <w:lang w:val="ru-RU"/>
        </w:rPr>
        <w:t>1. Внести изменение в постановление администрации Ровеньского района от 02.11.202</w:t>
      </w:r>
      <w:r>
        <w:rPr>
          <w:sz w:val="28"/>
          <w:szCs w:val="28"/>
          <w:lang w:val="ru-RU"/>
        </w:rPr>
        <w:t>4</w:t>
      </w:r>
      <w:r w:rsidRPr="00B96ADA">
        <w:rPr>
          <w:sz w:val="28"/>
          <w:szCs w:val="28"/>
          <w:lang w:val="ru-RU"/>
        </w:rPr>
        <w:t xml:space="preserve"> года № 670 «Об утверждении муниципальной программы «Развитие культуры Ровеньского района», изложив муниципальную программу «Развитие культуры Ровеньского района в новой редакции (прилагается).</w:t>
      </w:r>
    </w:p>
    <w:p w:rsidR="00D62DEF" w:rsidRPr="00B96ADA" w:rsidRDefault="00D62DEF" w:rsidP="00D62DEF">
      <w:pPr>
        <w:pStyle w:val="ac"/>
        <w:suppressAutoHyphens/>
        <w:ind w:firstLine="680"/>
        <w:jc w:val="both"/>
        <w:rPr>
          <w:sz w:val="28"/>
          <w:szCs w:val="28"/>
          <w:lang w:val="ru-RU"/>
        </w:rPr>
      </w:pPr>
      <w:r w:rsidRPr="00B96ADA">
        <w:rPr>
          <w:sz w:val="28"/>
          <w:szCs w:val="28"/>
          <w:lang w:val="ru-RU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 w:rsidRPr="00B96ADA">
        <w:rPr>
          <w:sz w:val="28"/>
          <w:szCs w:val="28"/>
          <w:lang w:val="ru-RU"/>
        </w:rPr>
        <w:t>Ровеньского</w:t>
      </w:r>
      <w:proofErr w:type="spellEnd"/>
      <w:r w:rsidRPr="00B96ADA">
        <w:rPr>
          <w:sz w:val="28"/>
          <w:szCs w:val="28"/>
          <w:lang w:val="ru-RU"/>
        </w:rPr>
        <w:t xml:space="preserve"> района </w:t>
      </w:r>
      <w:hyperlink r:id="rId6" w:tgtFrame="https://rovenki-r31.gosweb.gosuslugi.ru/.">
        <w:r w:rsidRPr="00B96ADA">
          <w:rPr>
            <w:sz w:val="28"/>
            <w:szCs w:val="28"/>
            <w:lang w:val="ru-RU"/>
          </w:rPr>
          <w:t>https://rovenkiadm.gosuslugi.ru.</w:t>
        </w:r>
      </w:hyperlink>
    </w:p>
    <w:p w:rsidR="00D62DEF" w:rsidRPr="00B96ADA" w:rsidRDefault="00D62DEF" w:rsidP="00D62DEF">
      <w:pPr>
        <w:pStyle w:val="ac"/>
        <w:suppressAutoHyphens/>
        <w:ind w:firstLine="680"/>
        <w:jc w:val="both"/>
        <w:rPr>
          <w:sz w:val="28"/>
          <w:szCs w:val="28"/>
          <w:lang w:val="ru-RU"/>
        </w:rPr>
      </w:pPr>
      <w:r w:rsidRPr="00B96ADA">
        <w:rPr>
          <w:sz w:val="28"/>
          <w:szCs w:val="28"/>
          <w:lang w:val="ru-RU"/>
        </w:rPr>
        <w:t xml:space="preserve">3. Контроль за исполнением настоящего постановления возложить на заместителя главы администрации Ровеньского района по социальной политике Пальченко Е.Ф. </w:t>
      </w:r>
    </w:p>
    <w:p w:rsidR="00D62DEF" w:rsidRPr="003F6DAA" w:rsidRDefault="00D62DEF" w:rsidP="00D62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DEF" w:rsidRDefault="00D62DEF" w:rsidP="00D62DEF">
      <w:pPr>
        <w:spacing w:after="0" w:line="240" w:lineRule="auto"/>
        <w:jc w:val="both"/>
        <w:rPr>
          <w:sz w:val="28"/>
          <w:szCs w:val="28"/>
        </w:rPr>
      </w:pPr>
    </w:p>
    <w:p w:rsidR="00D62DEF" w:rsidRDefault="00D62DEF" w:rsidP="00D62DE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D62DEF" w:rsidRDefault="00D62DEF" w:rsidP="00D62DE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Ровеньского района                                                      Т.В. Киричкова</w:t>
      </w:r>
    </w:p>
    <w:p w:rsidR="00284E6E" w:rsidRDefault="00284E6E" w:rsidP="00D62DE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284E6E" w:rsidRDefault="00284E6E" w:rsidP="00D62DE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284E6E" w:rsidRDefault="00284E6E" w:rsidP="00D62DE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43" w:type="dxa"/>
        <w:tblLook w:val="01E0"/>
      </w:tblPr>
      <w:tblGrid>
        <w:gridCol w:w="4150"/>
        <w:gridCol w:w="5993"/>
      </w:tblGrid>
      <w:tr w:rsidR="00284E6E" w:rsidRPr="00284E6E" w:rsidTr="00DE4735">
        <w:trPr>
          <w:trHeight w:val="710"/>
        </w:trPr>
        <w:tc>
          <w:tcPr>
            <w:tcW w:w="4150" w:type="dxa"/>
            <w:shd w:val="clear" w:color="auto" w:fill="auto"/>
          </w:tcPr>
          <w:p w:rsidR="00284E6E" w:rsidRPr="00284E6E" w:rsidRDefault="00284E6E" w:rsidP="00284E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993" w:type="dxa"/>
            <w:shd w:val="clear" w:color="auto" w:fill="FFFFFF"/>
          </w:tcPr>
          <w:p w:rsidR="00284E6E" w:rsidRPr="00284E6E" w:rsidRDefault="00284E6E" w:rsidP="00284E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4E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284E6E" w:rsidRPr="00284E6E" w:rsidRDefault="00284E6E" w:rsidP="00284E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84E6E" w:rsidRPr="00284E6E" w:rsidRDefault="00284E6E" w:rsidP="00284E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24" w:firstLine="8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4E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УТВЕРЖДЕНА</w:t>
            </w:r>
          </w:p>
          <w:p w:rsidR="00284E6E" w:rsidRPr="00284E6E" w:rsidRDefault="00284E6E" w:rsidP="00284E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 w:firstLine="4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4E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постановлением администрации Ровеньского рай</w:t>
            </w:r>
            <w:r w:rsidR="00BF37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она Белгородской области</w:t>
            </w:r>
            <w:r w:rsidR="00BF37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от «28» мая</w:t>
            </w:r>
            <w:r w:rsidRPr="00284E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2025 г.</w:t>
            </w:r>
          </w:p>
          <w:p w:rsidR="00284E6E" w:rsidRPr="00284E6E" w:rsidRDefault="00284E6E" w:rsidP="00284E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4E6E" w:rsidRPr="00284E6E" w:rsidRDefault="00284E6E" w:rsidP="00284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4E6E">
        <w:rPr>
          <w:rFonts w:ascii="Times New Roman" w:hAnsi="Times New Roman"/>
          <w:b/>
          <w:sz w:val="28"/>
          <w:szCs w:val="28"/>
          <w:lang w:eastAsia="en-US"/>
        </w:rPr>
        <w:t>Муниципальная программа Ровеньского района</w:t>
      </w:r>
      <w:r w:rsidRPr="00284E6E">
        <w:rPr>
          <w:rFonts w:ascii="Times New Roman" w:hAnsi="Times New Roman"/>
          <w:b/>
          <w:sz w:val="28"/>
          <w:szCs w:val="28"/>
          <w:lang w:eastAsia="en-US"/>
        </w:rPr>
        <w:br/>
        <w:t>«Развитие культуры Ровеньского района»</w:t>
      </w:r>
    </w:p>
    <w:p w:rsidR="00284E6E" w:rsidRPr="00284E6E" w:rsidRDefault="00284E6E" w:rsidP="00284E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284E6E" w:rsidRPr="00284E6E" w:rsidRDefault="00284E6E" w:rsidP="00284E6E">
      <w:pPr>
        <w:numPr>
          <w:ilvl w:val="0"/>
          <w:numId w:val="2"/>
        </w:num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284E6E">
        <w:rPr>
          <w:rFonts w:ascii="Times New Roman" w:hAnsi="Times New Roman"/>
          <w:b/>
          <w:sz w:val="28"/>
          <w:szCs w:val="28"/>
          <w:lang w:eastAsia="en-US"/>
        </w:rPr>
        <w:t xml:space="preserve">Стратегические приоритеты муниципальной программы </w:t>
      </w:r>
      <w:r w:rsidRPr="00284E6E">
        <w:rPr>
          <w:rFonts w:ascii="Times New Roman" w:hAnsi="Times New Roman"/>
          <w:b/>
          <w:sz w:val="28"/>
          <w:szCs w:val="28"/>
          <w:lang w:eastAsia="en-US"/>
        </w:rPr>
        <w:br/>
        <w:t>«Развитие культуры Ровеньского района»</w:t>
      </w:r>
    </w:p>
    <w:p w:rsidR="00284E6E" w:rsidRPr="00284E6E" w:rsidRDefault="00284E6E" w:rsidP="00284E6E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284E6E" w:rsidRPr="00284E6E" w:rsidRDefault="00284E6E" w:rsidP="00284E6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4E6E">
        <w:rPr>
          <w:rFonts w:ascii="Times New Roman" w:hAnsi="Times New Roman"/>
          <w:b/>
          <w:sz w:val="28"/>
          <w:szCs w:val="28"/>
          <w:lang w:eastAsia="en-US"/>
        </w:rPr>
        <w:t>Оценка текущего состояния развития культуры Ровеньского района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В предыдущий период развития Ровеньского района были сформированы базовые управленческие условия и инструменты для реализации культурной политики, в том числе в рамках современной федеральной повестки. Сектор культуры Ровеньского района характеризуется положительной динамикой основных показателей: наблюдается рост числа учреждений культуры, высокий уровень событийности и охвата населения культурными мероприятиями.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Сектор культуры Ровеньского района представлен основными типами учреждений культуры.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Самая большая сеть учреждений культуры Ровеньского района –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 xml:space="preserve">это культурно-досуговые учреждения (далее – КДУ). По состоянию на 1 января 2024 года в районе действует 26 КДУ (в том числе 2 – центра культурного развития).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Показатель обеспеченности КДУ в соответствии с региональными нормативами составляет 100 процента. Статус юридического лица имеет МБУК «Ровеньский центр культурного развития» в состав которого входят 25 филиалов сельских учреждений культурно-досугового типа, Дом ремёсел, отдел кино и медиаискусства.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Более 5,7 тыс. жителей Ровеньского района являются участниками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435 клубных формирований КДУ. Звание «Народный (образцовый) самодеятельный коллектив» имеет 14 коллектив, работающий на базе КДУ. Мастер Дома ремёсел декоративно-прикладного творчества имеет звание «Народный мастер Белгородской области».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Ежегодно КДУ проводится более 7,6 тыс. мероприятий с числом участников более 509,3 тыс. человек. Также в Ровеньском районе действуют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кинозал.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В районе большое внимание уделяется укреплению материально-технической базы КДУ, по состоянию на 1 января 2025 года 3 учреждения культуры требуют капитального ремонта.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 В 2023 году автоклубом совершено 396 выездов, число посетителей мероприятий составило более 13</w:t>
      </w:r>
      <w:r w:rsidRPr="00284E6E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284E6E">
        <w:rPr>
          <w:rFonts w:ascii="Times New Roman" w:hAnsi="Times New Roman"/>
          <w:sz w:val="28"/>
          <w:szCs w:val="28"/>
          <w:lang w:eastAsia="en-US"/>
        </w:rPr>
        <w:t xml:space="preserve">тыс. человек.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Дальнейшее развитие деятельности КДУ направлено на решение следующих задач: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строительство и капитальный ремонт зданий КДУ, создание условий доступности учреждений для инвалидов;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 привлечение специалистов в КДУ, расположенные в сельской местности;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модернизация оборудования;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повышение качества, разнообразия и эффективности услуг КДУ,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обеспечение учреждений культуры высокопрофессиональными кадрами, прежде всего в сельской местности;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строительство зданий КДУ и модернизация материально-технической базы действующих КДУ;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обучение инновационным процессам сотрудников КДУ по повышению квалификации и подготовке кадров;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 разработка мер поддержки работников КДУ. 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Библиотечное обслуживание осуществляют 24 библиотеки.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100 процентов библиотек подключены к сети Интернет.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Уровень фактической обеспеченности общедоступными библиотеками в</w:t>
      </w:r>
      <w:r w:rsidRPr="00284E6E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284E6E">
        <w:rPr>
          <w:rFonts w:ascii="Times New Roman" w:hAnsi="Times New Roman"/>
          <w:sz w:val="28"/>
          <w:szCs w:val="28"/>
          <w:lang w:eastAsia="en-US"/>
        </w:rPr>
        <w:t xml:space="preserve">Ровеньском районе составляет 100 процента, что соответствует нормативам.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Сохранена централизация библиотек как наиболее эффективная структура управления.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Вместе с тем в развитии библиотечного дела Ровеньского района существует ряд проблем: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 недостаточный уровень обновляемости книжных фондов библиотек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постепенное сокращение кадровой численности основного персонала, отсутствие притока молодых кадров.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Задачи, стоящие перед библиотеками: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обеспечение комплектования библиотечных фондов;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 обеспечение модернизации библиотек;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В Ровеньском районе свою деятельность осуществляет краеведческий музей, который являются центром изучения и хранения музейных коллекций и музейных предметов, отражающих историю становления Ровеньского района и Белгородской области.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Для всех посетителей Ровеньского краеведческого музея установлено бесплатное посещение, включая экскурсионное обслуживание и проведение музейных уроков в соответствии с постановлением Правительства Белгородской области 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Дальнейшее развитие музейной деятельности в Ровеньском районе будет реализовываться в соответствии с Методическими рекомендациями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 xml:space="preserve">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и эффективными в рамках выставочной и исследовательской деятельности.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Задачи в области музейного дела: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разработка и внедрение принципиально новых музейных программ и методик взаимодействия с посетителями;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поддержка музейно-выставочной деятельности;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 проведение работ по реэкспозиции;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оснащение современным фондохранилищем;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обеспечение музея высокопрофессиональными кадрами.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Также условием сохранения любого памятника истории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eastAsia="en-US"/>
        </w:rPr>
      </w:pPr>
    </w:p>
    <w:p w:rsidR="00284E6E" w:rsidRPr="00284E6E" w:rsidRDefault="00284E6E" w:rsidP="00284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4E6E">
        <w:rPr>
          <w:rFonts w:ascii="Times New Roman" w:hAnsi="Times New Roman"/>
          <w:b/>
          <w:sz w:val="28"/>
          <w:szCs w:val="28"/>
          <w:lang w:eastAsia="en-US"/>
        </w:rPr>
        <w:t>2. Описание приоритетов и целей муниципальной программы Ровеньского района «Развитие культуры Ровеньского района»</w:t>
      </w:r>
    </w:p>
    <w:p w:rsidR="00284E6E" w:rsidRPr="00284E6E" w:rsidRDefault="00284E6E" w:rsidP="00284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Приоритеты и цели муниципальной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Законом Российской Федерации от 9 октября 1992 года № 3612-1 «Основы законодательства Российской Федерации о культуре»;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Федеральным законом от 23 ноября 1994 года № 78-ФЗ «О библиотечном деле»;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 Федеральным законом от 26 мая 1996 года № 54-ФЗ «О Музейном фонде Российской Федерации и музеях в Российской Федерации»;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Федеральным законом от 25 июня 2002 года № 73-ФЗ, «Об объектах культурного наследия (памятниках истории и культуры) народов Российской Федерации»;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Указом Президента Российской Федерации от 21 июля 2020 года № 474 «О национальных целях развития Российской Федерации на период до 2030 года»;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 Указом Президента Российской Федерации от 2 июля 2021 года № 400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«О Стратегии национальной безопасности Российской Федерации»;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 Указом Президента Российской Федерации от 9 ноября 2022 года № 809 «Об утверждении Основ государственной политики по сохранению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и укреплению традиционных российских духовно-нравственных ценностей»;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Стратегией государственной культурной политики на период до 2030 года, утвержденной распоряжением Правительства Российской Федерации от 29 февраля 2016 года № 326-р;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На основании названных стратегических документов приоритетными направлениями развития культуры Ровеньского района являются: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 продвижение в культурном пространстве нравственных ценностей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и образцов, способствующих культурному и гражданскому воспитанию личности;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обеспечение максимальной доступности для широких слоев населения лучших образцов культуры и искусства;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цифровая трансформация сферы культуры;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содействие развитию творческих (</w:t>
      </w:r>
      <w:proofErr w:type="spellStart"/>
      <w:r w:rsidRPr="00284E6E">
        <w:rPr>
          <w:rFonts w:ascii="Times New Roman" w:hAnsi="Times New Roman"/>
          <w:sz w:val="28"/>
          <w:szCs w:val="28"/>
          <w:lang w:eastAsia="en-US"/>
        </w:rPr>
        <w:t>креативных</w:t>
      </w:r>
      <w:proofErr w:type="spellEnd"/>
      <w:r w:rsidRPr="00284E6E">
        <w:rPr>
          <w:rFonts w:ascii="Times New Roman" w:hAnsi="Times New Roman"/>
          <w:sz w:val="28"/>
          <w:szCs w:val="28"/>
          <w:lang w:eastAsia="en-US"/>
        </w:rPr>
        <w:t xml:space="preserve">) индустрий, создание </w:t>
      </w:r>
      <w:proofErr w:type="spellStart"/>
      <w:r w:rsidRPr="00284E6E">
        <w:rPr>
          <w:rFonts w:ascii="Times New Roman" w:hAnsi="Times New Roman"/>
          <w:sz w:val="28"/>
          <w:szCs w:val="28"/>
          <w:lang w:eastAsia="en-US"/>
        </w:rPr>
        <w:t>целеориентированной</w:t>
      </w:r>
      <w:proofErr w:type="spellEnd"/>
      <w:r w:rsidRPr="00284E6E">
        <w:rPr>
          <w:rFonts w:ascii="Times New Roman" w:hAnsi="Times New Roman"/>
          <w:sz w:val="28"/>
          <w:szCs w:val="28"/>
          <w:lang w:eastAsia="en-US"/>
        </w:rPr>
        <w:t xml:space="preserve"> системы поддержки развития креативного сектора;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модернизация материально-технической базы учреждений культуры;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повышение социального статуса работников культуры (уровень доходов, общественное признание);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совершенствование системы подготовки кадров в сфере культуры;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 совершенствование системы художественного образования;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разработка и реализация комплекса взаимосвязанных мер, направленных на сохранение культурного и исторического наследия.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Целью реализации муниципальной программа Ровеньского района «Развитие культуры Ровеньского района» является: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1. Создание условий для комплексного развития культурного потенциала, сохранение культурного наследия, формирования туристского кластера и гармонизации культурной жизни Ровеньского района. 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1. Развитие деятельности организаций культуры: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обеспечение деятельности организаций культуры (библиотек, музея, организаций клубного типа);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развитие гастрольной и выставочной деятельности.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2. Вовлечение граждан в деятельность в сфере культуры 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поддержка творческих проектов в области культуры и искусства, в том числе всероссийских и международных проектов в области литературного, музыкального, театрального, изобразительного искусства, а также проектов, направленных на укрепление российской гражданской идентичности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на основе духовно-нравственных и культурных ценностей народов Российской Федерации;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поддержка деятелей культуры, художественных коллективов, творческих союзов и организаций;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содействие развитию творческих (</w:t>
      </w:r>
      <w:proofErr w:type="spellStart"/>
      <w:r w:rsidRPr="00284E6E">
        <w:rPr>
          <w:rFonts w:ascii="Times New Roman" w:hAnsi="Times New Roman"/>
          <w:sz w:val="28"/>
          <w:szCs w:val="28"/>
          <w:lang w:eastAsia="en-US"/>
        </w:rPr>
        <w:t>креативных</w:t>
      </w:r>
      <w:proofErr w:type="spellEnd"/>
      <w:r w:rsidRPr="00284E6E">
        <w:rPr>
          <w:rFonts w:ascii="Times New Roman" w:hAnsi="Times New Roman"/>
          <w:sz w:val="28"/>
          <w:szCs w:val="28"/>
          <w:lang w:eastAsia="en-US"/>
        </w:rPr>
        <w:t xml:space="preserve">) индустрий, создание </w:t>
      </w:r>
      <w:proofErr w:type="spellStart"/>
      <w:r w:rsidRPr="00284E6E">
        <w:rPr>
          <w:rFonts w:ascii="Times New Roman" w:hAnsi="Times New Roman"/>
          <w:sz w:val="28"/>
          <w:szCs w:val="28"/>
          <w:lang w:eastAsia="en-US"/>
        </w:rPr>
        <w:t>целеориентированной</w:t>
      </w:r>
      <w:proofErr w:type="spellEnd"/>
      <w:r w:rsidRPr="00284E6E">
        <w:rPr>
          <w:rFonts w:ascii="Times New Roman" w:hAnsi="Times New Roman"/>
          <w:sz w:val="28"/>
          <w:szCs w:val="28"/>
          <w:lang w:eastAsia="en-US"/>
        </w:rPr>
        <w:t xml:space="preserve"> системы поддержки развития креативного сектора;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предоставление поддержки творческим инициативам в сфере театрального, музыкального, современного изобразительного искусства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и народного творчества, а также творческим союзам.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3. Развитие инфраструктуры сферы культуры: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- переоснащение муниципальных библиотек в соответствии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капитальный ремонт учреждений культуры;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4. Внедрение цифровых технологий в сфере культуры: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работа виртуального концертного зала;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создание мультимедиа-гидов по экспозициям и выставочным проектам, при посещении которых возможно получение информации о произведениях с использованием технологии дополненной реальности.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Для достижения целевого показателя «Увеличение числа посещений культурных мероприятий в три раза по сравнению с показателем 2019 года», установленного седьмым абзацем подпункта «б» пункта 2 Указа Президента Российской Федерации от 21 июля 2020 года № 474 «О национальных целях развития Российской Федерации на период до 2023 года», реализуются задачи по повышению привлекательности (популярности) культурных мероприятий, использованию современных цифровых технологий и популяризации объектов культурного наследия в рамках следующих направлений: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развитие сети учреждений культуры;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использование новых технологий для сохранения и развития культурного наследия, а также адаптации к современным реалиям – создание мультимедиа-гидов;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- кадровое обеспечение организаций культуры, в том числе путем создания условий для повышения квалификации в сфере культуры.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Pr="00284E6E" w:rsidRDefault="00284E6E" w:rsidP="00284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4E6E">
        <w:rPr>
          <w:rFonts w:ascii="Times New Roman" w:hAnsi="Times New Roman"/>
          <w:b/>
          <w:sz w:val="28"/>
          <w:szCs w:val="28"/>
          <w:lang w:eastAsia="en-US"/>
        </w:rPr>
        <w:t xml:space="preserve">3. Сведения о взаимосвязи со стратегическими приоритетами, целями </w:t>
      </w:r>
    </w:p>
    <w:p w:rsidR="00284E6E" w:rsidRPr="00284E6E" w:rsidRDefault="00284E6E" w:rsidP="00284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4E6E">
        <w:rPr>
          <w:rFonts w:ascii="Times New Roman" w:hAnsi="Times New Roman"/>
          <w:b/>
          <w:sz w:val="28"/>
          <w:szCs w:val="28"/>
          <w:lang w:eastAsia="en-US"/>
        </w:rPr>
        <w:t xml:space="preserve">и показателями </w:t>
      </w:r>
    </w:p>
    <w:p w:rsidR="00284E6E" w:rsidRPr="00284E6E" w:rsidRDefault="00284E6E" w:rsidP="00284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Муниципальная программа Ровеньского района «Развитие культуры Ровеньского района» конкретизирует положения и направления развития сферы культуры Ровеньского района и обеспечивает согласованность целей, инструментов и механизмов достижения целей с целями и показателями государственной программы Российской Федерации «Развитие культуры».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Мероприятия муниципальной программы основаны на следующих приоритетных направлениях развития отрасли «Культура», установленных постановлением Правительства Белгородской области от 11 июля 2023 года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№ 371-пп «Об утверждении Стратегии социально-экономического развития Белгородской области на период до 2030 года»:</w:t>
      </w:r>
    </w:p>
    <w:p w:rsidR="00284E6E" w:rsidRPr="00284E6E" w:rsidRDefault="00284E6E" w:rsidP="00284E6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Новая культурная среда, форматы для самореализации жителей и поддержка талантов.</w:t>
      </w:r>
    </w:p>
    <w:p w:rsidR="00284E6E" w:rsidRPr="00284E6E" w:rsidRDefault="00284E6E" w:rsidP="00284E6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Развитие региональной системы поддержки культурных и креативных инициатив.</w:t>
      </w:r>
    </w:p>
    <w:p w:rsidR="00284E6E" w:rsidRPr="00284E6E" w:rsidRDefault="00284E6E" w:rsidP="00284E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>Формирование новой кадровой политики.</w:t>
      </w:r>
    </w:p>
    <w:p w:rsidR="00284E6E" w:rsidRPr="00284E6E" w:rsidRDefault="00284E6E" w:rsidP="00284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4E6E" w:rsidRPr="00284E6E" w:rsidRDefault="00284E6E" w:rsidP="00284E6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4E6E">
        <w:rPr>
          <w:rFonts w:ascii="Times New Roman" w:hAnsi="Times New Roman"/>
          <w:b/>
          <w:sz w:val="28"/>
          <w:szCs w:val="28"/>
          <w:lang w:eastAsia="en-US"/>
        </w:rPr>
        <w:t xml:space="preserve">Задачи муниципальной программы </w:t>
      </w:r>
    </w:p>
    <w:p w:rsidR="00284E6E" w:rsidRPr="00284E6E" w:rsidRDefault="00284E6E" w:rsidP="00284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4E6E">
        <w:rPr>
          <w:rFonts w:ascii="Times New Roman" w:hAnsi="Times New Roman"/>
          <w:b/>
          <w:sz w:val="28"/>
          <w:szCs w:val="28"/>
          <w:lang w:eastAsia="en-US"/>
        </w:rPr>
        <w:t>«Развитие культуры Ровеньского района»</w:t>
      </w: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Задачами муниципальной программы в сфере культуры являются: </w:t>
      </w:r>
    </w:p>
    <w:p w:rsidR="00284E6E" w:rsidRPr="00284E6E" w:rsidRDefault="00284E6E" w:rsidP="00284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6E">
        <w:rPr>
          <w:rFonts w:ascii="Times New Roman" w:eastAsia="Times New Roman" w:hAnsi="Times New Roman"/>
          <w:sz w:val="28"/>
          <w:szCs w:val="28"/>
          <w:lang w:eastAsia="ru-RU"/>
        </w:rPr>
        <w:t>1. Развитие деятельности организаций культуры, в том числе обеспечение деятельности организаций культуры (библиотек, музеев, организаций клубного типа).</w:t>
      </w:r>
    </w:p>
    <w:p w:rsidR="00284E6E" w:rsidRPr="00284E6E" w:rsidRDefault="00284E6E" w:rsidP="00284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6E">
        <w:rPr>
          <w:rFonts w:ascii="Times New Roman" w:eastAsia="Times New Roman" w:hAnsi="Times New Roman"/>
          <w:sz w:val="28"/>
          <w:szCs w:val="28"/>
          <w:lang w:eastAsia="ru-RU"/>
        </w:rPr>
        <w:t>2. 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кадрами.</w:t>
      </w:r>
    </w:p>
    <w:p w:rsidR="00284E6E" w:rsidRPr="00284E6E" w:rsidRDefault="00284E6E" w:rsidP="00284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6E">
        <w:rPr>
          <w:rFonts w:ascii="Times New Roman" w:eastAsia="Times New Roman" w:hAnsi="Times New Roman"/>
          <w:sz w:val="28"/>
          <w:szCs w:val="28"/>
          <w:lang w:eastAsia="ru-RU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культуры Белгородской области. </w:t>
      </w:r>
    </w:p>
    <w:p w:rsidR="00284E6E" w:rsidRPr="00284E6E" w:rsidRDefault="00284E6E" w:rsidP="00284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6E">
        <w:rPr>
          <w:rFonts w:ascii="Times New Roman" w:eastAsia="Times New Roman" w:hAnsi="Times New Roman"/>
          <w:sz w:val="28"/>
          <w:szCs w:val="28"/>
          <w:lang w:eastAsia="ru-RU"/>
        </w:rPr>
        <w:t>4. Развитие инфраструктуры, в том числе переоснащение муниципальных библиотек, проведение реновации организаций сферы культуры.</w:t>
      </w:r>
    </w:p>
    <w:p w:rsidR="00284E6E" w:rsidRPr="00284E6E" w:rsidRDefault="00284E6E" w:rsidP="00284E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6E">
        <w:rPr>
          <w:rFonts w:ascii="Times New Roman" w:eastAsia="Times New Roman" w:hAnsi="Times New Roman"/>
          <w:sz w:val="28"/>
          <w:szCs w:val="28"/>
          <w:lang w:eastAsia="ru-RU"/>
        </w:rPr>
        <w:t>5. Внедрение цифровых технологий.</w:t>
      </w:r>
    </w:p>
    <w:p w:rsid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E6E">
        <w:rPr>
          <w:rFonts w:ascii="Times New Roman" w:hAnsi="Times New Roman"/>
          <w:sz w:val="28"/>
          <w:szCs w:val="28"/>
          <w:lang w:eastAsia="en-US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Pr="00284E6E">
        <w:rPr>
          <w:rFonts w:ascii="Times New Roman" w:hAnsi="Times New Roman"/>
          <w:sz w:val="28"/>
          <w:szCs w:val="28"/>
          <w:lang w:eastAsia="en-US"/>
        </w:rPr>
        <w:br/>
        <w:t>и иных региональных проектов, программ.</w:t>
      </w:r>
    </w:p>
    <w:p w:rsid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284E6E" w:rsidSect="00284E6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284E6E" w:rsidRPr="00284E6E" w:rsidRDefault="00284E6E" w:rsidP="00284E6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lang w:eastAsia="en-US"/>
        </w:rPr>
      </w:pPr>
      <w:r w:rsidRPr="00284E6E">
        <w:rPr>
          <w:rFonts w:ascii="Times New Roman" w:eastAsia="Times New Roman" w:hAnsi="Times New Roman"/>
          <w:b/>
          <w:sz w:val="28"/>
          <w:lang w:val="en-US" w:eastAsia="en-US"/>
        </w:rPr>
        <w:t>I</w:t>
      </w:r>
      <w:r w:rsidRPr="00284E6E">
        <w:rPr>
          <w:rFonts w:ascii="Times New Roman" w:eastAsia="Times New Roman" w:hAnsi="Times New Roman"/>
          <w:b/>
          <w:sz w:val="28"/>
          <w:lang w:eastAsia="en-US"/>
        </w:rPr>
        <w:t>. Паспорт муниципальной программы Ровеньского района «Развитие культуры Ровеньского района»</w:t>
      </w:r>
    </w:p>
    <w:p w:rsidR="00284E6E" w:rsidRPr="00284E6E" w:rsidRDefault="00284E6E" w:rsidP="00284E6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284E6E" w:rsidRPr="00284E6E" w:rsidRDefault="00284E6E" w:rsidP="00284E6E">
      <w:pPr>
        <w:numPr>
          <w:ilvl w:val="0"/>
          <w:numId w:val="5"/>
        </w:num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0"/>
          <w:lang w:eastAsia="en-US"/>
        </w:rPr>
      </w:pPr>
      <w:r w:rsidRPr="00284E6E">
        <w:rPr>
          <w:rFonts w:ascii="Times New Roman" w:hAnsi="Times New Roman"/>
          <w:b/>
          <w:sz w:val="28"/>
          <w:szCs w:val="20"/>
          <w:lang w:eastAsia="en-US"/>
        </w:rPr>
        <w:t>Основные положения</w:t>
      </w:r>
    </w:p>
    <w:p w:rsidR="00284E6E" w:rsidRPr="00284E6E" w:rsidRDefault="00284E6E" w:rsidP="00284E6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4"/>
        <w:gridCol w:w="6159"/>
        <w:gridCol w:w="6159"/>
      </w:tblGrid>
      <w:tr w:rsidR="00284E6E" w:rsidRPr="00284E6E" w:rsidTr="00DE473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outlineLvl w:val="1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Пальченко Елена Федоровна – заместитель главы администрации Ровеньского района по социальной политике</w:t>
            </w:r>
          </w:p>
        </w:tc>
      </w:tr>
      <w:tr w:rsidR="00284E6E" w:rsidRPr="00284E6E" w:rsidTr="00DE473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Зубкова Марина Андреевна – начальник управления культуры, туризма, молодежной политики и спорта администрации Ровеньского района</w:t>
            </w:r>
          </w:p>
        </w:tc>
      </w:tr>
      <w:tr w:rsidR="00284E6E" w:rsidRPr="00284E6E" w:rsidTr="00DE4735">
        <w:trPr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Период реализации муниципальной программы 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2025 – 2030 годы</w:t>
            </w:r>
          </w:p>
        </w:tc>
      </w:tr>
      <w:tr w:rsidR="00284E6E" w:rsidRPr="00284E6E" w:rsidTr="00DE4735">
        <w:trPr>
          <w:trHeight w:val="61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4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комплексного развития культурного потенциала, сохранение культурного наследия, формирования туристского кластера и гармонизации культурной жизни Ровеньского района</w:t>
            </w:r>
          </w:p>
        </w:tc>
      </w:tr>
      <w:tr w:rsidR="00284E6E" w:rsidRPr="00284E6E" w:rsidTr="00DE4735">
        <w:trPr>
          <w:cantSplit/>
          <w:trHeight w:val="85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Направления (подпрограммы) муниципальной программы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Направление «Развитие деятельности учреждений культуры» </w:t>
            </w:r>
          </w:p>
          <w:p w:rsidR="00284E6E" w:rsidRPr="00284E6E" w:rsidRDefault="00284E6E" w:rsidP="00284E6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Направление «Муниципальная политика в сфере культуры» </w:t>
            </w:r>
          </w:p>
        </w:tc>
      </w:tr>
      <w:tr w:rsidR="00284E6E" w:rsidRPr="00284E6E" w:rsidTr="00DE4735">
        <w:trPr>
          <w:trHeight w:val="226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Источник финансового обеспечения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Объемы финансового обеспечения, тыс. рублей</w:t>
            </w:r>
          </w:p>
        </w:tc>
      </w:tr>
      <w:tr w:rsidR="00284E6E" w:rsidRPr="00284E6E" w:rsidTr="00DE4735">
        <w:trPr>
          <w:trHeight w:val="224"/>
        </w:trPr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Всего по муниципальной программе, в том числе: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814393,2</w:t>
            </w:r>
          </w:p>
        </w:tc>
      </w:tr>
      <w:tr w:rsidR="00284E6E" w:rsidRPr="00284E6E" w:rsidTr="00DE4735">
        <w:trPr>
          <w:trHeight w:val="224"/>
        </w:trPr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FFFFF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 w:rsidRPr="00284E6E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FFFFF"/>
                <w:lang w:eastAsia="en-US"/>
              </w:rPr>
              <w:t>справочно</w:t>
            </w:r>
            <w:proofErr w:type="spellEnd"/>
            <w:r w:rsidRPr="00284E6E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98226,6</w:t>
            </w:r>
          </w:p>
        </w:tc>
      </w:tr>
      <w:tr w:rsidR="00284E6E" w:rsidRPr="00284E6E" w:rsidTr="00DE4735">
        <w:trPr>
          <w:trHeight w:val="224"/>
        </w:trPr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-местный бюджет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716166,6</w:t>
            </w:r>
          </w:p>
        </w:tc>
      </w:tr>
      <w:tr w:rsidR="00284E6E" w:rsidRPr="00284E6E" w:rsidTr="00DE4735">
        <w:trPr>
          <w:trHeight w:val="224"/>
        </w:trPr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-в</w:t>
            </w:r>
            <w:r w:rsidRPr="00284E6E">
              <w:rPr>
                <w:rFonts w:ascii="Times New Roman" w:hAnsi="Times New Roman"/>
                <w:sz w:val="20"/>
                <w:szCs w:val="20"/>
                <w:highlight w:val="white"/>
                <w:shd w:val="clear" w:color="auto" w:fill="FFFFFF"/>
                <w:lang w:eastAsia="en-US"/>
              </w:rPr>
              <w:t>небюджетные источники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0,0</w:t>
            </w:r>
          </w:p>
        </w:tc>
      </w:tr>
      <w:tr w:rsidR="00284E6E" w:rsidRPr="00284E6E" w:rsidTr="00DE4735">
        <w:trPr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Связь с национальными целями развития Белгородской области/государственной программой Белгородской области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1.Государственная программа «Развитие культуры» 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1.1. Показатель «Национальный проект «Культура»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1.2. Показатель «Увеличение числа посещений культурных мероприятий в три раза по сравнению с показателем 2019 года»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2. Государственная программа «Развитие культуры Белгородской области»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2.1. Показатель «Число посещений мероприятий организаций культуры»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2.2. 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2.3. Показатель «Количество творческих инициатив и проектов, получивших государственную поддержку (нарастающим итогом)»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2.4. Показатель «Уровень обеспеченности организациями культуры»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2.5. Показатель «Доля зданий учреждений культуры, находящихся в удовлетворительном состоянии, в общем количестве зданий данных учреждений»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2.6. Показатель «Число обращений к цифровым ресурсам в сфере культуры»</w:t>
            </w:r>
          </w:p>
          <w:p w:rsidR="00284E6E" w:rsidRPr="00284E6E" w:rsidRDefault="00284E6E" w:rsidP="00284E6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2.7. Показатель «Доля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объектов»</w:t>
            </w:r>
          </w:p>
        </w:tc>
      </w:tr>
      <w:tr w:rsidR="00284E6E" w:rsidRPr="00284E6E" w:rsidTr="00DE473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Связь с целями развития Ровеньского района / стратегическими приоритетами Ровеньского района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E" w:rsidRPr="00284E6E" w:rsidRDefault="00284E6E" w:rsidP="00284E6E">
            <w:pPr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Цель первого стратегического направления Ровеньского района до 2030 года </w:t>
            </w: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«Развитие человеческого капитала Ровеньского района»</w:t>
            </w:r>
          </w:p>
          <w:p w:rsidR="00284E6E" w:rsidRPr="00284E6E" w:rsidRDefault="00284E6E" w:rsidP="00284E6E">
            <w:pPr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Приоритет «Развитие культурного потенциала и воспитание молодого поколения».</w:t>
            </w:r>
          </w:p>
          <w:p w:rsidR="00284E6E" w:rsidRPr="00284E6E" w:rsidRDefault="00284E6E" w:rsidP="00284E6E">
            <w:pPr>
              <w:numPr>
                <w:ilvl w:val="1"/>
                <w:numId w:val="4"/>
              </w:numPr>
              <w:tabs>
                <w:tab w:val="left" w:pos="390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Показатель «</w:t>
            </w: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Число посещений музеев».</w:t>
            </w:r>
          </w:p>
          <w:p w:rsidR="00284E6E" w:rsidRPr="00284E6E" w:rsidRDefault="00284E6E" w:rsidP="00284E6E">
            <w:pPr>
              <w:numPr>
                <w:ilvl w:val="1"/>
                <w:numId w:val="4"/>
              </w:numPr>
              <w:tabs>
                <w:tab w:val="left" w:pos="390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«Число посещений общедоступных муниципальных библиотек».</w:t>
            </w:r>
          </w:p>
          <w:p w:rsidR="00284E6E" w:rsidRPr="00284E6E" w:rsidRDefault="00284E6E" w:rsidP="00284E6E">
            <w:pPr>
              <w:numPr>
                <w:ilvl w:val="1"/>
                <w:numId w:val="4"/>
              </w:numPr>
              <w:tabs>
                <w:tab w:val="left" w:pos="390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Показатель «</w:t>
            </w: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Число посещений культурно-досуговых учреждений</w:t>
            </w: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».</w:t>
            </w:r>
          </w:p>
          <w:p w:rsidR="00284E6E" w:rsidRPr="00284E6E" w:rsidRDefault="00284E6E" w:rsidP="00284E6E">
            <w:pPr>
              <w:numPr>
                <w:ilvl w:val="1"/>
                <w:numId w:val="4"/>
              </w:numPr>
              <w:tabs>
                <w:tab w:val="left" w:pos="390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Показатель «</w:t>
            </w: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Услуги коллективных средств размещения</w:t>
            </w: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».</w:t>
            </w:r>
          </w:p>
          <w:p w:rsidR="00284E6E" w:rsidRPr="00284E6E" w:rsidRDefault="00284E6E" w:rsidP="00284E6E">
            <w:pPr>
              <w:numPr>
                <w:ilvl w:val="1"/>
                <w:numId w:val="4"/>
              </w:numPr>
              <w:tabs>
                <w:tab w:val="left" w:pos="390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Показатель «</w:t>
            </w: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Туристский и экскурсионный поток</w:t>
            </w:r>
            <w:r w:rsidRPr="00284E6E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».</w:t>
            </w:r>
          </w:p>
        </w:tc>
      </w:tr>
    </w:tbl>
    <w:p w:rsidR="00284E6E" w:rsidRPr="00284E6E" w:rsidRDefault="00284E6E" w:rsidP="00284E6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284E6E" w:rsidRPr="00284E6E" w:rsidRDefault="00284E6E" w:rsidP="00284E6E">
      <w:pPr>
        <w:spacing w:after="160" w:line="259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284E6E">
        <w:rPr>
          <w:rFonts w:ascii="Times New Roman" w:hAnsi="Times New Roman"/>
          <w:sz w:val="20"/>
          <w:szCs w:val="20"/>
          <w:lang w:eastAsia="en-US"/>
        </w:rPr>
        <w:br w:type="page" w:clear="all"/>
      </w:r>
    </w:p>
    <w:p w:rsidR="00284E6E" w:rsidRPr="00284E6E" w:rsidRDefault="00284E6E" w:rsidP="00284E6E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0"/>
          <w:lang w:eastAsia="en-US"/>
        </w:rPr>
      </w:pPr>
      <w:r w:rsidRPr="00284E6E">
        <w:rPr>
          <w:rFonts w:ascii="Times New Roman" w:hAnsi="Times New Roman"/>
          <w:b/>
          <w:sz w:val="28"/>
          <w:szCs w:val="20"/>
          <w:lang w:eastAsia="en-US"/>
        </w:rPr>
        <w:t xml:space="preserve">2. Показатели муниципальной программы </w:t>
      </w:r>
    </w:p>
    <w:p w:rsidR="00284E6E" w:rsidRPr="00284E6E" w:rsidRDefault="00284E6E" w:rsidP="00284E6E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10"/>
        <w:gridCol w:w="1626"/>
        <w:gridCol w:w="561"/>
        <w:gridCol w:w="586"/>
        <w:gridCol w:w="833"/>
        <w:gridCol w:w="680"/>
        <w:gridCol w:w="570"/>
        <w:gridCol w:w="692"/>
        <w:gridCol w:w="698"/>
        <w:gridCol w:w="692"/>
        <w:gridCol w:w="695"/>
        <w:gridCol w:w="695"/>
        <w:gridCol w:w="711"/>
        <w:gridCol w:w="1662"/>
        <w:gridCol w:w="1406"/>
        <w:gridCol w:w="1232"/>
        <w:gridCol w:w="1501"/>
      </w:tblGrid>
      <w:tr w:rsidR="00284E6E" w:rsidRPr="00284E6E" w:rsidTr="00DE4735">
        <w:trPr>
          <w:trHeight w:val="18"/>
          <w:tblHeader/>
        </w:trPr>
        <w:tc>
          <w:tcPr>
            <w:tcW w:w="134" w:type="pct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33" w:type="pct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84" w:type="pct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</w:p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192" w:type="pct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Признак возрастания/ убывания</w:t>
            </w:r>
          </w:p>
        </w:tc>
        <w:tc>
          <w:tcPr>
            <w:tcW w:w="273" w:type="pct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410" w:type="pct"/>
            <w:gridSpan w:val="2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372" w:type="pct"/>
            <w:gridSpan w:val="6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Значения показателя по годам</w:t>
            </w:r>
          </w:p>
        </w:tc>
        <w:tc>
          <w:tcPr>
            <w:tcW w:w="545" w:type="pct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461" w:type="pct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Связь с показателями национальных </w:t>
            </w:r>
            <w:proofErr w:type="spellStart"/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целейРоссийской</w:t>
            </w:r>
            <w:proofErr w:type="spellEnd"/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Федерации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Связь </w:t>
            </w:r>
          </w:p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с показателями государственных программ Российской Федерации</w:t>
            </w:r>
          </w:p>
        </w:tc>
      </w:tr>
      <w:tr w:rsidR="00284E6E" w:rsidRPr="00284E6E" w:rsidTr="00DE4735">
        <w:trPr>
          <w:trHeight w:val="18"/>
          <w:tblHeader/>
        </w:trPr>
        <w:tc>
          <w:tcPr>
            <w:tcW w:w="134" w:type="pct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533" w:type="pct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87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27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29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27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228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28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233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545" w:type="pct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84E6E" w:rsidRPr="00284E6E" w:rsidTr="00DE4735">
        <w:trPr>
          <w:trHeight w:val="18"/>
          <w:tblHeader/>
        </w:trPr>
        <w:tc>
          <w:tcPr>
            <w:tcW w:w="134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3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2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3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3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7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7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8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8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3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45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1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</w:t>
            </w:r>
          </w:p>
        </w:tc>
      </w:tr>
      <w:tr w:rsidR="00284E6E" w:rsidRPr="00284E6E" w:rsidTr="00DE4735">
        <w:trPr>
          <w:trHeight w:val="283"/>
        </w:trPr>
        <w:tc>
          <w:tcPr>
            <w:tcW w:w="5000" w:type="pct"/>
            <w:gridSpan w:val="17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Цель «Создание условий для комплексного развития культурного потенциала, сохранение культурного наследия, формирования туристского кластера и гармонизации культурной жизни Ровеньского района»</w:t>
            </w:r>
          </w:p>
        </w:tc>
      </w:tr>
      <w:tr w:rsidR="00284E6E" w:rsidRPr="00284E6E" w:rsidTr="00DE4735">
        <w:trPr>
          <w:trHeight w:val="18"/>
        </w:trPr>
        <w:tc>
          <w:tcPr>
            <w:tcW w:w="13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533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посещений мероприятий учреждениями культуры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Прогрессирующий</w:t>
            </w:r>
          </w:p>
        </w:tc>
        <w:tc>
          <w:tcPr>
            <w:tcW w:w="27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22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826,0</w:t>
            </w:r>
          </w:p>
        </w:tc>
        <w:tc>
          <w:tcPr>
            <w:tcW w:w="18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947,51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986,15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1 024,70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1 063,34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1 101,98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1 140,52</w:t>
            </w:r>
          </w:p>
        </w:tc>
        <w:tc>
          <w:tcPr>
            <w:tcW w:w="545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 xml:space="preserve">Указ Президента Российской Федерации от 21 июля 2020 года № 474 «О национальных целях развития Российской Федерации на период </w:t>
            </w:r>
          </w:p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до 2030 года»</w:t>
            </w:r>
          </w:p>
        </w:tc>
        <w:tc>
          <w:tcPr>
            <w:tcW w:w="461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мероприятий организаций культуры до 4,5 млрд единиц в год к концу 2030 года</w:t>
            </w:r>
          </w:p>
        </w:tc>
      </w:tr>
      <w:tr w:rsidR="00284E6E" w:rsidRPr="00284E6E" w:rsidTr="00DE4735">
        <w:trPr>
          <w:trHeight w:val="18"/>
        </w:trPr>
        <w:tc>
          <w:tcPr>
            <w:tcW w:w="13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533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проведенных мероприятий учреждениями культуры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Прогрессирующий</w:t>
            </w:r>
          </w:p>
        </w:tc>
        <w:tc>
          <w:tcPr>
            <w:tcW w:w="27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Тыс. ед.</w:t>
            </w:r>
          </w:p>
        </w:tc>
        <w:tc>
          <w:tcPr>
            <w:tcW w:w="22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8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2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27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228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228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233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545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 xml:space="preserve">Указ Президента Российской Федерации от 21 июля 2020 года № 474 «О национальных целях развития Российской Федерации на период </w:t>
            </w:r>
          </w:p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до 2030 года»</w:t>
            </w:r>
          </w:p>
        </w:tc>
        <w:tc>
          <w:tcPr>
            <w:tcW w:w="461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мероприятий организаций культуры до 4,5 млрд единиц в год к концу 2030 года</w:t>
            </w:r>
          </w:p>
        </w:tc>
      </w:tr>
      <w:tr w:rsidR="00284E6E" w:rsidRPr="00A77BDC" w:rsidTr="00284E6E">
        <w:trPr>
          <w:trHeight w:val="18"/>
        </w:trPr>
        <w:tc>
          <w:tcPr>
            <w:tcW w:w="13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533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Туристический и экскурсионный поток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Прогрессирующий</w:t>
            </w:r>
          </w:p>
        </w:tc>
        <w:tc>
          <w:tcPr>
            <w:tcW w:w="27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Тыс.чел.</w:t>
            </w:r>
          </w:p>
        </w:tc>
        <w:tc>
          <w:tcPr>
            <w:tcW w:w="223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187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27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229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228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545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 xml:space="preserve">Указ Президента Российской Федерации от 21 июля 2020 года № 474 «О национальных целях развития Российской Федерации на период </w:t>
            </w:r>
          </w:p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до 2030 года»</w:t>
            </w:r>
          </w:p>
        </w:tc>
        <w:tc>
          <w:tcPr>
            <w:tcW w:w="461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мероприятий организаций культуры до 4,5 млрд единиц в год к концу 2030 года</w:t>
            </w:r>
          </w:p>
        </w:tc>
      </w:tr>
      <w:tr w:rsidR="00284E6E" w:rsidRPr="00A77BDC" w:rsidTr="00284E6E">
        <w:trPr>
          <w:trHeight w:val="18"/>
        </w:trPr>
        <w:tc>
          <w:tcPr>
            <w:tcW w:w="13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533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Прогрессирующий</w:t>
            </w:r>
          </w:p>
        </w:tc>
        <w:tc>
          <w:tcPr>
            <w:tcW w:w="27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2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27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7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8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8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3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45" w:type="pc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 xml:space="preserve">Перечень поручений по реализации Послания Президента Федеральному Собранию, утвержденный Президентом Российской Федерации 27 февраля 2019 года </w:t>
            </w:r>
          </w:p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№ Пр-294</w:t>
            </w:r>
          </w:p>
        </w:tc>
        <w:tc>
          <w:tcPr>
            <w:tcW w:w="461" w:type="pct"/>
          </w:tcPr>
          <w:p w:rsidR="00284E6E" w:rsidRPr="00284E6E" w:rsidRDefault="00284E6E" w:rsidP="00284E6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404" w:type="pct"/>
            <w:shd w:val="clear" w:color="auto" w:fill="auto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культурных мероприятий в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три раза по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сравнению с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показателем 2019 года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мероприятий организаций культуры до 4,5 млрд единиц в год к концу 2030 года</w:t>
            </w:r>
          </w:p>
        </w:tc>
      </w:tr>
      <w:tr w:rsidR="00284E6E" w:rsidRPr="00A77BDC" w:rsidTr="00284E6E">
        <w:trPr>
          <w:trHeight w:val="18"/>
        </w:trPr>
        <w:tc>
          <w:tcPr>
            <w:tcW w:w="134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533" w:type="pct"/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84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92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Прогрессирующий</w:t>
            </w:r>
          </w:p>
        </w:tc>
        <w:tc>
          <w:tcPr>
            <w:tcW w:w="273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23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87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27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29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228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 xml:space="preserve">Перечень поручений по реализации Послания Президента Федеральному Собранию, утвержденный Президентом Российской Федерации 27 февраля 2019 года </w:t>
            </w:r>
          </w:p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№ Пр-294</w:t>
            </w:r>
          </w:p>
        </w:tc>
        <w:tc>
          <w:tcPr>
            <w:tcW w:w="461" w:type="pct"/>
            <w:shd w:val="clear" w:color="auto" w:fill="FFFFFF"/>
          </w:tcPr>
          <w:p w:rsidR="00284E6E" w:rsidRPr="00284E6E" w:rsidRDefault="00284E6E" w:rsidP="00284E6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404" w:type="pct"/>
            <w:shd w:val="clear" w:color="auto" w:fill="FFFFFF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культурных мероприятий в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три раза по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сравнению с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показателем 2019 года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мероприятий организаций культуры до 4,5 млрд единиц в год к концу 2030 года</w:t>
            </w:r>
          </w:p>
        </w:tc>
      </w:tr>
      <w:tr w:rsidR="00284E6E" w:rsidRPr="00A77BDC" w:rsidTr="00284E6E">
        <w:trPr>
          <w:trHeight w:val="18"/>
        </w:trPr>
        <w:tc>
          <w:tcPr>
            <w:tcW w:w="134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533" w:type="pct"/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Количество введенных в эксплуатацию объектов культуры после капитального ремонта</w:t>
            </w:r>
          </w:p>
        </w:tc>
        <w:tc>
          <w:tcPr>
            <w:tcW w:w="184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92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Прогрессирующий</w:t>
            </w:r>
          </w:p>
        </w:tc>
        <w:tc>
          <w:tcPr>
            <w:tcW w:w="273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23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187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27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229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228" w:type="pct"/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 xml:space="preserve">Перечень поручений по реализации Послания Президента Федеральному Собранию, утвержденный Президентом Российской Федерации 27 февраля 2019 года </w:t>
            </w:r>
          </w:p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№ Пр-294</w:t>
            </w:r>
          </w:p>
        </w:tc>
        <w:tc>
          <w:tcPr>
            <w:tcW w:w="461" w:type="pct"/>
            <w:shd w:val="clear" w:color="auto" w:fill="FFFFFF"/>
          </w:tcPr>
          <w:p w:rsidR="00284E6E" w:rsidRPr="00284E6E" w:rsidRDefault="00284E6E" w:rsidP="00284E6E">
            <w:pPr>
              <w:spacing w:after="160" w:line="259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404" w:type="pct"/>
            <w:shd w:val="clear" w:color="auto" w:fill="FFFFFF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культурных мероприятий в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три раза по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сравнению с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 w:eastAsia="en-US"/>
              </w:rPr>
              <w:t> </w:t>
            </w: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показателем 2019 года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Увеличение числа посещений мероприятий организаций культуры до 4,5 млрд единиц в год к концу 2030 года</w:t>
            </w:r>
          </w:p>
        </w:tc>
      </w:tr>
    </w:tbl>
    <w:p w:rsidR="00284E6E" w:rsidRPr="00284E6E" w:rsidRDefault="00284E6E" w:rsidP="00284E6E">
      <w:pPr>
        <w:spacing w:after="160" w:line="259" w:lineRule="auto"/>
        <w:rPr>
          <w:rFonts w:ascii="Times New Roman" w:hAnsi="Times New Roman"/>
          <w:sz w:val="20"/>
          <w:szCs w:val="20"/>
          <w:lang w:eastAsia="en-US"/>
        </w:rPr>
      </w:pPr>
    </w:p>
    <w:p w:rsidR="00284E6E" w:rsidRPr="00284E6E" w:rsidRDefault="00284E6E" w:rsidP="00284E6E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0"/>
          <w:lang w:eastAsia="en-US"/>
        </w:rPr>
      </w:pPr>
      <w:r w:rsidRPr="00284E6E">
        <w:rPr>
          <w:rFonts w:ascii="Times New Roman" w:hAnsi="Times New Roman"/>
          <w:b/>
          <w:sz w:val="28"/>
          <w:szCs w:val="20"/>
          <w:lang w:eastAsia="en-US"/>
        </w:rPr>
        <w:t>2.1.</w:t>
      </w:r>
      <w:r w:rsidR="00A77BDC">
        <w:rPr>
          <w:rFonts w:ascii="Times New Roman" w:hAnsi="Times New Roman"/>
          <w:b/>
          <w:sz w:val="28"/>
          <w:szCs w:val="20"/>
          <w:lang w:eastAsia="en-US"/>
        </w:rPr>
        <w:t xml:space="preserve"> </w:t>
      </w:r>
      <w:r w:rsidRPr="00284E6E">
        <w:rPr>
          <w:rFonts w:ascii="Times New Roman" w:hAnsi="Times New Roman"/>
          <w:b/>
          <w:sz w:val="28"/>
          <w:szCs w:val="20"/>
          <w:lang w:eastAsia="en-US"/>
        </w:rPr>
        <w:t>Прокси-показателимуниципальнойпрограммыв2025году</w:t>
      </w:r>
    </w:p>
    <w:p w:rsidR="00284E6E" w:rsidRPr="00284E6E" w:rsidRDefault="00284E6E" w:rsidP="00284E6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Style w:val="af"/>
        <w:tblpPr w:leftFromText="180" w:rightFromText="180" w:vertAnchor="text" w:tblpY="1"/>
        <w:tblOverlap w:val="never"/>
        <w:tblW w:w="15333" w:type="dxa"/>
        <w:tblLook w:val="04A0"/>
      </w:tblPr>
      <w:tblGrid>
        <w:gridCol w:w="704"/>
        <w:gridCol w:w="2034"/>
        <w:gridCol w:w="3093"/>
        <w:gridCol w:w="2114"/>
        <w:gridCol w:w="1033"/>
        <w:gridCol w:w="746"/>
        <w:gridCol w:w="741"/>
        <w:gridCol w:w="744"/>
        <w:gridCol w:w="787"/>
        <w:gridCol w:w="1046"/>
        <w:gridCol w:w="2291"/>
      </w:tblGrid>
      <w:tr w:rsidR="00284E6E" w:rsidRPr="00284E6E" w:rsidTr="00DE4735">
        <w:trPr>
          <w:tblHeader/>
        </w:trPr>
        <w:tc>
          <w:tcPr>
            <w:tcW w:w="691" w:type="dxa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№п/п</w:t>
            </w:r>
          </w:p>
        </w:tc>
        <w:tc>
          <w:tcPr>
            <w:tcW w:w="2658" w:type="dxa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Наименование прокси-показателя</w:t>
            </w:r>
          </w:p>
        </w:tc>
        <w:tc>
          <w:tcPr>
            <w:tcW w:w="2854" w:type="dxa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84E6E">
              <w:rPr>
                <w:rFonts w:ascii="Times New Roman" w:hAnsi="Times New Roman"/>
                <w:b/>
                <w:lang w:eastAsia="en-US"/>
              </w:rPr>
              <w:t>Признаквозрастания</w:t>
            </w:r>
            <w:proofErr w:type="spellEnd"/>
            <w:r w:rsidRPr="00284E6E">
              <w:rPr>
                <w:rFonts w:ascii="Times New Roman" w:hAnsi="Times New Roman"/>
                <w:b/>
                <w:lang w:eastAsia="en-US"/>
              </w:rPr>
              <w:t>/убывания</w:t>
            </w:r>
          </w:p>
        </w:tc>
        <w:tc>
          <w:tcPr>
            <w:tcW w:w="1997" w:type="dxa"/>
            <w:vMerge w:val="restart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Единица измерения(</w:t>
            </w:r>
            <w:proofErr w:type="spellStart"/>
            <w:r w:rsidRPr="00284E6E">
              <w:rPr>
                <w:rFonts w:ascii="Times New Roman" w:hAnsi="Times New Roman"/>
                <w:b/>
                <w:lang w:eastAsia="en-US"/>
              </w:rPr>
              <w:t>поОКЕИ</w:t>
            </w:r>
            <w:proofErr w:type="spellEnd"/>
            <w:r w:rsidRPr="00284E6E">
              <w:rPr>
                <w:rFonts w:ascii="Times New Roman" w:hAnsi="Times New Roman"/>
                <w:b/>
                <w:lang w:eastAsia="en-US"/>
              </w:rPr>
              <w:t>)</w:t>
            </w:r>
          </w:p>
        </w:tc>
        <w:tc>
          <w:tcPr>
            <w:tcW w:w="1803" w:type="dxa"/>
            <w:gridSpan w:val="2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84E6E">
              <w:rPr>
                <w:rFonts w:ascii="Times New Roman" w:hAnsi="Times New Roman"/>
                <w:b/>
                <w:lang w:eastAsia="en-US"/>
              </w:rPr>
              <w:t>Базовоезначение</w:t>
            </w:r>
            <w:proofErr w:type="spellEnd"/>
          </w:p>
        </w:tc>
        <w:tc>
          <w:tcPr>
            <w:tcW w:w="3170" w:type="dxa"/>
            <w:gridSpan w:val="4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84E6E">
              <w:rPr>
                <w:rFonts w:ascii="Times New Roman" w:hAnsi="Times New Roman"/>
                <w:b/>
                <w:lang w:eastAsia="en-US"/>
              </w:rPr>
              <w:t>Значениепоказателяпокварталам</w:t>
            </w:r>
            <w:proofErr w:type="spellEnd"/>
          </w:p>
        </w:tc>
        <w:tc>
          <w:tcPr>
            <w:tcW w:w="216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84E6E">
              <w:rPr>
                <w:rFonts w:ascii="Times New Roman" w:hAnsi="Times New Roman"/>
                <w:b/>
                <w:lang w:eastAsia="en-US"/>
              </w:rPr>
              <w:t>Ответственныйза</w:t>
            </w:r>
            <w:proofErr w:type="spellEnd"/>
            <w:r w:rsidRPr="00284E6E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284E6E">
              <w:rPr>
                <w:rFonts w:ascii="Times New Roman" w:hAnsi="Times New Roman"/>
                <w:b/>
                <w:lang w:eastAsia="en-US"/>
              </w:rPr>
              <w:t>достижениепоказателя</w:t>
            </w:r>
            <w:proofErr w:type="spellEnd"/>
          </w:p>
        </w:tc>
      </w:tr>
      <w:tr w:rsidR="00284E6E" w:rsidRPr="00284E6E" w:rsidTr="00DE4735">
        <w:trPr>
          <w:tblHeader/>
        </w:trPr>
        <w:tc>
          <w:tcPr>
            <w:tcW w:w="691" w:type="dxa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58" w:type="dxa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4" w:type="dxa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09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значение</w:t>
            </w:r>
          </w:p>
        </w:tc>
        <w:tc>
          <w:tcPr>
            <w:tcW w:w="79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год</w:t>
            </w:r>
          </w:p>
        </w:tc>
        <w:tc>
          <w:tcPr>
            <w:tcW w:w="783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284E6E">
              <w:rPr>
                <w:rFonts w:ascii="Times New Roman" w:hAnsi="Times New Roman"/>
                <w:b/>
                <w:position w:val="-5"/>
                <w:lang w:val="en-US" w:eastAsia="en-US"/>
              </w:rPr>
              <w:t>I</w:t>
            </w:r>
          </w:p>
        </w:tc>
        <w:tc>
          <w:tcPr>
            <w:tcW w:w="762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284E6E">
              <w:rPr>
                <w:rFonts w:ascii="Times New Roman" w:hAnsi="Times New Roman"/>
                <w:b/>
                <w:lang w:val="en-US" w:eastAsia="en-US"/>
              </w:rPr>
              <w:t>II</w:t>
            </w:r>
          </w:p>
        </w:tc>
        <w:tc>
          <w:tcPr>
            <w:tcW w:w="77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284E6E">
              <w:rPr>
                <w:rFonts w:ascii="Times New Roman" w:hAnsi="Times New Roman"/>
                <w:b/>
                <w:lang w:val="en-US" w:eastAsia="en-US"/>
              </w:rPr>
              <w:t>III</w:t>
            </w:r>
          </w:p>
        </w:tc>
        <w:tc>
          <w:tcPr>
            <w:tcW w:w="855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284E6E">
              <w:rPr>
                <w:rFonts w:ascii="Times New Roman" w:hAnsi="Times New Roman"/>
                <w:b/>
                <w:lang w:val="en-US" w:eastAsia="en-US"/>
              </w:rPr>
              <w:t>IV</w:t>
            </w:r>
          </w:p>
        </w:tc>
        <w:tc>
          <w:tcPr>
            <w:tcW w:w="216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84E6E" w:rsidRPr="00284E6E" w:rsidTr="00DE4735">
        <w:trPr>
          <w:tblHeader/>
        </w:trPr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2658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285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997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009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79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783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762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77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855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216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4E6E">
              <w:rPr>
                <w:rFonts w:ascii="Times New Roman" w:hAnsi="Times New Roman"/>
                <w:b/>
                <w:lang w:eastAsia="en-US"/>
              </w:rPr>
              <w:t>11</w:t>
            </w:r>
          </w:p>
        </w:tc>
      </w:tr>
      <w:tr w:rsidR="00284E6E" w:rsidRPr="00284E6E" w:rsidTr="00DE4735"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642" w:type="dxa"/>
            <w:gridSpan w:val="10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spacing w:val="-5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Число посещений мероприятий учреждениями культуры</w:t>
            </w:r>
            <w:r w:rsidRPr="00284E6E">
              <w:rPr>
                <w:rFonts w:ascii="Times New Roman" w:hAnsi="Times New Roman"/>
                <w:lang w:eastAsia="en-US"/>
              </w:rPr>
              <w:t>, тыс.чел.</w:t>
            </w:r>
          </w:p>
        </w:tc>
      </w:tr>
      <w:tr w:rsidR="00284E6E" w:rsidRPr="00284E6E" w:rsidTr="00DE4735">
        <w:trPr>
          <w:trHeight w:val="567"/>
        </w:trPr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 w:rsidRPr="00284E6E">
              <w:rPr>
                <w:rFonts w:ascii="Times New Roman" w:hAnsi="Times New Roman"/>
                <w:spacing w:val="-1"/>
                <w:lang w:eastAsia="en-US"/>
              </w:rPr>
              <w:t>Число посещений библиотек Ровеньского района</w:t>
            </w:r>
          </w:p>
        </w:tc>
        <w:tc>
          <w:tcPr>
            <w:tcW w:w="285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Прогрессирующий</w:t>
            </w:r>
          </w:p>
        </w:tc>
        <w:tc>
          <w:tcPr>
            <w:tcW w:w="1997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Тыс.чел.</w:t>
            </w:r>
          </w:p>
        </w:tc>
        <w:tc>
          <w:tcPr>
            <w:tcW w:w="1009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295,0</w:t>
            </w:r>
          </w:p>
        </w:tc>
        <w:tc>
          <w:tcPr>
            <w:tcW w:w="79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783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62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5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lang w:eastAsia="ru-RU"/>
              </w:rPr>
              <w:t>324,31</w:t>
            </w:r>
          </w:p>
        </w:tc>
        <w:tc>
          <w:tcPr>
            <w:tcW w:w="2160" w:type="dxa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Левченко Е.А., директор МБУК «Центральная библиотека Ровеньского района»</w:t>
            </w:r>
          </w:p>
        </w:tc>
      </w:tr>
      <w:tr w:rsidR="00284E6E" w:rsidRPr="00284E6E" w:rsidTr="00DE4735">
        <w:trPr>
          <w:trHeight w:val="510"/>
        </w:trPr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2658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Число посещений краеведческого музея Ровеньского района</w:t>
            </w:r>
          </w:p>
        </w:tc>
        <w:tc>
          <w:tcPr>
            <w:tcW w:w="285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Прогрессирующий</w:t>
            </w:r>
          </w:p>
        </w:tc>
        <w:tc>
          <w:tcPr>
            <w:tcW w:w="1997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Тыс.чел.</w:t>
            </w:r>
          </w:p>
        </w:tc>
        <w:tc>
          <w:tcPr>
            <w:tcW w:w="1009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21,8</w:t>
            </w:r>
          </w:p>
        </w:tc>
        <w:tc>
          <w:tcPr>
            <w:tcW w:w="79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783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62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5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32,0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Удовидченко Л.В., директор МБУ «Ровеньский краеведческий музей»</w:t>
            </w:r>
          </w:p>
        </w:tc>
      </w:tr>
      <w:tr w:rsidR="00284E6E" w:rsidRPr="00284E6E" w:rsidTr="00DE4735">
        <w:trPr>
          <w:trHeight w:val="510"/>
        </w:trPr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2658" w:type="dxa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 w:rsidRPr="00284E6E">
              <w:rPr>
                <w:rFonts w:ascii="Times New Roman" w:eastAsia="Arial Unicode MS" w:hAnsi="Times New Roman"/>
                <w:bCs/>
                <w:lang w:eastAsia="ru-RU"/>
              </w:rPr>
              <w:t xml:space="preserve">Число посещений культурно-массовых мероприятий учреждений культурно-досугового типа </w:t>
            </w:r>
          </w:p>
        </w:tc>
        <w:tc>
          <w:tcPr>
            <w:tcW w:w="285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Прогрессирующий</w:t>
            </w:r>
          </w:p>
        </w:tc>
        <w:tc>
          <w:tcPr>
            <w:tcW w:w="1997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Тыс.чел.</w:t>
            </w:r>
          </w:p>
        </w:tc>
        <w:tc>
          <w:tcPr>
            <w:tcW w:w="1009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509,3</w:t>
            </w:r>
          </w:p>
        </w:tc>
        <w:tc>
          <w:tcPr>
            <w:tcW w:w="79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783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62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5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591,2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Зара Е.П., директор МБУК «Ровеньский ЦКР»</w:t>
            </w:r>
          </w:p>
        </w:tc>
      </w:tr>
      <w:tr w:rsidR="00284E6E" w:rsidRPr="00284E6E" w:rsidTr="00DE4735">
        <w:trPr>
          <w:trHeight w:val="264"/>
        </w:trPr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4642" w:type="dxa"/>
            <w:gridSpan w:val="10"/>
            <w:shd w:val="clear" w:color="auto" w:fill="auto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</w:tr>
      <w:tr w:rsidR="00284E6E" w:rsidRPr="00284E6E" w:rsidTr="00DE4735">
        <w:trPr>
          <w:trHeight w:val="964"/>
        </w:trPr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2658" w:type="dxa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Обеспечение выполнения мероприятий в части повышения оплаты труда работников бюджетных учреждений культуры Ровеньского района</w:t>
            </w:r>
          </w:p>
        </w:tc>
        <w:tc>
          <w:tcPr>
            <w:tcW w:w="285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Прогрессирующий</w:t>
            </w:r>
          </w:p>
        </w:tc>
        <w:tc>
          <w:tcPr>
            <w:tcW w:w="1997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Процент</w:t>
            </w:r>
          </w:p>
        </w:tc>
        <w:tc>
          <w:tcPr>
            <w:tcW w:w="1009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100</w:t>
            </w:r>
          </w:p>
        </w:tc>
        <w:tc>
          <w:tcPr>
            <w:tcW w:w="79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783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62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5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160" w:type="dxa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Зубкова М.А. – начальник управления культуры, туризма, молодежной политики и спорта</w:t>
            </w:r>
          </w:p>
        </w:tc>
      </w:tr>
      <w:tr w:rsidR="00284E6E" w:rsidRPr="00284E6E" w:rsidTr="00DE4735">
        <w:trPr>
          <w:trHeight w:val="268"/>
        </w:trPr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4642" w:type="dxa"/>
            <w:gridSpan w:val="10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spacing w:val="-2"/>
                <w:lang w:eastAsia="en-US"/>
              </w:rPr>
              <w:t>Удовлетворенность населения качеством предоставляемых услуг в сфере культуры</w:t>
            </w:r>
          </w:p>
        </w:tc>
      </w:tr>
      <w:tr w:rsidR="00284E6E" w:rsidRPr="00284E6E" w:rsidTr="00DE4735">
        <w:tc>
          <w:tcPr>
            <w:tcW w:w="691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2658" w:type="dxa"/>
            <w:shd w:val="clear" w:color="auto" w:fill="auto"/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lang w:eastAsia="en-US"/>
              </w:rPr>
              <w:t>Число проведенных мероприятий учреждениями культурно-досугового типа</w:t>
            </w:r>
          </w:p>
        </w:tc>
        <w:tc>
          <w:tcPr>
            <w:tcW w:w="285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Прогрессирующий</w:t>
            </w:r>
          </w:p>
        </w:tc>
        <w:tc>
          <w:tcPr>
            <w:tcW w:w="1997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Тыс.ед.</w:t>
            </w:r>
          </w:p>
        </w:tc>
        <w:tc>
          <w:tcPr>
            <w:tcW w:w="1009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284E6E">
              <w:rPr>
                <w:rFonts w:ascii="Times New Roman" w:eastAsia="Times New Roman" w:hAnsi="Times New Roman"/>
                <w:lang w:eastAsia="en-US"/>
              </w:rPr>
              <w:t>7,5</w:t>
            </w:r>
          </w:p>
        </w:tc>
        <w:tc>
          <w:tcPr>
            <w:tcW w:w="794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783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62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70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5" w:type="dxa"/>
            <w:vAlign w:val="center"/>
          </w:tcPr>
          <w:p w:rsidR="00284E6E" w:rsidRPr="00284E6E" w:rsidRDefault="00284E6E" w:rsidP="00284E6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7,5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84E6E" w:rsidRPr="00284E6E" w:rsidRDefault="00284E6E" w:rsidP="00284E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84E6E">
              <w:rPr>
                <w:rFonts w:ascii="Times New Roman" w:hAnsi="Times New Roman"/>
                <w:lang w:eastAsia="en-US"/>
              </w:rPr>
              <w:t>Зара Е.П., директор МБУК «Ровеньский ЦКР»</w:t>
            </w:r>
          </w:p>
        </w:tc>
      </w:tr>
    </w:tbl>
    <w:p w:rsidR="00284E6E" w:rsidRPr="00284E6E" w:rsidRDefault="00284E6E" w:rsidP="00284E6E">
      <w:pPr>
        <w:spacing w:after="160" w:line="259" w:lineRule="auto"/>
        <w:rPr>
          <w:rFonts w:ascii="Times New Roman" w:hAnsi="Times New Roman"/>
          <w:sz w:val="20"/>
          <w:szCs w:val="20"/>
          <w:lang w:eastAsia="en-US"/>
        </w:rPr>
      </w:pPr>
      <w:r w:rsidRPr="00284E6E">
        <w:rPr>
          <w:rFonts w:ascii="Times New Roman" w:hAnsi="Times New Roman"/>
          <w:sz w:val="20"/>
          <w:szCs w:val="20"/>
          <w:lang w:eastAsia="en-US"/>
        </w:rPr>
        <w:br w:type="textWrapping" w:clear="all"/>
      </w:r>
    </w:p>
    <w:p w:rsid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7BDC" w:rsidRDefault="00A77BDC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7BDC" w:rsidRDefault="00A77BDC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7BDC" w:rsidRDefault="00A77BDC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7BDC" w:rsidRDefault="00A77BDC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7BDC" w:rsidRDefault="00A77BDC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7BDC" w:rsidRDefault="00A77BDC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Default="00284E6E" w:rsidP="00284E6E">
      <w:pPr>
        <w:spacing w:after="0" w:line="240" w:lineRule="auto"/>
        <w:jc w:val="center"/>
      </w:pPr>
      <w:bookmarkStart w:id="0" w:name="_Hlk199917008"/>
      <w:r>
        <w:rPr>
          <w:b/>
          <w:sz w:val="28"/>
        </w:rPr>
        <w:t>3. Помесячный план достижения показателей муниципальной программы в 2025году</w:t>
      </w:r>
    </w:p>
    <w:p w:rsidR="00284E6E" w:rsidRDefault="00284E6E" w:rsidP="00284E6E">
      <w:pPr>
        <w:spacing w:before="120" w:after="120" w:line="240" w:lineRule="auto"/>
        <w:contextualSpacing/>
        <w:jc w:val="center"/>
        <w:outlineLvl w:val="3"/>
        <w:rPr>
          <w:sz w:val="28"/>
          <w:szCs w:val="16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42"/>
        <w:gridCol w:w="2984"/>
        <w:gridCol w:w="896"/>
        <w:gridCol w:w="975"/>
        <w:gridCol w:w="832"/>
        <w:gridCol w:w="861"/>
        <w:gridCol w:w="800"/>
        <w:gridCol w:w="844"/>
        <w:gridCol w:w="845"/>
        <w:gridCol w:w="844"/>
        <w:gridCol w:w="846"/>
        <w:gridCol w:w="845"/>
        <w:gridCol w:w="845"/>
        <w:gridCol w:w="844"/>
        <w:gridCol w:w="845"/>
        <w:gridCol w:w="1045"/>
      </w:tblGrid>
      <w:tr w:rsidR="00284E6E" w:rsidRPr="00A77BDC" w:rsidTr="00DE4735">
        <w:trPr>
          <w:trHeight w:val="437"/>
          <w:tblHeader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45" w:type="dxa"/>
            <w:vMerge w:val="restart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Уровеньпоказателя</w:t>
            </w:r>
            <w:r w:rsidRPr="00A77BD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  <w:p w:rsidR="00284E6E" w:rsidRPr="00A77BDC" w:rsidRDefault="00284E6E" w:rsidP="00DE4735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поОКЕИ</w:t>
            </w:r>
            <w:proofErr w:type="spellEnd"/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403" w:type="dxa"/>
            <w:gridSpan w:val="11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63" w:type="dxa"/>
            <w:vMerge w:val="restart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На конец 2025 года</w:t>
            </w:r>
          </w:p>
        </w:tc>
      </w:tr>
      <w:tr w:rsidR="00A77BDC" w:rsidRPr="00A77BDC" w:rsidTr="00DE4735">
        <w:trPr>
          <w:trHeight w:val="370"/>
          <w:tblHeader/>
        </w:trPr>
        <w:tc>
          <w:tcPr>
            <w:tcW w:w="548" w:type="dxa"/>
            <w:vMerge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vMerge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vMerge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фев.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авг.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ноя.</w:t>
            </w:r>
          </w:p>
        </w:tc>
        <w:tc>
          <w:tcPr>
            <w:tcW w:w="1063" w:type="dxa"/>
            <w:vMerge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7BDC" w:rsidRPr="00A77BDC" w:rsidTr="00DE4735">
        <w:trPr>
          <w:trHeight w:val="207"/>
          <w:tblHeader/>
        </w:trPr>
        <w:tc>
          <w:tcPr>
            <w:tcW w:w="54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4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284E6E" w:rsidRPr="00A77BDC" w:rsidTr="00DE4735">
        <w:trPr>
          <w:trHeight w:val="391"/>
        </w:trPr>
        <w:tc>
          <w:tcPr>
            <w:tcW w:w="15961" w:type="dxa"/>
            <w:gridSpan w:val="16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BDC">
              <w:rPr>
                <w:rFonts w:ascii="Times New Roman" w:hAnsi="Times New Roman"/>
                <w:b/>
                <w:sz w:val="20"/>
                <w:szCs w:val="20"/>
              </w:rPr>
              <w:t>Цель  «Создание условий для комплексного развития культурного потенциала, сохранение культурного наследия, формирования туристского кластера и гармонизации культурной жизни Ровеньского района»</w:t>
            </w:r>
          </w:p>
        </w:tc>
      </w:tr>
      <w:tr w:rsidR="00284E6E" w:rsidRPr="00A77BDC" w:rsidTr="00DE4735">
        <w:trPr>
          <w:trHeight w:val="462"/>
        </w:trPr>
        <w:tc>
          <w:tcPr>
            <w:tcW w:w="54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1.1.</w:t>
            </w:r>
          </w:p>
        </w:tc>
        <w:tc>
          <w:tcPr>
            <w:tcW w:w="3045" w:type="dxa"/>
            <w:vAlign w:val="center"/>
          </w:tcPr>
          <w:p w:rsidR="00284E6E" w:rsidRPr="00A77BDC" w:rsidRDefault="00284E6E" w:rsidP="00DE473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посещений мероприятий учреждениями культуры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Тыс. чел.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78,69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157,38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236,1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314,8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393,4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472,1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550,8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629,5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708,2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786,9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865,6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947,51</w:t>
            </w:r>
          </w:p>
        </w:tc>
      </w:tr>
      <w:tr w:rsidR="00284E6E" w:rsidRPr="00A77BDC" w:rsidTr="00DE473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045" w:type="dxa"/>
            <w:vAlign w:val="center"/>
          </w:tcPr>
          <w:p w:rsidR="00284E6E" w:rsidRPr="00A77BDC" w:rsidRDefault="00284E6E" w:rsidP="00DE473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Число проведенных мероприятий учреждениями культуры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Тыс.ед.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7,5</w:t>
            </w:r>
          </w:p>
        </w:tc>
      </w:tr>
      <w:tr w:rsidR="00284E6E" w:rsidRPr="00A77BDC" w:rsidTr="00DE473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045" w:type="dxa"/>
            <w:vAlign w:val="center"/>
          </w:tcPr>
          <w:p w:rsidR="00284E6E" w:rsidRPr="00A77BDC" w:rsidRDefault="00284E6E" w:rsidP="00DE4735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Туристический и экскурсионный поток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Тыс. чел.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17,0</w:t>
            </w:r>
          </w:p>
        </w:tc>
      </w:tr>
      <w:tr w:rsidR="00284E6E" w:rsidRPr="00A77BDC" w:rsidTr="00DE4735">
        <w:trPr>
          <w:trHeight w:val="577"/>
        </w:trPr>
        <w:tc>
          <w:tcPr>
            <w:tcW w:w="54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045" w:type="dxa"/>
            <w:vAlign w:val="center"/>
          </w:tcPr>
          <w:p w:rsidR="00284E6E" w:rsidRPr="00A77BDC" w:rsidRDefault="00284E6E" w:rsidP="00DE473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910" w:type="dxa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МП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4E6E" w:rsidRPr="00A77BDC" w:rsidTr="00DE4735">
        <w:trPr>
          <w:trHeight w:val="994"/>
        </w:trPr>
        <w:tc>
          <w:tcPr>
            <w:tcW w:w="54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:rsidR="00284E6E" w:rsidRPr="00A77BDC" w:rsidRDefault="00284E6E" w:rsidP="00DE473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910" w:type="dxa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ОМСУ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284E6E" w:rsidRPr="00A77BDC" w:rsidRDefault="00284E6E" w:rsidP="00DE4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BDC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</w:tbl>
    <w:p w:rsidR="00284E6E" w:rsidRPr="00A77BDC" w:rsidRDefault="00284E6E" w:rsidP="00A77BDC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</w:rPr>
      </w:pPr>
      <w:r>
        <w:br w:type="page" w:clear="all"/>
      </w:r>
      <w:r w:rsidRPr="00A77BDC">
        <w:rPr>
          <w:rFonts w:ascii="Times New Roman" w:hAnsi="Times New Roman"/>
          <w:b/>
          <w:sz w:val="28"/>
        </w:rPr>
        <w:t>Структура муниципальной программы Ровеньского района «Развитие культуры Ровеньского района»</w:t>
      </w:r>
    </w:p>
    <w:p w:rsidR="00A77BDC" w:rsidRPr="00A77BDC" w:rsidRDefault="00A77BDC" w:rsidP="00A77BDC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tbl>
      <w:tblPr>
        <w:tblStyle w:val="11"/>
        <w:tblW w:w="4982" w:type="pct"/>
        <w:tblLook w:val="04A0"/>
      </w:tblPr>
      <w:tblGrid>
        <w:gridCol w:w="691"/>
        <w:gridCol w:w="5541"/>
        <w:gridCol w:w="5388"/>
        <w:gridCol w:w="3677"/>
      </w:tblGrid>
      <w:tr w:rsidR="00284E6E" w:rsidRPr="00284E6E" w:rsidTr="00DE4735">
        <w:trPr>
          <w:trHeight w:val="20"/>
          <w:tblHeader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№</w:t>
            </w: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br/>
              <w:t>п/п</w:t>
            </w: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Задачи структурного элемента</w:t>
            </w:r>
          </w:p>
        </w:tc>
        <w:tc>
          <w:tcPr>
            <w:tcW w:w="176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2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Связь с показателями</w:t>
            </w:r>
          </w:p>
        </w:tc>
      </w:tr>
      <w:tr w:rsidR="00284E6E" w:rsidRPr="00284E6E" w:rsidTr="00DE4735">
        <w:trPr>
          <w:trHeight w:val="122"/>
          <w:tblHeader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76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202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</w:tr>
      <w:tr w:rsidR="00284E6E" w:rsidRPr="00284E6E" w:rsidTr="00DE4735">
        <w:trPr>
          <w:trHeight w:val="382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4774" w:type="pct"/>
            <w:gridSpan w:val="3"/>
            <w:vAlign w:val="center"/>
          </w:tcPr>
          <w:p w:rsidR="00284E6E" w:rsidRPr="00A77BDC" w:rsidRDefault="00284E6E" w:rsidP="00A77BDC">
            <w:pPr>
              <w:spacing w:after="0"/>
              <w:jc w:val="center"/>
              <w:rPr>
                <w:rFonts w:ascii="Times New Roman" w:eastAsia="Arial Unicode MS" w:hAnsi="Times New Roman"/>
                <w:b/>
                <w:sz w:val="20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1. Направление (подпрограмма) </w:t>
            </w:r>
            <w:r w:rsidRPr="00A77BDC">
              <w:rPr>
                <w:rFonts w:ascii="Times New Roman" w:eastAsia="Arial Unicode MS" w:hAnsi="Times New Roman"/>
                <w:b/>
                <w:sz w:val="20"/>
              </w:rPr>
              <w:t>«Развитие деятельности учреждений культуры»</w:t>
            </w:r>
          </w:p>
        </w:tc>
      </w:tr>
      <w:tr w:rsidR="00284E6E" w:rsidRPr="00284E6E" w:rsidTr="00DE4735">
        <w:trPr>
          <w:trHeight w:val="26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1.1.</w:t>
            </w:r>
          </w:p>
        </w:tc>
        <w:tc>
          <w:tcPr>
            <w:tcW w:w="4774" w:type="pct"/>
            <w:gridSpan w:val="3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color w:val="2E74B5" w:themeColor="accent1" w:themeShade="BF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highlight w:val="white"/>
                <w:lang w:eastAsia="ru-RU"/>
              </w:rPr>
              <w:t xml:space="preserve">Ведомственный </w:t>
            </w: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проект</w:t>
            </w:r>
            <w:r w:rsidR="00A77BDC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«Строительство, реконструкция и капитальный ремонт объектов социальной сферы»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Ответственный за реализацию: Ефименко С.Н. заместитель начальника управления капитального строительства, транспорта, ЖКХ и топливно- энергетического комплекса администрации Ровеньского района-начальник отдела капительного строительства и транспорта</w:t>
            </w:r>
          </w:p>
        </w:tc>
        <w:tc>
          <w:tcPr>
            <w:tcW w:w="2963" w:type="pct"/>
            <w:gridSpan w:val="2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2025 – 2027 годы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1.1.1.</w:t>
            </w: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Задача 1 «Создание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Белгородской области, обеспечение инфраструктурного развития организаций культуры»</w:t>
            </w:r>
          </w:p>
        </w:tc>
        <w:tc>
          <w:tcPr>
            <w:tcW w:w="176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 за счет строительства, реконструкции и капитального ремонта учреждений культуры Белгородской области, а также сохранения объектов культурного наследия</w:t>
            </w:r>
          </w:p>
        </w:tc>
        <w:tc>
          <w:tcPr>
            <w:tcW w:w="1202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pacing w:val="-2"/>
                <w:sz w:val="20"/>
              </w:rPr>
            </w:pPr>
          </w:p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A77BDC">
              <w:rPr>
                <w:rFonts w:ascii="Times New Roman" w:hAnsi="Times New Roman"/>
                <w:sz w:val="20"/>
              </w:rPr>
              <w:t>Количество введенных в эксплуатацию объектов культуры после капитального ремонта</w:t>
            </w:r>
          </w:p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</w:rPr>
              <w:t>Число посещений мероприятий учреждениями культуры</w:t>
            </w:r>
          </w:p>
        </w:tc>
      </w:tr>
      <w:tr w:rsidR="00284E6E" w:rsidRPr="00284E6E" w:rsidTr="00DE4735">
        <w:trPr>
          <w:trHeight w:val="335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val="en-US" w:eastAsia="ru-RU"/>
              </w:rPr>
              <w:t>1.</w:t>
            </w: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Pr="00A77BDC">
              <w:rPr>
                <w:rFonts w:ascii="Times New Roman" w:eastAsia="Times New Roman" w:hAnsi="Times New Roman"/>
                <w:sz w:val="20"/>
                <w:lang w:val="en-US" w:eastAsia="ru-RU"/>
              </w:rPr>
              <w:t>.</w:t>
            </w:r>
          </w:p>
        </w:tc>
        <w:tc>
          <w:tcPr>
            <w:tcW w:w="4774" w:type="pct"/>
            <w:gridSpan w:val="3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Комплекс процессных мероприятий «Развитие библиотечного дела»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Ответственный за реализацию: Левченко Е.А., директор МБУК «Центральная библиотека Ровеньского района»</w:t>
            </w:r>
          </w:p>
        </w:tc>
        <w:tc>
          <w:tcPr>
            <w:tcW w:w="2963" w:type="pct"/>
            <w:gridSpan w:val="2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 xml:space="preserve">2025 </w:t>
            </w:r>
            <w:r w:rsidRPr="00A77BDC">
              <w:rPr>
                <w:rFonts w:ascii="Times New Roman" w:eastAsia="Times New Roman" w:hAnsi="Times New Roman"/>
                <w:sz w:val="20"/>
                <w:lang w:val="en-US" w:eastAsia="ru-RU"/>
              </w:rPr>
              <w:t>–</w:t>
            </w: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 xml:space="preserve"> 2030 годы</w:t>
            </w:r>
          </w:p>
        </w:tc>
      </w:tr>
      <w:tr w:rsidR="00284E6E" w:rsidRPr="00284E6E" w:rsidTr="00DE4735">
        <w:trPr>
          <w:trHeight w:val="2413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val="en-US" w:eastAsia="ru-RU"/>
              </w:rPr>
              <w:t>1.</w:t>
            </w: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Pr="00A77BDC">
              <w:rPr>
                <w:rFonts w:ascii="Times New Roman" w:eastAsia="Times New Roman" w:hAnsi="Times New Roman"/>
                <w:sz w:val="20"/>
                <w:lang w:val="en-US" w:eastAsia="ru-RU"/>
              </w:rPr>
              <w:t>.1.</w:t>
            </w: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Задача 1 «Создание условий для организации и развития библиотечного обслуживания населения Ровеньского района, сохранности и комплектования книжных фондов библиотек»</w:t>
            </w:r>
          </w:p>
        </w:tc>
        <w:tc>
          <w:tcPr>
            <w:tcW w:w="176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Созданы условия для устойчивого развития библиотечной сети Ровеньского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Повышены уровень комплектования книжных фондов библиотек, качество и доступность библиотечных услуг</w:t>
            </w:r>
          </w:p>
        </w:tc>
        <w:tc>
          <w:tcPr>
            <w:tcW w:w="1202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Число посещений мероприятий учреждениями культуры</w:t>
            </w:r>
          </w:p>
        </w:tc>
      </w:tr>
      <w:tr w:rsidR="00284E6E" w:rsidRPr="00284E6E" w:rsidTr="00DE4735">
        <w:trPr>
          <w:trHeight w:val="391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1.3.</w:t>
            </w:r>
          </w:p>
        </w:tc>
        <w:tc>
          <w:tcPr>
            <w:tcW w:w="4774" w:type="pct"/>
            <w:gridSpan w:val="3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Комплекс процессных мероприятий «Развитие музейного дела»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Ответственный за реализацию: Удовидченко Л.В., директор МБУ «Ровеньский краеведческий музей»</w:t>
            </w:r>
          </w:p>
        </w:tc>
        <w:tc>
          <w:tcPr>
            <w:tcW w:w="2963" w:type="pct"/>
            <w:gridSpan w:val="2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 xml:space="preserve">2025 </w:t>
            </w:r>
            <w:r w:rsidRPr="00A77BDC">
              <w:rPr>
                <w:rFonts w:ascii="Times New Roman" w:eastAsia="Times New Roman" w:hAnsi="Times New Roman"/>
                <w:sz w:val="20"/>
                <w:lang w:val="en-US" w:eastAsia="ru-RU"/>
              </w:rPr>
              <w:t>–</w:t>
            </w: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 xml:space="preserve"> 2030 годы</w:t>
            </w:r>
          </w:p>
        </w:tc>
      </w:tr>
      <w:tr w:rsidR="00284E6E" w:rsidRPr="00284E6E" w:rsidTr="00DE4735">
        <w:trPr>
          <w:trHeight w:val="280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1.3.1.</w:t>
            </w: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highlight w:val="cyan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Задача 1 «Создание условий для хранения, изучения и публичного представления музейных предметов и музейных коллекций краеведческого музея»</w:t>
            </w:r>
          </w:p>
        </w:tc>
        <w:tc>
          <w:tcPr>
            <w:tcW w:w="176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A77BDC">
              <w:rPr>
                <w:rFonts w:ascii="Times New Roman" w:hAnsi="Times New Roman"/>
                <w:sz w:val="20"/>
              </w:rPr>
              <w:t xml:space="preserve">Созданы условия для </w:t>
            </w: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устойчивого развития музея</w:t>
            </w:r>
            <w:r w:rsidRPr="00A77BDC">
              <w:rPr>
                <w:rFonts w:ascii="Times New Roman" w:hAnsi="Times New Roman"/>
                <w:sz w:val="20"/>
              </w:rPr>
              <w:t xml:space="preserve">, эффективного использования потенциала музея и его фондов для формирования национальной идентичности на основе духовно-нравственных и культурных ценностей Российской Федерации, а также для реализации каждым гражданином конституционных прав на доступ к знаниям, информации, культурным ценностям, на участие в культурной жизни, пользование организациями культуры. </w:t>
            </w:r>
          </w:p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hAnsi="Times New Roman"/>
                <w:sz w:val="20"/>
              </w:rPr>
              <w:t>Представлены музейные предметы в сети Интернет. Обеспечена сохранность Музейного фонда, повышено качество и доступность музейных услуг</w:t>
            </w:r>
          </w:p>
        </w:tc>
        <w:tc>
          <w:tcPr>
            <w:tcW w:w="1202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hAnsi="Times New Roman"/>
                <w:sz w:val="20"/>
              </w:rPr>
              <w:t>Число посещений мероприятий учреждениями культуры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1.4.</w:t>
            </w:r>
          </w:p>
        </w:tc>
        <w:tc>
          <w:tcPr>
            <w:tcW w:w="4774" w:type="pct"/>
            <w:gridSpan w:val="3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Комплекс процессных мероприятий «Развитие культурно-досуговой деятельности, народного творчества и туризма»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highlight w:val="cyan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Ответственный за реализацию: Зара Е.П., директор МБУК «Ровеньский центр культурного развития» </w:t>
            </w:r>
          </w:p>
        </w:tc>
        <w:tc>
          <w:tcPr>
            <w:tcW w:w="2963" w:type="pct"/>
            <w:gridSpan w:val="2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 xml:space="preserve">2025 </w:t>
            </w:r>
            <w:r w:rsidRPr="00A77BDC">
              <w:rPr>
                <w:rFonts w:ascii="Times New Roman" w:eastAsia="Times New Roman" w:hAnsi="Times New Roman"/>
                <w:sz w:val="20"/>
                <w:lang w:val="en-US" w:eastAsia="ru-RU"/>
              </w:rPr>
              <w:t>–</w:t>
            </w: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 xml:space="preserve"> 2030 годы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1.4.1.</w:t>
            </w: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highlight w:val="cyan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Задача 1 «Создание условий для развития культурно-досуговой деятельности, народного творчества и туризма на территории Ровеньского района»</w:t>
            </w:r>
          </w:p>
        </w:tc>
        <w:tc>
          <w:tcPr>
            <w:tcW w:w="176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Созданы условия для устойчивого развития сети культурно-досуговых учреждений Ровеньского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Обеспечена сохранность нематериального культурного наследия района, повышено качество и доступность услуг культурно-досуговых учреждений.</w:t>
            </w:r>
          </w:p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rPr>
                <w:rFonts w:ascii="Times New Roman" w:hAnsi="Times New Roman"/>
                <w:sz w:val="20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Созданы условия для популяризации и сохранения туристических объектов Ровеньского района.</w:t>
            </w:r>
          </w:p>
        </w:tc>
        <w:tc>
          <w:tcPr>
            <w:tcW w:w="1202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Число проведенных мероприятий учреждениями культуры.</w:t>
            </w:r>
          </w:p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Число посещений мероприятий учреждениями культуры</w:t>
            </w:r>
          </w:p>
        </w:tc>
      </w:tr>
      <w:tr w:rsidR="00284E6E" w:rsidRPr="00284E6E" w:rsidTr="00DE4735">
        <w:trPr>
          <w:trHeight w:val="20"/>
        </w:trPr>
        <w:tc>
          <w:tcPr>
            <w:tcW w:w="5000" w:type="pct"/>
            <w:gridSpan w:val="4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2. Направление (подпрограмма) </w:t>
            </w:r>
            <w:r w:rsidRPr="00A77BDC">
              <w:rPr>
                <w:rFonts w:ascii="Times New Roman" w:eastAsia="Arial Unicode MS" w:hAnsi="Times New Roman"/>
                <w:b/>
                <w:sz w:val="20"/>
              </w:rPr>
              <w:t>«Муниципальная политика в сфере культуры»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2.1</w:t>
            </w:r>
          </w:p>
        </w:tc>
        <w:tc>
          <w:tcPr>
            <w:tcW w:w="4774" w:type="pct"/>
            <w:gridSpan w:val="3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Комплекс процессных мероприятий «Обеспечение функций управления культуры, туризма, молодёжной политики и спорта администрации Ровеньского района в сфере культуры»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highlight w:val="cyan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Ответственный за реализацию: Зубкова М.А., начальник 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2963" w:type="pct"/>
            <w:gridSpan w:val="2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2025 – 2030 годы</w:t>
            </w:r>
          </w:p>
        </w:tc>
      </w:tr>
      <w:tr w:rsidR="00284E6E" w:rsidRPr="00284E6E" w:rsidTr="00DE4735">
        <w:trPr>
          <w:trHeight w:val="20"/>
        </w:trPr>
        <w:tc>
          <w:tcPr>
            <w:tcW w:w="226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z w:val="20"/>
                <w:lang w:eastAsia="ru-RU"/>
              </w:rPr>
              <w:t>2.1.1</w:t>
            </w:r>
          </w:p>
        </w:tc>
        <w:tc>
          <w:tcPr>
            <w:tcW w:w="1811" w:type="pct"/>
            <w:vAlign w:val="center"/>
          </w:tcPr>
          <w:p w:rsidR="00284E6E" w:rsidRPr="00A77BDC" w:rsidRDefault="00284E6E" w:rsidP="00A77BDC">
            <w:pPr>
              <w:spacing w:after="0"/>
              <w:ind w:firstLine="0"/>
              <w:rPr>
                <w:rFonts w:ascii="Times New Roman" w:hAnsi="Times New Roman"/>
                <w:iCs/>
                <w:sz w:val="20"/>
                <w:highlight w:val="cyan"/>
              </w:rPr>
            </w:pPr>
            <w:r w:rsidRPr="00A77BDC">
              <w:rPr>
                <w:rFonts w:ascii="Times New Roman" w:hAnsi="Times New Roman"/>
                <w:iCs/>
                <w:sz w:val="20"/>
              </w:rPr>
              <w:t>Задача 1 «Реализация основных направлений муниципальной политики Ровеньского района в сфере культуры с целью создания благоприятных условий для устойчивого развития в сфере развития культуры»</w:t>
            </w:r>
          </w:p>
        </w:tc>
        <w:tc>
          <w:tcPr>
            <w:tcW w:w="1761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A77BDC">
              <w:rPr>
                <w:rFonts w:ascii="Times New Roman" w:eastAsia="Times New Roman" w:hAnsi="Times New Roman"/>
                <w:bCs/>
                <w:sz w:val="20"/>
              </w:rPr>
              <w:t xml:space="preserve"> Обеспечение финансирования содержания </w:t>
            </w:r>
            <w:r w:rsidRPr="00A77BDC">
              <w:rPr>
                <w:rFonts w:ascii="Times New Roman" w:hAnsi="Times New Roman"/>
                <w:sz w:val="20"/>
              </w:rPr>
              <w:t xml:space="preserve">управления культуры, туризма, молодежной политики и спорта администрации Ровеньского района </w:t>
            </w:r>
            <w:r w:rsidRPr="00A77BDC">
              <w:rPr>
                <w:rFonts w:ascii="Times New Roman" w:eastAsia="Times New Roman" w:hAnsi="Times New Roman"/>
                <w:bCs/>
                <w:sz w:val="20"/>
              </w:rPr>
              <w:t>в части осуществления выплат по оплате труда сотрудников, компенсации командировочных расходов и прочих расходов</w:t>
            </w:r>
          </w:p>
        </w:tc>
        <w:tc>
          <w:tcPr>
            <w:tcW w:w="1202" w:type="pct"/>
            <w:vAlign w:val="center"/>
          </w:tcPr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pacing w:val="-2"/>
                <w:sz w:val="20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</w:rPr>
              <w:t>Уровень обеспеченности учреждениями культуры;</w:t>
            </w:r>
          </w:p>
          <w:p w:rsidR="00284E6E" w:rsidRPr="00A77BDC" w:rsidRDefault="00284E6E" w:rsidP="00A77BDC">
            <w:pPr>
              <w:widowControl w:val="0"/>
              <w:spacing w:after="0"/>
              <w:ind w:firstLine="0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spacing w:val="-2"/>
                <w:sz w:val="20"/>
              </w:rPr>
              <w:t>Удовлетворенность населения качеством предоставляемых услуг в сфере культуры.</w:t>
            </w:r>
          </w:p>
        </w:tc>
      </w:tr>
      <w:bookmarkEnd w:id="0"/>
    </w:tbl>
    <w:p w:rsidR="00284E6E" w:rsidRDefault="00284E6E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284E6E" w:rsidRPr="00284E6E" w:rsidRDefault="00284E6E" w:rsidP="00284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84E6E" w:rsidRDefault="00284E6E" w:rsidP="00D62DE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CC2D7A" w:rsidRDefault="00CC2D7A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Default="00A77BDC"/>
    <w:p w:rsidR="00A77BDC" w:rsidRPr="00A77BDC" w:rsidRDefault="00A77BDC" w:rsidP="00A77BDC">
      <w:pPr>
        <w:spacing w:before="120"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0"/>
          <w:lang w:eastAsia="en-US"/>
        </w:rPr>
      </w:pPr>
      <w:bookmarkStart w:id="1" w:name="_Hlk199917132"/>
      <w:r w:rsidRPr="00A77BDC">
        <w:rPr>
          <w:rFonts w:ascii="Times New Roman" w:hAnsi="Times New Roman"/>
          <w:b/>
          <w:sz w:val="28"/>
          <w:szCs w:val="20"/>
          <w:lang w:eastAsia="en-US"/>
        </w:rPr>
        <w:t xml:space="preserve">5. Финансовое обеспечение муниципальной программы Ровеньского района </w:t>
      </w:r>
    </w:p>
    <w:p w:rsidR="00A77BDC" w:rsidRPr="00A77BDC" w:rsidRDefault="00A77BDC" w:rsidP="00A77BDC">
      <w:pPr>
        <w:spacing w:before="120"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0"/>
          <w:lang w:eastAsia="en-US"/>
        </w:rPr>
      </w:pPr>
      <w:r w:rsidRPr="00A77BDC">
        <w:rPr>
          <w:rFonts w:ascii="Times New Roman" w:hAnsi="Times New Roman"/>
          <w:b/>
          <w:sz w:val="28"/>
          <w:szCs w:val="20"/>
          <w:lang w:eastAsia="en-US"/>
        </w:rPr>
        <w:t>«Развитие культуры Ровеньского района»</w:t>
      </w:r>
    </w:p>
    <w:p w:rsidR="00A77BDC" w:rsidRPr="00A77BDC" w:rsidRDefault="00A77BDC" w:rsidP="00A77BDC">
      <w:pPr>
        <w:spacing w:after="0" w:line="259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Style w:val="11"/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1760"/>
        <w:gridCol w:w="1521"/>
        <w:gridCol w:w="1036"/>
        <w:gridCol w:w="994"/>
        <w:gridCol w:w="1136"/>
        <w:gridCol w:w="994"/>
        <w:gridCol w:w="1418"/>
        <w:gridCol w:w="1387"/>
      </w:tblGrid>
      <w:tr w:rsidR="00A77BDC" w:rsidRPr="00A77BDC" w:rsidTr="00A77BDC">
        <w:trPr>
          <w:trHeight w:val="20"/>
          <w:tblHeader/>
        </w:trPr>
        <w:tc>
          <w:tcPr>
            <w:tcW w:w="1618" w:type="pct"/>
            <w:vMerge w:val="restart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Наименование муниципальной программы (комплексной программы), структурного элемента,</w:t>
            </w:r>
          </w:p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581" w:type="pct"/>
            <w:vMerge w:val="restart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Код бюджетной классификации</w:t>
            </w:r>
          </w:p>
        </w:tc>
        <w:tc>
          <w:tcPr>
            <w:tcW w:w="2801" w:type="pct"/>
            <w:gridSpan w:val="7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A77BDC" w:rsidRPr="00A77BDC" w:rsidTr="00A77BDC">
        <w:trPr>
          <w:trHeight w:val="20"/>
          <w:tblHeader/>
        </w:trPr>
        <w:tc>
          <w:tcPr>
            <w:tcW w:w="1618" w:type="pct"/>
            <w:vMerge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581" w:type="pct"/>
            <w:vMerge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</w:p>
        </w:tc>
        <w:tc>
          <w:tcPr>
            <w:tcW w:w="502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2025 год</w:t>
            </w:r>
          </w:p>
        </w:tc>
        <w:tc>
          <w:tcPr>
            <w:tcW w:w="342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2026 год</w:t>
            </w:r>
          </w:p>
        </w:tc>
        <w:tc>
          <w:tcPr>
            <w:tcW w:w="328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2027 год</w:t>
            </w:r>
          </w:p>
        </w:tc>
        <w:tc>
          <w:tcPr>
            <w:tcW w:w="375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2028 год</w:t>
            </w:r>
          </w:p>
        </w:tc>
        <w:tc>
          <w:tcPr>
            <w:tcW w:w="328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2029 год</w:t>
            </w:r>
          </w:p>
        </w:tc>
        <w:tc>
          <w:tcPr>
            <w:tcW w:w="468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2030 год</w:t>
            </w:r>
          </w:p>
        </w:tc>
        <w:tc>
          <w:tcPr>
            <w:tcW w:w="458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Всего</w:t>
            </w:r>
          </w:p>
        </w:tc>
      </w:tr>
      <w:tr w:rsidR="00A77BDC" w:rsidRPr="00A77BDC" w:rsidTr="00A77BDC">
        <w:trPr>
          <w:trHeight w:val="20"/>
          <w:tblHeader/>
        </w:trPr>
        <w:tc>
          <w:tcPr>
            <w:tcW w:w="1618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1</w:t>
            </w:r>
          </w:p>
        </w:tc>
        <w:tc>
          <w:tcPr>
            <w:tcW w:w="581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2</w:t>
            </w:r>
          </w:p>
        </w:tc>
        <w:tc>
          <w:tcPr>
            <w:tcW w:w="502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3</w:t>
            </w:r>
          </w:p>
        </w:tc>
        <w:tc>
          <w:tcPr>
            <w:tcW w:w="342" w:type="pct"/>
            <w:vAlign w:val="center"/>
          </w:tcPr>
          <w:p w:rsidR="00A77BDC" w:rsidRPr="00A77BDC" w:rsidRDefault="00A77BDC" w:rsidP="00A77BD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328" w:type="pct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375" w:type="pct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328" w:type="pct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7</w:t>
            </w:r>
          </w:p>
        </w:tc>
        <w:tc>
          <w:tcPr>
            <w:tcW w:w="468" w:type="pct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  <w:t>8</w:t>
            </w:r>
          </w:p>
        </w:tc>
        <w:tc>
          <w:tcPr>
            <w:tcW w:w="458" w:type="pct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9</w:t>
            </w:r>
          </w:p>
        </w:tc>
      </w:tr>
      <w:tr w:rsidR="00A77BDC" w:rsidRPr="00A77BDC" w:rsidTr="00A77BDC">
        <w:trPr>
          <w:trHeight w:val="76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Муниципальная программа «Развитие культуры Ровеньского района»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(всего), в том числе: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04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119790,8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193603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174966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108677,8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108677,8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108677,8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814393,2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справочно</w:t>
            </w:r>
            <w:proofErr w:type="spellEnd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)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04.3.01</w:t>
            </w:r>
          </w:p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04.4.01</w:t>
            </w:r>
          </w:p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04.4.02</w:t>
            </w:r>
          </w:p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04.4.03</w:t>
            </w:r>
          </w:p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04.4.04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277,8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61750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36198,8</w:t>
            </w:r>
          </w:p>
        </w:tc>
        <w:tc>
          <w:tcPr>
            <w:tcW w:w="375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98226,6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-местный бюджет</w:t>
            </w:r>
          </w:p>
        </w:tc>
        <w:tc>
          <w:tcPr>
            <w:tcW w:w="581" w:type="pct"/>
            <w:vMerge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119513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131853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138767,2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108677,8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108677,8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108677,8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716166,6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</w:tcPr>
          <w:p w:rsidR="00A77BDC" w:rsidRPr="00A77BDC" w:rsidRDefault="00A77BDC" w:rsidP="00A77BDC">
            <w:pPr>
              <w:spacing w:after="0" w:line="233" w:lineRule="auto"/>
              <w:ind w:left="283" w:firstLine="284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-в</w:t>
            </w: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небюджетные источники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 xml:space="preserve">Ведомственный проект </w:t>
            </w:r>
            <w:r w:rsidRPr="00A77BDC">
              <w:rPr>
                <w:rFonts w:ascii="Times New Roman" w:eastAsia="Times New Roman" w:hAnsi="Times New Roman"/>
                <w:b/>
                <w:sz w:val="20"/>
                <w:highlight w:val="white"/>
                <w:lang w:eastAsia="ru-RU"/>
              </w:rPr>
              <w:t>«</w:t>
            </w: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Строительство, реконструкция и капитальный ремонт объектов социальной сферы»</w:t>
            </w: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, в том числе: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04.3.01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65000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38104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103104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справочно</w:t>
            </w:r>
            <w:proofErr w:type="spellEnd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61750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36198,8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97948,8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-местный бюджет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3250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1905,2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5155,2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</w:tcPr>
          <w:p w:rsidR="00A77BDC" w:rsidRPr="00A77BDC" w:rsidRDefault="00A77BDC" w:rsidP="00A77BDC">
            <w:pPr>
              <w:spacing w:after="0" w:line="233" w:lineRule="auto"/>
              <w:ind w:left="283" w:firstLine="284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-в</w:t>
            </w: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небюджетные источники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Комплекс процессных мероприятий «Развитие библиотечного дела»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04.4.01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37185,1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40278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42923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36360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36360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36360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229466,1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справочно</w:t>
            </w:r>
            <w:proofErr w:type="spellEnd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142,6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142,6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-местный бюджет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37042,5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40278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42923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36360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36360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36360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229323,5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</w:tcPr>
          <w:p w:rsidR="00A77BDC" w:rsidRPr="00A77BDC" w:rsidRDefault="00A77BDC" w:rsidP="00A77BDC">
            <w:pPr>
              <w:spacing w:after="0" w:line="233" w:lineRule="auto"/>
              <w:ind w:left="283" w:firstLine="284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-в</w:t>
            </w: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небюджетные источники</w:t>
            </w:r>
          </w:p>
        </w:tc>
        <w:tc>
          <w:tcPr>
            <w:tcW w:w="581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Комплекс процессных мероприятий «Развитие музейного дела»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04.4.02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5672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5772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6143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4802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4802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4802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31993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справочно</w:t>
            </w:r>
            <w:proofErr w:type="spellEnd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)</w:t>
            </w:r>
          </w:p>
        </w:tc>
        <w:tc>
          <w:tcPr>
            <w:tcW w:w="581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-местный бюджет</w:t>
            </w:r>
          </w:p>
        </w:tc>
        <w:tc>
          <w:tcPr>
            <w:tcW w:w="581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5672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5772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6143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4802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4802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4802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31993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</w:tcPr>
          <w:p w:rsidR="00A77BDC" w:rsidRPr="00A77BDC" w:rsidRDefault="00A77BDC" w:rsidP="00A77BDC">
            <w:pPr>
              <w:spacing w:after="0" w:line="233" w:lineRule="auto"/>
              <w:ind w:left="283" w:firstLine="284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-в</w:t>
            </w: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небюджетные источники</w:t>
            </w:r>
          </w:p>
        </w:tc>
        <w:tc>
          <w:tcPr>
            <w:tcW w:w="581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lang w:eastAsia="en-US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Комплекс процессных мероприятий «Развитие культурно-досуговой деятельности, народного творчества и туризма»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  <w:r w:rsidRPr="00A77BD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 том числе: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04.4.03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73723,7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79444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84565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64674,8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64674,8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64674,8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431757,1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 xml:space="preserve">- межбюджетные трансферты из областного и </w:t>
            </w:r>
            <w:r w:rsidRPr="00A77BDC">
              <w:rPr>
                <w:rFonts w:ascii="Times New Roman" w:hAnsi="Times New Roman"/>
                <w:sz w:val="20"/>
                <w:lang w:eastAsia="en-US"/>
              </w:rPr>
              <w:t>федерального бюджета (</w:t>
            </w:r>
            <w:proofErr w:type="spellStart"/>
            <w:r w:rsidRPr="00A77BDC">
              <w:rPr>
                <w:rFonts w:ascii="Times New Roman" w:hAnsi="Times New Roman"/>
                <w:sz w:val="20"/>
                <w:lang w:eastAsia="en-US"/>
              </w:rPr>
              <w:t>справочно</w:t>
            </w:r>
            <w:proofErr w:type="spellEnd"/>
            <w:r w:rsidRPr="00A77BDC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135,2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135,2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-местный бюджет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73588,5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79444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84565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64674,8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64674,8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64674,8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431621,9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</w:tcPr>
          <w:p w:rsidR="00A77BDC" w:rsidRPr="00A77BDC" w:rsidRDefault="00A77BDC" w:rsidP="00A77BDC">
            <w:pPr>
              <w:spacing w:after="0" w:line="233" w:lineRule="auto"/>
              <w:ind w:left="283" w:firstLine="284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-в</w:t>
            </w: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небюджетные источники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A77BD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Комплекс процессных мероприятий «Обеспечение функций управления культуры, туризма, молодёжной политики и спорта администрации Ровеньского района в сфере культуры»</w:t>
            </w:r>
            <w:r w:rsidRPr="00A77BDC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всего, в том числе: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sz w:val="20"/>
                <w:lang w:eastAsia="en-US"/>
              </w:rPr>
              <w:t>04.4.04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3210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3109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3231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2841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2841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2841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18073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справочно</w:t>
            </w:r>
            <w:proofErr w:type="spellEnd"/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33" w:lineRule="auto"/>
              <w:ind w:left="567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-местный бюджет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3210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3109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3231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2841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2841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2841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A77BDC">
              <w:rPr>
                <w:rFonts w:ascii="Times New Roman" w:hAnsi="Times New Roman"/>
                <w:b/>
                <w:bCs/>
                <w:sz w:val="20"/>
                <w:lang w:eastAsia="en-US"/>
              </w:rPr>
              <w:t>18073</w:t>
            </w:r>
          </w:p>
        </w:tc>
      </w:tr>
      <w:tr w:rsidR="00A77BDC" w:rsidRPr="00A77BDC" w:rsidTr="00A77BDC">
        <w:trPr>
          <w:trHeight w:val="20"/>
        </w:trPr>
        <w:tc>
          <w:tcPr>
            <w:tcW w:w="1618" w:type="pct"/>
            <w:shd w:val="clear" w:color="auto" w:fill="auto"/>
          </w:tcPr>
          <w:p w:rsidR="00A77BDC" w:rsidRPr="00A77BDC" w:rsidRDefault="00A77BDC" w:rsidP="00A77BDC">
            <w:pPr>
              <w:spacing w:after="0" w:line="233" w:lineRule="auto"/>
              <w:ind w:left="283" w:firstLine="284"/>
              <w:jc w:val="center"/>
              <w:rPr>
                <w:rFonts w:ascii="Times New Roman" w:hAnsi="Times New Roman"/>
                <w:sz w:val="20"/>
                <w:highlight w:val="white"/>
                <w:lang w:eastAsia="en-US"/>
              </w:rPr>
            </w:pPr>
            <w:r w:rsidRPr="00A77BDC">
              <w:rPr>
                <w:rFonts w:ascii="Times New Roman" w:hAnsi="Times New Roman"/>
                <w:sz w:val="20"/>
                <w:lang w:eastAsia="en-US"/>
              </w:rPr>
              <w:t>-в</w:t>
            </w:r>
            <w:r w:rsidRPr="00A77BDC">
              <w:rPr>
                <w:rFonts w:ascii="Times New Roman" w:hAnsi="Times New Roman"/>
                <w:sz w:val="20"/>
                <w:highlight w:val="white"/>
                <w:lang w:eastAsia="en-US"/>
              </w:rPr>
              <w:t>небюджетные источники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A77BDC" w:rsidRPr="00A77BDC" w:rsidRDefault="00A77BDC" w:rsidP="00A77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bookmarkEnd w:id="1"/>
    </w:tbl>
    <w:p w:rsidR="00A77BDC" w:rsidRPr="00A77BDC" w:rsidRDefault="00A77BDC" w:rsidP="00A77BDC">
      <w:pPr>
        <w:spacing w:after="160" w:line="259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A77BDC" w:rsidRDefault="00A77BDC"/>
    <w:p w:rsidR="001A0F89" w:rsidRDefault="001A0F89"/>
    <w:p w:rsidR="001A0F89" w:rsidRDefault="001A0F89"/>
    <w:p w:rsidR="001A0F89" w:rsidRDefault="001A0F89"/>
    <w:p w:rsidR="001A0F89" w:rsidRDefault="001A0F89"/>
    <w:p w:rsidR="001A0F89" w:rsidRDefault="001A0F89"/>
    <w:p w:rsidR="001A0F89" w:rsidRDefault="001A0F89"/>
    <w:p w:rsidR="001A0F89" w:rsidRDefault="001A0F89"/>
    <w:p w:rsidR="001A0F89" w:rsidRDefault="001A0F89"/>
    <w:p w:rsidR="001A0F89" w:rsidRDefault="001A0F89"/>
    <w:p w:rsidR="001A0F89" w:rsidRPr="001A0F89" w:rsidRDefault="001A0F89" w:rsidP="001A0F89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lang w:eastAsia="ru-RU"/>
        </w:rPr>
      </w:pPr>
      <w:r w:rsidRPr="001A0F89">
        <w:rPr>
          <w:rFonts w:ascii="Times New Roman" w:eastAsia="Times New Roman" w:hAnsi="Times New Roman"/>
          <w:b/>
          <w:sz w:val="28"/>
          <w:lang w:eastAsia="ru-RU"/>
        </w:rPr>
        <w:t>Паспорт ведомственного проекта «</w:t>
      </w:r>
      <w:r w:rsidRPr="001A0F89">
        <w:rPr>
          <w:rFonts w:ascii="Times New Roman" w:eastAsia="Times New Roman" w:hAnsi="Times New Roman"/>
          <w:b/>
          <w:sz w:val="28"/>
          <w:szCs w:val="20"/>
          <w:lang w:eastAsia="ru-RU"/>
        </w:rPr>
        <w:t>Строительство, реконструкция и капитальный ремонт объектов социальной сферы</w:t>
      </w:r>
      <w:r w:rsidRPr="001A0F89">
        <w:rPr>
          <w:rFonts w:ascii="Times New Roman" w:eastAsia="Times New Roman" w:hAnsi="Times New Roman"/>
          <w:b/>
          <w:sz w:val="28"/>
          <w:lang w:eastAsia="ru-RU"/>
        </w:rPr>
        <w:t>» (далее – ведомственный проект)</w:t>
      </w:r>
    </w:p>
    <w:p w:rsidR="001A0F89" w:rsidRPr="001A0F89" w:rsidRDefault="001A0F89" w:rsidP="001A0F89">
      <w:pPr>
        <w:spacing w:after="0" w:line="240" w:lineRule="auto"/>
        <w:rPr>
          <w:lang w:eastAsia="ru-RU"/>
        </w:rPr>
      </w:pPr>
    </w:p>
    <w:p w:rsidR="001A0F89" w:rsidRPr="001A0F89" w:rsidRDefault="001A0F89" w:rsidP="001A0F89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1. Основные положения</w:t>
      </w:r>
    </w:p>
    <w:p w:rsidR="001A0F89" w:rsidRPr="001A0F89" w:rsidRDefault="001A0F89" w:rsidP="001A0F89">
      <w:pPr>
        <w:spacing w:after="0" w:line="240" w:lineRule="auto"/>
        <w:rPr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087"/>
        <w:gridCol w:w="3960"/>
        <w:gridCol w:w="2546"/>
        <w:gridCol w:w="1915"/>
        <w:gridCol w:w="2044"/>
      </w:tblGrid>
      <w:tr w:rsidR="001A0F89" w:rsidRPr="001A0F89" w:rsidTr="00DE4735">
        <w:trPr>
          <w:cantSplit/>
          <w:trHeight w:val="721"/>
        </w:trPr>
        <w:tc>
          <w:tcPr>
            <w:tcW w:w="509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наименование ведомственного проекта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A0F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Строительство, реконструкция и капитальный ремонт объектов социальной сферы»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ведомственного проекта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01.08.2027</w:t>
            </w:r>
          </w:p>
        </w:tc>
      </w:tr>
      <w:tr w:rsidR="001A0F89" w:rsidRPr="001A0F89" w:rsidTr="00DE4735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ведомственного проекта </w:t>
            </w:r>
          </w:p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Волощенко Александр Петрович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по </w:t>
            </w:r>
            <w:r w:rsidRPr="001A0F8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строительству, транспорту, жилищно-коммунальному хозяйству и топливно-энергетическому комплексу</w:t>
            </w:r>
          </w:p>
        </w:tc>
      </w:tr>
      <w:tr w:rsidR="001A0F89" w:rsidRPr="001A0F89" w:rsidTr="00DE4735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ведомственного проекта </w:t>
            </w:r>
          </w:p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Ефименко Светлана Николаевна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капитального строительства, транспорта, ЖКХ и </w:t>
            </w:r>
            <w:proofErr w:type="spellStart"/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</w:t>
            </w:r>
            <w:proofErr w:type="spellEnd"/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энергетического комплекса администрации Ровеньского района-начальник отдела капительного строительства и транспорта</w:t>
            </w:r>
          </w:p>
        </w:tc>
      </w:tr>
      <w:tr w:rsidR="001A0F89" w:rsidRPr="001A0F89" w:rsidTr="00DE4735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Администратор ведомственного проекта </w:t>
            </w:r>
          </w:p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Зинченко Татьяна Анатольевна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отдела капитального строительства и транспорта управления капитального строительства, транспорта, ЖКХ и </w:t>
            </w:r>
            <w:proofErr w:type="spellStart"/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</w:t>
            </w:r>
            <w:proofErr w:type="spellEnd"/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энергетического комплекса администрации Ровеньского района </w:t>
            </w:r>
          </w:p>
        </w:tc>
      </w:tr>
      <w:tr w:rsidR="001A0F89" w:rsidRPr="001A0F89" w:rsidTr="00DE4735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 Марина Андреевна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культуры, туризма, молодёжной политики и спорта администрации Ровеньского района </w:t>
            </w:r>
          </w:p>
        </w:tc>
      </w:tr>
      <w:tr w:rsidR="001A0F89" w:rsidRPr="001A0F89" w:rsidTr="00DE4735">
        <w:trPr>
          <w:cantSplit/>
        </w:trPr>
        <w:tc>
          <w:tcPr>
            <w:tcW w:w="509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группы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gridSpan w:val="3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0F89" w:rsidRPr="001A0F89" w:rsidTr="00DE4735">
        <w:trPr>
          <w:cantSplit/>
          <w:trHeight w:val="557"/>
        </w:trPr>
        <w:tc>
          <w:tcPr>
            <w:tcW w:w="5099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Белгородской области «Развитие культуры Белгородской области»</w:t>
            </w:r>
          </w:p>
        </w:tc>
      </w:tr>
      <w:tr w:rsidR="001A0F89" w:rsidRPr="001A0F89" w:rsidTr="00DE4735">
        <w:trPr>
          <w:cantSplit/>
          <w:trHeight w:val="1002"/>
        </w:trPr>
        <w:tc>
          <w:tcPr>
            <w:tcW w:w="5099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Ровеньского района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Ровеньского района «Развитие культуры Ровеньского района»</w:t>
            </w:r>
          </w:p>
        </w:tc>
      </w:tr>
    </w:tbl>
    <w:p w:rsidR="001A0F89" w:rsidRDefault="001A0F89"/>
    <w:p w:rsidR="001A0F89" w:rsidRDefault="001A0F89"/>
    <w:p w:rsidR="001A0F89" w:rsidRDefault="001A0F89"/>
    <w:p w:rsidR="001A0F89" w:rsidRDefault="001A0F89"/>
    <w:p w:rsidR="001A0F89" w:rsidRPr="001A0F89" w:rsidRDefault="001A0F89" w:rsidP="001A0F89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2. Показатели ведомственного проекта</w:t>
      </w:r>
    </w:p>
    <w:p w:rsidR="001A0F89" w:rsidRPr="001A0F89" w:rsidRDefault="001A0F89" w:rsidP="001A0F89">
      <w:pPr>
        <w:spacing w:after="0" w:line="240" w:lineRule="auto"/>
        <w:rPr>
          <w:lang w:eastAsia="ru-RU"/>
        </w:rPr>
      </w:pPr>
    </w:p>
    <w:tbl>
      <w:tblPr>
        <w:tblStyle w:val="TableNormal"/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557"/>
        <w:gridCol w:w="2977"/>
        <w:gridCol w:w="1134"/>
        <w:gridCol w:w="1134"/>
        <w:gridCol w:w="1276"/>
        <w:gridCol w:w="853"/>
        <w:gridCol w:w="708"/>
        <w:gridCol w:w="707"/>
        <w:gridCol w:w="709"/>
        <w:gridCol w:w="709"/>
        <w:gridCol w:w="708"/>
        <w:gridCol w:w="709"/>
        <w:gridCol w:w="709"/>
        <w:gridCol w:w="1243"/>
        <w:gridCol w:w="1592"/>
      </w:tblGrid>
      <w:tr w:rsidR="001A0F89" w:rsidRPr="001A0F89" w:rsidTr="00DE4735">
        <w:trPr>
          <w:trHeight w:val="20"/>
        </w:trPr>
        <w:tc>
          <w:tcPr>
            <w:tcW w:w="557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2977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Показатели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ведомственного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проекта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Уровень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Признак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>возрастания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>убывания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Единица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измерения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>(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>по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ОКЕИ)</w:t>
            </w:r>
          </w:p>
        </w:tc>
        <w:tc>
          <w:tcPr>
            <w:tcW w:w="1561" w:type="dxa"/>
            <w:gridSpan w:val="2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Базовое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значение</w:t>
            </w:r>
            <w:proofErr w:type="spellEnd"/>
          </w:p>
        </w:tc>
        <w:tc>
          <w:tcPr>
            <w:tcW w:w="4251" w:type="dxa"/>
            <w:gridSpan w:val="6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Период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год</w:t>
            </w:r>
            <w:proofErr w:type="spellEnd"/>
          </w:p>
        </w:tc>
        <w:tc>
          <w:tcPr>
            <w:tcW w:w="1243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Нарастающий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итог</w:t>
            </w:r>
            <w:proofErr w:type="spellEnd"/>
          </w:p>
        </w:tc>
        <w:tc>
          <w:tcPr>
            <w:tcW w:w="1592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Информационная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система</w:t>
            </w:r>
            <w:proofErr w:type="spellEnd"/>
          </w:p>
        </w:tc>
      </w:tr>
      <w:tr w:rsidR="001A0F89" w:rsidRPr="001A0F89" w:rsidTr="00DE4735">
        <w:trPr>
          <w:trHeight w:val="20"/>
        </w:trPr>
        <w:tc>
          <w:tcPr>
            <w:tcW w:w="557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значение</w:t>
            </w:r>
            <w:proofErr w:type="spellEnd"/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год</w:t>
            </w:r>
            <w:proofErr w:type="spellEnd"/>
          </w:p>
        </w:tc>
        <w:tc>
          <w:tcPr>
            <w:tcW w:w="707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243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2" w:type="dxa"/>
            <w:vMerge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rPr>
          <w:trHeight w:val="20"/>
        </w:trPr>
        <w:tc>
          <w:tcPr>
            <w:tcW w:w="557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7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4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92" w:type="dxa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1A0F89" w:rsidRPr="001A0F89" w:rsidTr="00DE4735">
        <w:trPr>
          <w:trHeight w:val="20"/>
        </w:trPr>
        <w:tc>
          <w:tcPr>
            <w:tcW w:w="557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168" w:type="dxa"/>
            <w:gridSpan w:val="14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Ровеньского района, обеспечение инфраструктурного развития организаций культуры»</w:t>
            </w:r>
          </w:p>
        </w:tc>
      </w:tr>
      <w:tr w:rsidR="001A0F89" w:rsidRPr="001A0F89" w:rsidTr="00DE4735">
        <w:trPr>
          <w:trHeight w:val="20"/>
        </w:trPr>
        <w:tc>
          <w:tcPr>
            <w:tcW w:w="557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77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  <w:t>Количество введенных в эксплуатацию объектов культуры после капитального ремонта</w:t>
            </w:r>
          </w:p>
        </w:tc>
        <w:tc>
          <w:tcPr>
            <w:tcW w:w="1134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«ВП»</w:t>
            </w:r>
          </w:p>
        </w:tc>
        <w:tc>
          <w:tcPr>
            <w:tcW w:w="1134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Прогрессирующий</w:t>
            </w:r>
            <w:proofErr w:type="spellEnd"/>
          </w:p>
        </w:tc>
        <w:tc>
          <w:tcPr>
            <w:tcW w:w="1276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Ед</w:t>
            </w:r>
            <w:proofErr w:type="spellEnd"/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7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Нет</w:t>
            </w:r>
            <w:proofErr w:type="spellEnd"/>
          </w:p>
        </w:tc>
        <w:tc>
          <w:tcPr>
            <w:tcW w:w="1592" w:type="dxa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A0F89" w:rsidRPr="001A0F89" w:rsidRDefault="001A0F89" w:rsidP="001A0F89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ru-RU"/>
        </w:rPr>
      </w:pPr>
    </w:p>
    <w:p w:rsidR="001A0F89" w:rsidRPr="001A0F89" w:rsidRDefault="001A0F89" w:rsidP="001A0F89">
      <w:pPr>
        <w:spacing w:after="160" w:line="259" w:lineRule="auto"/>
        <w:rPr>
          <w:lang w:eastAsia="ru-RU"/>
        </w:rPr>
      </w:pPr>
    </w:p>
    <w:p w:rsidR="001A0F89" w:rsidRPr="001A0F89" w:rsidRDefault="001A0F89" w:rsidP="001A0F89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3. Помесячный план достижения показателей ведомственного проекта в 2025</w:t>
      </w:r>
    </w:p>
    <w:p w:rsidR="001A0F89" w:rsidRPr="001A0F89" w:rsidRDefault="001A0F89" w:rsidP="001A0F89">
      <w:pPr>
        <w:spacing w:after="0" w:line="240" w:lineRule="auto"/>
        <w:rPr>
          <w:sz w:val="28"/>
          <w:lang w:eastAsia="ru-RU"/>
        </w:rPr>
      </w:pPr>
    </w:p>
    <w:tbl>
      <w:tblPr>
        <w:tblStyle w:val="TableNormal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686"/>
        <w:gridCol w:w="1183"/>
        <w:gridCol w:w="1271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733"/>
        <w:gridCol w:w="1514"/>
      </w:tblGrid>
      <w:tr w:rsidR="001A0F89" w:rsidRPr="001A0F89" w:rsidTr="00DE4735">
        <w:trPr>
          <w:trHeight w:val="20"/>
        </w:trPr>
        <w:tc>
          <w:tcPr>
            <w:tcW w:w="562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Показатели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ведомственного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проекта</w:t>
            </w:r>
            <w:proofErr w:type="spellEnd"/>
          </w:p>
        </w:tc>
        <w:tc>
          <w:tcPr>
            <w:tcW w:w="1183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Уровень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показателя</w:t>
            </w:r>
            <w:proofErr w:type="spellEnd"/>
          </w:p>
        </w:tc>
        <w:tc>
          <w:tcPr>
            <w:tcW w:w="1271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Единица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измерения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0F89">
              <w:rPr>
                <w:rFonts w:ascii="Times New Roman" w:eastAsia="Times New Roman" w:hAnsi="Times New Roman"/>
                <w:b/>
                <w:spacing w:val="-37"/>
                <w:sz w:val="20"/>
                <w:szCs w:val="20"/>
                <w:lang w:eastAsia="en-US"/>
              </w:rPr>
              <w:t>(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ОКЕИ)</w:t>
            </w:r>
          </w:p>
        </w:tc>
        <w:tc>
          <w:tcPr>
            <w:tcW w:w="6497" w:type="dxa"/>
            <w:gridSpan w:val="11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Плановые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значения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месяцам</w:t>
            </w:r>
            <w:proofErr w:type="spellEnd"/>
          </w:p>
        </w:tc>
        <w:tc>
          <w:tcPr>
            <w:tcW w:w="733" w:type="dxa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На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конец</w:t>
            </w:r>
            <w:proofErr w:type="spellEnd"/>
          </w:p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2025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года</w:t>
            </w:r>
            <w:proofErr w:type="spellEnd"/>
          </w:p>
        </w:tc>
      </w:tr>
      <w:tr w:rsidR="001A0F89" w:rsidRPr="001A0F89" w:rsidTr="00DE4735">
        <w:trPr>
          <w:trHeight w:val="20"/>
        </w:trPr>
        <w:tc>
          <w:tcPr>
            <w:tcW w:w="562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2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янв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фев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март</w:t>
            </w:r>
            <w:proofErr w:type="spellEnd"/>
          </w:p>
        </w:tc>
        <w:tc>
          <w:tcPr>
            <w:tcW w:w="592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апр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май</w:t>
            </w:r>
            <w:proofErr w:type="spellEnd"/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июнь</w:t>
            </w:r>
            <w:proofErr w:type="spellEnd"/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июль</w:t>
            </w:r>
            <w:proofErr w:type="spellEnd"/>
          </w:p>
        </w:tc>
        <w:tc>
          <w:tcPr>
            <w:tcW w:w="59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авг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сен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окт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ноя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</w:t>
            </w:r>
            <w:proofErr w:type="spellEnd"/>
            <w:r w:rsidRPr="001A0F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14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rPr>
          <w:trHeight w:val="20"/>
        </w:trPr>
        <w:tc>
          <w:tcPr>
            <w:tcW w:w="562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884" w:type="dxa"/>
            <w:gridSpan w:val="16"/>
          </w:tcPr>
          <w:p w:rsidR="001A0F89" w:rsidRPr="001A0F89" w:rsidRDefault="001A0F89" w:rsidP="001A0F8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культурной жизни Ровеньского района, обеспечение инфраструктурного развития организаций культуры»</w:t>
            </w:r>
          </w:p>
        </w:tc>
      </w:tr>
      <w:tr w:rsidR="001A0F89" w:rsidRPr="001A0F89" w:rsidTr="00DE4735">
        <w:trPr>
          <w:trHeight w:val="20"/>
        </w:trPr>
        <w:tc>
          <w:tcPr>
            <w:tcW w:w="562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686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  <w:t>Количество введенных в эксплуатацию объектов культуры после капитального ремонта</w:t>
            </w:r>
          </w:p>
        </w:tc>
        <w:tc>
          <w:tcPr>
            <w:tcW w:w="118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«ВП»</w:t>
            </w:r>
          </w:p>
        </w:tc>
        <w:tc>
          <w:tcPr>
            <w:tcW w:w="1271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Ед</w:t>
            </w:r>
            <w:proofErr w:type="spellEnd"/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2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2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3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4" w:type="dxa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1A0F89" w:rsidRPr="001A0F89" w:rsidRDefault="001A0F89" w:rsidP="001A0F89">
      <w:pPr>
        <w:spacing w:after="160" w:line="259" w:lineRule="auto"/>
        <w:rPr>
          <w:rFonts w:ascii="Times New Roman" w:hAnsi="Times New Roman"/>
          <w:b/>
          <w:lang w:eastAsia="ru-RU"/>
        </w:rPr>
      </w:pPr>
      <w:r w:rsidRPr="001A0F89">
        <w:rPr>
          <w:rFonts w:ascii="Times New Roman" w:hAnsi="Times New Roman"/>
          <w:b/>
          <w:lang w:eastAsia="ru-RU"/>
        </w:rPr>
        <w:br w:type="page" w:clear="all"/>
      </w: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4. Мероприятия (результаты) ведомственного проекта</w:t>
      </w: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tbl>
      <w:tblPr>
        <w:tblStyle w:val="TableNormal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709"/>
        <w:gridCol w:w="2126"/>
        <w:gridCol w:w="1560"/>
        <w:gridCol w:w="1134"/>
        <w:gridCol w:w="708"/>
        <w:gridCol w:w="709"/>
        <w:gridCol w:w="709"/>
        <w:gridCol w:w="708"/>
        <w:gridCol w:w="709"/>
        <w:gridCol w:w="709"/>
        <w:gridCol w:w="709"/>
        <w:gridCol w:w="708"/>
        <w:gridCol w:w="1418"/>
        <w:gridCol w:w="1134"/>
        <w:gridCol w:w="1559"/>
      </w:tblGrid>
      <w:tr w:rsidR="001A0F89" w:rsidRPr="001A0F89" w:rsidTr="00DE4735">
        <w:trPr>
          <w:trHeight w:val="20"/>
          <w:tblHeader/>
        </w:trPr>
        <w:tc>
          <w:tcPr>
            <w:tcW w:w="709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7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 w:type="page" w:clear="all"/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мероприятия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результата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  <w:t xml:space="preserve">Наименование </w:t>
            </w:r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 w:eastAsia="en-US"/>
              </w:rPr>
              <w:t xml:space="preserve">структурных </w:t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  <w:t>элементов государственных программ вместе с наименованием государственной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7"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Единица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измерения</w:t>
            </w:r>
            <w:proofErr w:type="spellEnd"/>
          </w:p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>(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>по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Базовое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значение</w:t>
            </w:r>
            <w:proofErr w:type="spellEnd"/>
          </w:p>
        </w:tc>
        <w:tc>
          <w:tcPr>
            <w:tcW w:w="4252" w:type="dxa"/>
            <w:gridSpan w:val="6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418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Тип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мероприятия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результата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Уровень</w:t>
            </w:r>
            <w:proofErr w:type="spellEnd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мероприятия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  <w:t>Связь с</w:t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 </w:t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  <w:t xml:space="preserve">показателями </w:t>
            </w:r>
            <w:r w:rsidRPr="001A0F8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 w:eastAsia="en-US"/>
              </w:rPr>
              <w:t xml:space="preserve">ведомственного </w:t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en-US"/>
              </w:rPr>
              <w:t>проекта</w:t>
            </w:r>
          </w:p>
        </w:tc>
      </w:tr>
      <w:tr w:rsidR="001A0F89" w:rsidRPr="001A0F89" w:rsidTr="00DE4735">
        <w:trPr>
          <w:trHeight w:val="300"/>
          <w:tblHeader/>
        </w:trPr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560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708" w:type="dxa"/>
            <w:vMerge w:val="restart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8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rPr>
          <w:trHeight w:val="20"/>
          <w:tblHeader/>
        </w:trPr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значение</w:t>
            </w:r>
            <w:proofErr w:type="spellEnd"/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год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rPr>
          <w:trHeight w:val="20"/>
        </w:trPr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600" w:type="dxa"/>
            <w:gridSpan w:val="14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культурной жизни Ровеньского района, обеспечение инфраструктурного развития организаций культуры»</w:t>
            </w:r>
          </w:p>
        </w:tc>
      </w:tr>
      <w:tr w:rsidR="001A0F89" w:rsidRPr="001A0F89" w:rsidTr="00DE4735">
        <w:trPr>
          <w:trHeight w:val="20"/>
        </w:trPr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26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  <w:t>Мероприятие (результат) «Построены, реконструированы и капитально отремонтированы культурно-досуговые учреждения, объекты культурного наследия»</w:t>
            </w:r>
          </w:p>
        </w:tc>
        <w:tc>
          <w:tcPr>
            <w:tcW w:w="1560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Ед</w:t>
            </w:r>
            <w:proofErr w:type="spellEnd"/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34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ВП</w:t>
            </w:r>
          </w:p>
        </w:tc>
        <w:tc>
          <w:tcPr>
            <w:tcW w:w="155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  <w:t>Количество введенных в эксплуатацию объектов культуры</w:t>
            </w:r>
          </w:p>
        </w:tc>
      </w:tr>
      <w:tr w:rsidR="001A0F89" w:rsidRPr="001A0F89" w:rsidTr="00DE4735">
        <w:trPr>
          <w:trHeight w:val="20"/>
        </w:trPr>
        <w:tc>
          <w:tcPr>
            <w:tcW w:w="70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4600" w:type="dxa"/>
            <w:gridSpan w:val="14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  <w:t>К окончанию 2027 года будет капитально отремонтирован 1 объект культурного наследия. В 2024 году в эксплуатацию введены по данному направлению 0 учреждений.</w:t>
            </w:r>
          </w:p>
          <w:p w:rsidR="001A0F89" w:rsidRPr="001A0F89" w:rsidRDefault="001A0F89" w:rsidP="001A0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/>
              </w:rPr>
            </w:pPr>
            <w:r w:rsidRPr="001A0F89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/>
              </w:rPr>
              <w:t>Субсидия на строительство, реконструкцию и капитальный ремонт культурно-досуговых учреждений предоставляется бюджетам муниципальных образований Белгородской области в соответствии с Порядком предоставления и распределения субсидий из областного бюджета бюджетам муниципальных образований Белгородской области на</w:t>
            </w:r>
            <w:r w:rsidRPr="001A0F89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 </w:t>
            </w:r>
            <w:r w:rsidRPr="001A0F89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/>
              </w:rPr>
              <w:t>мероприятия в области строительства, реконструкции, приобретения и капитального ремонта объектов муниципальной собственности, приведенным в приложении № 9 к</w:t>
            </w:r>
            <w:r w:rsidRPr="001A0F89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 </w:t>
            </w:r>
            <w:r w:rsidRPr="001A0F89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en-US"/>
              </w:rPr>
              <w:t>государственной программе.</w:t>
            </w:r>
          </w:p>
        </w:tc>
      </w:tr>
    </w:tbl>
    <w:p w:rsidR="001A0F89" w:rsidRPr="001A0F89" w:rsidRDefault="001A0F89" w:rsidP="001A0F89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1A0F89" w:rsidRPr="001A0F89" w:rsidRDefault="001A0F89" w:rsidP="001A0F89">
      <w:pPr>
        <w:spacing w:after="160" w:line="259" w:lineRule="auto"/>
        <w:rPr>
          <w:lang w:eastAsia="ru-RU"/>
        </w:rPr>
      </w:pPr>
    </w:p>
    <w:p w:rsidR="001A0F89" w:rsidRPr="001A0F89" w:rsidRDefault="001A0F89" w:rsidP="001A0F89">
      <w:pPr>
        <w:spacing w:after="160" w:line="259" w:lineRule="auto"/>
        <w:rPr>
          <w:lang w:eastAsia="ru-RU"/>
        </w:rPr>
      </w:pPr>
    </w:p>
    <w:p w:rsidR="001A0F89" w:rsidRDefault="001A0F89"/>
    <w:p w:rsidR="001A0F89" w:rsidRDefault="001A0F89"/>
    <w:p w:rsidR="001A0F89" w:rsidRDefault="001A0F89"/>
    <w:p w:rsidR="001A0F89" w:rsidRDefault="001A0F89"/>
    <w:p w:rsidR="001A0F89" w:rsidRPr="001A0F89" w:rsidRDefault="001A0F89" w:rsidP="001A0F89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1A0F89">
        <w:rPr>
          <w:rFonts w:ascii="Times New Roman" w:hAnsi="Times New Roman"/>
          <w:b/>
          <w:sz w:val="28"/>
          <w:szCs w:val="28"/>
          <w:lang w:eastAsia="ru-RU"/>
        </w:rPr>
        <w:t xml:space="preserve">5. Финансовое обеспечение реализации ведомственного проекта </w:t>
      </w:r>
    </w:p>
    <w:p w:rsidR="001A0F89" w:rsidRPr="001A0F89" w:rsidRDefault="001A0F89" w:rsidP="001A0F89">
      <w:pPr>
        <w:spacing w:after="0" w:line="240" w:lineRule="auto"/>
        <w:rPr>
          <w:lang w:eastAsia="ru-RU"/>
        </w:rPr>
      </w:pPr>
    </w:p>
    <w:tbl>
      <w:tblPr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400"/>
        <w:gridCol w:w="2568"/>
        <w:gridCol w:w="1117"/>
        <w:gridCol w:w="980"/>
        <w:gridCol w:w="1271"/>
        <w:gridCol w:w="1204"/>
        <w:gridCol w:w="1134"/>
        <w:gridCol w:w="1134"/>
        <w:gridCol w:w="1317"/>
        <w:gridCol w:w="6"/>
      </w:tblGrid>
      <w:tr w:rsidR="001A0F89" w:rsidRPr="001A0F89" w:rsidTr="00DE4735">
        <w:trPr>
          <w:gridAfter w:val="1"/>
          <w:wAfter w:w="6" w:type="dxa"/>
          <w:trHeight w:val="360"/>
          <w:tblHeader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00" w:type="dxa"/>
            <w:vMerge w:val="restart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157" w:type="dxa"/>
            <w:gridSpan w:val="7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A0F89" w:rsidRPr="001A0F89" w:rsidTr="00DE4735">
        <w:trPr>
          <w:gridAfter w:val="1"/>
          <w:wAfter w:w="6" w:type="dxa"/>
          <w:trHeight w:val="300"/>
          <w:tblHeader/>
        </w:trPr>
        <w:tc>
          <w:tcPr>
            <w:tcW w:w="557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1A0F89" w:rsidRPr="001A0F89" w:rsidTr="00DE4735">
        <w:trPr>
          <w:gridAfter w:val="1"/>
          <w:wAfter w:w="6" w:type="dxa"/>
          <w:trHeight w:val="300"/>
          <w:tblHeader/>
        </w:trPr>
        <w:tc>
          <w:tcPr>
            <w:tcW w:w="557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A0F89" w:rsidRPr="001A0F89" w:rsidTr="00DE4735">
        <w:trPr>
          <w:trHeight w:val="300"/>
        </w:trPr>
        <w:tc>
          <w:tcPr>
            <w:tcW w:w="557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31" w:type="dxa"/>
            <w:gridSpan w:val="10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Ровеньского района, обеспечение инфраструктурного развития организаций культуры»</w:t>
            </w:r>
          </w:p>
        </w:tc>
      </w:tr>
      <w:tr w:rsidR="001A0F89" w:rsidRPr="001A0F89" w:rsidTr="00DE4735">
        <w:trPr>
          <w:gridAfter w:val="1"/>
          <w:wAfter w:w="6" w:type="dxa"/>
          <w:trHeight w:val="1020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(результат) «Построены, реконструированы и капитально отремонтированы культурно-досуговые учреждения, объекты культурного наследия», всего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04.3.01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12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38104</w:t>
            </w:r>
          </w:p>
        </w:tc>
        <w:tc>
          <w:tcPr>
            <w:tcW w:w="12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103104</w:t>
            </w:r>
          </w:p>
        </w:tc>
      </w:tr>
      <w:tr w:rsidR="001A0F89" w:rsidRPr="001A0F89" w:rsidTr="00DE4735">
        <w:trPr>
          <w:gridAfter w:val="1"/>
          <w:wAfter w:w="6" w:type="dxa"/>
          <w:trHeight w:val="510"/>
        </w:trPr>
        <w:tc>
          <w:tcPr>
            <w:tcW w:w="557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межбюджетные трансферты </w:t>
            </w:r>
          </w:p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областного и федерального бюджета (</w:t>
            </w:r>
            <w:proofErr w:type="spellStart"/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8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886 0804 04.3.01.40220.200</w:t>
            </w:r>
          </w:p>
        </w:tc>
        <w:tc>
          <w:tcPr>
            <w:tcW w:w="11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61750</w:t>
            </w:r>
          </w:p>
        </w:tc>
        <w:tc>
          <w:tcPr>
            <w:tcW w:w="12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36198,8</w:t>
            </w: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97948,8</w:t>
            </w:r>
          </w:p>
        </w:tc>
      </w:tr>
      <w:tr w:rsidR="001A0F89" w:rsidRPr="001A0F89" w:rsidTr="00DE4735">
        <w:trPr>
          <w:gridAfter w:val="1"/>
          <w:wAfter w:w="6" w:type="dxa"/>
          <w:trHeight w:val="510"/>
        </w:trPr>
        <w:tc>
          <w:tcPr>
            <w:tcW w:w="557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68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886 0804 04.3.01.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0220.30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2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1905,2</w:t>
            </w: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5155,2</w:t>
            </w:r>
          </w:p>
        </w:tc>
      </w:tr>
      <w:tr w:rsidR="001A0F89" w:rsidRPr="001A0F89" w:rsidTr="00DE4735">
        <w:trPr>
          <w:gridAfter w:val="1"/>
          <w:wAfter w:w="6" w:type="dxa"/>
          <w:trHeight w:val="300"/>
        </w:trPr>
        <w:tc>
          <w:tcPr>
            <w:tcW w:w="557" w:type="dxa"/>
            <w:vMerge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A0F89" w:rsidRPr="001A0F89" w:rsidRDefault="001A0F89" w:rsidP="001A0F8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A0F89" w:rsidRPr="001A0F89" w:rsidRDefault="001A0F89" w:rsidP="001A0F89">
      <w:pPr>
        <w:spacing w:after="160" w:line="259" w:lineRule="auto"/>
        <w:rPr>
          <w:rFonts w:ascii="Times New Roman" w:hAnsi="Times New Roman"/>
          <w:b/>
          <w:lang w:eastAsia="ru-RU"/>
        </w:rPr>
      </w:pP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 xml:space="preserve">6. Помесячный план исполнения местного бюджета в части бюджетных ассигнований, предусмотренных </w:t>
      </w: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на финансовое обеспечение реализации ведомственного проекта в 2025 году</w:t>
      </w: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81"/>
        <w:gridCol w:w="3473"/>
        <w:gridCol w:w="701"/>
        <w:gridCol w:w="840"/>
        <w:gridCol w:w="700"/>
        <w:gridCol w:w="979"/>
        <w:gridCol w:w="980"/>
        <w:gridCol w:w="979"/>
        <w:gridCol w:w="979"/>
        <w:gridCol w:w="979"/>
        <w:gridCol w:w="980"/>
        <w:gridCol w:w="979"/>
        <w:gridCol w:w="979"/>
        <w:gridCol w:w="1400"/>
      </w:tblGrid>
      <w:tr w:rsidR="001A0F89" w:rsidRPr="001A0F89" w:rsidTr="00DE4735">
        <w:trPr>
          <w:cantSplit/>
          <w:trHeight w:val="20"/>
          <w:tblHeader/>
        </w:trPr>
        <w:tc>
          <w:tcPr>
            <w:tcW w:w="587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519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10206" w:type="dxa"/>
            <w:gridSpan w:val="11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на конец 2025 года </w:t>
            </w: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(тыс. рублей)</w:t>
            </w:r>
          </w:p>
        </w:tc>
      </w:tr>
      <w:tr w:rsidR="001A0F89" w:rsidRPr="001A0F89" w:rsidTr="00DE4735">
        <w:trPr>
          <w:cantSplit/>
          <w:trHeight w:val="20"/>
          <w:tblHeader/>
        </w:trPr>
        <w:tc>
          <w:tcPr>
            <w:tcW w:w="587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A0F89" w:rsidRPr="001A0F89" w:rsidTr="00DE4735">
        <w:trPr>
          <w:cantSplit/>
          <w:trHeight w:val="20"/>
        </w:trPr>
        <w:tc>
          <w:tcPr>
            <w:tcW w:w="58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1A0F89" w:rsidRPr="001A0F89" w:rsidTr="00DE4735">
        <w:trPr>
          <w:cantSplit/>
          <w:trHeight w:val="20"/>
        </w:trPr>
        <w:tc>
          <w:tcPr>
            <w:tcW w:w="58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43" w:type="dxa"/>
            <w:gridSpan w:val="13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Ровеньского района, обеспечение инфраструктурного развития организаций культуры»</w:t>
            </w:r>
          </w:p>
        </w:tc>
      </w:tr>
      <w:tr w:rsidR="001A0F89" w:rsidRPr="001A0F89" w:rsidTr="00DE4735">
        <w:trPr>
          <w:cantSplit/>
          <w:trHeight w:val="20"/>
        </w:trPr>
        <w:tc>
          <w:tcPr>
            <w:tcW w:w="58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19" w:type="dxa"/>
            <w:vAlign w:val="center"/>
          </w:tcPr>
          <w:p w:rsidR="001A0F89" w:rsidRPr="001A0F89" w:rsidRDefault="001A0F89" w:rsidP="001A0F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«Построены, реконструированы и капитально отремонтированы культурно-досуговые учреждения, объекты культурного наследия»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A0F89" w:rsidRPr="001A0F89" w:rsidTr="00DE4735">
        <w:trPr>
          <w:cantSplit/>
          <w:trHeight w:val="429"/>
        </w:trPr>
        <w:tc>
          <w:tcPr>
            <w:tcW w:w="4106" w:type="dxa"/>
            <w:gridSpan w:val="2"/>
            <w:shd w:val="clear" w:color="auto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F89" w:rsidRPr="001A0F89" w:rsidRDefault="001A0F89" w:rsidP="001A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A0F89" w:rsidRDefault="001A0F89"/>
    <w:p w:rsidR="001A0F89" w:rsidRPr="001A0F89" w:rsidRDefault="001A0F89" w:rsidP="001A0F89">
      <w:pPr>
        <w:tabs>
          <w:tab w:val="center" w:pos="12654"/>
          <w:tab w:val="left" w:pos="13830"/>
        </w:tabs>
        <w:spacing w:after="0" w:line="240" w:lineRule="auto"/>
        <w:ind w:left="9911"/>
        <w:jc w:val="center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Приложение</w:t>
      </w:r>
    </w:p>
    <w:p w:rsidR="001A0F89" w:rsidRPr="001A0F89" w:rsidRDefault="001A0F89" w:rsidP="001A0F89">
      <w:pPr>
        <w:spacing w:after="0" w:line="240" w:lineRule="auto"/>
        <w:ind w:left="9911"/>
        <w:jc w:val="center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к паспорту ведомственного проекта</w:t>
      </w:r>
    </w:p>
    <w:p w:rsidR="001A0F89" w:rsidRPr="001A0F89" w:rsidRDefault="001A0F89" w:rsidP="001A0F89">
      <w:pPr>
        <w:spacing w:after="0" w:line="240" w:lineRule="auto"/>
        <w:ind w:left="9911"/>
        <w:jc w:val="center"/>
        <w:rPr>
          <w:rFonts w:ascii="Times New Roman" w:hAnsi="Times New Roman"/>
          <w:b/>
          <w:color w:val="FF0000"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«Строительство, реконструкция и капитальный ремонт объектов социальной сферы»</w:t>
      </w:r>
    </w:p>
    <w:p w:rsidR="001A0F89" w:rsidRPr="001A0F89" w:rsidRDefault="001A0F89" w:rsidP="001A0F89">
      <w:pPr>
        <w:spacing w:after="0" w:line="240" w:lineRule="auto"/>
        <w:rPr>
          <w:sz w:val="28"/>
          <w:lang w:eastAsia="ru-RU"/>
        </w:rPr>
      </w:pPr>
    </w:p>
    <w:p w:rsidR="001A0F89" w:rsidRDefault="001A0F89" w:rsidP="001A0F89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ru-RU"/>
        </w:rPr>
      </w:pPr>
      <w:r w:rsidRPr="001A0F89">
        <w:rPr>
          <w:rFonts w:ascii="Times New Roman" w:hAnsi="Times New Roman"/>
          <w:b/>
          <w:sz w:val="28"/>
          <w:lang w:eastAsia="ru-RU"/>
        </w:rPr>
        <w:t>План реализации ведомственного проекта</w:t>
      </w:r>
    </w:p>
    <w:p w:rsidR="00A44ED9" w:rsidRPr="001A0F89" w:rsidRDefault="00A44ED9" w:rsidP="001A0F89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ru-RU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/>
      </w:tblPr>
      <w:tblGrid>
        <w:gridCol w:w="698"/>
        <w:gridCol w:w="2454"/>
        <w:gridCol w:w="637"/>
        <w:gridCol w:w="702"/>
        <w:gridCol w:w="683"/>
        <w:gridCol w:w="689"/>
        <w:gridCol w:w="1858"/>
        <w:gridCol w:w="1406"/>
        <w:gridCol w:w="819"/>
        <w:gridCol w:w="954"/>
        <w:gridCol w:w="1333"/>
        <w:gridCol w:w="1670"/>
        <w:gridCol w:w="1670"/>
      </w:tblGrid>
      <w:tr w:rsidR="001A0F89" w:rsidRPr="001A0F89" w:rsidTr="00DE4735">
        <w:trPr>
          <w:tblHeader/>
        </w:trPr>
        <w:tc>
          <w:tcPr>
            <w:tcW w:w="703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77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мероприятия (результата), контрольной точки, объекта результата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84" w:type="dxa"/>
            <w:gridSpan w:val="2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Взаимосвязь</w:t>
            </w:r>
          </w:p>
        </w:tc>
        <w:tc>
          <w:tcPr>
            <w:tcW w:w="1876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Адрес объекта </w:t>
            </w:r>
          </w:p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(в соответствии с ФИАС)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 w:rsidR="001A0F89" w:rsidRPr="001A0F89" w:rsidRDefault="001A0F89" w:rsidP="001A0F89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Мощность объекта</w:t>
            </w:r>
          </w:p>
        </w:tc>
        <w:tc>
          <w:tcPr>
            <w:tcW w:w="1345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686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документа</w:t>
            </w:r>
          </w:p>
          <w:p w:rsidR="001A0F89" w:rsidRPr="001A0F89" w:rsidRDefault="001A0F89" w:rsidP="001A0F89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и характеристика мероприятия (результата)</w:t>
            </w:r>
          </w:p>
        </w:tc>
        <w:tc>
          <w:tcPr>
            <w:tcW w:w="1686" w:type="dxa"/>
            <w:vMerge w:val="restart"/>
            <w:shd w:val="clear" w:color="auto" w:fill="FFFFFF"/>
            <w:vAlign w:val="center"/>
          </w:tcPr>
          <w:p w:rsidR="001A0F89" w:rsidRPr="001A0F89" w:rsidRDefault="001A0F89" w:rsidP="001A0F89">
            <w:pPr>
              <w:tabs>
                <w:tab w:val="left" w:pos="2097"/>
              </w:tabs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1A0F89" w:rsidRPr="001A0F89" w:rsidTr="00DE4735">
        <w:trPr>
          <w:tblHeader/>
        </w:trPr>
        <w:tc>
          <w:tcPr>
            <w:tcW w:w="703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7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предшественники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последователи</w:t>
            </w: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345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F89" w:rsidRPr="001A0F89" w:rsidTr="00DE4735">
        <w:trPr>
          <w:tblHeader/>
        </w:trPr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spacing w:before="20" w:after="2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</w:pPr>
            <w:r w:rsidRPr="001A0F89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2" w:name="_Hlk127704986"/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011" w:type="dxa"/>
            <w:gridSpan w:val="12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Ровеньского района, обеспечение инфраструктурного развития организаций культуры»</w:t>
            </w:r>
            <w:bookmarkEnd w:id="2"/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 w:rsidRPr="001A0F89">
              <w:rPr>
                <w:rFonts w:ascii="Times New Roman" w:hAnsi="Times New Roman"/>
                <w:sz w:val="20"/>
                <w:szCs w:val="16"/>
                <w:lang w:eastAsia="en-US"/>
              </w:rPr>
              <w:t>Построены, реконструированы и капитально отремонтированы культурно-досуговые учреждения, объекты культурного наследия</w:t>
            </w: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01.08.2027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103104,0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 w:rsidRPr="001A0F89">
              <w:rPr>
                <w:rFonts w:ascii="Times New Roman" w:hAnsi="Times New Roman"/>
                <w:sz w:val="20"/>
                <w:szCs w:val="16"/>
                <w:lang w:eastAsia="en-US"/>
              </w:rPr>
              <w:t>Построены, реконструированы и капитально отремонтированы культурно-досуговые учреждения, объекты культурного наследия</w:t>
            </w: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в 2025-2027 году реализации 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01.08.2027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103104,0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1.1.1.1.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«Закупка размещена на электронной площадке»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17.11.2025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Снимок экрана, подтверждающий размещение закупки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1.1.1.2.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Заключен контракт на выполнение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08.12.2025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30.12.2025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Копия контракта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1.1.1.3.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Выполнено 10%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09.01.2026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01.04.2026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Копия форм </w:t>
            </w:r>
          </w:p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1.1.1.4.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Выполнено 25%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01.04.2026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01.07.2026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Копия форм </w:t>
            </w:r>
          </w:p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1.1.1.5.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Выполнено 38%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01.07.2026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01.10.2026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Копия форм </w:t>
            </w:r>
          </w:p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1.1.1.6.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Выполнено 60%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01.10.2026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30.12.2026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Копия форм </w:t>
            </w:r>
          </w:p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1.1.1.7.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Выполнено 80%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01.04.2025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01.08.2025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Копия форм </w:t>
            </w:r>
          </w:p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КС-2, КС-3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1.1.1.8.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Выполнено 80%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11.01.2027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01.04.2027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Копия форм</w:t>
            </w:r>
          </w:p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КС-2, КС-3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1.1.1.9.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Выполнено 100% работ»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01.04.2027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01.07.2027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Акт ввода объекта 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br/>
              <w:t>в эксплуатацию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0F89" w:rsidRPr="001A0F89" w:rsidTr="00DE4735">
        <w:tc>
          <w:tcPr>
            <w:tcW w:w="703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ind w:left="-62" w:right="-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1.1.1.10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точка «</w:t>
            </w: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Торжественная презентация объекта «Капитальный ремонт объекта культурного наследия «Купеческая лавка Ровеньского района Белгородской области»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01.07.2027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01.08.2027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87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туризма администрации Ровеньского района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Ровеньский район, п. Ровеньки, ул. Кирова, д. 10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667,7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6" w:type="dxa"/>
            <w:shd w:val="clear" w:color="auto" w:fill="FFFFFF"/>
            <w:vAlign w:val="center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A0F8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Публикация новости об открытии</w:t>
            </w:r>
          </w:p>
        </w:tc>
        <w:tc>
          <w:tcPr>
            <w:tcW w:w="1686" w:type="dxa"/>
            <w:shd w:val="clear" w:color="auto" w:fill="FFFFFF"/>
          </w:tcPr>
          <w:p w:rsidR="001A0F89" w:rsidRPr="001A0F89" w:rsidRDefault="001A0F89" w:rsidP="001A0F89">
            <w:pPr>
              <w:widowControl w:val="0"/>
              <w:tabs>
                <w:tab w:val="left" w:pos="11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A0F89" w:rsidRPr="001A0F89" w:rsidRDefault="001A0F89" w:rsidP="001A0F89">
      <w:pPr>
        <w:spacing w:after="160" w:line="259" w:lineRule="auto"/>
        <w:rPr>
          <w:sz w:val="20"/>
          <w:szCs w:val="20"/>
          <w:lang w:eastAsia="en-US"/>
        </w:rPr>
      </w:pPr>
    </w:p>
    <w:p w:rsidR="001A0F89" w:rsidRPr="001A0F89" w:rsidRDefault="001A0F89" w:rsidP="001A0F89">
      <w:pPr>
        <w:spacing w:after="160" w:line="259" w:lineRule="auto"/>
        <w:rPr>
          <w:lang w:eastAsia="en-US"/>
        </w:rPr>
      </w:pPr>
    </w:p>
    <w:p w:rsidR="001A0F89" w:rsidRDefault="001A0F89"/>
    <w:p w:rsidR="00A44ED9" w:rsidRDefault="00A44ED9"/>
    <w:p w:rsidR="00A44ED9" w:rsidRDefault="00A44ED9"/>
    <w:p w:rsidR="00A44ED9" w:rsidRDefault="00A44ED9"/>
    <w:p w:rsidR="00A44ED9" w:rsidRDefault="00A44ED9"/>
    <w:p w:rsidR="00A44ED9" w:rsidRDefault="00A44ED9"/>
    <w:p w:rsidR="00A44ED9" w:rsidRDefault="00A44ED9"/>
    <w:p w:rsidR="00A44ED9" w:rsidRDefault="00A44ED9"/>
    <w:p w:rsidR="00A44ED9" w:rsidRPr="00A44ED9" w:rsidRDefault="00A44ED9" w:rsidP="00A44ED9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44ED9">
        <w:rPr>
          <w:rFonts w:ascii="Times New Roman" w:hAnsi="Times New Roman"/>
          <w:b/>
          <w:sz w:val="28"/>
          <w:lang w:eastAsia="en-US"/>
        </w:rPr>
        <w:t>Паспорт комплекса процессных мероприятий</w:t>
      </w:r>
      <w:r w:rsidRPr="00A44ED9">
        <w:rPr>
          <w:rFonts w:ascii="Times New Roman" w:hAnsi="Times New Roman"/>
          <w:sz w:val="28"/>
          <w:lang w:eastAsia="ru-RU"/>
        </w:rPr>
        <w:t xml:space="preserve"> «</w:t>
      </w:r>
      <w:r w:rsidRPr="00A44ED9">
        <w:rPr>
          <w:rFonts w:ascii="Times New Roman" w:eastAsia="Times New Roman" w:hAnsi="Times New Roman"/>
          <w:b/>
          <w:sz w:val="28"/>
          <w:szCs w:val="20"/>
          <w:lang w:eastAsia="ru-RU"/>
        </w:rPr>
        <w:t>Развитие библиотечного дела</w:t>
      </w:r>
      <w:r w:rsidRPr="00A44ED9">
        <w:rPr>
          <w:rFonts w:ascii="Times New Roman" w:hAnsi="Times New Roman"/>
          <w:b/>
          <w:sz w:val="28"/>
          <w:lang w:eastAsia="ru-RU"/>
        </w:rPr>
        <w:t>»</w:t>
      </w:r>
    </w:p>
    <w:p w:rsidR="00A44ED9" w:rsidRPr="00A44ED9" w:rsidRDefault="00A44ED9" w:rsidP="00A44ED9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44ED9">
        <w:rPr>
          <w:rFonts w:ascii="Times New Roman" w:hAnsi="Times New Roman"/>
          <w:b/>
          <w:sz w:val="28"/>
          <w:szCs w:val="24"/>
          <w:lang w:eastAsia="ru-RU"/>
        </w:rPr>
        <w:t>(далее – комплекс процессных мероприятий 1)</w:t>
      </w:r>
    </w:p>
    <w:p w:rsidR="00A44ED9" w:rsidRPr="00A44ED9" w:rsidRDefault="00A44ED9" w:rsidP="00A44ED9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A44ED9" w:rsidRPr="00A44ED9" w:rsidRDefault="00A44ED9" w:rsidP="00A44ED9">
      <w:pPr>
        <w:numPr>
          <w:ilvl w:val="0"/>
          <w:numId w:val="6"/>
        </w:num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en-US"/>
        </w:rPr>
      </w:pPr>
      <w:r w:rsidRPr="00A44ED9">
        <w:rPr>
          <w:rFonts w:ascii="Times New Roman" w:hAnsi="Times New Roman"/>
          <w:b/>
          <w:sz w:val="28"/>
          <w:lang w:eastAsia="en-US"/>
        </w:rPr>
        <w:t>Общие положения</w:t>
      </w:r>
    </w:p>
    <w:p w:rsidR="00A44ED9" w:rsidRPr="00A44ED9" w:rsidRDefault="00A44ED9" w:rsidP="00A44ED9">
      <w:pPr>
        <w:spacing w:after="0" w:line="240" w:lineRule="auto"/>
        <w:rPr>
          <w:lang w:eastAsia="en-US"/>
        </w:rPr>
      </w:pPr>
    </w:p>
    <w:tbl>
      <w:tblPr>
        <w:tblStyle w:val="110"/>
        <w:tblW w:w="5000" w:type="pct"/>
        <w:jc w:val="center"/>
        <w:tblLook w:val="04A0"/>
      </w:tblPr>
      <w:tblGrid>
        <w:gridCol w:w="7774"/>
        <w:gridCol w:w="7578"/>
      </w:tblGrid>
      <w:tr w:rsidR="00A44ED9" w:rsidRPr="00A44ED9" w:rsidTr="00DE4735">
        <w:trPr>
          <w:trHeight w:val="516"/>
          <w:jc w:val="center"/>
        </w:trPr>
        <w:tc>
          <w:tcPr>
            <w:tcW w:w="2532" w:type="pct"/>
            <w:vAlign w:val="center"/>
          </w:tcPr>
          <w:p w:rsidR="00A44ED9" w:rsidRPr="00A44ED9" w:rsidRDefault="00A44ED9" w:rsidP="00A44ED9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Ответственный орган </w:t>
            </w:r>
          </w:p>
        </w:tc>
        <w:tc>
          <w:tcPr>
            <w:tcW w:w="2468" w:type="pct"/>
            <w:vAlign w:val="center"/>
          </w:tcPr>
          <w:p w:rsidR="00A44ED9" w:rsidRPr="00A44ED9" w:rsidRDefault="00A44ED9" w:rsidP="00A44ED9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 Белгородской области (Зубкова Марина Андреевна, начальник управления культуры, туризма, молодежной политики и спорта администрации Ровеньского района)</w:t>
            </w:r>
          </w:p>
        </w:tc>
      </w:tr>
      <w:tr w:rsidR="00A44ED9" w:rsidRPr="00A44ED9" w:rsidTr="00DE4735">
        <w:trPr>
          <w:trHeight w:val="700"/>
          <w:jc w:val="center"/>
        </w:trPr>
        <w:tc>
          <w:tcPr>
            <w:tcW w:w="2532" w:type="pct"/>
            <w:vAlign w:val="center"/>
          </w:tcPr>
          <w:p w:rsidR="00A44ED9" w:rsidRPr="00A44ED9" w:rsidRDefault="00A44ED9" w:rsidP="00A44ED9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Связь с муниципальной программой Ровеньского района</w:t>
            </w:r>
          </w:p>
        </w:tc>
        <w:tc>
          <w:tcPr>
            <w:tcW w:w="2468" w:type="pct"/>
            <w:vAlign w:val="center"/>
          </w:tcPr>
          <w:p w:rsidR="00A44ED9" w:rsidRPr="00A44ED9" w:rsidRDefault="00A44ED9" w:rsidP="00A44ED9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Муниципальная программа Ровеньского района «Развитие культуры Ровеньского района»</w:t>
            </w:r>
          </w:p>
        </w:tc>
      </w:tr>
    </w:tbl>
    <w:p w:rsidR="00A44ED9" w:rsidRPr="00A44ED9" w:rsidRDefault="00A44ED9" w:rsidP="00A44ED9">
      <w:pPr>
        <w:spacing w:after="0" w:line="240" w:lineRule="auto"/>
        <w:rPr>
          <w:rFonts w:ascii="Times New Roman" w:hAnsi="Times New Roman"/>
          <w:bCs/>
          <w:sz w:val="14"/>
          <w:szCs w:val="14"/>
          <w:lang w:eastAsia="en-US"/>
        </w:rPr>
      </w:pPr>
    </w:p>
    <w:p w:rsidR="00A44ED9" w:rsidRPr="00A44ED9" w:rsidRDefault="00A44ED9" w:rsidP="00A44ED9">
      <w:pPr>
        <w:numPr>
          <w:ilvl w:val="0"/>
          <w:numId w:val="6"/>
        </w:numPr>
        <w:tabs>
          <w:tab w:val="left" w:pos="469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eastAsia="en-US"/>
        </w:rPr>
      </w:pPr>
      <w:r w:rsidRPr="00A44ED9">
        <w:rPr>
          <w:rFonts w:ascii="Times New Roman" w:hAnsi="Times New Roman"/>
          <w:b/>
          <w:sz w:val="28"/>
          <w:lang w:eastAsia="en-US"/>
        </w:rPr>
        <w:t>Показатели комплекса процессных мероприятий 1</w:t>
      </w:r>
    </w:p>
    <w:p w:rsidR="00A44ED9" w:rsidRPr="00A44ED9" w:rsidRDefault="00A44ED9" w:rsidP="00A44ED9">
      <w:pPr>
        <w:tabs>
          <w:tab w:val="left" w:pos="4695"/>
        </w:tabs>
        <w:spacing w:after="0" w:line="240" w:lineRule="auto"/>
        <w:ind w:left="720"/>
        <w:contextualSpacing/>
        <w:rPr>
          <w:rFonts w:ascii="Times New Roman" w:hAnsi="Times New Roman"/>
          <w:b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13"/>
        <w:gridCol w:w="2627"/>
        <w:gridCol w:w="1237"/>
        <w:gridCol w:w="1241"/>
        <w:gridCol w:w="1016"/>
        <w:gridCol w:w="945"/>
        <w:gridCol w:w="545"/>
        <w:gridCol w:w="733"/>
        <w:gridCol w:w="685"/>
        <w:gridCol w:w="688"/>
        <w:gridCol w:w="686"/>
        <w:gridCol w:w="684"/>
        <w:gridCol w:w="686"/>
        <w:gridCol w:w="1502"/>
        <w:gridCol w:w="1504"/>
      </w:tblGrid>
      <w:tr w:rsidR="00A44ED9" w:rsidRPr="00A44ED9" w:rsidTr="00DE4735">
        <w:trPr>
          <w:tblHeader/>
        </w:trPr>
        <w:tc>
          <w:tcPr>
            <w:tcW w:w="435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787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Наименование показателя/задачи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Признак возрастания/ убывания</w:t>
            </w:r>
          </w:p>
        </w:tc>
        <w:tc>
          <w:tcPr>
            <w:tcW w:w="1314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Единица измерения (по ОКЕИ)</w:t>
            </w:r>
          </w:p>
        </w:tc>
        <w:tc>
          <w:tcPr>
            <w:tcW w:w="1574" w:type="dxa"/>
            <w:gridSpan w:val="2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Базовое значение</w:t>
            </w:r>
          </w:p>
        </w:tc>
        <w:tc>
          <w:tcPr>
            <w:tcW w:w="4393" w:type="dxa"/>
            <w:gridSpan w:val="6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Значение показателей по годам</w:t>
            </w:r>
          </w:p>
        </w:tc>
        <w:tc>
          <w:tcPr>
            <w:tcW w:w="1592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proofErr w:type="spellStart"/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Ответственныйза</w:t>
            </w:r>
            <w:proofErr w:type="spellEnd"/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 xml:space="preserve"> достижение показателя</w:t>
            </w:r>
          </w:p>
        </w:tc>
        <w:tc>
          <w:tcPr>
            <w:tcW w:w="1594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Информационная система</w:t>
            </w:r>
          </w:p>
        </w:tc>
      </w:tr>
      <w:tr w:rsidR="00A44ED9" w:rsidRPr="00A44ED9" w:rsidTr="00DE4735">
        <w:trPr>
          <w:trHeight w:val="795"/>
          <w:tblHeader/>
        </w:trPr>
        <w:tc>
          <w:tcPr>
            <w:tcW w:w="435" w:type="dxa"/>
            <w:vMerge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87" w:type="dxa"/>
            <w:vMerge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5" w:type="dxa"/>
            <w:vMerge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значение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2025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2026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2027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2028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2029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2030</w:t>
            </w:r>
          </w:p>
        </w:tc>
        <w:tc>
          <w:tcPr>
            <w:tcW w:w="1592" w:type="dxa"/>
            <w:vMerge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4ED9" w:rsidRPr="00A44ED9" w:rsidTr="00DE4735">
        <w:tc>
          <w:tcPr>
            <w:tcW w:w="435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314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726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724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594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color w:val="000000"/>
                <w:sz w:val="20"/>
                <w:lang w:eastAsia="ru-RU"/>
              </w:rPr>
              <w:t>15</w:t>
            </w:r>
          </w:p>
        </w:tc>
      </w:tr>
      <w:tr w:rsidR="00A44ED9" w:rsidRPr="00A44ED9" w:rsidTr="00DE4735">
        <w:tc>
          <w:tcPr>
            <w:tcW w:w="435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39" w:type="dxa"/>
            <w:gridSpan w:val="14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Задача </w:t>
            </w: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«Создание условий для организации и развития библиотечного обслуживания населения Ровеньского района, сохранности и комплектования книжных фондов библиотек»</w:t>
            </w:r>
          </w:p>
        </w:tc>
      </w:tr>
      <w:tr w:rsidR="00A44ED9" w:rsidRPr="00A44ED9" w:rsidTr="00DE4735">
        <w:tc>
          <w:tcPr>
            <w:tcW w:w="43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highlight w:val="cyan"/>
                <w:lang w:eastAsia="en-US"/>
              </w:rPr>
            </w:pPr>
            <w:r w:rsidRPr="00A44ED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посещений мероприятий учреждений культуры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Тысяча единиц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324,31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339,05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353,80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368,54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383,28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398,02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«ЦБ Ровеньского района»</w:t>
            </w:r>
          </w:p>
        </w:tc>
        <w:tc>
          <w:tcPr>
            <w:tcW w:w="1594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44ED9" w:rsidRPr="00A44ED9" w:rsidRDefault="00A44ED9" w:rsidP="00A44ED9">
      <w:pPr>
        <w:spacing w:after="160" w:line="259" w:lineRule="auto"/>
        <w:rPr>
          <w:b/>
          <w:sz w:val="28"/>
          <w:lang w:eastAsia="en-US"/>
        </w:rPr>
      </w:pPr>
    </w:p>
    <w:p w:rsidR="00A44ED9" w:rsidRPr="00A44ED9" w:rsidRDefault="00A44ED9" w:rsidP="00A44ED9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44ED9">
        <w:rPr>
          <w:rFonts w:ascii="Times New Roman" w:hAnsi="Times New Roman"/>
          <w:b/>
          <w:sz w:val="28"/>
          <w:lang w:eastAsia="en-US"/>
        </w:rPr>
        <w:t>2.1.</w:t>
      </w:r>
      <w:r>
        <w:rPr>
          <w:rFonts w:ascii="Times New Roman" w:hAnsi="Times New Roman"/>
          <w:b/>
          <w:sz w:val="28"/>
          <w:lang w:eastAsia="en-US"/>
        </w:rPr>
        <w:t xml:space="preserve"> </w:t>
      </w:r>
      <w:r w:rsidRPr="00A44ED9">
        <w:rPr>
          <w:rFonts w:ascii="Times New Roman" w:hAnsi="Times New Roman"/>
          <w:b/>
          <w:sz w:val="28"/>
          <w:lang w:eastAsia="en-US"/>
        </w:rPr>
        <w:t>Прокси-показатели</w:t>
      </w:r>
      <w:r>
        <w:rPr>
          <w:rFonts w:ascii="Times New Roman" w:hAnsi="Times New Roman"/>
          <w:b/>
          <w:sz w:val="28"/>
          <w:lang w:eastAsia="en-US"/>
        </w:rPr>
        <w:t xml:space="preserve"> </w:t>
      </w:r>
      <w:r w:rsidRPr="00A44ED9">
        <w:rPr>
          <w:rFonts w:ascii="Times New Roman" w:hAnsi="Times New Roman"/>
          <w:b/>
          <w:sz w:val="28"/>
          <w:szCs w:val="28"/>
          <w:lang w:eastAsia="en-US"/>
        </w:rPr>
        <w:t>комплекса процессных мероприятий 1 в 2025 году</w:t>
      </w:r>
    </w:p>
    <w:tbl>
      <w:tblPr>
        <w:tblStyle w:val="23"/>
        <w:tblW w:w="155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3005"/>
        <w:gridCol w:w="1985"/>
        <w:gridCol w:w="1559"/>
        <w:gridCol w:w="992"/>
        <w:gridCol w:w="709"/>
        <w:gridCol w:w="992"/>
        <w:gridCol w:w="992"/>
        <w:gridCol w:w="1134"/>
        <w:gridCol w:w="1134"/>
        <w:gridCol w:w="2557"/>
      </w:tblGrid>
      <w:tr w:rsidR="00A44ED9" w:rsidRPr="00A44ED9" w:rsidTr="00DE4735">
        <w:trPr>
          <w:tblHeader/>
        </w:trPr>
        <w:tc>
          <w:tcPr>
            <w:tcW w:w="534" w:type="dxa"/>
            <w:vMerge w:val="restart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005" w:type="dxa"/>
            <w:vMerge w:val="restart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прокси-показателя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Признак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возрастания/убывания</w:t>
            </w:r>
          </w:p>
        </w:tc>
        <w:tc>
          <w:tcPr>
            <w:tcW w:w="1559" w:type="dxa"/>
            <w:vMerge w:val="restart"/>
            <w:vAlign w:val="center"/>
          </w:tcPr>
          <w:p w:rsid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ОКЕИ)</w:t>
            </w:r>
          </w:p>
        </w:tc>
        <w:tc>
          <w:tcPr>
            <w:tcW w:w="1701" w:type="dxa"/>
            <w:gridSpan w:val="2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Базовое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4252" w:type="dxa"/>
            <w:gridSpan w:val="4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кварталам</w:t>
            </w:r>
          </w:p>
        </w:tc>
        <w:tc>
          <w:tcPr>
            <w:tcW w:w="2557" w:type="dxa"/>
            <w:vMerge w:val="restart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достижение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показателя</w:t>
            </w:r>
          </w:p>
        </w:tc>
      </w:tr>
      <w:tr w:rsidR="00A44ED9" w:rsidRPr="00A44ED9" w:rsidTr="00DE4735">
        <w:trPr>
          <w:tblHeader/>
        </w:trPr>
        <w:tc>
          <w:tcPr>
            <w:tcW w:w="534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44ED9">
              <w:rPr>
                <w:rFonts w:ascii="Times New Roman" w:hAnsi="Times New Roman"/>
                <w:position w:val="-5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992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134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2557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4ED9" w:rsidRPr="00A44ED9" w:rsidTr="00DE4735">
        <w:trPr>
          <w:tblHeader/>
        </w:trPr>
        <w:tc>
          <w:tcPr>
            <w:tcW w:w="534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05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7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</w:t>
            </w:r>
          </w:p>
        </w:tc>
      </w:tr>
      <w:tr w:rsidR="00A44ED9" w:rsidRPr="00A44ED9" w:rsidTr="00DE4735">
        <w:tc>
          <w:tcPr>
            <w:tcW w:w="534" w:type="dxa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59" w:type="dxa"/>
            <w:gridSpan w:val="10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Число посещений мероприятий учреждений культуры», тыс. чел.</w:t>
            </w:r>
          </w:p>
        </w:tc>
      </w:tr>
      <w:tr w:rsidR="00A44ED9" w:rsidRPr="00A44ED9" w:rsidTr="00A44ED9">
        <w:tc>
          <w:tcPr>
            <w:tcW w:w="534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005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Число посещений библиотек Ровеньского района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Тыс.чел.</w:t>
            </w:r>
          </w:p>
        </w:tc>
        <w:tc>
          <w:tcPr>
            <w:tcW w:w="992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295,0</w:t>
            </w:r>
          </w:p>
        </w:tc>
        <w:tc>
          <w:tcPr>
            <w:tcW w:w="709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324,31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«ЦБ Ровеньского района»</w:t>
            </w:r>
          </w:p>
        </w:tc>
      </w:tr>
    </w:tbl>
    <w:p w:rsidR="00A44ED9" w:rsidRPr="00A44ED9" w:rsidRDefault="00A44ED9" w:rsidP="00A44ED9">
      <w:pPr>
        <w:spacing w:after="160" w:line="259" w:lineRule="auto"/>
        <w:rPr>
          <w:rFonts w:ascii="Times New Roman" w:hAnsi="Times New Roman"/>
          <w:b/>
          <w:color w:val="FF0000"/>
          <w:sz w:val="28"/>
          <w:lang w:eastAsia="en-US"/>
        </w:rPr>
      </w:pPr>
    </w:p>
    <w:p w:rsidR="00A44ED9" w:rsidRPr="00A44ED9" w:rsidRDefault="00A44ED9" w:rsidP="00A44ED9">
      <w:pPr>
        <w:numPr>
          <w:ilvl w:val="0"/>
          <w:numId w:val="6"/>
        </w:num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en-US"/>
        </w:rPr>
      </w:pPr>
      <w:r w:rsidRPr="00A44ED9">
        <w:rPr>
          <w:rFonts w:ascii="Times New Roman" w:hAnsi="Times New Roman"/>
          <w:b/>
          <w:sz w:val="28"/>
          <w:lang w:eastAsia="en-US"/>
        </w:rPr>
        <w:t>Помесячный план достижения показателей комплекса процессных мероприятий 1 в 2025 году</w:t>
      </w:r>
    </w:p>
    <w:p w:rsidR="00A44ED9" w:rsidRPr="00A44ED9" w:rsidRDefault="00A44ED9" w:rsidP="00A44ED9">
      <w:pPr>
        <w:spacing w:after="0" w:line="240" w:lineRule="auto"/>
        <w:jc w:val="center"/>
        <w:rPr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26"/>
        <w:gridCol w:w="1902"/>
        <w:gridCol w:w="989"/>
        <w:gridCol w:w="1266"/>
        <w:gridCol w:w="850"/>
        <w:gridCol w:w="990"/>
        <w:gridCol w:w="850"/>
        <w:gridCol w:w="851"/>
        <w:gridCol w:w="850"/>
        <w:gridCol w:w="851"/>
        <w:gridCol w:w="850"/>
        <w:gridCol w:w="851"/>
        <w:gridCol w:w="850"/>
        <w:gridCol w:w="875"/>
        <w:gridCol w:w="852"/>
        <w:gridCol w:w="889"/>
      </w:tblGrid>
      <w:tr w:rsidR="00A44ED9" w:rsidRPr="00A44ED9" w:rsidTr="00DE4735">
        <w:trPr>
          <w:trHeight w:val="334"/>
          <w:tblHeader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047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proofErr w:type="gramStart"/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пока-зателя</w:t>
            </w:r>
            <w:proofErr w:type="spellEnd"/>
            <w:proofErr w:type="gramEnd"/>
          </w:p>
        </w:tc>
        <w:tc>
          <w:tcPr>
            <w:tcW w:w="1345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10050" w:type="dxa"/>
            <w:gridSpan w:val="11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Плановые значения на конец месяца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конец 2025 года</w:t>
            </w:r>
          </w:p>
        </w:tc>
      </w:tr>
      <w:tr w:rsidR="00A44ED9" w:rsidRPr="00A44ED9" w:rsidTr="00DE4735">
        <w:trPr>
          <w:tblHeader/>
        </w:trPr>
        <w:tc>
          <w:tcPr>
            <w:tcW w:w="655" w:type="dxa"/>
            <w:vMerge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vMerge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янв.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фев.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апр.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авг.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сен.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окт.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ноя.</w:t>
            </w: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44ED9" w:rsidRPr="00A44ED9" w:rsidTr="00DE4735">
        <w:trPr>
          <w:tblHeader/>
        </w:trPr>
        <w:tc>
          <w:tcPr>
            <w:tcW w:w="65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A44ED9" w:rsidRPr="00A44ED9" w:rsidTr="00DE4735">
        <w:trPr>
          <w:trHeight w:val="443"/>
        </w:trPr>
        <w:tc>
          <w:tcPr>
            <w:tcW w:w="65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410" w:type="dxa"/>
            <w:gridSpan w:val="15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Задача «</w:t>
            </w: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и развития библиотечного обслуживания населения Ровеньского района, сохранности и комплектования библиотечных фондов»</w:t>
            </w:r>
          </w:p>
        </w:tc>
      </w:tr>
      <w:tr w:rsidR="00A44ED9" w:rsidRPr="00A44ED9" w:rsidTr="00DE4735">
        <w:tc>
          <w:tcPr>
            <w:tcW w:w="65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29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en-US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Число посещений мероприятий учреждений культуры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104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53,3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106,6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133,3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186,7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213,3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240,0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266,7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293,4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324,31</w:t>
            </w:r>
          </w:p>
        </w:tc>
      </w:tr>
    </w:tbl>
    <w:p w:rsidR="00A44ED9" w:rsidRPr="00A44ED9" w:rsidRDefault="00A44ED9" w:rsidP="00A44ED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A44ED9" w:rsidRPr="00A44ED9" w:rsidRDefault="00A44ED9" w:rsidP="00A44ED9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A44ED9">
        <w:rPr>
          <w:rFonts w:ascii="Times New Roman" w:hAnsi="Times New Roman"/>
          <w:b/>
          <w:sz w:val="28"/>
          <w:lang w:eastAsia="en-US"/>
        </w:rPr>
        <w:t>4. Перечень мероприятий (результатов) комплекса процессных мероприятий 1</w:t>
      </w:r>
    </w:p>
    <w:p w:rsidR="00A44ED9" w:rsidRPr="00A44ED9" w:rsidRDefault="00A44ED9" w:rsidP="00A44ED9">
      <w:pPr>
        <w:spacing w:after="0" w:line="240" w:lineRule="auto"/>
        <w:jc w:val="center"/>
        <w:rPr>
          <w:lang w:eastAsia="en-US"/>
        </w:rPr>
      </w:pPr>
    </w:p>
    <w:tbl>
      <w:tblPr>
        <w:tblStyle w:val="51"/>
        <w:tblW w:w="15725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557"/>
        <w:gridCol w:w="1985"/>
        <w:gridCol w:w="1569"/>
        <w:gridCol w:w="1134"/>
        <w:gridCol w:w="993"/>
        <w:gridCol w:w="992"/>
        <w:gridCol w:w="992"/>
        <w:gridCol w:w="992"/>
        <w:gridCol w:w="993"/>
        <w:gridCol w:w="1134"/>
        <w:gridCol w:w="1134"/>
        <w:gridCol w:w="1134"/>
        <w:gridCol w:w="2116"/>
      </w:tblGrid>
      <w:tr w:rsidR="00A44ED9" w:rsidRPr="00A44ED9" w:rsidTr="00A44ED9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Связь 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 показателями комплекса процессных мероприятий</w:t>
            </w:r>
          </w:p>
        </w:tc>
      </w:tr>
      <w:tr w:rsidR="00A44ED9" w:rsidRPr="00A44ED9" w:rsidTr="00A44ED9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44ED9" w:rsidRPr="00A44ED9" w:rsidTr="00A44ED9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«</w:t>
            </w: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и развития библиотечного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обслуживания населения Ровеньского района, сохранности и комплектования книжных фондов библиотек</w:t>
            </w: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A44ED9" w:rsidRPr="00A44ED9" w:rsidTr="00A44ED9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и развития библиотечного обслуживания населения Ровеньского района</w:t>
            </w: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Оказание услуг (выполнено книговыдачей)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Тысяча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597,6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Число посещений мероприятий учреждений  культуры</w:t>
            </w:r>
          </w:p>
        </w:tc>
      </w:tr>
      <w:tr w:rsidR="00A44ED9" w:rsidRPr="00A44ED9" w:rsidTr="00A44ED9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Муниципальные библиотеки Ровеньского района ежегодно осуществляют в 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учету, изучению, обеспечению физической сохранности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A44ED9" w:rsidRPr="00A44ED9" w:rsidRDefault="00A44ED9" w:rsidP="00A44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</w:p>
        </w:tc>
      </w:tr>
      <w:tr w:rsidR="00A44ED9" w:rsidRPr="00A44ED9" w:rsidTr="00A44ED9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</w:p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«П</w:t>
            </w:r>
            <w:r w:rsidRPr="00A44ED9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роведение мероприятий по сохранности и комплектованию книжных фондов библиотек Ровеньского района</w:t>
            </w: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книжного фонда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Число посещений мероприятий учреждений  культуры</w:t>
            </w:r>
          </w:p>
        </w:tc>
      </w:tr>
      <w:tr w:rsidR="00A44ED9" w:rsidRPr="00A44ED9" w:rsidTr="00A44ED9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Комплектование книжных фондов библиотек Ровеньского района за счет средств субсидии на государственную поддержку отрасли культуры </w:t>
            </w:r>
          </w:p>
        </w:tc>
      </w:tr>
      <w:tr w:rsidR="00A44ED9" w:rsidRPr="00A44ED9" w:rsidTr="00A44ED9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</w:p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«Социальная поддержка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Удельный вес библиотекарей, проживающих и работающих в сельских населённых пунктах Ровеньского района, получающих компенсацию на коммунальные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Число посещений мероприятий учреждений  культуры</w:t>
            </w:r>
          </w:p>
        </w:tc>
      </w:tr>
      <w:tr w:rsidR="00A44ED9" w:rsidRPr="00A44ED9" w:rsidTr="00A44ED9">
        <w:trPr>
          <w:trHeight w:val="54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</w:tr>
    </w:tbl>
    <w:p w:rsidR="00A44ED9" w:rsidRPr="00A44ED9" w:rsidRDefault="00A44ED9" w:rsidP="00A44ED9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A44ED9" w:rsidRDefault="00A44ED9"/>
    <w:p w:rsidR="00A44ED9" w:rsidRDefault="00A44ED9"/>
    <w:p w:rsidR="00A44ED9" w:rsidRDefault="00A44ED9"/>
    <w:p w:rsidR="00A44ED9" w:rsidRDefault="00A44ED9"/>
    <w:p w:rsidR="00A44ED9" w:rsidRDefault="00A44ED9"/>
    <w:p w:rsidR="00A44ED9" w:rsidRPr="00A44ED9" w:rsidRDefault="00A44ED9" w:rsidP="00A44ED9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A44ED9">
        <w:rPr>
          <w:rFonts w:ascii="Times New Roman" w:hAnsi="Times New Roman"/>
          <w:b/>
          <w:sz w:val="28"/>
          <w:lang w:eastAsia="en-US"/>
        </w:rPr>
        <w:t>5. Финансовое обеспечение комплекса процессных мероприятий 1</w:t>
      </w:r>
    </w:p>
    <w:p w:rsidR="00A44ED9" w:rsidRPr="00A44ED9" w:rsidRDefault="00A44ED9" w:rsidP="00A44ED9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2611"/>
        <w:gridCol w:w="1358"/>
        <w:gridCol w:w="1276"/>
        <w:gridCol w:w="1275"/>
        <w:gridCol w:w="1276"/>
        <w:gridCol w:w="1276"/>
        <w:gridCol w:w="1276"/>
        <w:gridCol w:w="1559"/>
      </w:tblGrid>
      <w:tr w:rsidR="00A44ED9" w:rsidRPr="00A44ED9" w:rsidTr="00A44ED9">
        <w:trPr>
          <w:trHeight w:val="300"/>
          <w:tblHeader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296" w:type="dxa"/>
            <w:gridSpan w:val="7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44ED9" w:rsidRPr="00A44ED9" w:rsidTr="00A44ED9">
        <w:trPr>
          <w:trHeight w:val="300"/>
          <w:tblHeader/>
        </w:trPr>
        <w:tc>
          <w:tcPr>
            <w:tcW w:w="3681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A44ED9" w:rsidRPr="00A44ED9" w:rsidTr="00A44ED9">
        <w:trPr>
          <w:trHeight w:val="300"/>
          <w:tblHeader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44ED9" w:rsidRPr="00A44ED9" w:rsidTr="00A44ED9">
        <w:trPr>
          <w:trHeight w:val="367"/>
        </w:trPr>
        <w:tc>
          <w:tcPr>
            <w:tcW w:w="15588" w:type="dxa"/>
            <w:gridSpan w:val="9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Задача «</w:t>
            </w: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Создание условий для организации и развития библиотечного обслуживания населения Ровеньского района, сохранности и комплектования книжных фондов библиотек</w:t>
            </w:r>
            <w:r w:rsidRPr="00A44ED9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A44ED9" w:rsidRPr="00A44ED9" w:rsidTr="00A44ED9">
        <w:trPr>
          <w:trHeight w:val="794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A44ED9">
              <w:rPr>
                <w:rFonts w:ascii="Times New Roman" w:hAnsi="Times New Roman"/>
                <w:sz w:val="20"/>
                <w:lang w:eastAsia="ru-RU"/>
              </w:rPr>
              <w:t>«</w:t>
            </w: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библиотечного дела</w:t>
            </w:r>
            <w:r w:rsidRPr="00A44ED9">
              <w:rPr>
                <w:rFonts w:ascii="Times New Roman" w:hAnsi="Times New Roman"/>
                <w:sz w:val="20"/>
                <w:lang w:eastAsia="ru-RU"/>
              </w:rPr>
              <w:t>»</w:t>
            </w: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04.4.01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37185,1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40278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42923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229466,1</w:t>
            </w:r>
          </w:p>
        </w:tc>
      </w:tr>
      <w:tr w:rsidR="00A44ED9" w:rsidRPr="00A44ED9" w:rsidTr="00A44ED9">
        <w:trPr>
          <w:trHeight w:val="567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872 0801 04.4.01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872 1003 04.4.01</w:t>
            </w: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142,6 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142,6</w:t>
            </w:r>
          </w:p>
        </w:tc>
      </w:tr>
      <w:tr w:rsidR="00A44ED9" w:rsidRPr="00A44ED9" w:rsidTr="00A44ED9">
        <w:trPr>
          <w:trHeight w:val="237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37042,5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40278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42923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36360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229323,5</w:t>
            </w:r>
          </w:p>
        </w:tc>
      </w:tr>
      <w:tr w:rsidR="00A44ED9" w:rsidRPr="00A44ED9" w:rsidTr="00A44ED9">
        <w:trPr>
          <w:trHeight w:val="243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1274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 1.1 </w:t>
            </w: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</w:t>
            </w: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Созданы условия для организации и развития библиотечного обслуживания населения Ровеньского района</w:t>
            </w:r>
            <w:r w:rsidRPr="00A44ED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», всего</w:t>
            </w: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872 0801 04.4.01</w:t>
            </w: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36616,9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40255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42899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226312,9</w:t>
            </w:r>
          </w:p>
        </w:tc>
      </w:tr>
      <w:tr w:rsidR="00A44ED9" w:rsidRPr="00A44ED9" w:rsidTr="00A44ED9">
        <w:trPr>
          <w:trHeight w:val="737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872 0801 04.4.01.00590.600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872 0801 04.4.01.81590.600</w:t>
            </w: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611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36616,9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40255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42899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226312,9</w:t>
            </w:r>
          </w:p>
        </w:tc>
      </w:tr>
      <w:tr w:rsidR="00A44ED9" w:rsidRPr="00A44ED9" w:rsidTr="00A44ED9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964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 1.2 </w:t>
            </w: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«П</w:t>
            </w:r>
            <w:r w:rsidRPr="00A44ED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  <w:t>роведены мероприятия по сохранности и комплектованию книжных фондов библиотек Ровеньского района</w:t>
            </w: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872 0801 04.4.01</w:t>
            </w: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1374,2</w:t>
            </w:r>
          </w:p>
        </w:tc>
      </w:tr>
      <w:tr w:rsidR="00A44ED9" w:rsidRPr="00A44ED9" w:rsidTr="00A44ED9">
        <w:trPr>
          <w:trHeight w:val="737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872 0801 04.4.01.25190.600</w:t>
            </w:r>
          </w:p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04.4.01.L5192.600</w:t>
            </w: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142,6</w:t>
            </w:r>
          </w:p>
        </w:tc>
      </w:tr>
      <w:tr w:rsidR="00A44ED9" w:rsidRPr="00A44ED9" w:rsidTr="00A44ED9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1231,6</w:t>
            </w:r>
          </w:p>
        </w:tc>
      </w:tr>
      <w:tr w:rsidR="00A44ED9" w:rsidRPr="00A44ED9" w:rsidTr="00A44ED9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510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 1.3 </w:t>
            </w: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«Социальная поддержка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611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872 0801 04.4.01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872 1003 04.4.01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1779</w:t>
            </w:r>
          </w:p>
        </w:tc>
      </w:tr>
      <w:tr w:rsidR="00A44ED9" w:rsidRPr="00A44ED9" w:rsidTr="00A44ED9">
        <w:trPr>
          <w:trHeight w:val="510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1" w:type="dxa"/>
            <w:vMerge w:val="restart"/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872 1003 04.4.01.12220.600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872 0801 04.4.01.82220.600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258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611" w:type="dxa"/>
            <w:vMerge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</w:t>
            </w:r>
          </w:p>
        </w:tc>
      </w:tr>
      <w:tr w:rsidR="00A44ED9" w:rsidRPr="00A44ED9" w:rsidTr="00A44ED9">
        <w:trPr>
          <w:trHeight w:val="276"/>
        </w:trPr>
        <w:tc>
          <w:tcPr>
            <w:tcW w:w="3681" w:type="dxa"/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611" w:type="dxa"/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D9" w:rsidRPr="00A44ED9" w:rsidRDefault="00A44ED9" w:rsidP="00A44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44ED9" w:rsidRDefault="00A44ED9">
      <w:pPr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A44ED9" w:rsidRPr="00A44ED9" w:rsidRDefault="00A44ED9" w:rsidP="00A44ED9">
      <w:pPr>
        <w:spacing w:after="160" w:line="259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A44ED9">
        <w:rPr>
          <w:rFonts w:ascii="Times New Roman" w:hAnsi="Times New Roman"/>
          <w:b/>
          <w:sz w:val="28"/>
          <w:lang w:eastAsia="en-US"/>
        </w:rPr>
        <w:t>6. План реализации комплекса процессных мероприятий «Развитие библиотечного дела»</w:t>
      </w:r>
    </w:p>
    <w:p w:rsidR="00A44ED9" w:rsidRPr="00A44ED9" w:rsidRDefault="00A44ED9" w:rsidP="00A44ED9">
      <w:pPr>
        <w:spacing w:after="0" w:line="240" w:lineRule="auto"/>
        <w:rPr>
          <w:lang w:eastAsia="en-US"/>
        </w:rPr>
      </w:pPr>
    </w:p>
    <w:tbl>
      <w:tblPr>
        <w:tblStyle w:val="510"/>
        <w:tblW w:w="15441" w:type="dxa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118"/>
        <w:gridCol w:w="4706"/>
        <w:gridCol w:w="2399"/>
        <w:gridCol w:w="3181"/>
        <w:gridCol w:w="2188"/>
        <w:gridCol w:w="1849"/>
      </w:tblGrid>
      <w:tr w:rsidR="00A44ED9" w:rsidRPr="00A44ED9" w:rsidTr="00A44ED9">
        <w:trPr>
          <w:trHeight w:val="2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A44ED9" w:rsidRPr="00A44ED9" w:rsidTr="00A44ED9">
        <w:trPr>
          <w:trHeight w:val="2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A44ED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9" w:rsidRPr="00A44ED9" w:rsidRDefault="00A44ED9" w:rsidP="00A44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и развития библиотечного обслуживания населения Ровеньского района, сохранности и комплектования книжных фондов библиотек</w:t>
            </w: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A44ED9" w:rsidRPr="00A44ED9" w:rsidTr="00A44ED9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Мероприятие (результат)</w:t>
            </w:r>
          </w:p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A44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Созданы условия для организации и развития библиотечного обслуживания населения Ровеньского района</w:t>
            </w: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A44ED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 период 2025-2030г.г.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Левченко Е.А. – директор МБУК «ЦБ Ровеньского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точка 1.1.1. «Утверждено муниципальное задание на оказание услуг (выполнение работ) МБУК </w:t>
            </w: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«ЦБ Ровеньского района»</w:t>
            </w: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31.01.2025-31.01.2030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спорта администрации Ровеньского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Утвержденное муниципальное задание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4ED9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 1.1.2 «Заключено Соглашение о порядке и условиях предоставления субсидии на выполнение муниципального задания на оказание услуг (выполнение работ) с МБУК «ЦБ Ровеньского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20.02.2025-20.02.2030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спорта администрации Ровеньского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Заключенное соглашение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91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Контрольная точка 1.1.3 «Предоставлен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25.12.2025-25.12.2030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Левченко Е.А. – директор МБУК «ЦБ Ровеньского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4ED9" w:rsidRPr="00A44ED9" w:rsidTr="00A44ED9">
        <w:trPr>
          <w:trHeight w:val="126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Контрольная точка 1.1.4.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30.12.2025-30.12.2030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Левченко Е.А. – директор МБУК «ЦБ Ровеньского района»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4E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Размещенный отчет о выполнении муниципального задания на сайте </w:t>
            </w:r>
            <w:hyperlink r:id="rId7" w:tooltip="https://bus.gov.ru/" w:history="1">
              <w:r w:rsidRPr="00A44ED9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bus.gov.ru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ED9" w:rsidRPr="00A44ED9" w:rsidRDefault="00A44ED9" w:rsidP="00A44E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44ED9" w:rsidRPr="00A44ED9" w:rsidRDefault="00A44ED9" w:rsidP="00A44ED9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:rsidR="00A44ED9" w:rsidRPr="00A44ED9" w:rsidRDefault="00A44ED9" w:rsidP="00A44ED9">
      <w:pPr>
        <w:spacing w:after="120" w:line="240" w:lineRule="auto"/>
        <w:rPr>
          <w:rFonts w:ascii="Times New Roman" w:hAnsi="Times New Roman"/>
          <w:i/>
          <w:iCs/>
          <w:sz w:val="20"/>
          <w:lang w:eastAsia="en-US"/>
        </w:rPr>
      </w:pPr>
    </w:p>
    <w:p w:rsidR="00A44ED9" w:rsidRPr="00A44ED9" w:rsidRDefault="00A44ED9" w:rsidP="00A44ED9">
      <w:pPr>
        <w:spacing w:after="0" w:line="240" w:lineRule="auto"/>
        <w:rPr>
          <w:rFonts w:ascii="Times New Roman" w:hAnsi="Times New Roman"/>
          <w:bCs/>
          <w:lang w:eastAsia="en-US"/>
        </w:rPr>
      </w:pPr>
      <w:bookmarkStart w:id="3" w:name="_Hlk109748406"/>
      <w:bookmarkEnd w:id="3"/>
    </w:p>
    <w:p w:rsidR="00A44ED9" w:rsidRDefault="00A44ED9" w:rsidP="00A44ED9">
      <w:pPr>
        <w:tabs>
          <w:tab w:val="left" w:pos="914"/>
        </w:tabs>
        <w:rPr>
          <w:rFonts w:ascii="Times New Roman" w:hAnsi="Times New Roman"/>
          <w:lang w:eastAsia="en-US"/>
        </w:rPr>
      </w:pPr>
    </w:p>
    <w:p w:rsidR="00487F2B" w:rsidRPr="00487F2B" w:rsidRDefault="00A44ED9" w:rsidP="00487F2B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4ED9">
        <w:rPr>
          <w:rFonts w:ascii="Times New Roman" w:hAnsi="Times New Roman"/>
          <w:lang w:eastAsia="en-US"/>
        </w:rPr>
        <w:br w:type="page"/>
      </w:r>
      <w:r w:rsidR="00487F2B" w:rsidRPr="00487F2B">
        <w:rPr>
          <w:rFonts w:ascii="Times New Roman" w:hAnsi="Times New Roman"/>
          <w:b/>
          <w:sz w:val="28"/>
          <w:szCs w:val="28"/>
          <w:lang w:eastAsia="en-US"/>
        </w:rPr>
        <w:t>Паспорт комплекса процессных мероприятий</w:t>
      </w:r>
      <w:r w:rsidR="00487F2B" w:rsidRPr="00487F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87F2B" w:rsidRPr="00487F2B">
        <w:rPr>
          <w:rFonts w:ascii="Times New Roman" w:eastAsia="Times New Roman" w:hAnsi="Times New Roman"/>
          <w:b/>
          <w:sz w:val="28"/>
          <w:szCs w:val="20"/>
          <w:lang w:eastAsia="ru-RU"/>
        </w:rPr>
        <w:t>Развитие музейного дела</w:t>
      </w:r>
      <w:r w:rsidR="00487F2B" w:rsidRPr="00487F2B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487F2B" w:rsidRPr="00487F2B" w:rsidRDefault="00487F2B" w:rsidP="00487F2B">
      <w:pPr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7F2B">
        <w:rPr>
          <w:rFonts w:ascii="Times New Roman" w:hAnsi="Times New Roman"/>
          <w:b/>
          <w:sz w:val="28"/>
          <w:szCs w:val="28"/>
          <w:lang w:eastAsia="ru-RU"/>
        </w:rPr>
        <w:t>(далее – комплекс процессных мероприятий 2)</w:t>
      </w:r>
    </w:p>
    <w:p w:rsidR="00487F2B" w:rsidRPr="00487F2B" w:rsidRDefault="00487F2B" w:rsidP="00487F2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87F2B" w:rsidRPr="00487F2B" w:rsidRDefault="00487F2B" w:rsidP="00487F2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487F2B">
        <w:rPr>
          <w:rFonts w:ascii="Times New Roman" w:hAnsi="Times New Roman"/>
          <w:b/>
          <w:sz w:val="28"/>
          <w:szCs w:val="28"/>
          <w:lang w:eastAsia="en-US"/>
        </w:rPr>
        <w:t>1. Общие положения</w:t>
      </w:r>
    </w:p>
    <w:tbl>
      <w:tblPr>
        <w:tblStyle w:val="12"/>
        <w:tblW w:w="5000" w:type="pct"/>
        <w:jc w:val="center"/>
        <w:tblLook w:val="04A0"/>
      </w:tblPr>
      <w:tblGrid>
        <w:gridCol w:w="7774"/>
        <w:gridCol w:w="7578"/>
      </w:tblGrid>
      <w:tr w:rsidR="00487F2B" w:rsidRPr="00487F2B" w:rsidTr="00DE4735">
        <w:trPr>
          <w:trHeight w:val="516"/>
          <w:jc w:val="center"/>
        </w:trPr>
        <w:tc>
          <w:tcPr>
            <w:tcW w:w="2532" w:type="pct"/>
            <w:vAlign w:val="center"/>
          </w:tcPr>
          <w:p w:rsidR="00487F2B" w:rsidRPr="00487F2B" w:rsidRDefault="00487F2B" w:rsidP="00487F2B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0"/>
                <w:szCs w:val="26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lang w:eastAsia="en-US"/>
              </w:rPr>
              <w:t xml:space="preserve">Ответственный орган </w:t>
            </w:r>
          </w:p>
        </w:tc>
        <w:tc>
          <w:tcPr>
            <w:tcW w:w="2468" w:type="pct"/>
            <w:vAlign w:val="center"/>
          </w:tcPr>
          <w:p w:rsidR="00487F2B" w:rsidRPr="00487F2B" w:rsidRDefault="00487F2B" w:rsidP="00487F2B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0"/>
                <w:szCs w:val="26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lang w:eastAsia="en-US"/>
              </w:rPr>
              <w:t>Управление культуры, туризма, молодежной политики и спорта администрации Ровеньского района Белгородской области (Зубкова Марина Андреевна, начальник управления культуры, туризма, молодежной политики и спорта администрации Ровеньского района)</w:t>
            </w:r>
          </w:p>
        </w:tc>
      </w:tr>
      <w:tr w:rsidR="00487F2B" w:rsidRPr="00487F2B" w:rsidTr="00DE4735">
        <w:trPr>
          <w:trHeight w:val="525"/>
          <w:jc w:val="center"/>
        </w:trPr>
        <w:tc>
          <w:tcPr>
            <w:tcW w:w="2532" w:type="pct"/>
            <w:vAlign w:val="center"/>
          </w:tcPr>
          <w:p w:rsidR="00487F2B" w:rsidRPr="00487F2B" w:rsidRDefault="00487F2B" w:rsidP="00487F2B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0"/>
                <w:szCs w:val="26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lang w:eastAsia="en-US"/>
              </w:rPr>
              <w:t>Связь с муниципальной программой Ровеньского района</w:t>
            </w:r>
          </w:p>
        </w:tc>
        <w:tc>
          <w:tcPr>
            <w:tcW w:w="2468" w:type="pct"/>
            <w:vAlign w:val="center"/>
          </w:tcPr>
          <w:p w:rsidR="00487F2B" w:rsidRPr="00487F2B" w:rsidRDefault="00487F2B" w:rsidP="00487F2B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0"/>
                <w:szCs w:val="26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lang w:eastAsia="en-US"/>
              </w:rPr>
              <w:t>Муниципальная программа «Развитие культуры Ровеньского района»</w:t>
            </w:r>
          </w:p>
        </w:tc>
      </w:tr>
    </w:tbl>
    <w:p w:rsidR="00487F2B" w:rsidRPr="00487F2B" w:rsidRDefault="00487F2B" w:rsidP="00487F2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487F2B">
        <w:rPr>
          <w:rFonts w:ascii="Times New Roman" w:hAnsi="Times New Roman"/>
          <w:b/>
          <w:sz w:val="28"/>
          <w:szCs w:val="28"/>
          <w:lang w:eastAsia="en-US"/>
        </w:rPr>
        <w:t>2. Показатели комплекса процессных мероприятий 2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34"/>
        <w:gridCol w:w="1484"/>
        <w:gridCol w:w="1233"/>
        <w:gridCol w:w="1092"/>
        <w:gridCol w:w="1234"/>
        <w:gridCol w:w="954"/>
        <w:gridCol w:w="561"/>
        <w:gridCol w:w="818"/>
        <w:gridCol w:w="824"/>
        <w:gridCol w:w="825"/>
        <w:gridCol w:w="836"/>
        <w:gridCol w:w="824"/>
        <w:gridCol w:w="830"/>
        <w:gridCol w:w="1641"/>
        <w:gridCol w:w="1641"/>
      </w:tblGrid>
      <w:tr w:rsidR="00487F2B" w:rsidRPr="00487F2B" w:rsidTr="00DE4735">
        <w:trPr>
          <w:tblHeader/>
        </w:trPr>
        <w:tc>
          <w:tcPr>
            <w:tcW w:w="448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41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возрастания / убывания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81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71" w:type="dxa"/>
            <w:gridSpan w:val="2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139" w:type="dxa"/>
            <w:gridSpan w:val="6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705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05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487F2B" w:rsidRPr="00487F2B" w:rsidTr="00DE4735">
        <w:trPr>
          <w:tblHeader/>
        </w:trPr>
        <w:tc>
          <w:tcPr>
            <w:tcW w:w="448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5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shd w:val="clear" w:color="auto" w:fill="FFFFFF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c>
          <w:tcPr>
            <w:tcW w:w="448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5" w:type="dxa"/>
            <w:shd w:val="clear" w:color="auto" w:fill="FFFFFF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487F2B" w:rsidRPr="00487F2B" w:rsidTr="00DE4735">
        <w:trPr>
          <w:trHeight w:val="337"/>
        </w:trPr>
        <w:tc>
          <w:tcPr>
            <w:tcW w:w="448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55" w:type="dxa"/>
            <w:gridSpan w:val="14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Задача </w:t>
            </w: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хранения, изучения и публичного представления музейных предметов и музейных коллекций краеведческого музея», </w:t>
            </w: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тысяча человек</w:t>
            </w:r>
          </w:p>
        </w:tc>
      </w:tr>
      <w:tr w:rsidR="00487F2B" w:rsidRPr="00487F2B" w:rsidTr="00DE4735">
        <w:trPr>
          <w:trHeight w:val="1240"/>
        </w:trPr>
        <w:tc>
          <w:tcPr>
            <w:tcW w:w="448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outlineLvl w:val="1"/>
              <w:rPr>
                <w:rFonts w:ascii="Times New Roman" w:eastAsia="Arial Unicode MS" w:hAnsi="Times New Roman"/>
                <w:i/>
                <w:sz w:val="20"/>
                <w:szCs w:val="20"/>
                <w:highlight w:val="cyan"/>
                <w:lang w:eastAsia="en-US"/>
              </w:rPr>
            </w:pPr>
            <w:r w:rsidRPr="00487F2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посещений учреждений культуры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Тысяча человек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«Ровеньский краеведческий музей»</w:t>
            </w:r>
          </w:p>
        </w:tc>
        <w:tc>
          <w:tcPr>
            <w:tcW w:w="1705" w:type="dxa"/>
            <w:shd w:val="clear" w:color="auto" w:fill="FFFFFF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7F2B" w:rsidRPr="00487F2B" w:rsidRDefault="00487F2B" w:rsidP="00487F2B">
      <w:pPr>
        <w:spacing w:after="160" w:line="259" w:lineRule="auto"/>
        <w:jc w:val="center"/>
        <w:rPr>
          <w:rFonts w:ascii="Times New Roman" w:hAnsi="Times New Roman"/>
          <w:b/>
          <w:sz w:val="10"/>
          <w:szCs w:val="10"/>
          <w:lang w:eastAsia="en-US"/>
        </w:rPr>
      </w:pPr>
    </w:p>
    <w:p w:rsidR="00487F2B" w:rsidRPr="00487F2B" w:rsidRDefault="00487F2B" w:rsidP="00487F2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87F2B">
        <w:rPr>
          <w:rFonts w:ascii="Times New Roman" w:hAnsi="Times New Roman"/>
          <w:b/>
          <w:sz w:val="28"/>
          <w:lang w:eastAsia="en-US"/>
        </w:rPr>
        <w:t>2.1.</w:t>
      </w:r>
      <w:r>
        <w:rPr>
          <w:rFonts w:ascii="Times New Roman" w:hAnsi="Times New Roman"/>
          <w:b/>
          <w:sz w:val="28"/>
          <w:lang w:eastAsia="en-US"/>
        </w:rPr>
        <w:t xml:space="preserve"> </w:t>
      </w:r>
      <w:r w:rsidRPr="00487F2B">
        <w:rPr>
          <w:rFonts w:ascii="Times New Roman" w:hAnsi="Times New Roman"/>
          <w:b/>
          <w:sz w:val="28"/>
          <w:lang w:eastAsia="en-US"/>
        </w:rPr>
        <w:t xml:space="preserve">Прокси-показатели </w:t>
      </w:r>
      <w:r w:rsidRPr="00487F2B">
        <w:rPr>
          <w:rFonts w:ascii="Times New Roman" w:hAnsi="Times New Roman"/>
          <w:b/>
          <w:sz w:val="28"/>
          <w:szCs w:val="28"/>
          <w:lang w:eastAsia="en-US"/>
        </w:rPr>
        <w:t>комплекса процессных мероприятий 2 в 2025 году</w:t>
      </w:r>
    </w:p>
    <w:tbl>
      <w:tblPr>
        <w:tblStyle w:val="31"/>
        <w:tblW w:w="155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3005"/>
        <w:gridCol w:w="1985"/>
        <w:gridCol w:w="1559"/>
        <w:gridCol w:w="992"/>
        <w:gridCol w:w="709"/>
        <w:gridCol w:w="992"/>
        <w:gridCol w:w="992"/>
        <w:gridCol w:w="1134"/>
        <w:gridCol w:w="1134"/>
        <w:gridCol w:w="2557"/>
      </w:tblGrid>
      <w:tr w:rsidR="00487F2B" w:rsidRPr="00487F2B" w:rsidTr="00DE4735">
        <w:trPr>
          <w:tblHeader/>
        </w:trPr>
        <w:tc>
          <w:tcPr>
            <w:tcW w:w="534" w:type="dxa"/>
            <w:vMerge w:val="restart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005" w:type="dxa"/>
            <w:vMerge w:val="restart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прокси-показателя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Признак возрастания/убывания</w:t>
            </w:r>
          </w:p>
        </w:tc>
        <w:tc>
          <w:tcPr>
            <w:tcW w:w="1559" w:type="dxa"/>
            <w:vMerge w:val="restart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Единица измерения </w:t>
            </w:r>
          </w:p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1701" w:type="dxa"/>
            <w:gridSpan w:val="2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252" w:type="dxa"/>
            <w:gridSpan w:val="4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Значение показателя по кварталам</w:t>
            </w:r>
          </w:p>
        </w:tc>
        <w:tc>
          <w:tcPr>
            <w:tcW w:w="2557" w:type="dxa"/>
            <w:vMerge w:val="restart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 за достижение показателя</w:t>
            </w:r>
          </w:p>
        </w:tc>
      </w:tr>
      <w:tr w:rsidR="00487F2B" w:rsidRPr="00487F2B" w:rsidTr="00DE4735">
        <w:trPr>
          <w:tblHeader/>
        </w:trPr>
        <w:tc>
          <w:tcPr>
            <w:tcW w:w="534" w:type="dxa"/>
            <w:vMerge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87F2B">
              <w:rPr>
                <w:rFonts w:ascii="Times New Roman" w:hAnsi="Times New Roman"/>
                <w:b/>
                <w:position w:val="-5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13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2557" w:type="dxa"/>
            <w:vMerge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87F2B" w:rsidRPr="00487F2B" w:rsidTr="00DE4735">
        <w:trPr>
          <w:tblHeader/>
        </w:trPr>
        <w:tc>
          <w:tcPr>
            <w:tcW w:w="53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0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7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11</w:t>
            </w:r>
          </w:p>
        </w:tc>
      </w:tr>
      <w:tr w:rsidR="00487F2B" w:rsidRPr="00487F2B" w:rsidTr="00DE4735">
        <w:tc>
          <w:tcPr>
            <w:tcW w:w="534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59" w:type="dxa"/>
            <w:gridSpan w:val="10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посещений учреждений культуры</w:t>
            </w: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, тысяча человек</w:t>
            </w:r>
          </w:p>
        </w:tc>
      </w:tr>
      <w:tr w:rsidR="00487F2B" w:rsidRPr="00487F2B" w:rsidTr="00DE4735">
        <w:tc>
          <w:tcPr>
            <w:tcW w:w="534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00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lang w:eastAsia="en-US"/>
              </w:rPr>
              <w:t>Число посещений краеведческого музея</w:t>
            </w:r>
          </w:p>
        </w:tc>
        <w:tc>
          <w:tcPr>
            <w:tcW w:w="198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559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Тысяча человек</w:t>
            </w: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709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2557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«Ровеньский краеведческий музей»</w:t>
            </w:r>
          </w:p>
        </w:tc>
      </w:tr>
    </w:tbl>
    <w:p w:rsidR="00487F2B" w:rsidRPr="00487F2B" w:rsidRDefault="00487F2B" w:rsidP="00487F2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44ED9" w:rsidRDefault="00A44ED9"/>
    <w:p w:rsidR="00487F2B" w:rsidRDefault="00487F2B"/>
    <w:p w:rsidR="00487F2B" w:rsidRDefault="00487F2B"/>
    <w:p w:rsidR="00487F2B" w:rsidRPr="00487F2B" w:rsidRDefault="00487F2B" w:rsidP="00487F2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87F2B">
        <w:rPr>
          <w:rFonts w:ascii="Times New Roman" w:hAnsi="Times New Roman"/>
          <w:b/>
          <w:sz w:val="28"/>
          <w:szCs w:val="28"/>
          <w:lang w:eastAsia="en-US"/>
        </w:rPr>
        <w:t xml:space="preserve">3. Помесячный план достижения показателей комплекса процессных мероприятий 2 в 2025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05"/>
        <w:gridCol w:w="1715"/>
        <w:gridCol w:w="1229"/>
        <w:gridCol w:w="1094"/>
        <w:gridCol w:w="825"/>
        <w:gridCol w:w="825"/>
        <w:gridCol w:w="824"/>
        <w:gridCol w:w="825"/>
        <w:gridCol w:w="824"/>
        <w:gridCol w:w="960"/>
        <w:gridCol w:w="825"/>
        <w:gridCol w:w="960"/>
        <w:gridCol w:w="960"/>
        <w:gridCol w:w="961"/>
        <w:gridCol w:w="960"/>
        <w:gridCol w:w="960"/>
      </w:tblGrid>
      <w:tr w:rsidR="00487F2B" w:rsidRPr="00487F2B" w:rsidTr="00DE4735">
        <w:trPr>
          <w:tblHeader/>
        </w:trPr>
        <w:tc>
          <w:tcPr>
            <w:tcW w:w="623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10065" w:type="dxa"/>
            <w:gridSpan w:val="11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конец 2025 года</w:t>
            </w:r>
          </w:p>
        </w:tc>
      </w:tr>
      <w:tr w:rsidR="00487F2B" w:rsidRPr="00487F2B" w:rsidTr="00DE4735">
        <w:trPr>
          <w:tblHeader/>
        </w:trPr>
        <w:tc>
          <w:tcPr>
            <w:tcW w:w="623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апр.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F2B" w:rsidRPr="00487F2B" w:rsidTr="00DE4735">
        <w:trPr>
          <w:tblHeader/>
        </w:trPr>
        <w:tc>
          <w:tcPr>
            <w:tcW w:w="623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</w:tr>
      <w:tr w:rsidR="00487F2B" w:rsidRPr="00487F2B" w:rsidTr="00DE4735">
        <w:trPr>
          <w:trHeight w:val="423"/>
        </w:trPr>
        <w:tc>
          <w:tcPr>
            <w:tcW w:w="623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48" w:type="dxa"/>
            <w:gridSpan w:val="15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Задача «</w:t>
            </w: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хранения, изучения и публичного представления музейных предметов и музейных коллекций краеведческого музея»</w:t>
            </w:r>
          </w:p>
        </w:tc>
      </w:tr>
      <w:tr w:rsidR="00487F2B" w:rsidRPr="00487F2B" w:rsidTr="00DE4735">
        <w:trPr>
          <w:trHeight w:val="697"/>
        </w:trPr>
        <w:tc>
          <w:tcPr>
            <w:tcW w:w="623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en-US"/>
              </w:rPr>
            </w:pPr>
            <w:r w:rsidRPr="00487F2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посещений  учреждений культуры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487F2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Тысяча человек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16,5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30,2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32,0</w:t>
            </w:r>
          </w:p>
        </w:tc>
      </w:tr>
    </w:tbl>
    <w:p w:rsidR="00487F2B" w:rsidRPr="00487F2B" w:rsidRDefault="00487F2B" w:rsidP="00487F2B">
      <w:pPr>
        <w:spacing w:after="0" w:line="240" w:lineRule="auto"/>
        <w:rPr>
          <w:rFonts w:ascii="Times New Roman" w:hAnsi="Times New Roman"/>
          <w:vertAlign w:val="superscript"/>
          <w:lang w:eastAsia="en-US"/>
        </w:rPr>
      </w:pPr>
    </w:p>
    <w:p w:rsidR="00487F2B" w:rsidRPr="00487F2B" w:rsidRDefault="00487F2B" w:rsidP="00487F2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487F2B">
        <w:rPr>
          <w:rFonts w:ascii="Times New Roman" w:hAnsi="Times New Roman"/>
          <w:b/>
          <w:sz w:val="28"/>
          <w:szCs w:val="28"/>
          <w:lang w:eastAsia="en-US"/>
        </w:rPr>
        <w:t>4. Перечень мероприятий (результатов) комплекса процессных мероприятий 2</w:t>
      </w:r>
    </w:p>
    <w:tbl>
      <w:tblPr>
        <w:tblStyle w:val="52"/>
        <w:tblW w:w="15724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699"/>
        <w:gridCol w:w="2835"/>
        <w:gridCol w:w="1435"/>
        <w:gridCol w:w="1259"/>
        <w:gridCol w:w="992"/>
        <w:gridCol w:w="850"/>
        <w:gridCol w:w="992"/>
        <w:gridCol w:w="992"/>
        <w:gridCol w:w="993"/>
        <w:gridCol w:w="992"/>
        <w:gridCol w:w="992"/>
        <w:gridCol w:w="992"/>
        <w:gridCol w:w="1701"/>
      </w:tblGrid>
      <w:tr w:rsidR="00487F2B" w:rsidRPr="00487F2B" w:rsidTr="00DE4735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Значения мероприятия (результата), параметра характеристики мероприятия (результата)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Связь </w:t>
            </w:r>
          </w:p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 показателями комплекса процессных мероприятий</w:t>
            </w:r>
          </w:p>
        </w:tc>
      </w:tr>
      <w:tr w:rsidR="00487F2B" w:rsidRPr="00487F2B" w:rsidTr="00DE4735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87F2B" w:rsidRPr="00487F2B" w:rsidTr="00DE4735">
        <w:trPr>
          <w:trHeight w:val="4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Задача </w:t>
            </w:r>
            <w:r w:rsidRPr="00487F2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хранения, изучения и публичного представления музейных предметов и музейных коллекций краеведческого музея</w:t>
            </w:r>
            <w:r w:rsidRPr="00487F2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87F2B" w:rsidRPr="00487F2B" w:rsidTr="00DE4735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(результат) «Создание условий для хранения, изучения и публичного представления музейных предметов и музейных коллекций в краеведческом музее»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Количество музейных предметов основного фонда Учреждения, представленных на экспозициях и выставках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Число посещений учреждений культуры</w:t>
            </w:r>
          </w:p>
        </w:tc>
      </w:tr>
      <w:tr w:rsidR="00487F2B" w:rsidRPr="00487F2B" w:rsidTr="00DE4735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Созданы условия материального обеспечения деятельности краеведческого музея по </w:t>
            </w:r>
            <w:r w:rsidRPr="00487F2B">
              <w:rPr>
                <w:rFonts w:ascii="Times New Roman" w:hAnsi="Times New Roman"/>
                <w:sz w:val="20"/>
                <w:szCs w:val="20"/>
                <w:lang w:eastAsia="ru-RU"/>
              </w:rPr>
              <w:t>хранению, изучению и публичному представлению музейных предметов и музейных коллекций</w:t>
            </w:r>
          </w:p>
        </w:tc>
      </w:tr>
      <w:tr w:rsidR="00487F2B" w:rsidRPr="00487F2B" w:rsidTr="00DE4735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 (результат)</w:t>
            </w:r>
          </w:p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музея, проживающих и работающих в сельских населённых пунктах Ровеньского района, получающих компенсацию на коммунальные услуги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</w:tr>
      <w:tr w:rsidR="00487F2B" w:rsidRPr="00487F2B" w:rsidTr="00DE4735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</w:tr>
    </w:tbl>
    <w:p w:rsidR="00487F2B" w:rsidRDefault="00487F2B" w:rsidP="00487F2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87F2B" w:rsidRPr="00487F2B" w:rsidRDefault="00487F2B" w:rsidP="00487F2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487F2B">
        <w:rPr>
          <w:rFonts w:ascii="Times New Roman" w:hAnsi="Times New Roman"/>
          <w:b/>
          <w:sz w:val="28"/>
          <w:szCs w:val="28"/>
          <w:lang w:eastAsia="en-US"/>
        </w:rPr>
        <w:t>5. Финансовое обеспечение комплекса процессных мероприятий 2</w:t>
      </w:r>
    </w:p>
    <w:tbl>
      <w:tblPr>
        <w:tblStyle w:val="23"/>
        <w:tblW w:w="15728" w:type="dxa"/>
        <w:tblLook w:val="04A0"/>
      </w:tblPr>
      <w:tblGrid>
        <w:gridCol w:w="4106"/>
        <w:gridCol w:w="2544"/>
        <w:gridCol w:w="1425"/>
        <w:gridCol w:w="1275"/>
        <w:gridCol w:w="1276"/>
        <w:gridCol w:w="1276"/>
        <w:gridCol w:w="1276"/>
        <w:gridCol w:w="1275"/>
        <w:gridCol w:w="1275"/>
      </w:tblGrid>
      <w:tr w:rsidR="00487F2B" w:rsidRPr="00487F2B" w:rsidTr="00DE4735">
        <w:trPr>
          <w:trHeight w:val="300"/>
        </w:trPr>
        <w:tc>
          <w:tcPr>
            <w:tcW w:w="4106" w:type="dxa"/>
            <w:vMerge w:val="restart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544" w:type="dxa"/>
            <w:vMerge w:val="restart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078" w:type="dxa"/>
            <w:gridSpan w:val="7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87F2B" w:rsidRPr="00487F2B" w:rsidTr="00DE4735">
        <w:trPr>
          <w:trHeight w:val="795"/>
        </w:trPr>
        <w:tc>
          <w:tcPr>
            <w:tcW w:w="4106" w:type="dxa"/>
            <w:vMerge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487F2B" w:rsidRPr="00487F2B" w:rsidTr="00DE4735">
        <w:trPr>
          <w:trHeight w:val="300"/>
        </w:trPr>
        <w:tc>
          <w:tcPr>
            <w:tcW w:w="4106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4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87F2B" w:rsidRPr="00487F2B" w:rsidTr="00DE4735">
        <w:trPr>
          <w:trHeight w:val="765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музейного дела» (всего), в том числе:</w:t>
            </w:r>
          </w:p>
        </w:tc>
        <w:tc>
          <w:tcPr>
            <w:tcW w:w="254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04.4.02</w:t>
            </w: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5672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5772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6143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4802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4802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4802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31993</w:t>
            </w:r>
          </w:p>
        </w:tc>
      </w:tr>
      <w:tr w:rsidR="00487F2B" w:rsidRPr="00487F2B" w:rsidTr="00DE4735">
        <w:trPr>
          <w:trHeight w:val="737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межбюджетные трансферты </w:t>
            </w:r>
          </w:p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областного и федерального бюджета (</w:t>
            </w:r>
            <w:proofErr w:type="spellStart"/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4" w:type="dxa"/>
            <w:vMerge w:val="restart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872 0801 04.4.02</w:t>
            </w:r>
          </w:p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872 1003 04.4.02</w:t>
            </w: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397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44" w:type="dxa"/>
            <w:vMerge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5672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5772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6143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4802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4802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4802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31993</w:t>
            </w:r>
          </w:p>
        </w:tc>
      </w:tr>
      <w:tr w:rsidR="00487F2B" w:rsidRPr="00487F2B" w:rsidTr="00DE4735">
        <w:trPr>
          <w:trHeight w:val="397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44" w:type="dxa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292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 1.1 </w:t>
            </w: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«Создание условий для хранения, изучения и публичного представления музейных предметов и музейных коллекций в краеведческом музее»</w:t>
            </w: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всего, в том числе:</w:t>
            </w:r>
          </w:p>
        </w:tc>
        <w:tc>
          <w:tcPr>
            <w:tcW w:w="254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872 0801 04.4.02</w:t>
            </w: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5621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5772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6143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4772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4772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4772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31852</w:t>
            </w:r>
          </w:p>
        </w:tc>
      </w:tr>
      <w:tr w:rsidR="00487F2B" w:rsidRPr="00487F2B" w:rsidTr="00DE4735">
        <w:trPr>
          <w:trHeight w:val="510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межбюджетные трансферты </w:t>
            </w:r>
          </w:p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областного и федерального бюджета (</w:t>
            </w:r>
            <w:proofErr w:type="spellStart"/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4" w:type="dxa"/>
            <w:vMerge w:val="restart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872 0801 04.4.02.00590.600</w:t>
            </w:r>
          </w:p>
        </w:tc>
        <w:tc>
          <w:tcPr>
            <w:tcW w:w="1425" w:type="dxa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287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44" w:type="dxa"/>
            <w:vMerge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5621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5772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6143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4772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4772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4772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31852</w:t>
            </w:r>
          </w:p>
        </w:tc>
      </w:tr>
      <w:tr w:rsidR="00487F2B" w:rsidRPr="00487F2B" w:rsidTr="00DE4735">
        <w:trPr>
          <w:trHeight w:val="279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44" w:type="dxa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510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(результат) 1.2</w:t>
            </w: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US"/>
              </w:rPr>
              <w:t>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  <w:r w:rsidRPr="00487F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всего, в том числе:</w:t>
            </w:r>
          </w:p>
        </w:tc>
        <w:tc>
          <w:tcPr>
            <w:tcW w:w="2544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872 1003 04.4.02</w:t>
            </w: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141</w:t>
            </w:r>
          </w:p>
        </w:tc>
      </w:tr>
      <w:tr w:rsidR="00487F2B" w:rsidRPr="00487F2B" w:rsidTr="00DE4735">
        <w:trPr>
          <w:trHeight w:val="510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межбюджетные трансферты </w:t>
            </w:r>
          </w:p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областного и федерального бюджета (</w:t>
            </w:r>
            <w:proofErr w:type="spellStart"/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4" w:type="dxa"/>
            <w:vMerge w:val="restart"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872 1003 04.4.02.12220.600</w:t>
            </w: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275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44" w:type="dxa"/>
            <w:vMerge/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87F2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141</w:t>
            </w:r>
          </w:p>
        </w:tc>
      </w:tr>
      <w:tr w:rsidR="00487F2B" w:rsidRPr="00487F2B" w:rsidTr="00DE4735">
        <w:trPr>
          <w:trHeight w:val="325"/>
        </w:trPr>
        <w:tc>
          <w:tcPr>
            <w:tcW w:w="410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44" w:type="dxa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87F2B" w:rsidRPr="00487F2B" w:rsidRDefault="00487F2B" w:rsidP="00487F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7F2B" w:rsidRPr="00487F2B" w:rsidRDefault="00487F2B" w:rsidP="00487F2B">
      <w:pPr>
        <w:spacing w:after="160" w:line="259" w:lineRule="auto"/>
        <w:rPr>
          <w:lang w:eastAsia="en-US"/>
        </w:rPr>
      </w:pPr>
    </w:p>
    <w:p w:rsidR="00487F2B" w:rsidRPr="00487F2B" w:rsidRDefault="00487F2B" w:rsidP="00487F2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87F2B">
        <w:rPr>
          <w:rFonts w:ascii="Times New Roman" w:hAnsi="Times New Roman"/>
          <w:b/>
          <w:sz w:val="28"/>
          <w:szCs w:val="28"/>
          <w:lang w:eastAsia="en-US"/>
        </w:rPr>
        <w:t xml:space="preserve">6. План реализации комплекса процессных мероприятий </w:t>
      </w:r>
      <w:r w:rsidRPr="00487F2B">
        <w:rPr>
          <w:rFonts w:ascii="Times New Roman" w:hAnsi="Times New Roman"/>
          <w:sz w:val="28"/>
          <w:szCs w:val="28"/>
          <w:lang w:eastAsia="ru-RU"/>
        </w:rPr>
        <w:t>«</w:t>
      </w:r>
      <w:r w:rsidRPr="00487F2B">
        <w:rPr>
          <w:rFonts w:ascii="Times New Roman" w:eastAsia="Times New Roman" w:hAnsi="Times New Roman"/>
          <w:b/>
          <w:sz w:val="28"/>
          <w:szCs w:val="20"/>
          <w:lang w:eastAsia="ru-RU"/>
        </w:rPr>
        <w:t>Развитие музейного дела</w:t>
      </w:r>
      <w:r w:rsidRPr="00487F2B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tbl>
      <w:tblPr>
        <w:tblStyle w:val="53"/>
        <w:tblW w:w="15570" w:type="dxa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920"/>
        <w:gridCol w:w="4740"/>
        <w:gridCol w:w="2126"/>
        <w:gridCol w:w="3402"/>
        <w:gridCol w:w="2191"/>
        <w:gridCol w:w="2191"/>
      </w:tblGrid>
      <w:tr w:rsidR="00487F2B" w:rsidRPr="00487F2B" w:rsidTr="00DE4735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487F2B" w:rsidRPr="00487F2B" w:rsidTr="00DE4735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87F2B" w:rsidRPr="00487F2B" w:rsidTr="00DE4735">
        <w:trPr>
          <w:trHeight w:val="28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87F2B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Задача </w:t>
            </w:r>
            <w:r w:rsidRPr="00487F2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хранения, изучения и публичного представления музейных предметов и музейных коллекций краеведческого музея</w:t>
            </w:r>
            <w:r w:rsidRPr="00487F2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87F2B" w:rsidRPr="00487F2B" w:rsidTr="00DE473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  <w:r w:rsidRPr="00487F2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487F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Созданы условия для хранения, изучения и публичного представления музейных предметов и музейных коллекций краеведческого музея</w:t>
            </w:r>
            <w:r w:rsidRPr="00487F2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487F2B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 период 2025-2030г.г.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Удовидченко Л.В. – директор МБУ «Ровеньский краеведческий музей»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точка 1.1.1. «Утверждено муниципальное задание на оказание услуг (выполнение работ) МБУ </w:t>
            </w: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«Ровеньский КМ</w:t>
            </w:r>
            <w:r w:rsidRPr="00487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31.01.2025-31.01.2030</w:t>
            </w:r>
          </w:p>
          <w:p w:rsidR="00487F2B" w:rsidRPr="00487F2B" w:rsidRDefault="00487F2B" w:rsidP="00487F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спорта администрации Ровеньского района</w:t>
            </w:r>
          </w:p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Удовидченко Л.В. – директор МБУ «Ровеньский КМ»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Утвержденное муниципальное задание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 1.1.2 «Заключено Соглашение о порядке и условиях предоставления субсидии на выполнение муниципального задания на оказание услуг (выполнение работ) с МБУ «Ровеньский КМ»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20.02.2025-20.02.2030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Зубкова М.А. – начальник управления культуры, туризма, молодежной политики и спорта администрации Ровеньского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Заключенное соглашение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 1.1.3 «Предоставлен предварительный отчет о выполнении муниципального задания»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25.12.2025-25.12.2030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Удовидченко Л.В. – директор МБУ «Ровеньский КМ»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F2B" w:rsidRPr="00487F2B" w:rsidTr="00DE473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7F2B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 1.1.4. «Услуга оказана (работы выполнены)»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30.12.2025-31.12.2030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Удовидченко Л.В. – директор МБУ «Ровеньский КМ»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F2B" w:rsidRPr="00487F2B" w:rsidRDefault="00487F2B" w:rsidP="00487F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7F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Размещенный отчет о выполнении муниципального задания на сайте </w:t>
            </w:r>
            <w:hyperlink r:id="rId8" w:tooltip="https://bus.gov.ru/" w:history="1">
              <w:r w:rsidRPr="00487F2B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bus.gov.ru</w:t>
              </w:r>
            </w:hyperlink>
          </w:p>
          <w:p w:rsidR="00487F2B" w:rsidRPr="00487F2B" w:rsidRDefault="00487F2B" w:rsidP="00487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B" w:rsidRPr="00487F2B" w:rsidRDefault="00487F2B" w:rsidP="00487F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7F2B" w:rsidRDefault="00487F2B"/>
    <w:p w:rsidR="0082707B" w:rsidRDefault="0082707B"/>
    <w:p w:rsidR="0082707B" w:rsidRDefault="0082707B"/>
    <w:p w:rsidR="0082707B" w:rsidRDefault="0082707B"/>
    <w:p w:rsidR="0082707B" w:rsidRDefault="0082707B"/>
    <w:p w:rsidR="0082707B" w:rsidRDefault="0082707B"/>
    <w:p w:rsidR="00E06C4B" w:rsidRDefault="00E06C4B"/>
    <w:p w:rsidR="00E06C4B" w:rsidRDefault="00E06C4B"/>
    <w:p w:rsidR="00E06C4B" w:rsidRDefault="00E06C4B"/>
    <w:p w:rsidR="00E06C4B" w:rsidRDefault="00E06C4B"/>
    <w:p w:rsidR="00E06C4B" w:rsidRDefault="00E06C4B"/>
    <w:p w:rsidR="0082707B" w:rsidRDefault="0082707B"/>
    <w:p w:rsidR="0082707B" w:rsidRDefault="0082707B"/>
    <w:p w:rsidR="0082707B" w:rsidRDefault="0082707B"/>
    <w:p w:rsidR="0082707B" w:rsidRDefault="0082707B"/>
    <w:p w:rsidR="0082707B" w:rsidRDefault="0082707B"/>
    <w:p w:rsidR="00E06C4B" w:rsidRPr="00E06C4B" w:rsidRDefault="00E06C4B" w:rsidP="00E06C4B">
      <w:pPr>
        <w:spacing w:after="0" w:line="240" w:lineRule="auto"/>
        <w:ind w:right="39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06C4B">
        <w:rPr>
          <w:rFonts w:ascii="Times New Roman" w:hAnsi="Times New Roman"/>
          <w:b/>
          <w:sz w:val="28"/>
          <w:szCs w:val="28"/>
          <w:lang w:eastAsia="en-US"/>
        </w:rPr>
        <w:t xml:space="preserve">Паспорт комплекса процессных мероприятий </w:t>
      </w:r>
      <w:r w:rsidRPr="00E06C4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E06C4B">
        <w:rPr>
          <w:rFonts w:ascii="Times New Roman" w:eastAsia="Times New Roman" w:hAnsi="Times New Roman"/>
          <w:b/>
          <w:sz w:val="28"/>
          <w:szCs w:val="20"/>
          <w:lang w:eastAsia="ru-RU"/>
        </w:rPr>
        <w:t>Развитие культурно-досуговой деятельности, народного творчества и туризма</w:t>
      </w:r>
      <w:r w:rsidRPr="00E06C4B">
        <w:rPr>
          <w:rFonts w:ascii="Times New Roman" w:hAnsi="Times New Roman"/>
          <w:b/>
          <w:sz w:val="28"/>
          <w:szCs w:val="28"/>
          <w:lang w:eastAsia="ru-RU"/>
        </w:rPr>
        <w:t>» (далее – комплекс процессных мероприятий 3)</w:t>
      </w:r>
    </w:p>
    <w:p w:rsidR="00E06C4B" w:rsidRPr="00E06C4B" w:rsidRDefault="00E06C4B" w:rsidP="00E06C4B">
      <w:pPr>
        <w:spacing w:after="0" w:line="240" w:lineRule="auto"/>
        <w:ind w:right="397"/>
        <w:jc w:val="center"/>
        <w:rPr>
          <w:rFonts w:ascii="Times New Roman" w:hAnsi="Times New Roman"/>
          <w:bCs/>
          <w:sz w:val="16"/>
          <w:szCs w:val="16"/>
          <w:lang w:eastAsia="en-US"/>
        </w:rPr>
      </w:pPr>
    </w:p>
    <w:p w:rsidR="00E06C4B" w:rsidRPr="00E06C4B" w:rsidRDefault="00E06C4B" w:rsidP="00E06C4B">
      <w:pPr>
        <w:pStyle w:val="a7"/>
        <w:numPr>
          <w:ilvl w:val="0"/>
          <w:numId w:val="7"/>
        </w:numPr>
        <w:spacing w:before="120" w:after="120" w:line="240" w:lineRule="auto"/>
        <w:ind w:left="0" w:firstLine="360"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E06C4B">
        <w:rPr>
          <w:rFonts w:ascii="Times New Roman" w:hAnsi="Times New Roman"/>
          <w:b/>
          <w:sz w:val="28"/>
          <w:szCs w:val="28"/>
          <w:lang w:eastAsia="en-US"/>
        </w:rPr>
        <w:t>Общие положения</w:t>
      </w:r>
    </w:p>
    <w:p w:rsidR="00E06C4B" w:rsidRPr="00E06C4B" w:rsidRDefault="00E06C4B" w:rsidP="00E06C4B">
      <w:pPr>
        <w:spacing w:before="120" w:after="120" w:line="240" w:lineRule="auto"/>
        <w:outlineLvl w:val="3"/>
        <w:rPr>
          <w:rFonts w:ascii="Times New Roman" w:hAnsi="Times New Roman"/>
          <w:b/>
          <w:sz w:val="16"/>
          <w:szCs w:val="16"/>
          <w:lang w:eastAsia="en-US"/>
        </w:rPr>
      </w:pPr>
    </w:p>
    <w:tbl>
      <w:tblPr>
        <w:tblStyle w:val="13"/>
        <w:tblW w:w="4794" w:type="pct"/>
        <w:tblInd w:w="137" w:type="dxa"/>
        <w:tblLook w:val="04A0"/>
      </w:tblPr>
      <w:tblGrid>
        <w:gridCol w:w="7775"/>
        <w:gridCol w:w="6944"/>
      </w:tblGrid>
      <w:tr w:rsidR="00E06C4B" w:rsidRPr="00E06C4B" w:rsidTr="00DE4735">
        <w:trPr>
          <w:trHeight w:val="516"/>
        </w:trPr>
        <w:tc>
          <w:tcPr>
            <w:tcW w:w="2641" w:type="pct"/>
            <w:vAlign w:val="center"/>
          </w:tcPr>
          <w:p w:rsidR="00E06C4B" w:rsidRPr="00E06C4B" w:rsidRDefault="00E06C4B" w:rsidP="00E06C4B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2"/>
                <w:lang w:eastAsia="en-US"/>
              </w:rPr>
              <w:t xml:space="preserve">Ответственный орган </w:t>
            </w:r>
          </w:p>
        </w:tc>
        <w:tc>
          <w:tcPr>
            <w:tcW w:w="2359" w:type="pct"/>
          </w:tcPr>
          <w:p w:rsidR="00E06C4B" w:rsidRPr="00E06C4B" w:rsidRDefault="00E06C4B" w:rsidP="00E06C4B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2"/>
                <w:lang w:eastAsia="en-US"/>
              </w:rPr>
              <w:t>Управление культуры, туризма, молодежной политики и спорта администрации Ровеньского района Белгородской области (Зубкова Марина Андреевна, начальник управления культуры, туризма, молодежной политики и спорта администрации Ровеньского района)</w:t>
            </w:r>
          </w:p>
        </w:tc>
      </w:tr>
      <w:tr w:rsidR="00E06C4B" w:rsidRPr="00E06C4B" w:rsidTr="00DE4735">
        <w:trPr>
          <w:trHeight w:val="700"/>
        </w:trPr>
        <w:tc>
          <w:tcPr>
            <w:tcW w:w="2641" w:type="pct"/>
            <w:vAlign w:val="center"/>
          </w:tcPr>
          <w:p w:rsidR="00E06C4B" w:rsidRPr="00E06C4B" w:rsidRDefault="00E06C4B" w:rsidP="00E06C4B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2"/>
                <w:lang w:eastAsia="en-US"/>
              </w:rPr>
              <w:t>Связь с муниципальной программой Ровеньского района</w:t>
            </w:r>
          </w:p>
        </w:tc>
        <w:tc>
          <w:tcPr>
            <w:tcW w:w="2359" w:type="pct"/>
            <w:vAlign w:val="center"/>
          </w:tcPr>
          <w:p w:rsidR="00E06C4B" w:rsidRPr="00E06C4B" w:rsidRDefault="00E06C4B" w:rsidP="00E06C4B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2"/>
                <w:lang w:eastAsia="en-US"/>
              </w:rPr>
              <w:t>Муниципальная программа Ровеньского района «Развитие культуры Ровеньского района»</w:t>
            </w:r>
          </w:p>
        </w:tc>
      </w:tr>
    </w:tbl>
    <w:p w:rsidR="00E06C4B" w:rsidRPr="00E06C4B" w:rsidRDefault="00E06C4B" w:rsidP="00E06C4B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en-US"/>
        </w:rPr>
      </w:pPr>
    </w:p>
    <w:p w:rsidR="00E06C4B" w:rsidRPr="00E06C4B" w:rsidRDefault="00E06C4B" w:rsidP="00E06C4B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en-US"/>
        </w:rPr>
      </w:pPr>
    </w:p>
    <w:p w:rsidR="00E06C4B" w:rsidRPr="00E06C4B" w:rsidRDefault="00E06C4B" w:rsidP="00E06C4B">
      <w:pPr>
        <w:tabs>
          <w:tab w:val="left" w:pos="4695"/>
        </w:tabs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06C4B">
        <w:rPr>
          <w:rFonts w:ascii="Times New Roman" w:hAnsi="Times New Roman"/>
          <w:b/>
          <w:sz w:val="28"/>
          <w:szCs w:val="28"/>
          <w:lang w:eastAsia="en-US"/>
        </w:rPr>
        <w:t>2. Показатели комплекса процессных мероприятий 3</w:t>
      </w:r>
    </w:p>
    <w:tbl>
      <w:tblPr>
        <w:tblW w:w="479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36"/>
        <w:gridCol w:w="2207"/>
        <w:gridCol w:w="1119"/>
        <w:gridCol w:w="893"/>
        <w:gridCol w:w="926"/>
        <w:gridCol w:w="841"/>
        <w:gridCol w:w="611"/>
        <w:gridCol w:w="780"/>
        <w:gridCol w:w="794"/>
        <w:gridCol w:w="796"/>
        <w:gridCol w:w="795"/>
        <w:gridCol w:w="796"/>
        <w:gridCol w:w="797"/>
        <w:gridCol w:w="1430"/>
        <w:gridCol w:w="1336"/>
      </w:tblGrid>
      <w:tr w:rsidR="00E06C4B" w:rsidRPr="00E06C4B" w:rsidTr="00DE4735">
        <w:trPr>
          <w:tblHeader/>
        </w:trPr>
        <w:tc>
          <w:tcPr>
            <w:tcW w:w="466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81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959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95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106" w:type="dxa"/>
            <w:gridSpan w:val="6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540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8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E06C4B" w:rsidRPr="00E06C4B" w:rsidTr="00DE4735">
        <w:trPr>
          <w:trHeight w:val="795"/>
          <w:tblHeader/>
        </w:trPr>
        <w:tc>
          <w:tcPr>
            <w:tcW w:w="466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40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c>
          <w:tcPr>
            <w:tcW w:w="46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8" w:type="dxa"/>
            <w:shd w:val="clear" w:color="auto" w:fill="FFFFFF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E06C4B" w:rsidRPr="00E06C4B" w:rsidTr="00DE4735">
        <w:trPr>
          <w:trHeight w:val="425"/>
        </w:trPr>
        <w:tc>
          <w:tcPr>
            <w:tcW w:w="46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80" w:type="dxa"/>
            <w:gridSpan w:val="14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Задача «</w:t>
            </w: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культурно-досуговой деятельности, народного творчества и туризма на территории Ровеньского района»</w:t>
            </w:r>
          </w:p>
        </w:tc>
      </w:tr>
      <w:tr w:rsidR="00E06C4B" w:rsidRPr="00E06C4B" w:rsidTr="00DE4735">
        <w:tc>
          <w:tcPr>
            <w:tcW w:w="46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Число посещений мероприятий учреждений  культуры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vertAlign w:val="superscript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Тысяча человек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509,3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614,1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636,9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659,8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682,7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МБУК «Ровеньский ЦКР» </w:t>
            </w:r>
          </w:p>
        </w:tc>
        <w:tc>
          <w:tcPr>
            <w:tcW w:w="1438" w:type="dxa"/>
            <w:shd w:val="clear" w:color="auto" w:fill="FFFFFF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c>
          <w:tcPr>
            <w:tcW w:w="46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 xml:space="preserve">Число проведенных мероприятий учреждениями культуры Ровеньского района 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Тысяча единиц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«Ровеньский ЦКР»</w:t>
            </w:r>
          </w:p>
        </w:tc>
        <w:tc>
          <w:tcPr>
            <w:tcW w:w="1438" w:type="dxa"/>
            <w:shd w:val="clear" w:color="auto" w:fill="FFFFFF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E06C4B">
        <w:tc>
          <w:tcPr>
            <w:tcW w:w="46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Туристический и экскурсионный поток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Тысяча человек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16,6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2023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17,0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17,0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17,1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17,1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17,2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17,2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«Ровеньский ЦКР»</w:t>
            </w:r>
          </w:p>
        </w:tc>
        <w:tc>
          <w:tcPr>
            <w:tcW w:w="1438" w:type="dxa"/>
            <w:shd w:val="clear" w:color="auto" w:fill="FFFFFF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06C4B" w:rsidRPr="00E06C4B" w:rsidRDefault="00E06C4B" w:rsidP="00E06C4B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06C4B" w:rsidRDefault="00E06C4B" w:rsidP="00E06C4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06C4B" w:rsidRPr="00E06C4B" w:rsidRDefault="00E06C4B" w:rsidP="00E06C4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06C4B" w:rsidRPr="00E06C4B" w:rsidRDefault="00E06C4B" w:rsidP="00E06C4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06C4B">
        <w:rPr>
          <w:rFonts w:ascii="Times New Roman" w:hAnsi="Times New Roman"/>
          <w:b/>
          <w:sz w:val="28"/>
          <w:lang w:eastAsia="en-US"/>
        </w:rPr>
        <w:t xml:space="preserve">2.1. Прокси-показатели </w:t>
      </w:r>
      <w:r w:rsidRPr="00E06C4B">
        <w:rPr>
          <w:rFonts w:ascii="Times New Roman" w:hAnsi="Times New Roman"/>
          <w:b/>
          <w:sz w:val="28"/>
          <w:szCs w:val="28"/>
          <w:lang w:eastAsia="en-US"/>
        </w:rPr>
        <w:t>комплекса процессных мероприятий 3 в 2025 году</w:t>
      </w:r>
    </w:p>
    <w:tbl>
      <w:tblPr>
        <w:tblStyle w:val="41"/>
        <w:tblW w:w="155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3005"/>
        <w:gridCol w:w="1985"/>
        <w:gridCol w:w="1559"/>
        <w:gridCol w:w="992"/>
        <w:gridCol w:w="709"/>
        <w:gridCol w:w="992"/>
        <w:gridCol w:w="992"/>
        <w:gridCol w:w="1134"/>
        <w:gridCol w:w="1134"/>
        <w:gridCol w:w="2557"/>
      </w:tblGrid>
      <w:tr w:rsidR="00E06C4B" w:rsidRPr="00E06C4B" w:rsidTr="00DE4735">
        <w:trPr>
          <w:tblHeader/>
        </w:trPr>
        <w:tc>
          <w:tcPr>
            <w:tcW w:w="534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005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прокси-показателя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Признак возрастания/убывания</w:t>
            </w:r>
          </w:p>
        </w:tc>
        <w:tc>
          <w:tcPr>
            <w:tcW w:w="1559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1701" w:type="dxa"/>
            <w:gridSpan w:val="2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252" w:type="dxa"/>
            <w:gridSpan w:val="4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Значение показателя по кварталам</w:t>
            </w:r>
          </w:p>
        </w:tc>
        <w:tc>
          <w:tcPr>
            <w:tcW w:w="2557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 за достижение показателя</w:t>
            </w:r>
          </w:p>
        </w:tc>
      </w:tr>
      <w:tr w:rsidR="00E06C4B" w:rsidRPr="00E06C4B" w:rsidTr="00DE4735">
        <w:trPr>
          <w:tblHeader/>
        </w:trPr>
        <w:tc>
          <w:tcPr>
            <w:tcW w:w="534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E06C4B">
              <w:rPr>
                <w:rFonts w:ascii="Times New Roman" w:hAnsi="Times New Roman"/>
                <w:b/>
                <w:position w:val="-5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1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2557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06C4B" w:rsidRPr="00E06C4B" w:rsidTr="00DE4735">
        <w:trPr>
          <w:tblHeader/>
        </w:trPr>
        <w:tc>
          <w:tcPr>
            <w:tcW w:w="5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05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7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11</w:t>
            </w:r>
          </w:p>
        </w:tc>
      </w:tr>
      <w:tr w:rsidR="00E06C4B" w:rsidRPr="00E06C4B" w:rsidTr="00DE4735">
        <w:tc>
          <w:tcPr>
            <w:tcW w:w="534" w:type="dxa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59" w:type="dxa"/>
            <w:gridSpan w:val="10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hAnsi="Times New Roman"/>
                <w:spacing w:val="-5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посещений мероприятий учреждений культуры</w:t>
            </w: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, тыс.чел.</w:t>
            </w:r>
          </w:p>
          <w:p w:rsidR="00E06C4B" w:rsidRPr="00E06C4B" w:rsidRDefault="00E06C4B" w:rsidP="00E0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Туристический и экскурсионный поток, тыс. чел.</w:t>
            </w:r>
          </w:p>
        </w:tc>
      </w:tr>
      <w:tr w:rsidR="00E06C4B" w:rsidRPr="00E06C4B" w:rsidTr="00DE4735">
        <w:tc>
          <w:tcPr>
            <w:tcW w:w="534" w:type="dxa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05" w:type="dxa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Число посещений культурно-массовых мероприятий учреждений культурно-досугового типа Ровеньского района</w:t>
            </w:r>
          </w:p>
        </w:tc>
        <w:tc>
          <w:tcPr>
            <w:tcW w:w="1985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559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Тысяча единиц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509,3</w:t>
            </w:r>
          </w:p>
        </w:tc>
        <w:tc>
          <w:tcPr>
            <w:tcW w:w="709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591,2</w:t>
            </w:r>
          </w:p>
        </w:tc>
        <w:tc>
          <w:tcPr>
            <w:tcW w:w="2557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«Ровеньский ЦКР»</w:t>
            </w:r>
          </w:p>
        </w:tc>
      </w:tr>
      <w:tr w:rsidR="00E06C4B" w:rsidRPr="00E06C4B" w:rsidTr="00DE4735">
        <w:tc>
          <w:tcPr>
            <w:tcW w:w="534" w:type="dxa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05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проведенных мероприятий учреждениями культуры</w:t>
            </w:r>
          </w:p>
        </w:tc>
        <w:tc>
          <w:tcPr>
            <w:tcW w:w="1985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559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Тысяча единиц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709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557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 «Ровеньский ЦКР»</w:t>
            </w:r>
          </w:p>
        </w:tc>
      </w:tr>
    </w:tbl>
    <w:p w:rsidR="00E06C4B" w:rsidRPr="00E06C4B" w:rsidRDefault="00E06C4B" w:rsidP="00E06C4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06C4B" w:rsidRPr="00E06C4B" w:rsidRDefault="00E06C4B" w:rsidP="00E06C4B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06C4B">
        <w:rPr>
          <w:rFonts w:ascii="Times New Roman" w:hAnsi="Times New Roman"/>
          <w:b/>
          <w:sz w:val="28"/>
          <w:szCs w:val="28"/>
          <w:lang w:eastAsia="en-US"/>
        </w:rPr>
        <w:t>3. Помесячный план достижения показателей комплекса процессных мероприятий 3 в 2025 году</w:t>
      </w: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44"/>
        <w:gridCol w:w="2504"/>
        <w:gridCol w:w="996"/>
        <w:gridCol w:w="30"/>
        <w:gridCol w:w="1012"/>
        <w:gridCol w:w="729"/>
        <w:gridCol w:w="778"/>
        <w:gridCol w:w="807"/>
        <w:gridCol w:w="806"/>
        <w:gridCol w:w="830"/>
        <w:gridCol w:w="806"/>
        <w:gridCol w:w="804"/>
        <w:gridCol w:w="846"/>
        <w:gridCol w:w="847"/>
        <w:gridCol w:w="850"/>
        <w:gridCol w:w="805"/>
        <w:gridCol w:w="805"/>
      </w:tblGrid>
      <w:tr w:rsidR="00E06C4B" w:rsidRPr="00E06C4B" w:rsidTr="00DE4735">
        <w:trPr>
          <w:trHeight w:val="334"/>
          <w:tblHeader/>
        </w:trPr>
        <w:tc>
          <w:tcPr>
            <w:tcW w:w="574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29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03" w:type="dxa"/>
            <w:gridSpan w:val="2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Уровень показа</w:t>
            </w:r>
          </w:p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089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9538" w:type="dxa"/>
            <w:gridSpan w:val="11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Плановые значения на конец месяца</w:t>
            </w: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конец 2025 года</w:t>
            </w:r>
          </w:p>
        </w:tc>
      </w:tr>
      <w:tr w:rsidR="00E06C4B" w:rsidRPr="00E06C4B" w:rsidTr="00DE4735">
        <w:trPr>
          <w:tblHeader/>
        </w:trPr>
        <w:tc>
          <w:tcPr>
            <w:tcW w:w="574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9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янв.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фев.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апр.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авг.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сен.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окт.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ноя.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6C4B" w:rsidRPr="00E06C4B" w:rsidTr="00DE4735">
        <w:trPr>
          <w:tblHeader/>
        </w:trPr>
        <w:tc>
          <w:tcPr>
            <w:tcW w:w="57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06C4B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103" w:type="dxa"/>
            <w:gridSpan w:val="2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</w:p>
        </w:tc>
      </w:tr>
      <w:tr w:rsidR="00E06C4B" w:rsidRPr="00E06C4B" w:rsidTr="00DE4735">
        <w:trPr>
          <w:trHeight w:val="293"/>
        </w:trPr>
        <w:tc>
          <w:tcPr>
            <w:tcW w:w="57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21" w:type="dxa"/>
            <w:gridSpan w:val="16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Задача «</w:t>
            </w: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культурно-досуговой деятельности, народного творчества и туризма на территории Ровеньского района»</w:t>
            </w:r>
          </w:p>
        </w:tc>
      </w:tr>
      <w:tr w:rsidR="00E06C4B" w:rsidRPr="00E06C4B" w:rsidTr="00DE4735">
        <w:tc>
          <w:tcPr>
            <w:tcW w:w="57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посещений мероприятий учреждений культуры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«КПМ»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Тысяча единиц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49,2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147,8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197,0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246,3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295,6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344,8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394,1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443,4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492,7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541,9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591 ,2</w:t>
            </w:r>
          </w:p>
        </w:tc>
      </w:tr>
      <w:tr w:rsidR="00E06C4B" w:rsidRPr="00E06C4B" w:rsidTr="00DE4735">
        <w:tc>
          <w:tcPr>
            <w:tcW w:w="574" w:type="dxa"/>
            <w:shd w:val="clear" w:color="auto" w:fill="FFFFFF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Число проведенных мероприятий учреждениями культуры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Тысяча единиц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7,5</w:t>
            </w:r>
          </w:p>
        </w:tc>
      </w:tr>
      <w:tr w:rsidR="00E06C4B" w:rsidRPr="00E06C4B" w:rsidTr="00DE4735">
        <w:tc>
          <w:tcPr>
            <w:tcW w:w="574" w:type="dxa"/>
            <w:shd w:val="clear" w:color="auto" w:fill="FFFFFF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72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Туристический и экскурсионный поток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«КПМ»</w:t>
            </w:r>
          </w:p>
        </w:tc>
        <w:tc>
          <w:tcPr>
            <w:tcW w:w="1121" w:type="dxa"/>
            <w:gridSpan w:val="2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Тысяча человек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86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12,6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15,4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17,0</w:t>
            </w:r>
          </w:p>
        </w:tc>
      </w:tr>
    </w:tbl>
    <w:p w:rsidR="00E06C4B" w:rsidRPr="00E06C4B" w:rsidRDefault="00E06C4B" w:rsidP="00E06C4B">
      <w:pPr>
        <w:spacing w:before="120" w:after="120" w:line="240" w:lineRule="auto"/>
        <w:contextualSpacing/>
        <w:outlineLvl w:val="3"/>
        <w:rPr>
          <w:rFonts w:ascii="Times New Roman" w:hAnsi="Times New Roman"/>
          <w:vertAlign w:val="superscript"/>
          <w:lang w:eastAsia="en-US"/>
        </w:rPr>
      </w:pPr>
    </w:p>
    <w:p w:rsidR="0082707B" w:rsidRDefault="0082707B"/>
    <w:p w:rsidR="0082707B" w:rsidRDefault="0082707B"/>
    <w:p w:rsidR="00E06C4B" w:rsidRPr="00E06C4B" w:rsidRDefault="00E06C4B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E06C4B">
        <w:rPr>
          <w:rFonts w:ascii="Times New Roman" w:hAnsi="Times New Roman"/>
          <w:b/>
          <w:sz w:val="28"/>
          <w:szCs w:val="28"/>
          <w:lang w:eastAsia="en-US"/>
        </w:rPr>
        <w:t xml:space="preserve">4. Перечень мероприятий (результатов) комплекса процессных мероприятий </w:t>
      </w:r>
    </w:p>
    <w:tbl>
      <w:tblPr>
        <w:tblStyle w:val="54"/>
        <w:tblW w:w="15735" w:type="dxa"/>
        <w:tblInd w:w="5" w:type="dxa"/>
        <w:tblLayout w:type="fixed"/>
        <w:tblCellMar>
          <w:top w:w="9" w:type="dxa"/>
          <w:right w:w="46" w:type="dxa"/>
        </w:tblCellMar>
        <w:tblLook w:val="04A0"/>
      </w:tblPr>
      <w:tblGrid>
        <w:gridCol w:w="427"/>
        <w:gridCol w:w="2400"/>
        <w:gridCol w:w="8"/>
        <w:gridCol w:w="1409"/>
        <w:gridCol w:w="9"/>
        <w:gridCol w:w="955"/>
        <w:gridCol w:w="15"/>
        <w:gridCol w:w="22"/>
        <w:gridCol w:w="955"/>
        <w:gridCol w:w="15"/>
        <w:gridCol w:w="22"/>
        <w:gridCol w:w="672"/>
        <w:gridCol w:w="15"/>
        <w:gridCol w:w="22"/>
        <w:gridCol w:w="961"/>
        <w:gridCol w:w="13"/>
        <w:gridCol w:w="18"/>
        <w:gridCol w:w="964"/>
        <w:gridCol w:w="11"/>
        <w:gridCol w:w="18"/>
        <w:gridCol w:w="966"/>
        <w:gridCol w:w="8"/>
        <w:gridCol w:w="18"/>
        <w:gridCol w:w="969"/>
        <w:gridCol w:w="23"/>
        <w:gridCol w:w="1115"/>
        <w:gridCol w:w="19"/>
        <w:gridCol w:w="1117"/>
        <w:gridCol w:w="17"/>
        <w:gridCol w:w="2533"/>
        <w:gridCol w:w="19"/>
      </w:tblGrid>
      <w:tr w:rsidR="00E06C4B" w:rsidRPr="00E06C4B" w:rsidTr="00DE4735">
        <w:trPr>
          <w:gridAfter w:val="1"/>
          <w:wAfter w:w="19" w:type="dxa"/>
          <w:trHeight w:val="20"/>
          <w:tblHeader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62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E06C4B" w:rsidRPr="00E06C4B" w:rsidTr="00DE4735">
        <w:trPr>
          <w:gridAfter w:val="1"/>
          <w:wAfter w:w="19" w:type="dxa"/>
          <w:trHeight w:val="20"/>
          <w:tblHeader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rPr>
          <w:gridAfter w:val="1"/>
          <w:wAfter w:w="19" w:type="dxa"/>
          <w:trHeight w:val="20"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06C4B" w:rsidRPr="00E06C4B" w:rsidTr="00DE4735">
        <w:trPr>
          <w:gridAfter w:val="1"/>
          <w:wAfter w:w="19" w:type="dxa"/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8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Задача </w:t>
            </w:r>
            <w:r w:rsidRPr="00E06C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культурно-досуговой деятельности, народного творчества на территории Ровеньского района»</w:t>
            </w:r>
          </w:p>
        </w:tc>
      </w:tr>
      <w:tr w:rsidR="00E06C4B" w:rsidRPr="00E06C4B" w:rsidTr="00DE4735">
        <w:trPr>
          <w:gridAfter w:val="1"/>
          <w:wAfter w:w="19" w:type="dxa"/>
          <w:trHeight w:val="16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</w:p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Созданы условия для развития народного творчества и культурно -досуговой деятельности на территории Ровеньского района</w:t>
            </w: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действующих в течение года клубных формирований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посещений мероприятий учреждений культуры Ровеньского района. </w:t>
            </w:r>
          </w:p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Туристический и экскурсионный поток.</w:t>
            </w:r>
          </w:p>
          <w:p w:rsidR="00E06C4B" w:rsidRPr="00E06C4B" w:rsidRDefault="00E06C4B" w:rsidP="00E06C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Число проведенных мероприятий учреждениями культуры Ровеньского района </w:t>
            </w:r>
          </w:p>
        </w:tc>
      </w:tr>
      <w:tr w:rsidR="00E06C4B" w:rsidRPr="00E06C4B" w:rsidTr="00DE4735">
        <w:trPr>
          <w:gridAfter w:val="1"/>
          <w:wAfter w:w="19" w:type="dxa"/>
          <w:trHeight w:val="502"/>
        </w:trPr>
        <w:tc>
          <w:tcPr>
            <w:tcW w:w="157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Культурно-досуговые учреждения Ровеньского района ежегодно осуществляют в рамках выполнения муниципального задания оказание услуг </w:t>
            </w: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по организации деятельности клубных формирований и формирований самодеятельного народного творчества</w:t>
            </w:r>
          </w:p>
        </w:tc>
      </w:tr>
      <w:tr w:rsidR="00E06C4B" w:rsidRPr="00E06C4B" w:rsidTr="00E06C4B">
        <w:trPr>
          <w:gridAfter w:val="1"/>
          <w:wAfter w:w="19" w:type="dxa"/>
          <w:trHeight w:val="15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(результат) </w:t>
            </w:r>
          </w:p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«Организованы и проведены мероприятия по </w:t>
            </w: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развитию культурно -досуговой деятельности, народного творчества и туризма</w:t>
            </w: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Ровеньском районе»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проведенных мероприятий учреждениями культуры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Тысяча единиц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C4B" w:rsidRPr="00E06C4B" w:rsidRDefault="00E06C4B" w:rsidP="00E06C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посещений мероприятий учреждений культуры. </w:t>
            </w:r>
          </w:p>
          <w:p w:rsidR="00E06C4B" w:rsidRPr="00E06C4B" w:rsidRDefault="00E06C4B" w:rsidP="00E06C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Число проведенных мероприятий учреждениями культуры</w:t>
            </w:r>
          </w:p>
        </w:tc>
      </w:tr>
      <w:tr w:rsidR="00E06C4B" w:rsidRPr="00E06C4B" w:rsidTr="00DE4735">
        <w:trPr>
          <w:gridAfter w:val="1"/>
          <w:wAfter w:w="19" w:type="dxa"/>
          <w:trHeight w:val="652"/>
        </w:trPr>
        <w:tc>
          <w:tcPr>
            <w:tcW w:w="157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Культурно-досуговыми учреждениями Ровеньского района, </w:t>
            </w: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осуществляющими деятельность в области организации досуговой деятельности, народного творчества и туризма проведены мероприятия. </w:t>
            </w:r>
          </w:p>
          <w:p w:rsidR="00E06C4B" w:rsidRPr="00E06C4B" w:rsidRDefault="00E06C4B" w:rsidP="00E06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Значение результата включает количество проведенных мероприятий и участников. </w:t>
            </w:r>
          </w:p>
        </w:tc>
      </w:tr>
      <w:tr w:rsidR="00E06C4B" w:rsidRPr="00E06C4B" w:rsidTr="00DE4735">
        <w:trPr>
          <w:trHeight w:val="2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</w:p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культурно- досуговых учреждений района, проживающих и работающих в сельских населённых пунктах Ровеньского района, получающих компенсацию на коммунальные услуги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</w:tr>
      <w:tr w:rsidR="00E06C4B" w:rsidRPr="00E06C4B" w:rsidTr="00DE4735">
        <w:trPr>
          <w:trHeight w:val="512"/>
        </w:trPr>
        <w:tc>
          <w:tcPr>
            <w:tcW w:w="1573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</w:tr>
      <w:tr w:rsidR="00E06C4B" w:rsidRPr="00E06C4B" w:rsidTr="00DE4735">
        <w:trPr>
          <w:trHeight w:val="51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(результат) </w:t>
            </w:r>
          </w:p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«Оказана государственная поддержка лучшим сельским учреждениям культуры на территории Ровеньского района»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Количество лучших сельских учреждений </w:t>
            </w:r>
            <w:proofErr w:type="gramStart"/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культуры</w:t>
            </w:r>
            <w:proofErr w:type="gramEnd"/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которым предоставлено денежное поощрение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Еденица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Число посещений мероприятий учреждений культуры. </w:t>
            </w:r>
          </w:p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Число проведенных мероприятий учреждениями культуры</w:t>
            </w:r>
          </w:p>
        </w:tc>
      </w:tr>
      <w:tr w:rsidR="00E06C4B" w:rsidRPr="00E06C4B" w:rsidTr="00DE4735">
        <w:trPr>
          <w:trHeight w:val="512"/>
        </w:trPr>
        <w:tc>
          <w:tcPr>
            <w:tcW w:w="1573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Денежное поощрение будут выплачиваться лучшему сельскому учреждению, можно будет приобрести звуковое, световое оборудование, музыкальные инструменты и организационную технику. Мероприятие призвано повысить престиж учреждения культуры в сельской местности.</w:t>
            </w:r>
          </w:p>
        </w:tc>
      </w:tr>
    </w:tbl>
    <w:p w:rsidR="00E06C4B" w:rsidRPr="00E06C4B" w:rsidRDefault="00E06C4B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lang w:eastAsia="en-US"/>
        </w:rPr>
      </w:pPr>
    </w:p>
    <w:p w:rsidR="00E06C4B" w:rsidRPr="00E06C4B" w:rsidRDefault="00E06C4B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E06C4B">
        <w:rPr>
          <w:rFonts w:ascii="Times New Roman" w:hAnsi="Times New Roman"/>
          <w:b/>
          <w:sz w:val="28"/>
          <w:szCs w:val="28"/>
          <w:lang w:eastAsia="en-US"/>
        </w:rPr>
        <w:t>5. Финансовое обеспечение комплекса процессных мероприятий 3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551"/>
        <w:gridCol w:w="1305"/>
        <w:gridCol w:w="1417"/>
        <w:gridCol w:w="1276"/>
        <w:gridCol w:w="1276"/>
        <w:gridCol w:w="1276"/>
        <w:gridCol w:w="1275"/>
        <w:gridCol w:w="1418"/>
      </w:tblGrid>
      <w:tr w:rsidR="00E06C4B" w:rsidRPr="00E06C4B" w:rsidTr="00DE4735">
        <w:trPr>
          <w:trHeight w:val="300"/>
          <w:tblHeader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243" w:type="dxa"/>
            <w:gridSpan w:val="7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06C4B" w:rsidRPr="00E06C4B" w:rsidTr="00DE4735">
        <w:trPr>
          <w:trHeight w:val="300"/>
          <w:tblHeader/>
        </w:trPr>
        <w:tc>
          <w:tcPr>
            <w:tcW w:w="3936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E06C4B" w:rsidRPr="00E06C4B" w:rsidTr="00DE4735">
        <w:trPr>
          <w:trHeight w:val="300"/>
          <w:tblHeader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06C4B" w:rsidRPr="00E06C4B" w:rsidTr="00DE4735">
        <w:trPr>
          <w:trHeight w:val="1177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культурно-досуговой деятельности, народного творчества и туризма</w:t>
            </w: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», (всего), в том числе: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04.4.03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73723,7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79444,0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84565,0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64674,8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64674,8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64674,8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431757,1</w:t>
            </w:r>
          </w:p>
        </w:tc>
      </w:tr>
      <w:tr w:rsidR="00E06C4B" w:rsidRPr="00E06C4B" w:rsidTr="00DE4735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872 0801 04.4.03</w:t>
            </w:r>
          </w:p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872 0802 04.4.03</w:t>
            </w:r>
          </w:p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872 1003 04.4.03</w:t>
            </w: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E06C4B" w:rsidRPr="00E06C4B" w:rsidTr="00DE4735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73588,5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79444,0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84565,0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64674,8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64674,8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64674,8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431621,9</w:t>
            </w:r>
          </w:p>
        </w:tc>
      </w:tr>
      <w:tr w:rsidR="00E06C4B" w:rsidRPr="00E06C4B" w:rsidTr="00DE4735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rPr>
          <w:trHeight w:val="736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(результат)  1.1 «Созданы условия для развития народного творчества и культурно-досуговой деятельности на территории Ровеньского района» (всего), в том числе: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872 0801 04.4.03.00590</w:t>
            </w:r>
          </w:p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872 0802 04.4.03.00590</w:t>
            </w:r>
          </w:p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872 0801 04.4.03.81690</w:t>
            </w: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72943,3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79095,0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84201,0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63894,8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63894,8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63894,8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427923,7</w:t>
            </w:r>
          </w:p>
        </w:tc>
      </w:tr>
      <w:tr w:rsidR="00E06C4B" w:rsidRPr="00E06C4B" w:rsidTr="00DE4735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872 0801 04.4.03.00590.600</w:t>
            </w:r>
          </w:p>
          <w:p w:rsidR="00E06C4B" w:rsidRPr="00E06C4B" w:rsidRDefault="00E06C4B" w:rsidP="00E06C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872 0802 04.4.03.00590.600</w:t>
            </w:r>
          </w:p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872 0801 04.4.03.81690.600</w:t>
            </w: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51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72943,3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79095,0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84201,0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63894,8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63894,8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63894,8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427923,7</w:t>
            </w:r>
          </w:p>
        </w:tc>
      </w:tr>
      <w:tr w:rsidR="00E06C4B" w:rsidRPr="00E06C4B" w:rsidTr="00DE4735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 1.2 «Организованы и проведены мероприятия по </w:t>
            </w: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развитию культурно-досуговой деятельности, народного творчества и </w:t>
            </w:r>
            <w:proofErr w:type="spellStart"/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туризма</w:t>
            </w: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районе» (всего), в том числе:</w:t>
            </w:r>
          </w:p>
        </w:tc>
        <w:tc>
          <w:tcPr>
            <w:tcW w:w="2551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872 0801 04.4.03.29990</w:t>
            </w: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829</w:t>
            </w: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872 0801 04.4.03.29990.600</w:t>
            </w: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51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829</w:t>
            </w: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(результат)  1.3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 (всего), в том числе:</w:t>
            </w:r>
          </w:p>
        </w:tc>
        <w:tc>
          <w:tcPr>
            <w:tcW w:w="2551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872 1003 04.4.03.12220</w:t>
            </w:r>
          </w:p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872 0801 04.4.03.82220</w:t>
            </w: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538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364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537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537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537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2862</w:t>
            </w: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872 1003 04.4.03.12220.600</w:t>
            </w:r>
          </w:p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872 0801 04.4.03.82220.600</w:t>
            </w: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rPr>
          <w:trHeight w:val="206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51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538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364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537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537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537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2862</w:t>
            </w: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(результат)  </w:t>
            </w:r>
          </w:p>
          <w:p w:rsidR="00E06C4B" w:rsidRPr="00E06C4B" w:rsidRDefault="00E06C4B" w:rsidP="00E06C4B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1.4  </w:t>
            </w: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«Оказана государственная поддержка лучшим сельским учреждениям культуры на территории Ровеньского района», </w:t>
            </w:r>
            <w:r w:rsidRPr="00E06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2551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872 0801 04.4.03.L5194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142,4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142,4</w:t>
            </w: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 0801 04.4.03.L5194.600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sz w:val="20"/>
                <w:szCs w:val="20"/>
                <w:lang w:eastAsia="en-US"/>
              </w:rPr>
              <w:t>135,2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06C4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135,2</w:t>
            </w: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551" w:type="dxa"/>
            <w:vMerge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7,2</w:t>
            </w:r>
          </w:p>
        </w:tc>
      </w:tr>
      <w:tr w:rsidR="00E06C4B" w:rsidRPr="00E06C4B" w:rsidTr="00DE473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C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4B" w:rsidRPr="00E06C4B" w:rsidRDefault="00E06C4B" w:rsidP="00E06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06C4B" w:rsidRDefault="00E06C4B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Pr="00E06C4B" w:rsidRDefault="004A1358" w:rsidP="00E06C4B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Pr="004A1358" w:rsidRDefault="004A1358" w:rsidP="004A1358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4A1358">
        <w:rPr>
          <w:rFonts w:ascii="Times New Roman" w:hAnsi="Times New Roman"/>
          <w:b/>
          <w:sz w:val="28"/>
          <w:szCs w:val="28"/>
          <w:lang w:eastAsia="en-US"/>
        </w:rPr>
        <w:t xml:space="preserve">6. План реализации комплекса процессных мероприятий </w:t>
      </w:r>
    </w:p>
    <w:p w:rsidR="004A1358" w:rsidRDefault="004A1358" w:rsidP="004A1358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4A1358">
        <w:rPr>
          <w:rFonts w:ascii="Times New Roman" w:hAnsi="Times New Roman"/>
          <w:b/>
          <w:sz w:val="28"/>
          <w:szCs w:val="28"/>
          <w:lang w:eastAsia="en-US"/>
        </w:rPr>
        <w:t>«Создание условий для развития культурно-досуговой деятельности»</w:t>
      </w:r>
    </w:p>
    <w:p w:rsidR="004A1358" w:rsidRPr="004A1358" w:rsidRDefault="004A1358" w:rsidP="004A1358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55"/>
        <w:tblW w:w="15798" w:type="dxa"/>
        <w:tblInd w:w="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883"/>
        <w:gridCol w:w="4385"/>
        <w:gridCol w:w="2119"/>
        <w:gridCol w:w="4289"/>
        <w:gridCol w:w="2061"/>
        <w:gridCol w:w="2061"/>
      </w:tblGrid>
      <w:tr w:rsidR="004A1358" w:rsidRPr="004A1358" w:rsidTr="00DE4735">
        <w:trPr>
          <w:trHeight w:val="20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4A1358" w:rsidRPr="004A1358" w:rsidTr="00DE4735">
        <w:trPr>
          <w:trHeight w:val="20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A1358" w:rsidRPr="004A1358" w:rsidTr="00DE4735">
        <w:trPr>
          <w:trHeight w:val="410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Задача «</w:t>
            </w: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культурно-досуговой деятельности, народного творчества и туризма на территории Ровеньского района»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A1358" w:rsidRPr="004A1358" w:rsidTr="00DE4735">
        <w:trPr>
          <w:trHeight w:val="20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(результат) «</w:t>
            </w: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Созданы условия для развития культурно-досуговой деятельности, народного творчества и туризма на территории Ровеньского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 период 2025-2030г.г.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Зара Е.П. – директор МБУК </w:t>
            </w:r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«Ровеньский ЦКР»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1358" w:rsidRPr="004A1358" w:rsidTr="00DE4735">
        <w:trPr>
          <w:trHeight w:val="20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точка 1.1.1. «Утверждено муниципальное задание на оказание услуг (выполнение работ) МБУК </w:t>
            </w: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«Ровеньский ЦКР»</w:t>
            </w:r>
            <w:r w:rsidRPr="004A1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31.01.2025-31.01.2030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Зубкова М.А. – начальник управления культуры, туризма, молодежной политики и спорта администрации Ровеньского района </w:t>
            </w:r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Утвержденное муниципальное задание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1358" w:rsidRPr="004A1358" w:rsidTr="00DE4735">
        <w:trPr>
          <w:trHeight w:val="20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 1.1. 2 «Заключено Соглашение о порядке и условиях предоставления субсидии на выполнение муниципального задания на оказание услуг (выполнение работ) с МБУК «Ровеньский ЦКР»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20.02.2025-20.02.2030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Зубкова М.А. – начальник управления культуры, туризма, молодежной политики и спорта администрации Ровеньского района </w:t>
            </w:r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Заключенное соглашение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1358" w:rsidRPr="004A1358" w:rsidTr="00DE4735">
        <w:trPr>
          <w:trHeight w:val="20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Контрольная точка 1.1.3 «Предоставлен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25.12.2025-25.12.2030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Зара Е.П. – директор МБУК </w:t>
            </w:r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«Ровеньский ЦКР»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1358" w:rsidRPr="004A1358" w:rsidTr="00DE4735">
        <w:trPr>
          <w:trHeight w:val="1481"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Контрольная точка 1.1.4.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30.12.2025-30.12.2030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Зара Е.П. – директор МБУК </w:t>
            </w:r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«Ровеньский ЦКР»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Размещенный отчет о выполнении муниципального задания на сайте </w:t>
            </w:r>
            <w:hyperlink r:id="rId9" w:tooltip="https://bus.gov.ru/" w:history="1">
              <w:r w:rsidRPr="004A1358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bus.gov.ru</w:t>
              </w:r>
            </w:hyperlink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1358" w:rsidRPr="004A1358" w:rsidRDefault="004A1358" w:rsidP="004A1358">
      <w:pPr>
        <w:spacing w:after="0" w:line="240" w:lineRule="auto"/>
        <w:rPr>
          <w:rFonts w:ascii="Times New Roman" w:hAnsi="Times New Roman"/>
          <w:bCs/>
          <w:lang w:eastAsia="en-US"/>
        </w:rPr>
      </w:pPr>
    </w:p>
    <w:p w:rsidR="004A1358" w:rsidRDefault="004A1358"/>
    <w:p w:rsidR="004A1358" w:rsidRDefault="004A1358"/>
    <w:p w:rsidR="004A1358" w:rsidRDefault="004A1358"/>
    <w:p w:rsidR="004A1358" w:rsidRDefault="004A1358"/>
    <w:p w:rsidR="004A1358" w:rsidRPr="004A1358" w:rsidRDefault="004A1358" w:rsidP="004A1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1358">
        <w:rPr>
          <w:rFonts w:ascii="Times New Roman" w:hAnsi="Times New Roman"/>
          <w:b/>
          <w:sz w:val="28"/>
          <w:szCs w:val="28"/>
          <w:lang w:eastAsia="en-US"/>
        </w:rPr>
        <w:t>Паспорт комплекса процессных мероприятий</w:t>
      </w:r>
      <w:r w:rsidRPr="004A1358">
        <w:rPr>
          <w:rFonts w:ascii="Times New Roman" w:hAnsi="Times New Roman"/>
          <w:b/>
          <w:sz w:val="28"/>
          <w:szCs w:val="28"/>
          <w:lang w:eastAsia="ru-RU"/>
        </w:rPr>
        <w:t xml:space="preserve"> «Обеспечение функций </w:t>
      </w:r>
      <w:r w:rsidRPr="004A1358">
        <w:rPr>
          <w:rFonts w:ascii="Times New Roman" w:eastAsia="Times New Roman" w:hAnsi="Times New Roman"/>
          <w:b/>
          <w:sz w:val="28"/>
          <w:szCs w:val="20"/>
          <w:lang w:eastAsia="ru-RU"/>
        </w:rPr>
        <w:t>управления культуры, туризма, молодежной политики и спорта администрации Ровеньского района в сфере культуры</w:t>
      </w:r>
      <w:r w:rsidRPr="004A1358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4A1358" w:rsidRPr="004A1358" w:rsidRDefault="004A1358" w:rsidP="004A13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358">
        <w:rPr>
          <w:rFonts w:ascii="Times New Roman" w:hAnsi="Times New Roman"/>
          <w:b/>
          <w:sz w:val="28"/>
          <w:szCs w:val="28"/>
          <w:lang w:eastAsia="ru-RU"/>
        </w:rPr>
        <w:t>(далее – комплекс процессных мероприятий 4)</w:t>
      </w:r>
    </w:p>
    <w:p w:rsidR="004A1358" w:rsidRPr="004A1358" w:rsidRDefault="004A1358" w:rsidP="004A1358">
      <w:pPr>
        <w:spacing w:after="0" w:line="240" w:lineRule="auto"/>
        <w:jc w:val="center"/>
        <w:rPr>
          <w:rFonts w:ascii="Times New Roman" w:hAnsi="Times New Roman"/>
          <w:bCs/>
          <w:lang w:eastAsia="en-US"/>
        </w:rPr>
      </w:pPr>
    </w:p>
    <w:p w:rsidR="004A1358" w:rsidRPr="004A1358" w:rsidRDefault="004A1358" w:rsidP="004A1358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lang w:eastAsia="en-US"/>
        </w:rPr>
      </w:pPr>
      <w:r w:rsidRPr="004A1358">
        <w:rPr>
          <w:rFonts w:ascii="Times New Roman" w:hAnsi="Times New Roman"/>
          <w:b/>
          <w:sz w:val="28"/>
          <w:lang w:eastAsia="en-US"/>
        </w:rPr>
        <w:t>1. Общие положения</w:t>
      </w:r>
    </w:p>
    <w:tbl>
      <w:tblPr>
        <w:tblW w:w="512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5"/>
        <w:gridCol w:w="7541"/>
      </w:tblGrid>
      <w:tr w:rsidR="004A1358" w:rsidRPr="004A1358" w:rsidTr="00DE4735">
        <w:trPr>
          <w:trHeight w:val="516"/>
        </w:trPr>
        <w:tc>
          <w:tcPr>
            <w:tcW w:w="2604" w:type="pct"/>
            <w:vAlign w:val="center"/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hAnsi="Times New Roman"/>
                <w:bCs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 xml:space="preserve">Ответственный орган </w:t>
            </w:r>
          </w:p>
        </w:tc>
        <w:tc>
          <w:tcPr>
            <w:tcW w:w="2396" w:type="pct"/>
            <w:vAlign w:val="center"/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hAnsi="Times New Roman"/>
                <w:bCs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Управление культуры, туризма, молодежной политики и спорта администрации Ровеньского района Белгородской области (Зубкова Марина Андреевна, начальник управления культуры, туризма, молодежной политики и спорта администрации Ровеньского района)</w:t>
            </w:r>
          </w:p>
        </w:tc>
      </w:tr>
      <w:tr w:rsidR="004A1358" w:rsidRPr="004A1358" w:rsidTr="00DE4735">
        <w:trPr>
          <w:trHeight w:val="700"/>
        </w:trPr>
        <w:tc>
          <w:tcPr>
            <w:tcW w:w="2604" w:type="pct"/>
            <w:vAlign w:val="center"/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hAnsi="Times New Roman"/>
                <w:bCs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Связь с муниципальной программой Ровеньского района</w:t>
            </w:r>
          </w:p>
        </w:tc>
        <w:tc>
          <w:tcPr>
            <w:tcW w:w="2396" w:type="pct"/>
            <w:vAlign w:val="center"/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hAnsi="Times New Roman"/>
                <w:bCs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Муниципальная программа «Развитие культуры Ровеньского района»</w:t>
            </w:r>
          </w:p>
        </w:tc>
      </w:tr>
    </w:tbl>
    <w:p w:rsidR="004A1358" w:rsidRPr="004A1358" w:rsidRDefault="004A1358" w:rsidP="004A1358">
      <w:pPr>
        <w:spacing w:after="0" w:line="240" w:lineRule="auto"/>
        <w:rPr>
          <w:rFonts w:ascii="Times New Roman" w:hAnsi="Times New Roman"/>
          <w:bCs/>
          <w:lang w:eastAsia="en-US"/>
        </w:rPr>
      </w:pPr>
    </w:p>
    <w:p w:rsidR="004A1358" w:rsidRPr="004A1358" w:rsidRDefault="004A1358" w:rsidP="004A1358">
      <w:pPr>
        <w:spacing w:after="0" w:line="240" w:lineRule="auto"/>
        <w:rPr>
          <w:rFonts w:ascii="Times New Roman" w:hAnsi="Times New Roman"/>
          <w:bCs/>
          <w:lang w:eastAsia="en-US"/>
        </w:rPr>
      </w:pPr>
    </w:p>
    <w:p w:rsidR="004A1358" w:rsidRPr="004A1358" w:rsidRDefault="004A1358" w:rsidP="004A1358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4A1358">
        <w:rPr>
          <w:rFonts w:ascii="Times New Roman" w:hAnsi="Times New Roman"/>
          <w:b/>
          <w:sz w:val="28"/>
          <w:szCs w:val="28"/>
          <w:lang w:eastAsia="en-US"/>
        </w:rPr>
        <w:t>2. Показатели комплекса процессных мероприятий 4</w:t>
      </w:r>
    </w:p>
    <w:p w:rsidR="004A1358" w:rsidRPr="004A1358" w:rsidRDefault="004A1358" w:rsidP="004A1358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/>
      </w:tblPr>
      <w:tblGrid>
        <w:gridCol w:w="433"/>
        <w:gridCol w:w="1483"/>
        <w:gridCol w:w="1233"/>
        <w:gridCol w:w="1092"/>
        <w:gridCol w:w="1234"/>
        <w:gridCol w:w="954"/>
        <w:gridCol w:w="561"/>
        <w:gridCol w:w="817"/>
        <w:gridCol w:w="824"/>
        <w:gridCol w:w="825"/>
        <w:gridCol w:w="836"/>
        <w:gridCol w:w="824"/>
        <w:gridCol w:w="831"/>
        <w:gridCol w:w="1642"/>
        <w:gridCol w:w="1642"/>
      </w:tblGrid>
      <w:tr w:rsidR="004A1358" w:rsidRPr="004A1358" w:rsidTr="00DE4735">
        <w:trPr>
          <w:tblHeader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77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8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возрастания / убывания</w:t>
            </w:r>
          </w:p>
        </w:tc>
        <w:tc>
          <w:tcPr>
            <w:tcW w:w="1087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09" w:type="dxa"/>
            <w:gridSpan w:val="2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34" w:type="dxa"/>
            <w:gridSpan w:val="6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4A1358" w:rsidRPr="004A1358" w:rsidTr="00DE4735">
        <w:trPr>
          <w:tblHeader/>
        </w:trPr>
        <w:tc>
          <w:tcPr>
            <w:tcW w:w="432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635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FFFFFF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358" w:rsidRPr="004A1358" w:rsidTr="00DE4735">
        <w:tc>
          <w:tcPr>
            <w:tcW w:w="43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5" w:type="dxa"/>
            <w:shd w:val="clear" w:color="auto" w:fill="FFFFFF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4A1358" w:rsidRPr="004A1358" w:rsidTr="00DE4735">
        <w:trPr>
          <w:trHeight w:val="337"/>
        </w:trPr>
        <w:tc>
          <w:tcPr>
            <w:tcW w:w="43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34" w:type="dxa"/>
            <w:gridSpan w:val="14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Задача </w:t>
            </w:r>
            <w:r w:rsidRPr="004A1358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«Реализация основных направлений муниципальной политики Ровеньского района в сфере культуры с целью создания благоприятных условий для устойчивого развития в сфере развития культуры»</w:t>
            </w:r>
          </w:p>
        </w:tc>
      </w:tr>
      <w:tr w:rsidR="004A1358" w:rsidRPr="004A1358" w:rsidTr="00DE4735">
        <w:trPr>
          <w:trHeight w:val="1396"/>
        </w:trPr>
        <w:tc>
          <w:tcPr>
            <w:tcW w:w="43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outlineLvl w:val="1"/>
              <w:rPr>
                <w:rFonts w:ascii="Times New Roman" w:eastAsia="Arial Unicode MS" w:hAnsi="Times New Roman"/>
                <w:i/>
                <w:sz w:val="20"/>
                <w:szCs w:val="20"/>
                <w:highlight w:val="cyan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950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9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0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1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0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7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5" w:type="dxa"/>
            <w:shd w:val="clear" w:color="auto" w:fill="FFFFFF"/>
          </w:tcPr>
          <w:p w:rsidR="004A1358" w:rsidRPr="004A1358" w:rsidRDefault="004A1358" w:rsidP="004A1358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635" w:type="dxa"/>
            <w:shd w:val="clear" w:color="auto" w:fill="FFFFFF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358" w:rsidRPr="004A1358" w:rsidTr="004A1358">
        <w:trPr>
          <w:trHeight w:val="2188"/>
        </w:trPr>
        <w:tc>
          <w:tcPr>
            <w:tcW w:w="43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98,2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98,3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1635" w:type="dxa"/>
            <w:shd w:val="clear" w:color="auto" w:fill="FFFFFF"/>
          </w:tcPr>
          <w:p w:rsidR="004A1358" w:rsidRPr="004A1358" w:rsidRDefault="004A1358" w:rsidP="004A1358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635" w:type="dxa"/>
            <w:shd w:val="clear" w:color="auto" w:fill="FFFFFF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A1358" w:rsidRPr="004A1358" w:rsidRDefault="004A1358" w:rsidP="004A1358">
      <w:pPr>
        <w:spacing w:after="160" w:line="259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4A1358" w:rsidRPr="004A1358" w:rsidRDefault="004A1358" w:rsidP="004A135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358">
        <w:rPr>
          <w:rFonts w:ascii="Times New Roman" w:hAnsi="Times New Roman"/>
          <w:b/>
          <w:sz w:val="28"/>
          <w:lang w:eastAsia="en-US"/>
        </w:rPr>
        <w:t xml:space="preserve">2.1. Прокси-показатели </w:t>
      </w:r>
      <w:r w:rsidRPr="004A1358">
        <w:rPr>
          <w:rFonts w:ascii="Times New Roman" w:hAnsi="Times New Roman"/>
          <w:b/>
          <w:sz w:val="28"/>
          <w:szCs w:val="28"/>
          <w:lang w:eastAsia="en-US"/>
        </w:rPr>
        <w:t>комплекса процессных мероприятий 4 в 2025 году</w:t>
      </w:r>
    </w:p>
    <w:tbl>
      <w:tblPr>
        <w:tblStyle w:val="61"/>
        <w:tblW w:w="155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3005"/>
        <w:gridCol w:w="1985"/>
        <w:gridCol w:w="1559"/>
        <w:gridCol w:w="992"/>
        <w:gridCol w:w="709"/>
        <w:gridCol w:w="992"/>
        <w:gridCol w:w="992"/>
        <w:gridCol w:w="1134"/>
        <w:gridCol w:w="1134"/>
        <w:gridCol w:w="2557"/>
      </w:tblGrid>
      <w:tr w:rsidR="004A1358" w:rsidRPr="004A1358" w:rsidTr="00DE4735">
        <w:trPr>
          <w:tblHeader/>
        </w:trPr>
        <w:tc>
          <w:tcPr>
            <w:tcW w:w="534" w:type="dxa"/>
            <w:vMerge w:val="restart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005" w:type="dxa"/>
            <w:vMerge w:val="restart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прокси-показателя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Признак возрастания/убывания</w:t>
            </w:r>
          </w:p>
        </w:tc>
        <w:tc>
          <w:tcPr>
            <w:tcW w:w="1559" w:type="dxa"/>
            <w:vMerge w:val="restart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1701" w:type="dxa"/>
            <w:gridSpan w:val="2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252" w:type="dxa"/>
            <w:gridSpan w:val="4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Значение показателя по кварталам</w:t>
            </w:r>
          </w:p>
        </w:tc>
        <w:tc>
          <w:tcPr>
            <w:tcW w:w="2557" w:type="dxa"/>
            <w:vMerge w:val="restart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 за достижение показателя</w:t>
            </w:r>
          </w:p>
        </w:tc>
      </w:tr>
      <w:tr w:rsidR="004A1358" w:rsidRPr="004A1358" w:rsidTr="00DE4735">
        <w:trPr>
          <w:tblHeader/>
        </w:trPr>
        <w:tc>
          <w:tcPr>
            <w:tcW w:w="534" w:type="dxa"/>
            <w:vMerge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358">
              <w:rPr>
                <w:rFonts w:ascii="Times New Roman" w:hAnsi="Times New Roman"/>
                <w:position w:val="-5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1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2557" w:type="dxa"/>
            <w:vMerge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1358" w:rsidRPr="004A1358" w:rsidTr="00DE4735">
        <w:trPr>
          <w:tblHeader/>
        </w:trPr>
        <w:tc>
          <w:tcPr>
            <w:tcW w:w="5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05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7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</w:t>
            </w:r>
          </w:p>
        </w:tc>
      </w:tr>
      <w:tr w:rsidR="004A1358" w:rsidRPr="004A1358" w:rsidTr="00DE4735">
        <w:tc>
          <w:tcPr>
            <w:tcW w:w="5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59" w:type="dxa"/>
            <w:gridSpan w:val="10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</w:tr>
      <w:tr w:rsidR="004A1358" w:rsidRPr="004A1358" w:rsidTr="00DE4735">
        <w:tc>
          <w:tcPr>
            <w:tcW w:w="5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005" w:type="dxa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Обеспечение выполнения мероприятий в части повышения оплаты труда работников бюджетных учреждений культуры Ровеньского района</w:t>
            </w:r>
          </w:p>
        </w:tc>
        <w:tc>
          <w:tcPr>
            <w:tcW w:w="1985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Прогрессирующий</w:t>
            </w:r>
          </w:p>
        </w:tc>
        <w:tc>
          <w:tcPr>
            <w:tcW w:w="1559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57" w:type="dxa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Зубкова М.А. – начальник управления культуры, туризма, молодежной политики и спорта</w:t>
            </w:r>
          </w:p>
        </w:tc>
      </w:tr>
      <w:tr w:rsidR="004A1358" w:rsidRPr="004A1358" w:rsidTr="00DE4735">
        <w:tc>
          <w:tcPr>
            <w:tcW w:w="5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59" w:type="dxa"/>
            <w:gridSpan w:val="10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Удовлетворенность населения качеством предоставляемых услуг в сфере культуры</w:t>
            </w:r>
          </w:p>
        </w:tc>
      </w:tr>
      <w:tr w:rsidR="004A1358" w:rsidRPr="004A1358" w:rsidTr="00DE4735">
        <w:tc>
          <w:tcPr>
            <w:tcW w:w="5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005" w:type="dxa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 xml:space="preserve">Число проведенных мероприятий учреждениями </w:t>
            </w:r>
            <w:r w:rsidRPr="004A1358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культурно-досугового типа</w:t>
            </w:r>
          </w:p>
        </w:tc>
        <w:tc>
          <w:tcPr>
            <w:tcW w:w="1985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Прогрессирующий</w:t>
            </w:r>
          </w:p>
        </w:tc>
        <w:tc>
          <w:tcPr>
            <w:tcW w:w="1559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Тыс.ед.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-2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709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Зара Е.П., директор МБУК «Ровеньский ЦКР»</w:t>
            </w:r>
          </w:p>
        </w:tc>
      </w:tr>
    </w:tbl>
    <w:p w:rsidR="004A1358" w:rsidRDefault="004A1358" w:rsidP="004A135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4A135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4A135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Default="004A1358" w:rsidP="004A135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Pr="004A1358" w:rsidRDefault="004A1358" w:rsidP="004A135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Pr="004A1358" w:rsidRDefault="004A1358" w:rsidP="004A135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358">
        <w:rPr>
          <w:rFonts w:ascii="Times New Roman" w:hAnsi="Times New Roman"/>
          <w:b/>
          <w:sz w:val="28"/>
          <w:szCs w:val="28"/>
          <w:lang w:eastAsia="en-US"/>
        </w:rPr>
        <w:t xml:space="preserve">3. Помесячный план достижения показателей комплекса процессных мероприятий 4 в 2025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10"/>
        <w:gridCol w:w="1713"/>
        <w:gridCol w:w="1230"/>
        <w:gridCol w:w="1096"/>
        <w:gridCol w:w="825"/>
        <w:gridCol w:w="825"/>
        <w:gridCol w:w="824"/>
        <w:gridCol w:w="825"/>
        <w:gridCol w:w="824"/>
        <w:gridCol w:w="959"/>
        <w:gridCol w:w="825"/>
        <w:gridCol w:w="959"/>
        <w:gridCol w:w="959"/>
        <w:gridCol w:w="960"/>
        <w:gridCol w:w="959"/>
        <w:gridCol w:w="959"/>
      </w:tblGrid>
      <w:tr w:rsidR="004A1358" w:rsidRPr="004A1358" w:rsidTr="00DE4735">
        <w:trPr>
          <w:tblHeader/>
        </w:trPr>
        <w:tc>
          <w:tcPr>
            <w:tcW w:w="600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88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Единица </w:t>
            </w:r>
            <w:proofErr w:type="spellStart"/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измере</w:t>
            </w:r>
            <w:proofErr w:type="spellEnd"/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ния</w:t>
            </w:r>
            <w:proofErr w:type="spellEnd"/>
          </w:p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9602" w:type="dxa"/>
            <w:gridSpan w:val="11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Плановые значения на конец месяца</w:t>
            </w:r>
          </w:p>
        </w:tc>
        <w:tc>
          <w:tcPr>
            <w:tcW w:w="945" w:type="dxa"/>
            <w:vMerge w:val="restart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конец 2025 года</w:t>
            </w:r>
          </w:p>
        </w:tc>
      </w:tr>
      <w:tr w:rsidR="004A1358" w:rsidRPr="004A1358" w:rsidTr="00DE4735">
        <w:trPr>
          <w:tblHeader/>
        </w:trPr>
        <w:tc>
          <w:tcPr>
            <w:tcW w:w="600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янв.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фев.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апр.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авг.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сен.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окт.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ноя.</w:t>
            </w:r>
          </w:p>
        </w:tc>
        <w:tc>
          <w:tcPr>
            <w:tcW w:w="945" w:type="dxa"/>
            <w:vMerge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A1358" w:rsidRPr="004A1358" w:rsidTr="00DE4735">
        <w:trPr>
          <w:tblHeader/>
        </w:trPr>
        <w:tc>
          <w:tcPr>
            <w:tcW w:w="60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</w:p>
        </w:tc>
      </w:tr>
      <w:tr w:rsidR="004A1358" w:rsidRPr="004A1358" w:rsidTr="00DE4735">
        <w:trPr>
          <w:trHeight w:val="423"/>
        </w:trPr>
        <w:tc>
          <w:tcPr>
            <w:tcW w:w="60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527" w:type="dxa"/>
            <w:gridSpan w:val="15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Задача </w:t>
            </w:r>
            <w:r w:rsidRPr="004A1358">
              <w:rPr>
                <w:rFonts w:ascii="Times New Roman" w:hAnsi="Times New Roman"/>
                <w:iCs/>
                <w:sz w:val="20"/>
                <w:szCs w:val="16"/>
                <w:lang w:eastAsia="en-US"/>
              </w:rPr>
              <w:t>«Реализация основных направлений муниципальной политики Ровеньского района в сфере культуры с целью создания благоприятных условий для устойчивого развития в сфере развития культуры»</w:t>
            </w:r>
          </w:p>
        </w:tc>
      </w:tr>
      <w:tr w:rsidR="004A1358" w:rsidRPr="004A1358" w:rsidTr="00DE4735">
        <w:trPr>
          <w:trHeight w:val="697"/>
        </w:trPr>
        <w:tc>
          <w:tcPr>
            <w:tcW w:w="60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outlineLvl w:val="1"/>
              <w:rPr>
                <w:rFonts w:ascii="Times New Roman" w:eastAsia="Arial Unicode MS" w:hAnsi="Times New Roman"/>
                <w:i/>
                <w:sz w:val="20"/>
                <w:szCs w:val="20"/>
                <w:highlight w:val="cyan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«МП», «КПМ»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Процент 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100</w:t>
            </w:r>
          </w:p>
        </w:tc>
      </w:tr>
      <w:tr w:rsidR="004A1358" w:rsidRPr="004A1358" w:rsidTr="00DE4735">
        <w:trPr>
          <w:trHeight w:val="697"/>
        </w:trPr>
        <w:tc>
          <w:tcPr>
            <w:tcW w:w="60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2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4A1358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«МП», «КПМ»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Процент 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358">
              <w:rPr>
                <w:rFonts w:ascii="Times New Roman" w:hAnsi="Times New Roman"/>
                <w:sz w:val="18"/>
                <w:szCs w:val="18"/>
                <w:lang w:eastAsia="en-US"/>
              </w:rPr>
              <w:t>98</w:t>
            </w:r>
          </w:p>
        </w:tc>
      </w:tr>
    </w:tbl>
    <w:p w:rsidR="004A1358" w:rsidRDefault="004A1358"/>
    <w:p w:rsidR="004A1358" w:rsidRPr="004A1358" w:rsidRDefault="004A1358" w:rsidP="004A1358">
      <w:pPr>
        <w:tabs>
          <w:tab w:val="left" w:pos="4695"/>
        </w:tabs>
        <w:spacing w:after="160" w:line="259" w:lineRule="auto"/>
        <w:jc w:val="center"/>
        <w:rPr>
          <w:rFonts w:ascii="Times New Roman" w:hAnsi="Times New Roman"/>
          <w:b/>
          <w:lang w:eastAsia="en-US"/>
        </w:rPr>
      </w:pPr>
      <w:r w:rsidRPr="004A1358">
        <w:rPr>
          <w:rFonts w:ascii="Times New Roman" w:hAnsi="Times New Roman"/>
          <w:b/>
          <w:sz w:val="28"/>
          <w:lang w:eastAsia="en-US"/>
        </w:rPr>
        <w:t>4. Перечень мероприятий (результатов) комплекса процессных мероприятий 4</w:t>
      </w:r>
    </w:p>
    <w:tbl>
      <w:tblPr>
        <w:tblW w:w="15536" w:type="dxa"/>
        <w:tblInd w:w="137" w:type="dxa"/>
        <w:tblLayout w:type="fixed"/>
        <w:tblCellMar>
          <w:top w:w="9" w:type="dxa"/>
          <w:right w:w="46" w:type="dxa"/>
        </w:tblCellMar>
        <w:tblLook w:val="04A0"/>
      </w:tblPr>
      <w:tblGrid>
        <w:gridCol w:w="850"/>
        <w:gridCol w:w="2694"/>
        <w:gridCol w:w="1559"/>
        <w:gridCol w:w="992"/>
        <w:gridCol w:w="851"/>
        <w:gridCol w:w="708"/>
        <w:gridCol w:w="850"/>
        <w:gridCol w:w="851"/>
        <w:gridCol w:w="850"/>
        <w:gridCol w:w="851"/>
        <w:gridCol w:w="850"/>
        <w:gridCol w:w="851"/>
        <w:gridCol w:w="1673"/>
        <w:gridCol w:w="1106"/>
      </w:tblGrid>
      <w:tr w:rsidR="004A1358" w:rsidRPr="004A1358" w:rsidTr="00DE4735">
        <w:trPr>
          <w:trHeight w:val="20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Значения мероприятия (результата), параметра характеристики мероприятия (результата) по годам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4A1358" w:rsidRPr="004A1358" w:rsidTr="00DE4735">
        <w:trPr>
          <w:trHeight w:val="20"/>
          <w:tblHeader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A1358" w:rsidRPr="004A1358" w:rsidTr="00DE4735">
        <w:trPr>
          <w:trHeight w:val="20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4A1358" w:rsidRPr="004A1358" w:rsidTr="00DE4735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68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Задача 1 </w:t>
            </w:r>
            <w:r w:rsidRPr="004A1358">
              <w:rPr>
                <w:rFonts w:ascii="Times New Roman" w:hAnsi="Times New Roman"/>
                <w:iCs/>
                <w:sz w:val="20"/>
                <w:szCs w:val="16"/>
                <w:lang w:eastAsia="en-US"/>
              </w:rPr>
              <w:t>«Реализация основных направлений муниципальной политики Ровеньского района в сфере культуры с целью создания благоприятных условий для устойчивого развития в сфере развития культуры»</w:t>
            </w:r>
          </w:p>
        </w:tc>
      </w:tr>
      <w:tr w:rsidR="004A1358" w:rsidRPr="004A1358" w:rsidTr="00DE4735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Мероприятие (результат) «Осуществлена реализация </w:t>
            </w:r>
            <w:r w:rsidRPr="004A1358">
              <w:rPr>
                <w:rFonts w:ascii="Times New Roman" w:hAnsi="Times New Roman"/>
                <w:iCs/>
                <w:sz w:val="20"/>
                <w:szCs w:val="16"/>
                <w:lang w:eastAsia="en-US"/>
              </w:rPr>
              <w:t>основных направлений муниципальной политики Ровеньского района в сфере культуры с целью создания благоприятных условий для устойчивого развития в сфере развития культуры</w:t>
            </w: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Отношение средней заработной платы работников учреждений культуры к средней заработной плате в Белгородской области.</w:t>
            </w:r>
          </w:p>
          <w:p w:rsidR="004A1358" w:rsidRPr="004A1358" w:rsidRDefault="004A1358" w:rsidP="004A1358">
            <w:pPr>
              <w:spacing w:after="160" w:line="259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A1358" w:rsidRPr="004A1358" w:rsidTr="00DE4735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4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Осуществление материального обеспечения деятельности управления культуры, туризма, молодежной политики и спорта администрации Ровеньского района, включая фонд оплаты труда, командировочные расходы, оплату хозяйственных расходов, услуг связи, осуществление закупок канцелярских принадлежностей и иных закупок, а также уплату налогов.</w:t>
            </w:r>
          </w:p>
          <w:p w:rsidR="004A1358" w:rsidRPr="004A1358" w:rsidRDefault="004A1358" w:rsidP="004A1358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Значение результата характеризуется штатной численностью аппарата управления культуры, туризма, молодежной политики и спорта администрации Ровеньского района</w:t>
            </w:r>
          </w:p>
        </w:tc>
      </w:tr>
    </w:tbl>
    <w:p w:rsidR="004A1358" w:rsidRPr="004A1358" w:rsidRDefault="004A1358" w:rsidP="004A1358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</w:p>
    <w:p w:rsidR="004A1358" w:rsidRPr="004A1358" w:rsidRDefault="004A1358" w:rsidP="004A1358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en-US"/>
        </w:rPr>
      </w:pPr>
      <w:r w:rsidRPr="004A1358">
        <w:rPr>
          <w:rFonts w:ascii="Times New Roman" w:hAnsi="Times New Roman"/>
          <w:b/>
          <w:sz w:val="28"/>
          <w:szCs w:val="28"/>
          <w:lang w:eastAsia="en-US"/>
        </w:rPr>
        <w:t>5. Финансовое обеспечение комплекса процессных мероприятий 4</w:t>
      </w:r>
    </w:p>
    <w:p w:rsidR="004A1358" w:rsidRPr="004A1358" w:rsidRDefault="004A1358" w:rsidP="004A1358">
      <w:pPr>
        <w:spacing w:after="0" w:line="240" w:lineRule="auto"/>
        <w:rPr>
          <w:lang w:eastAsia="en-US"/>
        </w:rPr>
      </w:pP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2491"/>
        <w:gridCol w:w="1040"/>
        <w:gridCol w:w="1040"/>
        <w:gridCol w:w="1040"/>
        <w:gridCol w:w="1040"/>
        <w:gridCol w:w="1040"/>
        <w:gridCol w:w="1040"/>
        <w:gridCol w:w="1180"/>
      </w:tblGrid>
      <w:tr w:rsidR="004A1358" w:rsidRPr="004A1358" w:rsidTr="00DE4735">
        <w:trPr>
          <w:trHeight w:val="300"/>
          <w:tblHeader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20" w:type="dxa"/>
            <w:gridSpan w:val="7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1358" w:rsidRPr="004A1358" w:rsidTr="00DE4735">
        <w:trPr>
          <w:trHeight w:val="300"/>
          <w:tblHeader/>
        </w:trPr>
        <w:tc>
          <w:tcPr>
            <w:tcW w:w="4531" w:type="dxa"/>
            <w:vMerge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vMerge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4A1358" w:rsidRPr="004A1358" w:rsidTr="00DE4735">
        <w:trPr>
          <w:trHeight w:val="300"/>
          <w:tblHeader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A1358" w:rsidRPr="004A1358" w:rsidTr="00DE4735">
        <w:trPr>
          <w:trHeight w:val="1191"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A13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4A13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управления культуры, туризма, молодежной политики и спорта администрации Ровеньского района</w:t>
            </w: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», в том числе: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04.4.04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3210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3109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3231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2841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2841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2841</w:t>
            </w: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18073</w:t>
            </w:r>
          </w:p>
        </w:tc>
      </w:tr>
      <w:tr w:rsidR="004A1358" w:rsidRPr="004A1358" w:rsidTr="00DE4735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872 0804 04.4.04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358" w:rsidRPr="004A1358" w:rsidTr="00DE473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3210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3109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3231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2841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2841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2841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18073</w:t>
            </w:r>
          </w:p>
        </w:tc>
      </w:tr>
      <w:tr w:rsidR="004A1358" w:rsidRPr="004A1358" w:rsidTr="00DE473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358" w:rsidRPr="004A1358" w:rsidTr="00DE4735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(результат) </w:t>
            </w: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«Осуществлена реализация </w:t>
            </w:r>
            <w:r w:rsidRPr="004A1358">
              <w:rPr>
                <w:rFonts w:ascii="Times New Roman" w:hAnsi="Times New Roman"/>
                <w:b/>
                <w:iCs/>
                <w:sz w:val="20"/>
                <w:szCs w:val="16"/>
                <w:lang w:eastAsia="en-US"/>
              </w:rPr>
              <w:t>основных направлений муниципальной политики Ровеньского района в сфере культуры с целью создания благоприятных условий для устойчивого развития в сфере развития культуры</w:t>
            </w: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», всего, в том числе: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872 0804 04.4.04.00190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3210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3109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3231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2841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2841</w:t>
            </w:r>
          </w:p>
        </w:tc>
        <w:tc>
          <w:tcPr>
            <w:tcW w:w="10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2841</w:t>
            </w:r>
          </w:p>
        </w:tc>
        <w:tc>
          <w:tcPr>
            <w:tcW w:w="11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4A1358">
              <w:rPr>
                <w:rFonts w:ascii="Times New Roman" w:hAnsi="Times New Roman"/>
                <w:b/>
                <w:bCs/>
                <w:lang w:eastAsia="en-US"/>
              </w:rPr>
              <w:t>18073</w:t>
            </w:r>
          </w:p>
        </w:tc>
      </w:tr>
      <w:tr w:rsidR="004A1358" w:rsidRPr="004A1358" w:rsidTr="00DE4735">
        <w:trPr>
          <w:trHeight w:val="300"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и федерального бюджета (</w:t>
            </w:r>
            <w:proofErr w:type="spellStart"/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872 0804 4.4.04.00190.100</w:t>
            </w:r>
          </w:p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872 0804 4.4.04.00190.200</w:t>
            </w:r>
          </w:p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A1358" w:rsidRPr="004A1358" w:rsidTr="00DE4735">
        <w:trPr>
          <w:trHeight w:val="496"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3210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3109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3231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2841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2841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2841</w:t>
            </w: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A1358">
              <w:rPr>
                <w:rFonts w:ascii="Times New Roman" w:hAnsi="Times New Roman"/>
                <w:bCs/>
                <w:lang w:eastAsia="en-US"/>
              </w:rPr>
              <w:t>18073</w:t>
            </w:r>
          </w:p>
        </w:tc>
      </w:tr>
      <w:tr w:rsidR="004A1358" w:rsidRPr="004A1358" w:rsidTr="00DE473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58" w:rsidRPr="004A1358" w:rsidRDefault="004A1358" w:rsidP="004A1358">
            <w:pPr>
              <w:tabs>
                <w:tab w:val="left" w:pos="32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1358" w:rsidRPr="004A1358" w:rsidRDefault="004A1358" w:rsidP="004A1358">
      <w:pPr>
        <w:spacing w:after="0" w:line="240" w:lineRule="auto"/>
        <w:ind w:left="9911"/>
        <w:jc w:val="center"/>
        <w:rPr>
          <w:rFonts w:ascii="Times New Roman" w:hAnsi="Times New Roman"/>
          <w:lang w:eastAsia="ru-RU"/>
        </w:rPr>
      </w:pPr>
    </w:p>
    <w:p w:rsidR="004A1358" w:rsidRPr="004A1358" w:rsidRDefault="004A1358" w:rsidP="004A1358">
      <w:pPr>
        <w:spacing w:before="120" w:after="12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4A1358">
        <w:rPr>
          <w:rFonts w:ascii="Times New Roman" w:hAnsi="Times New Roman"/>
          <w:b/>
          <w:sz w:val="28"/>
          <w:szCs w:val="28"/>
          <w:lang w:eastAsia="en-US"/>
        </w:rPr>
        <w:t>6. План реализации комплекса процессных мероприятий «</w:t>
      </w:r>
      <w:r w:rsidRPr="004A1358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функций </w:t>
      </w:r>
      <w:r w:rsidRPr="004A1358">
        <w:rPr>
          <w:rFonts w:ascii="Times New Roman" w:eastAsia="Times New Roman" w:hAnsi="Times New Roman"/>
          <w:b/>
          <w:sz w:val="28"/>
          <w:szCs w:val="20"/>
          <w:lang w:eastAsia="ru-RU"/>
        </w:rPr>
        <w:t>управления культуры, туризма, молодежной политики и спорта администрации Ровеньского района в сфере культуры</w:t>
      </w:r>
      <w:r w:rsidRPr="004A135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A1358" w:rsidRPr="004A1358" w:rsidRDefault="004A1358" w:rsidP="004A1358">
      <w:pPr>
        <w:spacing w:after="0" w:line="240" w:lineRule="auto"/>
        <w:rPr>
          <w:lang w:eastAsia="ru-RU"/>
        </w:rPr>
      </w:pPr>
    </w:p>
    <w:tbl>
      <w:tblPr>
        <w:tblW w:w="15308" w:type="dxa"/>
        <w:tblInd w:w="108" w:type="dxa"/>
        <w:tblCellMar>
          <w:top w:w="7" w:type="dxa"/>
          <w:right w:w="115" w:type="dxa"/>
        </w:tblCellMar>
        <w:tblLook w:val="04A0"/>
      </w:tblPr>
      <w:tblGrid>
        <w:gridCol w:w="920"/>
        <w:gridCol w:w="5884"/>
        <w:gridCol w:w="1834"/>
        <w:gridCol w:w="4375"/>
        <w:gridCol w:w="2295"/>
      </w:tblGrid>
      <w:tr w:rsidR="004A1358" w:rsidRPr="004A1358" w:rsidTr="00DE4735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Задача, мероприятие (результат) / контрольная точка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Ответственный исполнитель (Ф.И.О., должность, наименование органа исполнительной власти субъекта Российской Федерации (иного государственного органа, организации))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</w:tr>
      <w:tr w:rsidR="004A1358" w:rsidRPr="004A1358" w:rsidTr="00DE4735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A1358" w:rsidRPr="004A1358" w:rsidTr="00DE473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4A1358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Задача 1 «</w:t>
            </w:r>
            <w:r w:rsidRPr="004A1358">
              <w:rPr>
                <w:rFonts w:ascii="Times New Roman" w:hAnsi="Times New Roman"/>
                <w:iCs/>
                <w:sz w:val="20"/>
                <w:szCs w:val="16"/>
                <w:lang w:eastAsia="en-US"/>
              </w:rPr>
              <w:t>Реализация основных направлений муниципальной политики Ровеньского района в сфере культуры с целью создания благоприятных условий для устойчивого развития в сфере развития культуры</w:t>
            </w:r>
            <w:r w:rsidRPr="004A13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4A1358" w:rsidRPr="004A1358" w:rsidTr="00DE473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n-US"/>
              </w:rPr>
              <w:t xml:space="preserve">Мероприятие (результат) </w:t>
            </w: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«Осуществлена реализация </w:t>
            </w:r>
            <w:r w:rsidRPr="004A1358">
              <w:rPr>
                <w:rFonts w:ascii="Times New Roman" w:hAnsi="Times New Roman"/>
                <w:iCs/>
                <w:sz w:val="20"/>
                <w:szCs w:val="16"/>
                <w:lang w:eastAsia="en-US"/>
              </w:rPr>
              <w:t>основных направлений муниципальной политики Ровеньского района в сфере культуры с целью создания благоприятных условий для устойчивого развития в сфере развития культуры</w:t>
            </w: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» </w:t>
            </w:r>
            <w:r w:rsidRPr="004A1358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n-US"/>
              </w:rPr>
              <w:t>в 2025-2030г.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Зубкова Марина Андреевна – начальник управления культуры, туризма, молодежной политики и спорта администрации Ровеньского района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Отчет о финансовых результатах деятельности</w:t>
            </w:r>
          </w:p>
        </w:tc>
      </w:tr>
    </w:tbl>
    <w:p w:rsidR="004A1358" w:rsidRPr="004A1358" w:rsidRDefault="004A1358" w:rsidP="004A1358">
      <w:pPr>
        <w:spacing w:after="160" w:line="259" w:lineRule="auto"/>
        <w:rPr>
          <w:lang w:eastAsia="en-US"/>
        </w:rPr>
      </w:pPr>
    </w:p>
    <w:tbl>
      <w:tblPr>
        <w:tblW w:w="15134" w:type="dxa"/>
        <w:tblLook w:val="01E0"/>
      </w:tblPr>
      <w:tblGrid>
        <w:gridCol w:w="9606"/>
        <w:gridCol w:w="5528"/>
      </w:tblGrid>
      <w:tr w:rsidR="004A1358" w:rsidRPr="004A1358" w:rsidTr="00DE4735">
        <w:trPr>
          <w:trHeight w:val="1272"/>
        </w:trPr>
        <w:tc>
          <w:tcPr>
            <w:tcW w:w="9606" w:type="dxa"/>
            <w:shd w:val="clear" w:color="auto" w:fill="auto"/>
          </w:tcPr>
          <w:p w:rsidR="004A1358" w:rsidRPr="004A1358" w:rsidRDefault="004A1358" w:rsidP="004A13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FFFFFF"/>
          </w:tcPr>
          <w:p w:rsidR="004A1358" w:rsidRPr="004A1358" w:rsidRDefault="004A1358" w:rsidP="004A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Приложение № 1</w:t>
            </w:r>
          </w:p>
          <w:p w:rsidR="004A1358" w:rsidRPr="004A1358" w:rsidRDefault="004A1358" w:rsidP="004A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4A1358" w:rsidRPr="004A1358" w:rsidRDefault="004A1358" w:rsidP="004A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Ровеньского района</w:t>
            </w:r>
          </w:p>
          <w:p w:rsidR="004A1358" w:rsidRPr="004A1358" w:rsidRDefault="004A1358" w:rsidP="004A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«Развитие культуры Ровеньского района»</w:t>
            </w:r>
          </w:p>
          <w:p w:rsidR="004A1358" w:rsidRPr="004A1358" w:rsidRDefault="004A1358" w:rsidP="004A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13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 «____» ________ 2025 года № _____</w:t>
            </w:r>
          </w:p>
          <w:p w:rsidR="004A1358" w:rsidRPr="004A1358" w:rsidRDefault="004A1358" w:rsidP="004A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1358" w:rsidRPr="004A1358" w:rsidRDefault="004A1358" w:rsidP="004A1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1358" w:rsidRPr="004A1358" w:rsidRDefault="004A1358" w:rsidP="004A135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A135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Сведения о порядке сбора информации и методике расчета показателей </w:t>
      </w:r>
      <w:r w:rsidRPr="004A1358">
        <w:rPr>
          <w:rFonts w:ascii="Times New Roman" w:eastAsia="Times New Roman" w:hAnsi="Times New Roman"/>
          <w:b/>
          <w:sz w:val="28"/>
          <w:szCs w:val="28"/>
          <w:lang w:eastAsia="en-US"/>
        </w:rPr>
        <w:br/>
        <w:t>муниципальной программы Ровеньского района «Развитие культуры Ровеньского района»</w:t>
      </w:r>
    </w:p>
    <w:p w:rsidR="004A1358" w:rsidRPr="004A1358" w:rsidRDefault="004A1358" w:rsidP="004A135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39"/>
        <w:gridCol w:w="1292"/>
        <w:gridCol w:w="992"/>
        <w:gridCol w:w="1276"/>
        <w:gridCol w:w="1275"/>
        <w:gridCol w:w="1985"/>
        <w:gridCol w:w="1417"/>
        <w:gridCol w:w="1560"/>
        <w:gridCol w:w="1417"/>
        <w:gridCol w:w="1559"/>
        <w:gridCol w:w="1134"/>
        <w:gridCol w:w="1560"/>
      </w:tblGrid>
      <w:tr w:rsidR="004A1358" w:rsidRPr="004A1358" w:rsidTr="004A1358">
        <w:trPr>
          <w:trHeight w:val="1394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Едини-цаизмере-ния</w:t>
            </w:r>
            <w:proofErr w:type="spellEnd"/>
          </w:p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Определение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Временные </w:t>
            </w:r>
            <w:proofErr w:type="spellStart"/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характери-стики</w:t>
            </w:r>
            <w:proofErr w:type="spellEnd"/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Алгоритм формирования (формула) </w:t>
            </w: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и методологические пояснения к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Метод сбора информации, индекс</w:t>
            </w: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формы</w:t>
            </w: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 за сбор данных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Реквизиты акта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 представления годовой отчетной информации</w:t>
            </w:r>
          </w:p>
        </w:tc>
      </w:tr>
      <w:tr w:rsidR="004A1358" w:rsidRPr="004A1358" w:rsidTr="004A1358">
        <w:trPr>
          <w:trHeight w:val="226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4A1358" w:rsidRPr="004A1358" w:rsidTr="004A1358">
        <w:trPr>
          <w:trHeight w:val="45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посещений мероприятий учреждений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Тыс.чел.</w:t>
            </w: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Отражает число граждан, посетивших мероприятий учреждений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Общее количество посещений общедоступных библиотек, краеведческого музея, культурно-досуговых учреждений (показатели журналов учёта работы учреждений)</w:t>
            </w: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Данные годовой статистической отчётности по формам 6-НК-библиотеки, 7-НК-культурно-досуговые учреждения, 8-НК-музеи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Министерство культуры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До 10 февраля года, следующего за отчетным</w:t>
            </w:r>
          </w:p>
        </w:tc>
      </w:tr>
      <w:tr w:rsidR="004A1358" w:rsidRPr="004A1358" w:rsidTr="004A1358">
        <w:trPr>
          <w:trHeight w:val="14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Число проведенных мероприятий учреждениями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Тыс.ед.</w:t>
            </w: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Числовой показатель, характеризую-</w:t>
            </w: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щий</w:t>
            </w:r>
            <w:proofErr w:type="spellEnd"/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количество проведённых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проведённых мероприятий культурно-досуговыми учреждениями </w:t>
            </w: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Данные годовой статистической отчётности по форме 7-НК-культурно-досуговые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1.14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Министерство культуры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До 10 февраля года, следующего за отчетным</w:t>
            </w:r>
          </w:p>
        </w:tc>
      </w:tr>
      <w:tr w:rsidR="004A1358" w:rsidRPr="004A1358" w:rsidTr="004A1358">
        <w:trPr>
          <w:trHeight w:val="145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Туристический и экскурсионный поток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Отражает число туристов и экскурсантов, посетивших краеведческий музей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Общее количество посещений (показатели журнала учёта посещений МБУ «Ровеньский краеведческий музей»)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До 31декабря года, следующего за отчетным</w:t>
            </w:r>
          </w:p>
        </w:tc>
      </w:tr>
      <w:tr w:rsidR="004A1358" w:rsidRPr="004A1358" w:rsidTr="004A1358">
        <w:trPr>
          <w:trHeight w:val="145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Отношение 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Процент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Отражает отношение </w:t>
            </w: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средней заработной платы работников учреждений культуры к средней заработной плате в Белгородской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Ежегодно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val="en-US" w:eastAsia="en-US"/>
              </w:rPr>
              <w:t>F/C=S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val="en-US" w:eastAsia="en-US"/>
              </w:rPr>
              <w:t>F</w:t>
            </w: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 годовой фонд заработной платы;</w:t>
            </w:r>
          </w:p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 среднесписочная численность работников учреждений культуры;</w:t>
            </w:r>
          </w:p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val="en-US" w:eastAsia="en-US"/>
              </w:rPr>
              <w:t>S</w:t>
            </w: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-среднемесячная заработная плата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Мониторинг результатов реализации Указа Президента РФ от 7 мая 2012 года № 597 по отрасли "Культура".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Министерство культуры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До 31 декабря года, следующего за отчетным</w:t>
            </w:r>
          </w:p>
        </w:tc>
      </w:tr>
      <w:tr w:rsidR="004A1358" w:rsidRPr="004A1358" w:rsidTr="004A1358">
        <w:trPr>
          <w:trHeight w:val="145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eastAsia="Times New Roman" w:hAnsi="Times New Roman"/>
                <w:spacing w:val="-2"/>
                <w:sz w:val="18"/>
                <w:szCs w:val="17"/>
                <w:lang w:eastAsia="en-US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Отражает долю граждан, удовлетворённых качеством предоставляемых услуг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Электронное голосование</w:t>
            </w:r>
          </w:p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https://pos.gosuslugi.ru/lkp/polls/409022/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Мониторинг оценки населением эффективности деятельности руководителей ОМСУ и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58" w:rsidRPr="004A1358" w:rsidRDefault="004A1358" w:rsidP="004A1358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8" w:rsidRPr="004A1358" w:rsidRDefault="004A1358" w:rsidP="004A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A1358">
              <w:rPr>
                <w:rFonts w:ascii="Times New Roman" w:hAnsi="Times New Roman"/>
                <w:sz w:val="20"/>
                <w:szCs w:val="20"/>
                <w:lang w:eastAsia="en-US"/>
              </w:rPr>
              <w:t>До 31 декабря года, следующего за отчетным</w:t>
            </w:r>
          </w:p>
        </w:tc>
      </w:tr>
    </w:tbl>
    <w:p w:rsidR="004A1358" w:rsidRPr="004A1358" w:rsidRDefault="004A1358" w:rsidP="004A1358">
      <w:pPr>
        <w:spacing w:after="160" w:line="259" w:lineRule="auto"/>
        <w:rPr>
          <w:rFonts w:ascii="Times New Roman" w:hAnsi="Times New Roman"/>
          <w:sz w:val="20"/>
          <w:szCs w:val="20"/>
          <w:lang w:eastAsia="en-US"/>
        </w:rPr>
      </w:pPr>
    </w:p>
    <w:p w:rsidR="0082707B" w:rsidRDefault="0082707B"/>
    <w:sectPr w:rsidR="0082707B" w:rsidSect="00284E6E">
      <w:pgSz w:w="16838" w:h="11906" w:orient="landscape" w:code="9"/>
      <w:pgMar w:top="1418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C85"/>
    <w:multiLevelType w:val="hybridMultilevel"/>
    <w:tmpl w:val="8604BB1A"/>
    <w:lvl w:ilvl="0" w:tplc="8B3E5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0B13C">
      <w:start w:val="1"/>
      <w:numFmt w:val="lowerLetter"/>
      <w:lvlText w:val="%2."/>
      <w:lvlJc w:val="left"/>
      <w:pPr>
        <w:ind w:left="1440" w:hanging="360"/>
      </w:pPr>
    </w:lvl>
    <w:lvl w:ilvl="2" w:tplc="F9F850B4">
      <w:start w:val="1"/>
      <w:numFmt w:val="lowerRoman"/>
      <w:lvlText w:val="%3."/>
      <w:lvlJc w:val="right"/>
      <w:pPr>
        <w:ind w:left="2160" w:hanging="180"/>
      </w:pPr>
    </w:lvl>
    <w:lvl w:ilvl="3" w:tplc="8924959A">
      <w:start w:val="1"/>
      <w:numFmt w:val="decimal"/>
      <w:lvlText w:val="%4."/>
      <w:lvlJc w:val="left"/>
      <w:pPr>
        <w:ind w:left="2880" w:hanging="360"/>
      </w:pPr>
    </w:lvl>
    <w:lvl w:ilvl="4" w:tplc="B42C6A9C">
      <w:start w:val="1"/>
      <w:numFmt w:val="lowerLetter"/>
      <w:lvlText w:val="%5."/>
      <w:lvlJc w:val="left"/>
      <w:pPr>
        <w:ind w:left="3600" w:hanging="360"/>
      </w:pPr>
    </w:lvl>
    <w:lvl w:ilvl="5" w:tplc="7A9885E0">
      <w:start w:val="1"/>
      <w:numFmt w:val="lowerRoman"/>
      <w:lvlText w:val="%6."/>
      <w:lvlJc w:val="right"/>
      <w:pPr>
        <w:ind w:left="4320" w:hanging="180"/>
      </w:pPr>
    </w:lvl>
    <w:lvl w:ilvl="6" w:tplc="7466CCF0">
      <w:start w:val="1"/>
      <w:numFmt w:val="decimal"/>
      <w:lvlText w:val="%7."/>
      <w:lvlJc w:val="left"/>
      <w:pPr>
        <w:ind w:left="5040" w:hanging="360"/>
      </w:pPr>
    </w:lvl>
    <w:lvl w:ilvl="7" w:tplc="B1C67CDA">
      <w:start w:val="1"/>
      <w:numFmt w:val="lowerLetter"/>
      <w:lvlText w:val="%8."/>
      <w:lvlJc w:val="left"/>
      <w:pPr>
        <w:ind w:left="5760" w:hanging="360"/>
      </w:pPr>
    </w:lvl>
    <w:lvl w:ilvl="8" w:tplc="32681F9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D55CD"/>
    <w:multiLevelType w:val="hybridMultilevel"/>
    <w:tmpl w:val="EF74D792"/>
    <w:lvl w:ilvl="0" w:tplc="7D861E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147F9"/>
    <w:multiLevelType w:val="hybridMultilevel"/>
    <w:tmpl w:val="BDE2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16B57"/>
    <w:multiLevelType w:val="multilevel"/>
    <w:tmpl w:val="0F102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07096F"/>
    <w:multiLevelType w:val="hybridMultilevel"/>
    <w:tmpl w:val="4616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33756"/>
    <w:multiLevelType w:val="hybridMultilevel"/>
    <w:tmpl w:val="1FE27F0E"/>
    <w:lvl w:ilvl="0" w:tplc="AD4A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2344C">
      <w:start w:val="1"/>
      <w:numFmt w:val="lowerLetter"/>
      <w:lvlText w:val="%2."/>
      <w:lvlJc w:val="left"/>
      <w:pPr>
        <w:ind w:left="1440" w:hanging="360"/>
      </w:pPr>
    </w:lvl>
    <w:lvl w:ilvl="2" w:tplc="CAB04D6C">
      <w:start w:val="1"/>
      <w:numFmt w:val="lowerRoman"/>
      <w:lvlText w:val="%3."/>
      <w:lvlJc w:val="right"/>
      <w:pPr>
        <w:ind w:left="2160" w:hanging="180"/>
      </w:pPr>
    </w:lvl>
    <w:lvl w:ilvl="3" w:tplc="B1965100">
      <w:start w:val="1"/>
      <w:numFmt w:val="decimal"/>
      <w:lvlText w:val="%4."/>
      <w:lvlJc w:val="left"/>
      <w:pPr>
        <w:ind w:left="2880" w:hanging="360"/>
      </w:pPr>
    </w:lvl>
    <w:lvl w:ilvl="4" w:tplc="E88E51A6">
      <w:start w:val="1"/>
      <w:numFmt w:val="lowerLetter"/>
      <w:lvlText w:val="%5."/>
      <w:lvlJc w:val="left"/>
      <w:pPr>
        <w:ind w:left="3600" w:hanging="360"/>
      </w:pPr>
    </w:lvl>
    <w:lvl w:ilvl="5" w:tplc="A9128BC2">
      <w:start w:val="1"/>
      <w:numFmt w:val="lowerRoman"/>
      <w:lvlText w:val="%6."/>
      <w:lvlJc w:val="right"/>
      <w:pPr>
        <w:ind w:left="4320" w:hanging="180"/>
      </w:pPr>
    </w:lvl>
    <w:lvl w:ilvl="6" w:tplc="0FD8523E">
      <w:start w:val="1"/>
      <w:numFmt w:val="decimal"/>
      <w:lvlText w:val="%7."/>
      <w:lvlJc w:val="left"/>
      <w:pPr>
        <w:ind w:left="5040" w:hanging="360"/>
      </w:pPr>
    </w:lvl>
    <w:lvl w:ilvl="7" w:tplc="9586B7B4">
      <w:start w:val="1"/>
      <w:numFmt w:val="lowerLetter"/>
      <w:lvlText w:val="%8."/>
      <w:lvlJc w:val="left"/>
      <w:pPr>
        <w:ind w:left="5760" w:hanging="360"/>
      </w:pPr>
    </w:lvl>
    <w:lvl w:ilvl="8" w:tplc="FA1A5E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C2848"/>
    <w:rsid w:val="001A0F89"/>
    <w:rsid w:val="00240F4E"/>
    <w:rsid w:val="00284E6E"/>
    <w:rsid w:val="00487F2B"/>
    <w:rsid w:val="004A1358"/>
    <w:rsid w:val="00654107"/>
    <w:rsid w:val="00805106"/>
    <w:rsid w:val="0082707B"/>
    <w:rsid w:val="00A44ED9"/>
    <w:rsid w:val="00A77BDC"/>
    <w:rsid w:val="00BF3775"/>
    <w:rsid w:val="00C0402B"/>
    <w:rsid w:val="00CC2D7A"/>
    <w:rsid w:val="00CF325D"/>
    <w:rsid w:val="00D62DEF"/>
    <w:rsid w:val="00E06C4B"/>
    <w:rsid w:val="00FC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2DEF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C2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8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8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2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28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284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284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2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2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2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2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2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C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2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28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28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284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28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284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C2848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D62DEF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en-US"/>
    </w:rPr>
  </w:style>
  <w:style w:type="paragraph" w:styleId="ad">
    <w:name w:val="Body Text"/>
    <w:basedOn w:val="a"/>
    <w:link w:val="ae"/>
    <w:rsid w:val="00D62DEF"/>
    <w:pPr>
      <w:spacing w:after="12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D62DEF"/>
    <w:rPr>
      <w:rFonts w:ascii="Times New Roman" w:eastAsia="Calibri" w:hAnsi="Times New Roman" w:cs="Times New Roman"/>
      <w:sz w:val="20"/>
      <w:szCs w:val="20"/>
      <w:lang w:val="en-US" w:eastAsia="zh-CN"/>
    </w:rPr>
  </w:style>
  <w:style w:type="table" w:styleId="af">
    <w:name w:val="Table Grid"/>
    <w:basedOn w:val="a1"/>
    <w:uiPriority w:val="39"/>
    <w:rsid w:val="00284E6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39"/>
    <w:rsid w:val="00284E6E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A0F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"/>
    <w:uiPriority w:val="39"/>
    <w:rsid w:val="00A44E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A44ED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A44ED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етка таблицы51"/>
    <w:rsid w:val="00A44ED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f"/>
    <w:uiPriority w:val="39"/>
    <w:rsid w:val="00487F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"/>
    <w:uiPriority w:val="39"/>
    <w:rsid w:val="00487F2B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487F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3"/>
    <w:rsid w:val="00487F2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f"/>
    <w:uiPriority w:val="39"/>
    <w:rsid w:val="00E06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"/>
    <w:uiPriority w:val="39"/>
    <w:rsid w:val="00E06C4B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E06C4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5"/>
    <w:rsid w:val="004A135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f"/>
    <w:uiPriority w:val="39"/>
    <w:rsid w:val="004A13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377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venki-r31.gosweb.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53</Pages>
  <Words>12263</Words>
  <Characters>69900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OKO_ARM2</cp:lastModifiedBy>
  <cp:revision>8</cp:revision>
  <dcterms:created xsi:type="dcterms:W3CDTF">2025-06-04T05:00:00Z</dcterms:created>
  <dcterms:modified xsi:type="dcterms:W3CDTF">2025-06-27T08:14:00Z</dcterms:modified>
</cp:coreProperties>
</file>