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left"/>
      </w:pPr>
      <w:r>
        <w:t xml:space="preserve"> 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Ровеньског</w:t>
      </w:r>
      <w:r>
        <w:rPr>
          <w:rFonts w:ascii="Times New Roman" w:hAnsi="Times New Roman"/>
          <w:sz w:val="28"/>
          <w:szCs w:val="28"/>
        </w:rPr>
        <w:t xml:space="preserve">о района от 20.12.2022 года №691 «Об утверждении Перечня должностей муниципальной службы администрации Ровеньского района, по которым представляются сведения о доходах, расходах, об имуществе и обязательствах имущественного характера» в Перечень включено </w:t>
      </w:r>
      <w:r>
        <w:rPr>
          <w:rFonts w:ascii="Times New Roman" w:hAnsi="Times New Roman"/>
          <w:b/>
          <w:bCs/>
          <w:sz w:val="28"/>
          <w:szCs w:val="28"/>
        </w:rPr>
        <w:t xml:space="preserve">77</w:t>
      </w:r>
      <w:r>
        <w:rPr>
          <w:rFonts w:ascii="Times New Roman" w:hAnsi="Times New Roman"/>
          <w:sz w:val="28"/>
          <w:szCs w:val="28"/>
        </w:rPr>
        <w:t xml:space="preserve"> должностей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31 декабря 2024 года служащих, замещающих должности муниципальной службы, обязанных представлять сведения </w:t>
      </w:r>
      <w:r>
        <w:rPr>
          <w:rFonts w:ascii="Times New Roman" w:hAnsi="Times New Roman"/>
          <w:b/>
          <w:bCs/>
          <w:sz w:val="28"/>
          <w:szCs w:val="28"/>
        </w:rPr>
        <w:t xml:space="preserve">71 </w:t>
      </w:r>
      <w:r>
        <w:rPr>
          <w:rFonts w:ascii="Times New Roman" w:hAnsi="Times New Roman"/>
          <w:sz w:val="28"/>
          <w:szCs w:val="28"/>
        </w:rPr>
        <w:t xml:space="preserve">(в том числе служащих переведенных на должность муниципальной службы на период отсутствия основного работника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31 декабря 2024 года руководителей </w:t>
      </w:r>
      <w:r>
        <w:rPr>
          <w:rFonts w:ascii="Times New Roman" w:hAnsi="Times New Roman"/>
          <w:sz w:val="28"/>
          <w:szCs w:val="28"/>
        </w:rPr>
        <w:t xml:space="preserve">учреждений</w:t>
      </w:r>
      <w:r>
        <w:rPr>
          <w:rFonts w:ascii="Times New Roman" w:hAnsi="Times New Roman"/>
          <w:sz w:val="28"/>
          <w:szCs w:val="28"/>
        </w:rPr>
        <w:t xml:space="preserve">, работодателем которых вступает глава администрации Ровеньского района, обязанных предоставлять сведения  - </w:t>
      </w:r>
      <w:r>
        <w:rPr>
          <w:rFonts w:ascii="Times New Roman" w:hAnsi="Times New Roman"/>
          <w:b/>
          <w:bCs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, в период декларационной кампании 2025 года уволенных руководителей учреждений, работодателем которых выступает глава администрации Ровеньского района - </w:t>
      </w:r>
      <w:r>
        <w:rPr>
          <w:rFonts w:ascii="Times New Roman" w:hAnsi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состоянию на 30 апреля 2025 года сведения приняты у </w:t>
      </w:r>
      <w:r>
        <w:rPr>
          <w:rFonts w:ascii="Times New Roman" w:hAnsi="Times New Roman"/>
          <w:b/>
          <w:bCs/>
          <w:sz w:val="28"/>
          <w:szCs w:val="28"/>
        </w:rPr>
        <w:t xml:space="preserve">71</w:t>
      </w:r>
      <w:r>
        <w:rPr>
          <w:rFonts w:ascii="Times New Roman" w:hAnsi="Times New Roman"/>
          <w:sz w:val="28"/>
          <w:szCs w:val="28"/>
        </w:rPr>
        <w:t xml:space="preserve"> муниципаль</w:t>
      </w:r>
      <w:r>
        <w:rPr>
          <w:rFonts w:ascii="Times New Roman" w:hAnsi="Times New Roman"/>
          <w:sz w:val="28"/>
          <w:szCs w:val="28"/>
        </w:rPr>
        <w:t xml:space="preserve">ного служащего и </w:t>
      </w:r>
      <w:r>
        <w:rPr>
          <w:rFonts w:ascii="Times New Roman" w:hAnsi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руководителей учреждений.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3"/>
        <w:spacing w:before="90" w:after="210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highlight w:val="none"/>
        </w:rPr>
      </w:r>
      <w:r>
        <w:rPr>
          <w:rFonts w:ascii="Montserrat" w:hAnsi="Montserrat"/>
          <w:sz w:val="24"/>
          <w:highlight w:val="none"/>
        </w:rPr>
      </w:r>
      <w:r>
        <w:rPr>
          <w:rFonts w:ascii="Montserrat" w:hAnsi="Montserrat"/>
          <w:sz w:val="24"/>
          <w:szCs w:val="24"/>
        </w:rPr>
      </w:r>
    </w:p>
    <w:p>
      <w:pPr>
        <w:pStyle w:val="837"/>
        <w:spacing w:before="0" w:after="0"/>
        <w:jc w:val="left"/>
      </w:pPr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Mangal">
    <w:panose1 w:val="02040503050203030202"/>
  </w:font>
  <w:font w:name="Montserrat">
    <w:panose1 w:val="05050102010205020202"/>
  </w:font>
  <w:font w:name="Arial">
    <w:panose1 w:val="020B0604020202020204"/>
  </w:font>
  <w:font w:name="NSimSun">
    <w:panose1 w:val="02010609030101010101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ind w:left="720"/>
      <w:contextualSpacing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3">
    <w:name w:val="Header Char"/>
    <w:link w:val="682"/>
    <w:uiPriority w:val="99"/>
  </w:style>
  <w:style w:type="paragraph" w:styleId="684">
    <w:name w:val="Footer"/>
    <w:basedOn w:val="831"/>
    <w:link w:val="68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5">
    <w:name w:val="Footer Char"/>
    <w:link w:val="684"/>
    <w:uiPriority w:val="99"/>
  </w:style>
  <w:style w:type="character" w:styleId="686">
    <w:name w:val="Caption Char"/>
    <w:basedOn w:val="835"/>
    <w:link w:val="684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spacing w:after="57"/>
      <w:ind w:left="0" w:right="0" w:firstLine="0"/>
    </w:pPr>
  </w:style>
  <w:style w:type="paragraph" w:styleId="821">
    <w:name w:val="toc 2"/>
    <w:basedOn w:val="831"/>
    <w:next w:val="831"/>
    <w:uiPriority w:val="39"/>
    <w:unhideWhenUsed/>
    <w:pPr>
      <w:spacing w:after="57"/>
      <w:ind w:left="283" w:right="0" w:firstLine="0"/>
    </w:pPr>
  </w:style>
  <w:style w:type="paragraph" w:styleId="822">
    <w:name w:val="toc 3"/>
    <w:basedOn w:val="831"/>
    <w:next w:val="831"/>
    <w:uiPriority w:val="39"/>
    <w:unhideWhenUsed/>
    <w:pPr>
      <w:spacing w:after="57"/>
      <w:ind w:left="567" w:right="0" w:firstLine="0"/>
    </w:pPr>
  </w:style>
  <w:style w:type="paragraph" w:styleId="823">
    <w:name w:val="toc 4"/>
    <w:basedOn w:val="831"/>
    <w:next w:val="831"/>
    <w:uiPriority w:val="39"/>
    <w:unhideWhenUsed/>
    <w:pPr>
      <w:spacing w:after="57"/>
      <w:ind w:left="850" w:right="0" w:firstLine="0"/>
    </w:pPr>
  </w:style>
  <w:style w:type="paragraph" w:styleId="824">
    <w:name w:val="toc 5"/>
    <w:basedOn w:val="831"/>
    <w:next w:val="831"/>
    <w:uiPriority w:val="39"/>
    <w:unhideWhenUsed/>
    <w:pPr>
      <w:spacing w:after="57"/>
      <w:ind w:left="1134" w:right="0" w:firstLine="0"/>
    </w:pPr>
  </w:style>
  <w:style w:type="paragraph" w:styleId="825">
    <w:name w:val="toc 6"/>
    <w:basedOn w:val="831"/>
    <w:next w:val="831"/>
    <w:uiPriority w:val="39"/>
    <w:unhideWhenUsed/>
    <w:pPr>
      <w:spacing w:after="57"/>
      <w:ind w:left="1417" w:right="0" w:firstLine="0"/>
    </w:pPr>
  </w:style>
  <w:style w:type="paragraph" w:styleId="826">
    <w:name w:val="toc 7"/>
    <w:basedOn w:val="831"/>
    <w:next w:val="831"/>
    <w:uiPriority w:val="39"/>
    <w:unhideWhenUsed/>
    <w:pPr>
      <w:spacing w:after="57"/>
      <w:ind w:left="1701" w:right="0" w:firstLine="0"/>
    </w:pPr>
  </w:style>
  <w:style w:type="paragraph" w:styleId="827">
    <w:name w:val="toc 8"/>
    <w:basedOn w:val="831"/>
    <w:next w:val="831"/>
    <w:uiPriority w:val="39"/>
    <w:unhideWhenUsed/>
    <w:pPr>
      <w:spacing w:after="57"/>
      <w:ind w:left="1984" w:right="0" w:firstLine="0"/>
    </w:pPr>
  </w:style>
  <w:style w:type="paragraph" w:styleId="828">
    <w:name w:val="toc 9"/>
    <w:basedOn w:val="831"/>
    <w:next w:val="831"/>
    <w:uiPriority w:val="39"/>
    <w:unhideWhenUsed/>
    <w:pPr>
      <w:spacing w:after="57"/>
      <w:ind w:left="2268" w:right="0" w:firstLine="0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widowControl w:val="off"/>
    </w:pPr>
    <w:rPr>
      <w:rFonts w:ascii="Liberation Serif" w:hAnsi="Liberation Serif" w:eastAsia="NSimSun" w:cs="Mangal"/>
      <w:color w:val="auto"/>
      <w:sz w:val="24"/>
      <w:szCs w:val="24"/>
      <w:lang w:val="ru-RU" w:eastAsia="zh-CN" w:bidi="hi-IN"/>
    </w:rPr>
  </w:style>
  <w:style w:type="paragraph" w:styleId="832">
    <w:name w:val="Заголовок"/>
    <w:basedOn w:val="831"/>
    <w:next w:val="83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33">
    <w:name w:val="Body Text"/>
    <w:basedOn w:val="831"/>
    <w:pPr>
      <w:spacing w:before="0" w:after="140" w:line="276" w:lineRule="auto"/>
    </w:pPr>
  </w:style>
  <w:style w:type="paragraph" w:styleId="834">
    <w:name w:val="List"/>
    <w:basedOn w:val="833"/>
    <w:rPr>
      <w:rFonts w:cs="Mangal"/>
    </w:rPr>
  </w:style>
  <w:style w:type="paragraph" w:styleId="835">
    <w:name w:val="Caption"/>
    <w:basedOn w:val="831"/>
    <w:link w:val="686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836">
    <w:name w:val="Указатель"/>
    <w:basedOn w:val="831"/>
    <w:qFormat/>
    <w:pPr>
      <w:suppressLineNumbers/>
    </w:pPr>
    <w:rPr>
      <w:rFonts w:cs="Mangal"/>
    </w:rPr>
  </w:style>
  <w:style w:type="paragraph" w:styleId="837">
    <w:name w:val="Текст в заданном формате"/>
    <w:basedOn w:val="831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character" w:styleId="838" w:default="1">
    <w:name w:val="Default Paragraph Font"/>
    <w:uiPriority w:val="1"/>
    <w:semiHidden/>
    <w:unhideWhenUsed/>
  </w:style>
  <w:style w:type="numbering" w:styleId="839" w:default="1">
    <w:name w:val="No List"/>
    <w:uiPriority w:val="99"/>
    <w:semiHidden/>
    <w:unhideWhenUsed/>
  </w:style>
  <w:style w:type="table" w:styleId="8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1</cp:lastModifiedBy>
  <cp:revision>3</cp:revision>
  <dcterms:modified xsi:type="dcterms:W3CDTF">2025-05-26T09:40:39Z</dcterms:modified>
</cp:coreProperties>
</file>