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Rule="auto" w:line="240" w:after="0"/>
        <w:rPr>
          <w:rFonts w:ascii="Times New Roman" w:hAnsi="Times New Roman"/>
          <w:color w:val="000000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ПРОЕКТ</w:t>
      </w:r>
      <w:r>
        <w:rPr>
          <w:rFonts w:ascii="Times New Roman" w:hAnsi="Times New Roman"/>
          <w:color w:val="000000"/>
          <w:lang w:eastAsia="ru-RU"/>
        </w:rPr>
      </w:r>
      <w:r/>
    </w:p>
    <w:p>
      <w:pPr>
        <w:pStyle w:val="637"/>
        <w:jc w:val="right"/>
        <w:rPr>
          <w:b/>
          <w:sz w:val="16"/>
          <w:szCs w:val="16"/>
        </w:rPr>
      </w:pPr>
      <w:r>
        <w:rPr>
          <w:b/>
        </w:rPr>
      </w:r>
      <w:r/>
    </w:p>
    <w:p>
      <w:pPr>
        <w:jc w:val="center"/>
        <w:rPr>
          <w:b/>
          <w:sz w:val="16"/>
          <w:szCs w:val="16"/>
        </w:rPr>
      </w:pPr>
      <w:r>
        <w:rPr>
          <w:b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74342" cy="783380"/>
                <wp:effectExtent l="0" t="0" r="0" b="0"/>
                <wp:docPr id="1" name="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/>
                        <pic:nvPr isPhoto="0" userDrawn="0"/>
                      </pic:nvPicPr>
                      <pic:blipFill>
                        <a:blip r:embed="rId9"/>
                        <a:srcRect l="-200" t="-113" r="-200" b="-111"/>
                        <a:stretch/>
                      </pic:blipFill>
                      <pic:spPr bwMode="auto">
                        <a:xfrm>
                          <a:off x="0" y="0"/>
                          <a:ext cx="574342" cy="78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5.2pt;height:61.7pt;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16"/>
          <w:szCs w:val="16"/>
        </w:rPr>
      </w:r>
      <w:r/>
    </w:p>
    <w:p>
      <w:pPr>
        <w:pStyle w:val="637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637"/>
        <w:jc w:val="center"/>
      </w:pPr>
      <w:r>
        <w:rPr>
          <w:sz w:val="28"/>
          <w:szCs w:val="28"/>
        </w:rPr>
        <w:t xml:space="preserve">АДМИНИСТРАЦИЯ  РОВЕНЬСКОГО РАЙОНА</w:t>
      </w:r>
      <w:r/>
    </w:p>
    <w:p>
      <w:pPr>
        <w:pStyle w:val="637"/>
        <w:jc w:val="center"/>
      </w:pPr>
      <w:r>
        <w:rPr>
          <w:sz w:val="28"/>
          <w:szCs w:val="28"/>
        </w:rPr>
        <w:t xml:space="preserve">БЕЛГОРОДСКОЙ ОБЛАСТИ </w:t>
      </w:r>
      <w:r/>
    </w:p>
    <w:p>
      <w:pPr>
        <w:pStyle w:val="637"/>
        <w:jc w:val="center"/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Ровеньки</w:t>
      </w:r>
      <w:r/>
    </w:p>
    <w:p>
      <w:pPr>
        <w:pStyle w:val="637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37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37"/>
        <w:jc w:val="center"/>
      </w:pPr>
      <w:r>
        <w:rPr>
          <w:b/>
          <w:spacing w:val="20"/>
          <w:sz w:val="28"/>
          <w:szCs w:val="28"/>
        </w:rPr>
        <w:t xml:space="preserve">ПОСТАНОВЛЕНИЕ                      </w:t>
      </w:r>
      <w:r/>
    </w:p>
    <w:p>
      <w:pPr>
        <w:pStyle w:val="637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</w:r>
      <w:r/>
    </w:p>
    <w:p>
      <w:pPr>
        <w:pStyle w:val="637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</w:r>
      <w:r/>
    </w:p>
    <w:p>
      <w:pPr>
        <w:pStyle w:val="666"/>
        <w:jc w:val="center"/>
      </w:pPr>
      <w:r>
        <w:rPr>
          <w:sz w:val="28"/>
          <w:szCs w:val="28"/>
        </w:rPr>
        <w:t xml:space="preserve">« ____» _____________20___ г.                                                  № _____</w:t>
      </w:r>
      <w:r/>
    </w:p>
    <w:p>
      <w:pPr>
        <w:pStyle w:val="637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637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637"/>
        <w:jc w:val="center"/>
        <w:tabs>
          <w:tab w:val="left" w:pos="4500" w:leader="none"/>
        </w:tabs>
        <w:rPr>
          <w:rFonts w:ascii="Times New Roman" w:hAnsi="Times New Roman"/>
          <w:b/>
          <w:color w:val="000000"/>
          <w:sz w:val="28"/>
          <w:szCs w:val="26"/>
        </w:rPr>
      </w:pPr>
      <w:r>
        <w:rPr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</w:t>
      </w:r>
      <w:r>
        <w:rPr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color w:val="000000" w:themeColor="text1"/>
          <w:sz w:val="28"/>
          <w:szCs w:val="26"/>
        </w:rPr>
        <w:t xml:space="preserve">Передача жилых помещений в собственность граждан (приватизация)»</w:t>
      </w:r>
      <w:r>
        <w:rPr>
          <w:sz w:val="28"/>
        </w:rPr>
      </w:r>
      <w:r/>
    </w:p>
    <w:p>
      <w:pPr>
        <w:jc w:val="center"/>
        <w:tabs>
          <w:tab w:val="left" w:pos="4500" w:leader="none"/>
        </w:tabs>
        <w:rPr>
          <w:sz w:val="28"/>
        </w:rPr>
      </w:pPr>
      <w:r>
        <w:rPr>
          <w:rFonts w:ascii="Times New Roman" w:hAnsi="Times New Roman"/>
          <w:b/>
          <w:color w:val="000000" w:themeColor="text1"/>
          <w:sz w:val="28"/>
          <w:szCs w:val="26"/>
        </w:rPr>
      </w:r>
      <w:r>
        <w:rPr>
          <w:rFonts w:ascii="Times New Roman" w:hAnsi="Times New Roman"/>
          <w:b/>
          <w:color w:val="000000" w:themeColor="text1"/>
          <w:sz w:val="28"/>
          <w:szCs w:val="26"/>
        </w:rPr>
      </w:r>
      <w:r/>
    </w:p>
    <w:p>
      <w:pPr>
        <w:pStyle w:val="637"/>
        <w:jc w:val="both"/>
        <w:rPr>
          <w:rFonts w:ascii="Times New Roman" w:hAnsi="Times New Roman"/>
          <w:sz w:val="28"/>
          <w:szCs w:val="28"/>
        </w:rPr>
      </w:pPr>
      <w:r>
        <w:rPr>
          <w:b w:val="false"/>
          <w:bCs w:val="false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highlight w:val="white"/>
        </w:rPr>
        <w:t xml:space="preserve"> В </w:t>
      </w:r>
      <w:r>
        <w:rPr>
          <w:b w:val="false"/>
          <w:bCs w:val="false"/>
          <w:sz w:val="28"/>
          <w:szCs w:val="28"/>
        </w:rPr>
        <w:t xml:space="preserve">соответствии с Федеральным законом </w:t>
      </w:r>
      <w:r>
        <w:rPr>
          <w:b w:val="false"/>
          <w:bCs w:val="false"/>
          <w:sz w:val="28"/>
          <w:szCs w:val="28"/>
        </w:rPr>
        <w:t xml:space="preserve">от 27 июля 2010 года №210-ФЗ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Ровеньского района об их предоставлении, </w:t>
      </w:r>
      <w:r>
        <w:rPr>
          <w:b w:val="false"/>
          <w:bCs w:val="false"/>
          <w:sz w:val="28"/>
          <w:szCs w:val="28"/>
        </w:rPr>
        <w:t xml:space="preserve">администрация Ровеньского района</w:t>
      </w:r>
      <w:r>
        <w:rPr>
          <w:b/>
          <w:sz w:val="28"/>
          <w:szCs w:val="28"/>
        </w:rPr>
        <w:t xml:space="preserve"> постановляет:</w:t>
      </w:r>
      <w:r/>
    </w:p>
    <w:p>
      <w:pPr>
        <w:pStyle w:val="637"/>
        <w:jc w:val="both"/>
        <w:rPr>
          <w:rFonts w:eastAsia="Times New Roman"/>
          <w:b w:val="false"/>
          <w:color w:val="auto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1. Утвердить </w:t>
      </w:r>
      <w:r>
        <w:rPr>
          <w:b w:val="false"/>
          <w:sz w:val="28"/>
          <w:szCs w:val="28"/>
        </w:rPr>
        <w:t xml:space="preserve">административный регламент предоставления муниципальной услуги</w:t>
      </w:r>
      <w:r>
        <w:rPr>
          <w:b w:val="false"/>
          <w:sz w:val="28"/>
          <w:szCs w:val="28"/>
        </w:rPr>
        <w:t xml:space="preserve"> «</w:t>
      </w:r>
      <w:r>
        <w:rPr>
          <w:rFonts w:ascii="Times New Roman" w:hAnsi="Times New Roman"/>
          <w:b w:val="false"/>
          <w:color w:val="000000" w:themeColor="text1"/>
          <w:sz w:val="28"/>
          <w:szCs w:val="26"/>
        </w:rPr>
        <w:t xml:space="preserve">Передача жилых помещений в собственность граждан (приватизация)»</w:t>
      </w:r>
      <w:r>
        <w:rPr>
          <w:b w:val="false"/>
          <w:sz w:val="28"/>
          <w:szCs w:val="28"/>
        </w:rPr>
        <w:t xml:space="preserve"> (прилагается).</w:t>
      </w:r>
      <w:r>
        <w:rPr>
          <w:b w:val="false"/>
        </w:rPr>
      </w:r>
      <w:r/>
    </w:p>
    <w:p>
      <w:pPr>
        <w:pStyle w:val="675"/>
        <w:contextualSpacing w:val="true"/>
        <w:ind w:left="0" w:right="0" w:firstLine="0"/>
        <w:jc w:val="both"/>
        <w:spacing w:lineRule="auto" w:line="240" w:after="0" w:before="0"/>
        <w:rPr>
          <w:highlight w:val="white"/>
        </w:rPr>
      </w:pPr>
      <w:r>
        <w:rPr>
          <w:rFonts w:eastAsia="Times New Roman"/>
          <w:color w:val="auto"/>
          <w:sz w:val="28"/>
          <w:szCs w:val="28"/>
          <w:highlight w:val="white"/>
          <w:lang w:val="ru-RU" w:bidi="ar-SA" w:eastAsia="en-US"/>
        </w:rPr>
        <w:tab/>
      </w:r>
      <w:r>
        <w:rPr>
          <w:sz w:val="28"/>
          <w:szCs w:val="28"/>
          <w:highlight w:val="white"/>
        </w:rPr>
        <w:t xml:space="preserve">2. </w:t>
      </w:r>
      <w:r>
        <w:rPr>
          <w:sz w:val="28"/>
          <w:szCs w:val="28"/>
        </w:rPr>
        <w:t xml:space="preserve">Разместить настоящее постановление на официальном сайте органов местного самоуправления Ровеньского района </w:t>
      </w:r>
      <w:r>
        <w:rPr>
          <w:sz w:val="28"/>
          <w:szCs w:val="28"/>
          <w:lang w:val="en-US"/>
        </w:rPr>
        <w:t xml:space="preserve">rovenkiadm.gosuslugi.ru</w:t>
      </w:r>
      <w:r>
        <w:rPr>
          <w:sz w:val="28"/>
          <w:szCs w:val="28"/>
          <w:lang w:val="ru-RU"/>
        </w:rPr>
        <w:t xml:space="preserve"> в сети Интернет и опубликовать в районной газете «Ровеньская нива».</w:t>
      </w:r>
      <w:r/>
    </w:p>
    <w:p>
      <w:pPr>
        <w:pStyle w:val="637"/>
        <w:ind w:left="0" w:right="0" w:firstLine="708"/>
        <w:jc w:val="both"/>
      </w:pPr>
      <w:r>
        <w:rPr>
          <w:sz w:val="28"/>
          <w:szCs w:val="28"/>
        </w:rPr>
        <w:t xml:space="preserve">3</w:t>
      </w:r>
      <w:r>
        <w:rPr>
          <w:sz w:val="28"/>
          <w:szCs w:val="28"/>
          <w:highlight w:val="white"/>
        </w:rPr>
        <w:t xml:space="preserve">. Контроль за исполнением данного постановлен</w:t>
      </w:r>
      <w:r>
        <w:rPr>
          <w:sz w:val="28"/>
          <w:szCs w:val="28"/>
        </w:rPr>
        <w:t xml:space="preserve">ия возложить на первого заместителя главы администрации Ровеньского района по экономике – начальника управления финансов и бюджетной политики администрации Ровеньского района Подобную М.В.</w:t>
      </w:r>
      <w:r/>
    </w:p>
    <w:p>
      <w:pPr>
        <w:pStyle w:val="63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66"/>
        <w:ind w:left="0" w:right="0" w:firstLine="72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37"/>
        <w:jc w:val="both"/>
        <w:rPr>
          <w:rFonts w:ascii="Times New Roman" w:hAnsi="Times New Roman" w:cs="Times New Roman" w:eastAsia="Times New Roman"/>
          <w:b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  <w:t xml:space="preserve">Глава</w:t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  <w:t xml:space="preserve"> администрации </w:t>
      </w:r>
      <w:r/>
    </w:p>
    <w:p>
      <w:pPr>
        <w:jc w:val="both"/>
        <w:rPr>
          <w:rFonts w:ascii="Times New Roman" w:hAnsi="Times New Roman" w:cs="Times New Roman" w:eastAsia="Times New Roman"/>
          <w:b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  <w:t xml:space="preserve">Ровеньского района     </w:t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  <w:tab/>
      </w: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  <w:t xml:space="preserve">                                                     Т.В. Киричкова</w:t>
      </w:r>
      <w:r/>
    </w:p>
    <w:p>
      <w:pPr>
        <w:jc w:val="both"/>
        <w:rPr>
          <w:rFonts w:ascii="Times New Roman" w:hAnsi="Times New Roman" w:cs="Times New Roman" w:eastAsia="Times New Roman"/>
          <w:b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</w:r>
      <w:r/>
    </w:p>
    <w:p>
      <w:pPr>
        <w:jc w:val="both"/>
        <w:rPr>
          <w:rFonts w:ascii="Times New Roman" w:hAnsi="Times New Roman" w:cs="Times New Roman" w:eastAsia="Times New Roman"/>
          <w:b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</w:r>
      <w:r/>
    </w:p>
    <w:p>
      <w:pPr>
        <w:jc w:val="both"/>
        <w:rPr>
          <w:rFonts w:ascii="Times New Roman" w:hAnsi="Times New Roman" w:cs="Times New Roman" w:eastAsia="Times New Roman"/>
          <w:b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</w:r>
      <w:r/>
    </w:p>
    <w:p>
      <w:pPr>
        <w:jc w:val="both"/>
        <w:rPr>
          <w:rFonts w:ascii="Times New Roman" w:hAnsi="Times New Roman" w:cs="Times New Roman" w:eastAsia="Times New Roman"/>
          <w:b/>
          <w:color w:val="000000"/>
          <w:sz w:val="28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8"/>
        </w:rPr>
      </w:r>
      <w:r/>
    </w:p>
    <w:p>
      <w:pPr>
        <w:pStyle w:val="637"/>
        <w:ind w:left="-993" w:right="0" w:firstLine="0"/>
      </w:pPr>
      <w:r>
        <w:rPr>
          <w:b/>
          <w:sz w:val="28"/>
        </w:rPr>
        <w:t xml:space="preserve">Подготовлено: </w:t>
      </w:r>
      <w:r/>
    </w:p>
    <w:p>
      <w:pPr>
        <w:pStyle w:val="637"/>
        <w:ind w:left="-993" w:right="0" w:firstLine="0"/>
        <w:rPr>
          <w:b/>
          <w:sz w:val="28"/>
        </w:rPr>
      </w:pPr>
      <w:r>
        <w:rPr>
          <w:b/>
          <w:sz w:val="28"/>
        </w:rPr>
      </w:r>
      <w:r/>
    </w:p>
    <w:p>
      <w:pPr>
        <w:pStyle w:val="637"/>
        <w:ind w:left="-964" w:right="0" w:firstLine="0"/>
        <w:shd w:val="clear" w:color="auto" w:fill="auto"/>
        <w:widowControl/>
      </w:pPr>
      <w:r>
        <w:rPr>
          <w:sz w:val="28"/>
        </w:rPr>
        <w:t xml:space="preserve">Начальник отдела имущественных </w:t>
      </w:r>
      <w:r/>
    </w:p>
    <w:p>
      <w:pPr>
        <w:pStyle w:val="637"/>
        <w:ind w:left="-993" w:right="0" w:firstLine="0"/>
      </w:pPr>
      <w:r>
        <w:rPr>
          <w:sz w:val="28"/>
        </w:rPr>
        <w:t xml:space="preserve">правоотношений администрации</w:t>
      </w:r>
      <w:r/>
    </w:p>
    <w:p>
      <w:pPr>
        <w:pStyle w:val="637"/>
        <w:ind w:left="-993" w:right="0" w:firstLine="0"/>
      </w:pPr>
      <w:r>
        <w:rPr>
          <w:sz w:val="28"/>
        </w:rPr>
        <w:t xml:space="preserve">Ровеньского района                                                                                   А. Гребеник                                                             </w:t>
      </w:r>
      <w:r/>
    </w:p>
    <w:p>
      <w:pPr>
        <w:pStyle w:val="637"/>
        <w:rPr>
          <w:b/>
          <w:sz w:val="28"/>
        </w:rPr>
      </w:pPr>
      <w:r>
        <w:rPr>
          <w:b/>
          <w:sz w:val="28"/>
        </w:rPr>
      </w:r>
      <w:r/>
    </w:p>
    <w:p>
      <w:pPr>
        <w:pStyle w:val="637"/>
        <w:ind w:left="-993" w:right="0" w:firstLine="0"/>
      </w:pPr>
      <w:r>
        <w:rPr>
          <w:b/>
          <w:sz w:val="28"/>
        </w:rPr>
        <w:t xml:space="preserve">Проверено: </w:t>
      </w:r>
      <w:r>
        <w:rPr>
          <w:i/>
          <w:sz w:val="28"/>
        </w:rPr>
        <w:t xml:space="preserve"> </w:t>
      </w:r>
      <w:r/>
    </w:p>
    <w:p>
      <w:pPr>
        <w:pStyle w:val="637"/>
        <w:rPr>
          <w:i/>
          <w:sz w:val="28"/>
        </w:rPr>
      </w:pPr>
      <w:r>
        <w:rPr>
          <w:i/>
          <w:sz w:val="28"/>
        </w:rPr>
      </w:r>
      <w:r/>
    </w:p>
    <w:p>
      <w:pPr>
        <w:pStyle w:val="637"/>
        <w:ind w:left="-993" w:right="0" w:firstLine="0"/>
      </w:pPr>
      <w:r>
        <w:rPr>
          <w:sz w:val="28"/>
        </w:rPr>
        <w:t xml:space="preserve">Начальник отдела правового обеспечения, </w:t>
      </w:r>
      <w:r/>
    </w:p>
    <w:p>
      <w:pPr>
        <w:pStyle w:val="637"/>
        <w:ind w:left="-993" w:right="0" w:firstLine="0"/>
      </w:pPr>
      <w:r>
        <w:rPr>
          <w:sz w:val="28"/>
        </w:rPr>
        <w:t xml:space="preserve">муниципальной службы и кадров  </w:t>
      </w:r>
      <w:r/>
    </w:p>
    <w:p>
      <w:pPr>
        <w:pStyle w:val="637"/>
        <w:ind w:left="-993" w:right="0" w:firstLine="0"/>
      </w:pPr>
      <w:r>
        <w:rPr>
          <w:sz w:val="28"/>
        </w:rPr>
        <w:t xml:space="preserve">администрации Ровеньского района                                                        А. Удовидченко</w:t>
      </w:r>
      <w:r>
        <w:rPr>
          <w:sz w:val="28"/>
        </w:rPr>
      </w:r>
      <w:r/>
    </w:p>
    <w:p>
      <w:pPr>
        <w:ind w:left="-993" w:right="0" w:firstLine="0"/>
        <w:rPr>
          <w:sz w:val="28"/>
        </w:rPr>
      </w:pPr>
      <w:r>
        <w:rPr>
          <w:sz w:val="28"/>
        </w:rPr>
      </w:r>
      <w:r>
        <w:rPr>
          <w:sz w:val="28"/>
        </w:rPr>
      </w:r>
      <w:r/>
    </w:p>
    <w:p>
      <w:pPr>
        <w:pStyle w:val="637"/>
        <w:ind w:left="-964" w:right="0" w:firstLine="0"/>
      </w:pPr>
      <w:r>
        <w:rPr>
          <w:b/>
          <w:sz w:val="28"/>
        </w:rPr>
        <w:t xml:space="preserve">Согласовано: </w:t>
      </w:r>
      <w:r/>
    </w:p>
    <w:p>
      <w:pPr>
        <w:pStyle w:val="637"/>
        <w:ind w:left="-964" w:right="0" w:firstLine="0"/>
      </w:pPr>
      <w:r>
        <w:rPr>
          <w:b/>
          <w:sz w:val="28"/>
        </w:rPr>
      </w:r>
      <w:r>
        <w:rPr>
          <w:b/>
          <w:sz w:val="28"/>
        </w:rPr>
      </w:r>
      <w:r/>
    </w:p>
    <w:p>
      <w:pPr>
        <w:pStyle w:val="637"/>
        <w:ind w:left="-964" w:right="0" w:firstLine="0"/>
        <w:shd w:val="clear" w:color="auto" w:fill="auto"/>
        <w:widowControl/>
        <w:tabs>
          <w:tab w:val="left" w:pos="-1365" w:leader="none"/>
        </w:tabs>
        <w:rPr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  <w:r>
        <w:rPr>
          <w:sz w:val="28"/>
          <w:szCs w:val="28"/>
        </w:rPr>
        <w:t xml:space="preserve">Первый заместитель главы администрации </w:t>
      </w:r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Ровеньского района по экономике – </w:t>
      </w:r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финансов и бюджетной</w:t>
      </w:r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  <w:rPr>
          <w:b w:val="false"/>
          <w:sz w:val="28"/>
          <w:szCs w:val="28"/>
        </w:rPr>
      </w:pPr>
      <w:r>
        <w:rPr>
          <w:sz w:val="28"/>
          <w:szCs w:val="28"/>
        </w:rPr>
        <w:t xml:space="preserve">политики администрации Ровеньского района</w:t>
      </w:r>
      <w:r>
        <w:rPr>
          <w:b w:val="false"/>
          <w:bCs w:val="false"/>
          <w:sz w:val="28"/>
          <w:szCs w:val="28"/>
        </w:rPr>
        <w:t xml:space="preserve">                                     М. Подобная</w:t>
      </w:r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>
        <w:rPr>
          <w:b w:val="false"/>
          <w:bCs w:val="false"/>
          <w:sz w:val="28"/>
          <w:szCs w:val="28"/>
        </w:rPr>
      </w:r>
      <w:r>
        <w:rPr>
          <w:b w:val="false"/>
          <w:bCs w:val="false"/>
          <w:sz w:val="28"/>
          <w:szCs w:val="28"/>
        </w:rPr>
      </w:r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pStyle w:val="1_18737"/>
        <w:ind w:left="4820" w:firstLine="0"/>
        <w:jc w:val="right"/>
        <w:spacing w:lineRule="auto" w:line="240" w:after="0" w:before="0"/>
        <w:shd w:val="clear" w:color="auto" w:fill="auto"/>
        <w:rPr>
          <w:color w:val="000000"/>
        </w:rPr>
      </w:pPr>
      <w:r>
        <w:rPr>
          <w:b w:val="false"/>
          <w:color w:val="000000" w:themeColor="text1"/>
        </w:rPr>
        <w:t xml:space="preserve">Приложение </w:t>
      </w:r>
      <w:r>
        <w:rPr>
          <w:color w:val="000000"/>
        </w:rPr>
      </w:r>
      <w:r/>
    </w:p>
    <w:p>
      <w:pPr>
        <w:pStyle w:val="1_18737"/>
        <w:ind w:left="4820" w:firstLine="0"/>
        <w:jc w:val="right"/>
        <w:spacing w:lineRule="auto" w:line="240" w:after="0" w:before="0"/>
        <w:shd w:val="clear" w:color="auto" w:fill="auto"/>
        <w:rPr>
          <w:color w:val="000000"/>
        </w:rPr>
      </w:pPr>
      <w:r>
        <w:rPr>
          <w:b w:val="false"/>
          <w:color w:val="000000" w:themeColor="text1"/>
        </w:rPr>
        <w:t xml:space="preserve">к постановлению администрации Ровеньского района</w:t>
      </w:r>
      <w:r>
        <w:rPr>
          <w:b w:val="false"/>
          <w:color w:val="000000"/>
        </w:rPr>
      </w:r>
      <w:r/>
    </w:p>
    <w:p>
      <w:pPr>
        <w:pStyle w:val="1_18737"/>
        <w:ind w:left="4820" w:firstLine="0"/>
        <w:jc w:val="right"/>
        <w:spacing w:lineRule="auto" w:line="240" w:after="0" w:before="0"/>
        <w:shd w:val="clear" w:color="auto" w:fill="auto"/>
        <w:rPr>
          <w:color w:val="000000"/>
        </w:rPr>
      </w:pPr>
      <w:r>
        <w:rPr>
          <w:b w:val="false"/>
          <w:color w:val="000000"/>
        </w:rPr>
      </w:r>
      <w:r>
        <w:rPr>
          <w:b w:val="false"/>
          <w:color w:val="000000" w:themeColor="text1"/>
          <w:sz w:val="28"/>
        </w:rPr>
        <w:t xml:space="preserve">    от ___ _________20__ г. № ____</w:t>
      </w:r>
      <w:r>
        <w:rPr>
          <w:b w:val="false"/>
          <w:color w:val="000000"/>
          <w:sz w:val="28"/>
        </w:rPr>
      </w:r>
      <w:r/>
    </w:p>
    <w:p>
      <w:pPr>
        <w:pStyle w:val="1_18737"/>
        <w:ind w:left="4820" w:firstLine="0"/>
        <w:jc w:val="right"/>
        <w:spacing w:lineRule="auto" w:line="240" w:after="0" w:before="0"/>
        <w:shd w:val="clear" w:color="auto" w:fill="auto"/>
        <w:rPr>
          <w:color w:val="000000"/>
        </w:rPr>
      </w:pPr>
      <w:r>
        <w:rPr>
          <w:b w:val="false"/>
          <w:color w:val="000000" w:themeColor="text1"/>
          <w:sz w:val="28"/>
        </w:rPr>
      </w:r>
      <w:r>
        <w:rPr>
          <w:b w:val="false"/>
          <w:color w:val="000000"/>
        </w:rPr>
      </w:r>
      <w:r/>
    </w:p>
    <w:p>
      <w:pPr>
        <w:contextualSpacing w:val="true"/>
        <w:jc w:val="center"/>
        <w:spacing w:lineRule="exact" w:line="283" w:after="0"/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  <w:lang w:eastAsia="ru-RU"/>
        </w:rPr>
      </w:r>
      <w:r/>
    </w:p>
    <w:p>
      <w:pPr>
        <w:contextualSpacing w:val="true"/>
        <w:jc w:val="center"/>
        <w:spacing w:lineRule="exact" w:line="283" w:after="0"/>
        <w:rPr>
          <w:rFonts w:ascii="Times New Roman" w:hAnsi="Times New Roman" w:cs="Times New Roman" w:eastAsia="Times New Roman"/>
          <w:b/>
          <w:color w:val="000000"/>
          <w:sz w:val="26"/>
          <w:szCs w:val="28"/>
        </w:rPr>
      </w:pP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  <w:lang w:eastAsia="ru-RU"/>
        </w:rPr>
        <w:t xml:space="preserve">Административный регламент 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предоставления муниципальной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br/>
        <w:t xml:space="preserve">услуги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«Передача жилых помещений в собственность граждан (приватизация)»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8"/>
        </w:rPr>
      </w:r>
      <w:r/>
    </w:p>
    <w:p>
      <w:pPr>
        <w:contextualSpacing w:val="true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numPr>
          <w:ilvl w:val="0"/>
          <w:numId w:val="7"/>
        </w:numPr>
        <w:contextualSpacing w:val="true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  <w:outlineLvl w:val="1"/>
      </w:pPr>
      <w:r>
        <w:rPr>
          <w:rFonts w:ascii="Times New Roman" w:hAnsi="Times New Roman" w:cs="Times New Roman" w:eastAsia="Times New Roman"/>
          <w:sz w:val="26"/>
        </w:rPr>
      </w:r>
      <w:bookmarkStart w:id="1" w:name="Par559"/>
      <w:r>
        <w:rPr>
          <w:rFonts w:ascii="Times New Roman" w:hAnsi="Times New Roman" w:cs="Times New Roman" w:eastAsia="Times New Roman"/>
          <w:sz w:val="26"/>
        </w:rPr>
      </w:r>
      <w:bookmarkEnd w:id="1"/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Общие положения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left="0" w:firstLine="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  <w:outlineLvl w:val="1"/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jc w:val="center"/>
        <w:spacing w:lineRule="exact" w:line="283" w:after="0" w:afterAutospacing="0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 w:cs="Times New Roman" w:eastAsia="Times New Roman"/>
          <w:color w:val="000000"/>
        </w:rPr>
        <w:outlineLvl w:val="1"/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ab/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1.1. Предмет регулирования административного регламента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jc w:val="both"/>
        <w:spacing w:lineRule="exact" w:line="283" w:after="0" w:afterAutospacing="0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 w:cs="Times New Roman" w:eastAsia="Times New Roman"/>
          <w:color w:val="000000"/>
        </w:rPr>
        <w:outlineLvl w:val="1"/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1.1.1. Настоящий Административный регламент предоставления муниципальной услуги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«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Передача жилых помещений в собственность граждан (приватизация)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»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устанавливает порядок предоставления муниципальной услуги и стандарт её предоставления.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center"/>
        <w:spacing w:lineRule="exact" w:line="283" w:after="0" w:afterAutospacing="0"/>
        <w:tabs>
          <w:tab w:val="left" w:pos="142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4"/>
          <w:lang w:eastAsia="ru-RU"/>
        </w:rPr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1.2. Круг заявителей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tabs>
          <w:tab w:val="left" w:pos="2981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4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sz w:val="26"/>
        </w:rPr>
      </w:r>
      <w:bookmarkStart w:id="2" w:name="Par61"/>
      <w:r>
        <w:rPr>
          <w:rFonts w:ascii="Times New Roman" w:hAnsi="Times New Roman" w:cs="Times New Roman" w:eastAsia="Times New Roman"/>
          <w:sz w:val="26"/>
        </w:rPr>
      </w:r>
      <w:bookmarkEnd w:id="2"/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1.2.1. Заявителями на получение муниципальной услуги являются граждане Российской Федерации, имеющие право пользования жилыми помещениями муниципального жилищного фонда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муниципального района «Ровеньский район» Белгородской области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на условиях социального найма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(далее – заявитель).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1.2.2. Интересы заявителей, указанных в </w:t>
      </w:r>
      <w:hyperlink w:tooltip="Ссылка на текущий документ" w:anchor="Par577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1.2.1 настоящего Регламента, могут представлять лица, обладающие соответствующими полномочиями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(далее – представитель).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1.3. Требование предоставления заявителю муниципальной услуги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br/>
        <w:t xml:space="preserve">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–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профилирование), а также результата, за предоставлением которого обратился заявитель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1.3.1. Муниципальная услуга должна быть предоставлена Заявителю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соответствии с вариантом предоставления муниципальной услуги (далее – вариант).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1.3.2.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а также из результата предоставления муниципальной услуги, за предоставлением которой обратился заявитель.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1.3.3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Орган, предоставляющий муниципальную услугу, проводит анкетирование по результатам которого определяется: соответствие лица, обратившегося за оказанием муниципальной услуги, признакам заявителя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и варианта предоставления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муниципальной услуги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 Анкета должна содержать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перечень вопросов и ответов, необходимых для однозначного определения варианта предоставления м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униципальной услуги. Число вопросов, задаваемых в ходе профилирования, должно быть минимальным.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numPr>
          <w:ilvl w:val="0"/>
          <w:numId w:val="7"/>
        </w:numPr>
        <w:contextualSpacing w:val="true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  <w:outlineLvl w:val="1"/>
      </w:pPr>
      <w:r>
        <w:rPr>
          <w:rFonts w:ascii="Times New Roman" w:hAnsi="Times New Roman" w:cs="Times New Roman" w:eastAsia="Times New Roman"/>
          <w:sz w:val="26"/>
        </w:rPr>
      </w:r>
      <w:bookmarkStart w:id="3" w:name="Par566"/>
      <w:r>
        <w:rPr>
          <w:rFonts w:ascii="Times New Roman" w:hAnsi="Times New Roman" w:cs="Times New Roman" w:eastAsia="Times New Roman"/>
          <w:sz w:val="26"/>
        </w:rPr>
      </w:r>
      <w:bookmarkEnd w:id="3"/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  <w:t xml:space="preserve">Стандарт предоставления муниципальной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left="108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  <w:outlineLvl w:val="1"/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  <w:t xml:space="preserve">2.1. Наименование муниципальной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/>
    </w:p>
    <w:p>
      <w:pPr>
        <w:contextualSpacing w:val="true"/>
        <w:ind w:firstLine="540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2060"/>
          <w:sz w:val="26"/>
          <w:szCs w:val="26"/>
          <w:lang w:eastAsia="ru-RU"/>
        </w:rPr>
        <w:t xml:space="preserve">2.1.1.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Передача жилых помещений в собственность граждан (приватизация)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(далее –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Услуга).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/>
    </w:p>
    <w:p>
      <w:pPr>
        <w:contextualSpacing w:val="true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  <w:lang w:eastAsia="ru-RU"/>
        </w:rPr>
        <w:outlineLvl w:val="2"/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2.2.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Наименование органа, предоставляющего Услугу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/>
    </w:p>
    <w:p>
      <w:pPr>
        <w:contextualSpacing w:val="true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  <w:outlineLvl w:val="2"/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2.2.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1. Полномочия по предоставлению Услуги осуществляются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администрацией Ровеньского района.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8"/>
        <w:jc w:val="center"/>
        <w:spacing w:lineRule="exact" w:line="283" w:after="0" w:afterAutospacing="0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2.2.3 В предоставлении Услуги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принимают участие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многофункциональные центры предоставления государственных и муниципальных услуг (далее – МФЦ)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/>
    </w:p>
    <w:p>
      <w:pPr>
        <w:contextualSpacing w:val="true"/>
        <w:ind w:firstLine="708"/>
        <w:jc w:val="center"/>
        <w:spacing w:lineRule="exact" w:line="283" w:after="0" w:afterAutospacing="0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2.3. Результат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/>
    </w:p>
    <w:p>
      <w:pPr>
        <w:contextualSpacing w:val="true"/>
        <w:ind w:firstLine="708"/>
        <w:jc w:val="center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2.3.1. В соответствии с вариантами, приведёнными в подразделе 3.1 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регламента, результатами предоставления Услуги являются: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-</w:t>
      </w:r>
      <w:r>
        <w:rPr>
          <w:rFonts w:ascii="Times New Roman" w:hAnsi="Times New Roman" w:cs="Times New Roman" w:eastAsia="Times New Roman"/>
          <w:color w:val="000000" w:themeColor="text1"/>
          <w:sz w:val="26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решение о заключении договора о передаче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собственность граждан, с приложением проекта договора о передаче жилого помещения в собственность граждан.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-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решение об отказе в предоставлении Услуги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- выдача (направление) дубликата договора о передаче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собственность граждан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8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2.3.2. Решение о предоставлении Услуги оформляется по форме согласно приложению 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2.3.3. Решение об отказе в предоставлении Услуги оформляется по форме, согласно приложению 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2.3.4. Реестровая запись в качестве результата предоставления государственной услуги не предусмотрена.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2.3.5. Факт получения заявителем результата предоставления Услуги фиксируется в книге регистрации выданных решений, договоров и вносится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 электронную базу.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2.3.6. Результат предоставления Услуги в зависимости от выбора заявителя может быть получен в органе, предоставляющем Услугу, МФЦ, почтовым отправлением, посредством Единого портала государственных и муниципальных услуг (функций) (далее – ЕПГУ).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  <w:t xml:space="preserve">2.4. Срок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/>
    </w:p>
    <w:p>
      <w:pPr>
        <w:contextualSpacing w:val="true"/>
        <w:ind w:firstLine="540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2.4.1. Максимальный срок предоставления Услуги со дня регистрации запроса и документов и (или) информации, необходимых для предоставления Услуги: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а) в органе, предоставляющем Услугу, МФЦ, в том числе, в случае если запрос и документы и (или) информация, необходимые для предоставления Услуги, поданы заявителем посредством почтового отправления в орган, предоставляющий Услугу, составляет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27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рабочих дней;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б) в федеральной государственной информационной системе «Единый портал государственных и муниципальных услуг (функций)» –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27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рабочих дней. 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В случае направления 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ежведомственн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ых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запрос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ов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на бумажном носителе почтовым отправлением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(при невозможности осуществления межведомственного запроса в электронной форме)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срок оказания Услуги увеличивается на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срок пересылки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и доставки (вручения) письменной корреспонденции организацией почтовой связи.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center"/>
        <w:spacing w:lineRule="exact" w:line="283" w:after="0" w:afterAutospacing="0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2.5. Правовые основания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/>
    </w:p>
    <w:p>
      <w:pPr>
        <w:contextualSpacing w:val="true"/>
        <w:ind w:firstLine="709"/>
        <w:jc w:val="center"/>
        <w:spacing w:lineRule="exact" w:line="283" w:after="0" w:afterAutospacing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2.5.1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 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и действий (бездействия) органа, предоставляющего Услугу, а также его должностных л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иц подлежит обязательному размещению: на официальных сайтах уполномоченных органов, на РПГУ и ЕПГУ, в федеральной государственной информационной системе «Федеральный реестр государственных и муниципальных услуг (функций) (далее – ФРГУ, федеральный реестр).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2.5.2. Орган, предоставляющий Услугу, обеспечивает размещение                                         и ак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официальном сайт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органа, предоставляющего Услугу, на РПГУ и ЕПГУ, в ФРГУ.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  <w:lang w:eastAsia="ru-RU"/>
        </w:rPr>
        <w:outlineLvl w:val="2"/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2.6. Исчерпывающий перечень документов,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необходимых для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/>
    </w:p>
    <w:p>
      <w:pPr>
        <w:contextualSpacing w:val="true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  <w:outlineLvl w:val="2"/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sz w:val="26"/>
        </w:rPr>
      </w:r>
      <w:bookmarkStart w:id="4" w:name="Par577"/>
      <w:r>
        <w:rPr>
          <w:rFonts w:ascii="Times New Roman" w:hAnsi="Times New Roman" w:cs="Times New Roman" w:eastAsia="Times New Roman"/>
          <w:sz w:val="26"/>
        </w:rPr>
      </w:r>
      <w:bookmarkEnd w:id="4"/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2.6.1. Для получения Услуги Заявитель представляет в орган, предоставляющий Услугу: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а) Заявление о предоставлении Услуги по форме согласно приложени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ям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-№ 5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к настоящему Административному регламенту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(в зависимости от варианта предоставления муниципальной услуги)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 случае направления заявления посредством ЕПГУ формирование заявления осуществляется посредством заполнения интерактивной формы на ЕПГУ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без необходимости дополнительной подачи заявления в какой-либо иной форме.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8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б) Документ, удостоверяющий личность заявителя (паспорт гражданина Российской Федерации,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видетельство о рождении, выданное компетентным органом иностранного государства заявителя, не достигшего 14-летнего возраста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представляется в случаях обращения заявителя без использования ЕПГУ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в) Документ, подтверждающий полномочия представителя действовать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от имени заявителя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паспорт гражданина Российской Федерации, удостоверяющий личность представителя заявителя) (если заявление подается представителем заявителя).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г) Сведения о лицах, зарегистрированных по месту пребывания или по месту жительства, а также состоящих на миграционном учете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совместно по одному адресу (декларируется заявителем самостоятельно по форме согласно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приложению №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к настоящему Административному регламенту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8"/>
        </w:rPr>
        <w:t xml:space="preserve">д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) Вступившее в законную силу решение суда (о наличии или лишении (отсутствии) жилищных или имущественных п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рав на жилое помещение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найма) (копия, заверенная судом, принявшим решение) - представляет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ся в отношении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 (при наличии в отношении таких лиц вступившего в силу решения суда).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е) Письменное согласие на приватизацию занимаемого жилого помещения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члена семьи заявителя, иного ли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ца, зарегистрированного в приватизируемом жилом помещении, лица, имеющего право пользования данным помещением на условиях социального найма, достигшего 14-летнего возраста, и/или его законного представителя или лица, уполномоченного в установленном порядке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по форме согласно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приложению №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или письменный отказ от приватизации занимаемого жилого помещения члена семьи заявителя, иного лица, зарегистрированного в приватизируемом жилом помещении, лица, имеющего право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пользования данным помещением на условиях социального найма, достигшего 14-летнего возраста,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и/или его законного представителя или лица, уполномоченного в установленном порядке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предметом которого является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shd w:val="clear" w:color="auto" w:fill="FFFFFF"/>
        </w:rPr>
        <w:t xml:space="preserve">отказ от своего права приватизировать жилплощадь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(документ предоставляется, в случае если в объекте недвижимости, подлежащему приватизации, зарегистрированы члены семьи заявителя, иные лица).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Письменное согласие оформляется собственноручно в присутствии специалиста ответственного за прием документов либо должно быть удостоверено нотариусом или иным способом, установленным гражданским законодательством Российской Федерации.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ж) Выписка из личного дела (справка) с указанием периода прохождения службы, состава семьи и отражения регистрации при воинской части по периодам службы (для офицеров, в том числе уволенных в запа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с, и членов их семей; граждан, проходящих (проходивших) военную службу по контракту, и членов их семей; граждан, которым предоставлено (было предоставлено) в пользование служебное жилое помещение при воинской части на период трудового договора (контракта),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и членов их семей) ‒ представляется в отношении заявителя, членов семьи заявителя, лиц, зарегистри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рованных в приватизируемом жилом помещении, лиц, имеющих право пользования данным помещением на условиях социального найма (в случае изменения места жительства в связи с прохождением военной службы прохождения службы заявителем или членом семьи заявителя).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Вступивший в законную силу приговор суда (копия, заверенная судом, принявшим решение) ‒ представляется в отношении заявителя, членов семьи заявителя, лиц, зарегистрированных в приватизируемом жилом помещении, лиц,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имеющих право пользования данным помещением на условиях социального найма (при наличии в отношении таких лиц, вступившего в силу приговора суда).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Заявление о предоставлении Услуги подаётся по выбору заявителя следующими способами лично в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орган, предоставляющий муниципальную услугу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, МФЦ, через законного (уполномоченного) представителя, почтой, посредством ЕПГУ.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2.6.2. </w:t>
      </w:r>
      <w:r>
        <w:rPr>
          <w:rFonts w:ascii="Times New Roman" w:hAnsi="Times New Roman" w:cs="Times New Roman" w:eastAsia="Times New Roman"/>
          <w:iCs/>
          <w:color w:val="000000" w:themeColor="text1"/>
          <w:sz w:val="26"/>
          <w:szCs w:val="26"/>
        </w:rPr>
        <w:t xml:space="preserve">Документы, необходимые для предоставления Услуги, которые </w:t>
      </w:r>
      <w:r>
        <w:rPr>
          <w:rFonts w:ascii="Times New Roman" w:hAnsi="Times New Roman" w:cs="Times New Roman" w:eastAsia="Times New Roman"/>
          <w:iCs/>
          <w:color w:val="000000" w:themeColor="text1"/>
          <w:sz w:val="26"/>
          <w:szCs w:val="26"/>
        </w:rPr>
        <w:t xml:space="preserve">содержат сведения</w:t>
      </w:r>
      <w:r>
        <w:rPr>
          <w:rFonts w:ascii="Times New Roman" w:hAnsi="Times New Roman" w:cs="Times New Roman" w:eastAsia="Times New Roman"/>
          <w:iCs/>
          <w:color w:val="000000" w:themeColor="text1"/>
          <w:sz w:val="26"/>
          <w:szCs w:val="26"/>
        </w:rPr>
        <w:t xml:space="preserve">,</w:t>
      </w:r>
      <w:r>
        <w:rPr>
          <w:rFonts w:ascii="Times New Roman" w:hAnsi="Times New Roman" w:cs="Times New Roman" w:eastAsia="Times New Roman"/>
          <w:i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подлежа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щие предоставлению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 рамках межведомственного информационного взаимодействия: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а). Ордер или выписка из распоряжения органа власти о предоставлении жилого помещения по договору социального найма, договор социального найма.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б) Свидетельство о рождении для заявителя, зарегистрированн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ого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 приватизируемом жилом помещении, не достигш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его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14-летнего возраста. </w:t>
      </w:r>
      <w:r>
        <w:rPr>
          <w:rFonts w:ascii="Times New Roman" w:hAnsi="Times New Roman" w:cs="Times New Roman" w:eastAsia="Times New Roman"/>
          <w:i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в) Свидетельство о регистрации по месту жительства.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г) Адресная справка (сведения о месте жительства и месте пребывания гражданина Российской Федерации)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е) Документ уполномоченного органа, подтверждающий неиспользованное право на участие в приватизации по прежнему месту жительства, представляется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 отношении заявителя, членов семьи заявителя, лиц, зарегистрированных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 приватизируемом жилом помещении, лиц, имеющих право пользования данным помещением на условиях социального найма (справка (сведения) об участии (неучастии) в приватизации либо договор приватизац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ии ранее приватизированного жилого помещения с подтверждением периода регистрации по месту жительства для лиц, изменивших место жительства после 04.07.1991 г.). Запрашивается в случае если заявителем предоставлена информация об адресах проживания заявителя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по прежнему месту жительства.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ж)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Справка об освобождении гражданина, участвующего в приватизации, либо о нахождении гражданина в местах лишения свободы ‒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представляется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 отношении заявителя, членов семьи заявителя, лиц, зарегистрированных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 приватизируемом жилом помещении, лиц, имеющих право пользования данным помещением на условиях социального найма (в случае отбывания наказания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 местах лишения свободы).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Согласие органа, уполномоченного в сфере опеки и попечительства,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на передачу в порядке приватизации жилого помещения в собственность недееспособного/ограниченно дееспособного гражданина, а также в собственность детей, оставшихся без попечения родителей, детей, помещенных под надзор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в организации для детей-сирот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и детей, оставшихся без попечения родителей, - представляется в отношении заявителя, членов семьи заявителя, лиц, зарегистрированных в приватизируемом жилом помещении, а также лиц, имеющих право пользования данным помещением на условиях социального найма.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Документ, подтверждающий изменение имени (свидетельство о перемене имени, свидетельство о браке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, свидетельство о расторжении брака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к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Документ, подтверждающий факт установления опекунства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/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попечительства) (решение органа опеки и попечительства о назначении опекуна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/ попечителя (нужен для оказания услуги в случае если заявитель находится под опекой/попечительством)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, приказ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учредителя о назначении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руководителя учреждения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(предоставляется в случае если руководитель учреждения является законным представителем заявителя)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iCs/>
          <w:color w:val="000000" w:themeColor="text1"/>
          <w:sz w:val="26"/>
          <w:szCs w:val="26"/>
          <w:lang w:eastAsia="ru-RU"/>
        </w:rPr>
        <w:t xml:space="preserve">2.6.3. Заявитель вправе представить по собственной инициативе документы, указанные в пункте 2.6.2 настоящего раздела Административного регламента.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2.6.4. Документы, представляемые заявителем в целях получения Услуги, должны соответствовать следующим требованиям: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– текст заявления должен быть написан на русском языке синими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или чёрными чернилами, фамилия, имя и отчество заявителя должны быть написаны полностью, все обязательные реквизиты в заявлении должны быть заполнены;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– не допускается использование сокращений и аббревиатур,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а также подчисток, приписок, зачёркнутых слов и иных неоговорённых исправлений, не заверенных подписью заявителя;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текст заявления может быть оформлен машинописным способом.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8"/>
        </w:rPr>
        <w:t xml:space="preserve">2.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6.5. Формы документов, указанных в Приложениях № 1, № 2, № 3                        к настоящему Административному регламенту, являются рекомендуемыми. Требования к содержанию документов, указанных в Приложениях № 1, № 2, № 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к настоящему Административному регламенту, являются обязательными</w:t>
      </w:r>
      <w:r>
        <w:rPr>
          <w:rFonts w:ascii="Times New Roman" w:hAnsi="Times New Roman" w:cs="Times New Roman" w:eastAsia="Times New Roman"/>
          <w:sz w:val="26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sz w:val="26"/>
          <w:szCs w:val="28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</w:rPr>
      </w:r>
      <w:bookmarkStart w:id="5" w:name="Par590"/>
      <w:r>
        <w:rPr>
          <w:rFonts w:ascii="Times New Roman" w:hAnsi="Times New Roman" w:cs="Times New Roman" w:eastAsia="Times New Roman"/>
          <w:sz w:val="26"/>
        </w:rPr>
      </w:r>
      <w:bookmarkEnd w:id="5"/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  <w:t xml:space="preserve">2.7. Исчерпывающий перечень оснований для о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тказа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в при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ё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ме документов, необходимых для предоставления Услуги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contextualSpacing w:val="true"/>
        <w:ind w:firstLine="540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sz w:val="26"/>
        </w:rPr>
      </w:r>
      <w:bookmarkStart w:id="6" w:name="Par608"/>
      <w:r>
        <w:rPr>
          <w:rFonts w:ascii="Times New Roman" w:hAnsi="Times New Roman" w:cs="Times New Roman" w:eastAsia="Times New Roman"/>
          <w:sz w:val="26"/>
        </w:rPr>
      </w:r>
      <w:bookmarkEnd w:id="6"/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2.7.1. Основаниями для отказа в приёме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предоставления Услуги, являются: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1)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2)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неполное заполнение обязательных полей в форме запроса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о предоставлении услуги (недостоверное, неправильное);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3) представление неполного комплекта документов;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5)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представленные документы содержат подчистки и исправления текста,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не заверенные в порядке, установленном законодательством Российской Федерации;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6)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подача заявления о предоставлении услуги и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предоставления услуги, в электронной форме с нарушением установленных требований;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7)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представленные в электронной форме документы содержат повреждения, наличие которых не позволяет в полном объеме использовать информацию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и сведения, содержащиеся в документах для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8) заявление подано лицом, не имеющим полномочий представлять интересы заявителя.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sz w:val="26"/>
        </w:rPr>
      </w:r>
      <w:bookmarkStart w:id="7" w:name="Par611"/>
      <w:r>
        <w:rPr>
          <w:rFonts w:ascii="Times New Roman" w:hAnsi="Times New Roman" w:cs="Times New Roman" w:eastAsia="Times New Roman"/>
          <w:sz w:val="26"/>
        </w:rPr>
      </w:r>
      <w:bookmarkEnd w:id="7"/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2.7.2. Решение об отказе в приеме документов направляется не позднее первого рабочего дня, следующего за днем подачи заявления по форме согласно приложению 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к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  <w:t xml:space="preserve">2.8. Исчерпывающий перечень оснований для приостановления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  <w:br/>
        <w:t xml:space="preserve">предоставления Услуги или отказа в предоставлении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/>
    </w:p>
    <w:p>
      <w:pPr>
        <w:contextualSpacing w:val="true"/>
        <w:ind w:firstLine="540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365F91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365F9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sz w:val="26"/>
        </w:rPr>
      </w:r>
      <w:bookmarkStart w:id="8" w:name="Par619"/>
      <w:r>
        <w:rPr>
          <w:rFonts w:ascii="Times New Roman" w:hAnsi="Times New Roman" w:cs="Times New Roman" w:eastAsia="Times New Roman"/>
          <w:sz w:val="26"/>
        </w:rPr>
      </w:r>
      <w:bookmarkEnd w:id="8"/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2.8.1. Приостановление предоставления Услуги законодательством Российской Федерации не предусмотрено.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sz w:val="26"/>
        </w:rPr>
      </w:r>
      <w:bookmarkStart w:id="9" w:name="Par620"/>
      <w:r>
        <w:rPr>
          <w:rFonts w:ascii="Times New Roman" w:hAnsi="Times New Roman" w:cs="Times New Roman" w:eastAsia="Times New Roman"/>
          <w:sz w:val="26"/>
        </w:rPr>
      </w:r>
      <w:bookmarkStart w:id="10" w:name="Par629"/>
      <w:r>
        <w:rPr>
          <w:rFonts w:ascii="Times New Roman" w:hAnsi="Times New Roman" w:cs="Times New Roman" w:eastAsia="Times New Roman"/>
          <w:sz w:val="26"/>
        </w:rPr>
      </w:r>
      <w:bookmarkEnd w:id="9"/>
      <w:r>
        <w:rPr>
          <w:rFonts w:ascii="Times New Roman" w:hAnsi="Times New Roman" w:cs="Times New Roman" w:eastAsia="Times New Roman"/>
          <w:sz w:val="26"/>
        </w:rPr>
      </w:r>
      <w:bookmarkEnd w:id="10"/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2.8.2. Основаниями для отказа в предоставлении Услуги являются: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2.8.2.1. 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Противоречие документов или сведений, полученных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с использованием межведомственного информационного взаимодействия, представленным заявителем документам или сведениям.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2.8.2.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 Обращение за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предоставлением Услуги лица, не являющегося заявителем на предоставление Услуги в соответствии с настоящим Административным регламентом (в случае, если указанное основание было выявлено при процедуре принятия решения о предоставлении муниципальной услуги).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2.8.2.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 Отсутствие согласия с приватизацией жилого помещения одного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из членов семьи заявителя, лиц, зарегистрированных в приватизируемом жилом помещении, лиц</w:t>
      </w:r>
      <w:r>
        <w:rPr>
          <w:rFonts w:ascii="Times New Roman" w:hAnsi="Times New Roman" w:cs="Times New Roman" w:eastAsia="Times New Roman"/>
          <w:i/>
          <w:color w:val="000000" w:themeColor="text1"/>
          <w:sz w:val="26"/>
          <w:szCs w:val="26"/>
        </w:rPr>
        <w:t xml:space="preserve">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имеющих право пользования данным помещением на условиях социального найма и не использовавших право на приватизацию.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2.8.2.4. Обращение заявителя, одного из членов семьи заявителя, иного лица, зарегистрированного в приватизируемом жилом п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омещении, лица, имеющего право пользования данным помещением на условиях социального найма, достигшего 14-летнего возраста, и/или его законного представителя или лица, уполномоченного в установленном порядке, об отсутствии намерений оформлять приватизацию.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2.8.2.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 Использованное ранее право на приватизацию.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2.8.2.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 Обращение с запросом о приватизации жилого помещения, находящегося в аварийном состоянии, в общежитии, служебного жилого помещения.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2.8.2.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 Отсутствие/непредставление сведений, подтверждающих участие (неучастие) в приватизации.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2.8.2.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 Отсутствие права муниципальной собственности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у органа, предоставляющего Услугу,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на приватизируемое заявителем жилое помещение у органа местного самоуправления, предоставляющего Услугу.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8.2.9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 Изменение паспортных и/или иных персональных данных в период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2.8.2.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 Арест жилого помещения.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2.8.2.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 Изменение состава лиц, совместно проживающих в приватизируемом жилом помещении с заявителем, в период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2.8.2.1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 Наличие в составе семьи заявителя лиц, зарегистрированных в приватизируемом жилом помещении, лиц, имеющих право пользования данным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помещением на условиях социального найма (в случае, если от соответствующих лиц не представлено согласие на приватизацию жилого помещения или не представлены сведения, подтверждающие отсутствие у соответствующих лиц права на приватизацию жилого помещения):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‒ граждан, выбывших в организации стационарного социального обслуживания;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‒ временно отсутствующих граждан (выбывших для прохождения службы в ряды Вооруженных сил, на период учебы/работы, в жилые помещения, предоставленные для временного проживания);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‒ граждан, выбывших в места лишения свободы или осужденных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к принудительным работам (в соответствии с постановлением Конституционного Суда Российской Федерации от 23 июня 1995 г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ода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№ 8-П);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‒ граждан, снятых с регистрационного учета на основании судебных решений, но сохранивших право пользования жилым помещением;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‒ граждан, снятых с регистрационного учета без указан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ия то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чного адреса.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 случае непредставления документов, выражающих волю граждан вышеперечисленных категорий в отношении приватизации жилого помещения (согласие на отказ/доверенность), или документов, подтверждающих прекращение права на жилое помещение.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8.2.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13. Наличие в составе семьи заявителя лиц, зарегистрированных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 приватизируемом жилом помещении, лиц, имеющих право пользования данным помещением на условиях социального найма, граждан, признанных на основании судебных решений безвестно отсутствующими.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2.8.2.14.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 Решение органа, осуществляющего государственную регистрацию прав на недвижимое имущество и сделок с ним,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государственный кадастровый учет недвижимого имущества, об отказе в государственной регистрации прав (перехода прав) на приватизируемое жилое помещение в случаях, когда причина отказа не может быть устранена самостоятельно органом, предоставляющим Услугу.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2.8.2.15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 Оспаривание в судебном порядке права на жилое помещение,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в отношении которого подан запрос.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2.8.2.16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 Решение об отказе в предоставлении Услуги подписывается уполномоченным должностным лицом (работником) и выдаётся (направляется) заявителю с указанием причин отказа не позднее 2 рабочих дней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 момента принятия решения об отказе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 предоставлении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2.8.2.17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 Решение об отказе в предоставлении Услуги по запросу, поданному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электронной форме с использованием ЕПГУ, с указанием причин отказа подписывается уполномоченным должностным лицом (работником)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с использованием электронной подписи и направляется в личный кабинет заявителя на ЕПГУ не позднее 2 рабочих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дней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 момента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принятия решения об отказе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предоставлении Услуги.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Решение об отказе в предоставлении услуги оформляется по форме согласно приложению 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к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2.9. Размер платы, взимаемой с заявителя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при предоставлении Услуги, и способы её взимания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/>
    </w:p>
    <w:p>
      <w:pPr>
        <w:contextualSpacing w:val="true"/>
        <w:ind w:firstLine="540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2.9.1. Предоставление Услуги осуществляется бесплатно.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jc w:val="center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  <w:outlineLvl w:val="0"/>
      </w:pP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2.10. Максимальный срок ожидания в очереди при подаче запроса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br/>
        <w:t xml:space="preserve">о предоставлении Услуги и при получении результата предоставления Услуги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</w:rPr>
      </w:r>
      <w:r/>
    </w:p>
    <w:p>
      <w:pPr>
        <w:contextualSpacing w:val="true"/>
        <w:jc w:val="center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  <w:outlineLvl w:val="0"/>
      </w:pP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2.10.1. Срок ожидания в очереди при подаче запроса о предоставлении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У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слуги, и при получении результата предоставления Услуги не должен превышать 15 минут.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jc w:val="center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  <w:outlineLvl w:val="0"/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2.11. Срок регистрации запроса заявителя о предоставлении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jc w:val="center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  <w:outlineLvl w:val="0"/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2.11.1. При личном обращении заявителя в учреждение, МФЦ, (указать наименование органа, предоставляющего муниципальную услугу)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с запросом о предоставлении Услуги должностным лицом, ответственным за приём документов, проводится: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‒ проверка документов, указанных в </w:t>
      </w:r>
      <w:hyperlink r:id="rId10" w:tooltip="consultantplus://offline/ref=8069EE065200F27F6E6C52665A98AB0D062FD9EEEA78366BD83619D432F3CDEC0BBC40F62A4D214DT4i8O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пунктах 2.6.1–2.6.2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Административного регламента, которая составляет 15 минут;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‒ регистрация запроса в учреждение, МФЦ 10 минут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highlight w:val="white"/>
        </w:rPr>
        <w:t xml:space="preserve">2.11.2. Регистрация запроса, направленного заявителем по почте или в форме электронного документа, осуществляется в день его поступления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highlight w:val="white"/>
        </w:rPr>
        <w:br/>
        <w:t xml:space="preserve">в 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highlight w:val="white"/>
        </w:rPr>
        <w:t xml:space="preserve">администрацию Ровеньского района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highlight w:val="white"/>
        </w:rPr>
        <w:t xml:space="preserve">, МФЦ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highlight w:val="white"/>
        </w:rPr>
        <w:t xml:space="preserve">. В случае поступления запроса в 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highlight w:val="white"/>
        </w:rPr>
        <w:t xml:space="preserve">администрацию Ровеньского района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highlight w:val="white"/>
        </w:rPr>
        <w:t xml:space="preserve">, МФЦ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highlight w:val="white"/>
        </w:rPr>
        <w:t xml:space="preserve"> в выходной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highlight w:val="white"/>
        </w:rPr>
        <w:br/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highlight w:val="white"/>
        </w:rPr>
        <w:t xml:space="preserve">или праздничный день регистрация запроса осуще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ствляется в первый следующий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 ним рабочий день.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2.12. Требования к помещениям, в которых предоставляется Услуга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2.12.1. Места, предназначенные для ознакомления заявителей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с информационными материалами, оборудуются информационными стендами.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2.12.2. Места ожидания для представления или получения документов должны быть оборудованы стульями, скамьями.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2.12.3. Места для заполнения заявления оборудуются стульями, столами (стойками) и обеспечиваются канцелярскими принадлежностями.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2.12.4. Помещения для приёма заявителей: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– должны быть оборудованы информационными табличками (вывесками)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с указанием номера кабинета, должности, фамилии, имени, отчества должностного лица, режима работы;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должны быть оборудованы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носителями информации, необходимыми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обеспечения беспрепятственного доступа инвалидов к получению Услуги,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с учётом ограничений их жизнедеятельности;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должны обеспечивать беспрепятственный доступ для инвалидов,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том числе,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возможность беспрепятственного входа в помещение и выхода из него, а также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возможность самостоятельного передвижения по территории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целях доступа к месту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– должны иметь комфортные условия для заявителей и оптимальные условия для работы должностных лиц, в том числе: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а) должны быть оборудованы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бесплатным туалетом для посетителей,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том числе туалетом, предназначенным для инвалидов;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б) должны быть доступны для инвалидов в соответствии с </w:t>
      </w:r>
      <w:hyperlink r:id="rId11" w:tooltip="consultantplus://offline/ref=897E332143C976FB335423C7F955D55B1AFD4B4E723967D76A09A17E06k6CEN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законодательством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Российской Федерации о социальной защите инвалидов.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2.12.5. Для лиц с ограниченными возможностями здоровья (включая лиц, использующих кресла-коляски и собак-проводников) должны обеспечиваться: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возможность беспрепятственного входа в объекты и выхода из них;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ассистивных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и вспомогательных технологий,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 также сменного кресла-коляски;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возможность посадки в транспортное средство и высадки из него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перед входом в объект, в том числе с использованием кресла-коляски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и при необходимости с помощью работников объекта;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сопровождение инвалидов, имеющих стойкие нарушения функции зрения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и самостоятельного передвижения по территории объекта;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содействие инвалиду при входе в объект и выходе из него, информирование инвалида о доступных маршрутах общественного транспорта;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надлежащее размещение носителей информации, необходимой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обеспечения беспрепятственного доступа инвалидов к объектам и услугам,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с учётом ограничений их жизнедеятельности, в том числе дублирование необходимой для получения услуги звуковой и зрительной информации,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возможность допуска в помещение собаки-проводника при наличии документа, подтверждающего её специальное обучение и выдаваемого в порядке, определенном законодательством Российской Федерации;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помощь работников органа, предоставляющего Услугу, инвалидам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преодолении барьеров, мешающих получению ими услуг наравне с другими лицами.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случае невозможности полностью приспособить объект с учётом потребности инвалида ему обеспечивается доступ к месту предоставления государственной услуги либо, когда это невозможно, её предоставление по месту жительства инвалида или в дистанционном режиме.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2.12.6. 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2.12.7. На информационных стендах в доступных для ознакомления местах, на официальном сайте </w:t>
      </w:r>
      <w:r>
        <w:rPr>
          <w:rFonts w:ascii="Times New Roman" w:hAnsi="Times New Roman" w:cs="Times New Roman" w:eastAsia="Times New Roman"/>
          <w:color w:val="273350"/>
          <w:sz w:val="26"/>
          <w:highlight w:val="white"/>
        </w:rPr>
        <w:t xml:space="preserve"> администрации Ровеньского района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, а также на ЕПГУ размещается следующая информация: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– текст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tabs>
          <w:tab w:val="center" w:pos="5372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– время приёма заявителей;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и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lang w:eastAsia="ru-RU"/>
        </w:rPr>
        <w:t xml:space="preserve">нформация о максимальном времени ожидания в очереди при обращении заявителя в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орган, предоставляющий Услугу,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lang w:eastAsia="ru-RU"/>
        </w:rPr>
        <w:t xml:space="preserve"> для получения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Услуги;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tabs>
          <w:tab w:val="center" w:pos="5372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– порядок информирования о ходе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– порядок обжалования решений, действий или бездействия должностных лиц, предоставляющих Услугу.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  <w:t xml:space="preserve">2.13. Показатели доступности и качества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/>
    </w:p>
    <w:p>
      <w:pPr>
        <w:contextualSpacing w:val="true"/>
        <w:ind w:firstLine="540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2.13.1. 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Показателями доступности и качества предоставления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У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слуги являются: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а) доступность информации о предоставлении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б) возможность получения информации о ходе предоставления Услуги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с использованием информационно-коммуникационных технологий,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в том числе с использованием ЕПГУ;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в) соблюдение сроков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г) отсутствие обоснованных жалоб со стороны заявителей на решения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br/>
        <w:t xml:space="preserve">и (или) действи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я (бездействие) должностных лиц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администрации Ровеньского района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, МФЦ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 по результатам предоставления Услуги и на некорректное, невнимательное отношение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 должностных лиц администрации Ровеньского района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, МФЦ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 к заявителям;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д) предоставление возможности подачи заявления и получения результата предоставления Услуги в электронной форме.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е) время ожидания в очереди при подаче запроса – не более 15 минут;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ж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 срок регистрации запроса и иных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предоставления Услуги, не может превышать 10 минут;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 время ожидания в очереди при получении результата предоставления Услуг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и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не более 15 минут;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и) количество взаимодействий заявителя с должностными лицами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администрации Ровеньского района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, МФЦ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при получении Услуги и их продолжительность;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к) достоверность предоставляемой заявителям информации о ходе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л) своевременный приём и регистрация запроса заявителя;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м) удовлетворённость заявителей качеством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н) принятие мер, направленных на восстановление нарушенных прав, свобод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и законных интересов заявителей.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и особенности предоставления Услуги в электронной форме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/>
    </w:p>
    <w:p>
      <w:pPr>
        <w:contextualSpacing w:val="true"/>
        <w:ind w:firstLine="540"/>
        <w:jc w:val="center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2060"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.14.1.  Услуги, необходимые и обязательные для предоставления Услуги, отсутствуют.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 w:afterAutospacing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2.14.2. Для предост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авления Услуги используются следующие информационные системы: федеральная государственная информационная система «Федеральный реестр государственных услуг (функций)», ЕПГУ, РПГУ, федеральная государственная информационная система «Досудебное обжалование»).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67"/>
        <w:jc w:val="center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val="en-US"/>
        </w:rPr>
        <w:t xml:space="preserve">III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. Состав, последовательность и сроки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br/>
        <w:t xml:space="preserve">выполнения административных процедур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3.1. Перечень вариантов предоставления Услуги: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1) предоставление жилого помещения в собственность, в случае если заявитель является совершеннолетним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либо несовершеннолетним в возрасте от 14 до 18 лет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и не менял место жительства;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2) предоставление жилого помещения в собственность, в случае если заявитель является совершеннолетним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либо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несовершеннолетним в возрасте от 14 до 18 лет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 не менял место жительства, но менял имя;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3) предоставление жилого помещения в собственность, в случае если заявитель является совершеннолетним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либо несовершеннолетним в возрасте от 14 до 18 лет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 менял имя и место жительства;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предоставление жилого помещения в собственность, в случае если заявитель является совершеннолетним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либо несовершеннолетним в возрасте от 14 до 18 лет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и менял место жительства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 предоставление жилого помещения в собственность, в случае если заявитель является несовершеннолетним в возрасте до 14 лет и не менял место жительства;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предоставление жилого помещения в собственность, в случае если заявитель является несовершеннолетним в возрасте до 14 лет и не менял место жительства, но менял имя;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 предоставление жилого помещения в собственность, в случае если заявитель является несовершеннолетним в возрасте до 14 лет менял место жительства;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 предоставление жилого помещения в собственность, в случае если заявитель является несовершеннолетним в возрасте до 14 лет менял имя и место жительства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 предоставление жилого помещения в собственность, в случае если заявитель является недееспособным/ограниченно дееспособным и не менял место жительства;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 предоставление жилого помещения в собственность, в случае если заявитель является недееспособным/ограниченно дееспособным и не менял место жительства, но менял имя;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предоставление жилого помещения в собственность, в случае если заявитель является недееспособным/ограниченно дееспособным и менял место жительства;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предоставление жилого помещения в собственность, в случае если заявитель является недееспособным/ограниченно дееспособным и менял имя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и место жительства;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ыдача (направление) дубликата договора о передаче жилого помещения в собственность граждан,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в случае если заявитель является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совершеннолетним, либо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несовершеннолетним в возрасте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от 14 до 18 лет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ыдача (направление) дубликата договора о передаче жилого помещения в собственность граждан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, в случае если заявитель является совершеннолетним, либо несовершеннолетним в возрасте от 14 до 18 лет и менял имя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ыдача (направление) дубликата договора о передаче жилого помещения в собственность граждан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, в случае если заявитель является несовершеннолетним в возрасте до 14 лет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16) в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ыдача (направление) дубликата договора о передаче жилого помещения в собственность граждан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, в случае если заявитель является несовершеннолетним в возрасте до 14 лет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и менял имя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ыдача (направление) дубликата договора о передаче жилого помещения в собственность граждан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, в случае если заявитель является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недееспособным/ограниченно дееспособным.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в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ыдача (направление) дубликата договора о передаче жилого помещения в собственность граждан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, в случае если заявитель является недееспособным/ограниченно дееспособным и менял имя;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исправление допущенных опечаток и (или) ошибок в выданных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в результате предоставления Услуги документах и созданных реестровых записях.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3.2. Профилирование заявителя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3.2.1. Способы определения и предъявления необходимого заявителю варианта предоставления Услуги: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посредством ЕПГУ;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 органе, предоставляющим Услугу;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 в МФЦ.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3.2.2. Порядок определения и предъявления необходимого заявителю варианта предоставления Услуги: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посредством ответов заявителя на вопросы экспертной системы ЕПГУ;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посредством опроса в органе, предоставляющим Услугу;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 посредством опроса в МФЦ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Услуги, приведён в Приложении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№ 4 к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3.2.4. Вариант Услуги определяется на основании признаков заявителя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и результата оказания Услуги, за предостав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лением которой обратился заявитель, путём его анкетирования. Анкетирование заявителя осуществляется в органе, предоставляющем Услугу, и позволяет выявить перечень признаков заявителя, закреплённых в приложении № 4 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3.2.5. По результатам получения ответов от заявителя на вопросы определяется полный перечень комбинаций признаков в соответствии с настоящим Административным регламентом, каждая из которых соответствует одному варианту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3.3. Вариант 1 «П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редоставление жилого помещения в собственность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в случае если заявитель является совершеннолетним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либо несовершеннолетним в возрасте от 14 до 18 лет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и не менял место жительства»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включает в себя следующие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административные процедуры: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Приём (получение) и регистрация запроса и иных документов, необходимых для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Межведомственное информационное взаимодействие;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 Принятие решения о предоставлении (об отказе в предоставлении)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 Предоставление результата Услуги</w:t>
      </w:r>
      <w:r>
        <w:rPr>
          <w:rFonts w:ascii="Times New Roman" w:hAnsi="Times New Roman" w:cs="Times New Roman" w:eastAsia="Times New Roman"/>
          <w:color w:val="002060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color w:val="00206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3.3.1. Приём запроса и документов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3.3.1.1.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3.3.1.2.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следующие документы: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б) Паспорт гражданина Российской Федерации) предоставляется в случаях обращения заявителя без использования ЕПГУ.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в) Документ, подтверждающий полномочия представителя действовать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от имени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заявителя (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паспорт гражданина Российской Федерации, удостоверяющий личность представителя заявителя) (если заявление подается представителем заявителя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, либо для подтверждения полномочий законного представителя, с согласия которого действуют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несовершеннолетние в возрасте от 14 до 18 лет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).</w:t>
      </w:r>
      <w:r>
        <w:rPr>
          <w:rFonts w:ascii="Times New Roman" w:hAnsi="Times New Roman" w:cs="Times New Roman" w:eastAsia="Times New Roman"/>
          <w:b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г) Сведения о лицах, зарегистрированных по месту пребывания или по месту жительства, а также состоящих на миграционном учете совместно по одному адресу (декларируется заявителем самостоятельно).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8"/>
        </w:rPr>
        <w:t xml:space="preserve">д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). Вступившее в законную силу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решение суда (о налич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ии или лишении (отсутствии) жилищных или имущественных прав на жилое помещение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найма) (ко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пия, заверенная судом, принявшим решение) - представляется в отношении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 (при наличии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 отношении таких лиц вступившего в силу решения суда).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е)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Письменное согласие на приватизацию занимаемого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(с включением в договор на передачу жилого помещения в собственность либо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без включения в договор) члена семьи заявителя, иного лица, зарегистрированного в приватизируемом жилом помещении, лица, имеющего право пользования данным помещением на условиях социа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льного найма, достигшего 14-летнего возраста, и/или его законного представителя или лица, уполномоченного в установленном порядке или письменный отказ от приватизации занимаемого жилого помещения члена семьи заявителя, иного лица, зарегистрированного в при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ватизируемом жилом помещении, лица, имеющего право пользования данным помещением на условиях социального найма, достигшего 14-летнего возраста, и/или его законного представителя или лица, уполномоченного в установленном порядке предметом которого является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shd w:val="clear" w:color="auto" w:fill="FFFFFF"/>
        </w:rPr>
        <w:t xml:space="preserve">отказ от своего права приватизировать жилплощадь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(документ предоставляется, в случае если в объекте недвижимости, подлежащему приватизации, зарегистрированы члены семьи заявителя, иные лица)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3.3.1.3.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а). Ордер или выписка из распоряжения органа власти о предоставлении жилого помещения по договору социального найма, либо архивная справка, содержащая сведения из распоряжения органа власти о предоставлении жилого помещения по договору социального найма;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б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). Адресная справка (сведения о месте жительства и месте пребывания гражданина Российской Федерации)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; 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в) Свидетельство о рождении для заявителя, зарегистрированного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 приватизируемом жилом помещении, не достигшего 18-летнего возраста (д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окумент необходим для подтверждения полномочий законного представителя, с согласия которого действуют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несовершеннолетние в возрасте от 14 до 18 лет)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i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3.3.1.4. 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 w:eastAsia="Times New Roman"/>
          <w:b/>
          <w:bCs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документа, удостоверяющего личность, 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3.3.1.5. Основания для отказа в приёме документов у заявителя указаны в пункте 2.7.1. подраздела 2.7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настоящего Административного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3.3.1.6. Орган, предоставляющий Услуги, и органы участвующие в приёме запроса о предоставлении Услуги: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администрация Ровеньского района, МФЦ</w:t>
      </w:r>
      <w:r>
        <w:rPr>
          <w:rFonts w:ascii="Times New Roman" w:hAnsi="Times New Roman" w:cs="Times New Roman" w:eastAsia="Times New Roman"/>
          <w:sz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3.3.1.7. Приём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3.3.1.8.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предоставления Услуги, в органе, предоставляющем Услугу, составляет                    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минут</w:t>
      </w:r>
      <w:r>
        <w:rPr>
          <w:rFonts w:ascii="Times New Roman" w:hAnsi="Times New Roman" w:cs="Times New Roman" w:eastAsia="Times New Roman"/>
          <w:i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3.3.2. Межведомственное информационное взаимодействие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3.3.2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2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3.3.1.3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подраздела 3.3.1 раздела II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I настоящего Административного регламента, которые он, в соответствии с требованиями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Федерального закона от 27 июля 2010 года № 210-ФЗ «Об организации предоставления государственных и муниципальных услуг» (далее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 № 210-ФЗ), вправе представлять по собственной инициативе.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3.3.2.2.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Межведомственное информационное взаимодействие осуществляется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Министерством внутренних дел Российской Федерации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в целях подтверждения сведений о регистрационном учете по месту жительства и месту пребывания заявителя и лиц, которые зарегистрированы в жилом помещении подлежащем приватизации;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бластным государственным казенным учреждением «Государственный архив Белгородской области» (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дал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е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ОГКУ «ГАБО»)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highlight w:val="white"/>
          <w:shd w:val="clear" w:color="auto" w:fill="FFFFFF"/>
        </w:rPr>
        <w:t xml:space="preserve">,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highlight w:val="white"/>
          <w:shd w:val="clear" w:color="auto" w:fill="FFFFFF"/>
        </w:rPr>
        <w:t xml:space="preserve">отделом организационно-контрольной работы, делопроизводства и архива администрации Ровеньского района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в целях определения сведений, содержащ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ихся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в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 распоряжени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 органа власти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о предоставлении жилого помещения по договору социального найм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с Федеральной налоговой службой Российской Федерации в целях получения сведений о государственной регистрации рождения (запрос сведений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из ЕГР ЗАГС о государственной регистрации рождения).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3.3.2.3. Межведомственный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запрос формируется и направляется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специалистом, ответственным за подготовку межведомственного запроса.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3.3.2.4. Межведомственный запрос о п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редставлении документов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и информации, необходимых для предоставления Услуги,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наименование органа, направляющего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 наименование Услуги, а также, если имеется, номер (идентификатор) такой услуги в реестре государственных услуг;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 для предоставления Услуги, и указание на реквизиты данного нормативного правового акта;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5) сведения, необ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ходимые для представления документа и (или) информации, установленные Административным регламентом предоставления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6) контактная информация для направления ответа на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7) дата направления межведомственного запроса;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9) информация о факте получения согласия, предусмотренного </w:t>
      </w:r>
      <w:hyperlink r:id="rId13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14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3.3.2.5. Сведения, которые запрашиваются в запросе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определяются поставщиком сведений и размещаются в сети интернет на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информационном портале системы межведомственного электронного взаимодействия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hyperlink r:id="rId15" w:tooltip="https://lkuv.gosuslugi.ru" w:history="1">
        <w:r>
          <w:rPr>
            <w:rStyle w:val="619"/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https://lkuv.gosuslugi.ru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3.3.2.6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 Срок направления межведомственного запроса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течении 1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рабоч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его дня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со дня регистрации запроса о предоставлении Услуги.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3.3.2.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 Срок направления ответа на межведомственный запрос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о представлении сведений (докуме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3.3.2.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В случае направления 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ежведомственного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запроса на бумажном носителе почтовым отправлением срок исполнения административной процедуры увеличивается на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срок пересылки и доставки (вручения) письменной корреспонденции организацией почтовой связи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3.3.3.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3.3.3.1. 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на выполнение административной процедуры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оказания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3.3.3.2. Основания для отказа в предоставлении Услуги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указаны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пу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3.3.3.3.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подразделом 1.2 раздела 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представление полного комплекта документов, указанных в пункте 3.3.1.2. подраздела 3.3.1 раздела III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3.3.3.4.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пунктом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2.7.1. подраздела 2.7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раздела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val="en-US" w:eastAsia="ru-RU"/>
          </w:rPr>
          <w:t xml:space="preserve">II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настоящего Административного регламента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3.3.3.5. Срок принятия решения о предоставлении (об отказе в предоставлении) Услуги составляет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рабочих дней (указывается срок в минутах, часах, рабочих днях).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3.3.5.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Предоставление результата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Результат оказания Услуги предоставляется заявителю в органе, предоставляющем Услугу, МФЦ, направл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яется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 почтовым отправлением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либо посредством ЕПГУ.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в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органе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 предоставляющем услугу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, МФЦ, выдаёт результат оказания Услуги заявителю под подпись.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.3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не превышающий 2 рабочих дней и исчисляющийся со дня принятия решения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о предоставлении Услуги.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органом, предоставляющем Услугу, результата оказания Услуги заявителю независимо от его места жительства (пребывания)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пределах Российской Федерации не предусмотрено.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3.4. Вариант 2 «П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редоставление жилого помещения в собственность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в случае если заявитель является совершеннолетним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либо несовершеннолетним в возрасте от 14 до 18 лет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и не менял место жительства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, но менял имя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»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включает в себя следующие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административные процедуры: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Приём (получение) и регистрация запроса и иных документов, необходимых для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Межведомственное информационное взаимодействие;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 Принятие решения о предоставлении (об отказе в предоставлении)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 Предоставление результата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color w:val="00206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color w:val="00206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color w:val="00206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3.4.1. Приём запроса и документов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следующие документы: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б) Паспорт гражданина Российской Федерации) предоставляется в случаях обращения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заявителя без использования ЕПГУ.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в) Документ, подтверждающий полномочия представителя действовать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от имени заявителя (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паспорт гражданина Российской Федерации, удостоверяющий личность представителя заявителя) (если заявление подается представителем заявителя, либо для подтверждения полномочий законного представителя, с согласия которого действуют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несовершеннолетние в возрасте от 14 до 18 лет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8"/>
        </w:rPr>
        <w:t xml:space="preserve">д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). Вступившее в законную силу решение суда (о налич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ии или лишении (отсутствии) жилищных или имущественных прав на жилое помещение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найма) (ко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пия, заверенная судом, принявшим решение) - представляется в отношении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 (при наличии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 отношении таких лиц вступившего в силу решения суда).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е) Письменное согласие на приватизацию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занимаемого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(с включением в договор на передачу жилого помещения в собственность либо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без включения в договор) члена семьи заявителя, иного лица, зарегистрированного в приватизируемом жилом помещении, лица, имеющего право пользования данным помещением на условиях социа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льного найма, достигшего 14-летнего возраста, и/или его законного представителя или лица, уполномоченного в установленном порядке или письменный отказ от приватизации занимаемого жилого помещения члена семьи заявителя, иного лица, зарегистрированного в при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ватизируемом жилом помещении, лица, имеющего право пользования данным помещением на условиях социального найма, достигшего 14-летнего возраста, и/или его законного представителя или лица, уполномоченного в установленном порядке предметом которого является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shd w:val="clear" w:color="auto" w:fill="FFFFFF"/>
        </w:rPr>
        <w:t xml:space="preserve">отказ от своего права приватизировать жилплощадь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(документ предоставляется, в случае если в объекте недвижимости, подлежащему приватизации, зарегистрированы члены семьи заявителя, иные лица).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а). Ордер или выписка из распоряжения органа власти о предоставлении жилого помещения по договору социального найма, либо архивная справка,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содержащая сведения из распоряжения органа власти о предоставлении жилого помещения по договору социального найма;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б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 Адресная справка (сведения о месте жительства и месте пребывания гражданина Российской Федерации)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в) Документ, подтверждающий изменение имени (свидетельство о перемене имени, свидетельство о браке, свидетельство о расторжении брака)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г) Свидетельство о рождении для заявителя, зарегистрированного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br/>
        <w:t xml:space="preserve">в приватизируемом жилом помещении, не достигшего 18-летнего возраста (д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окумент необходим для подтверждения полномочий законного представителя, с согласия которого действуют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несовершеннолетние в возрасте от 14 до 18 лет)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.1.4. 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 w:eastAsia="Times New Roman"/>
          <w:b/>
          <w:bCs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документа, удостоверяющего личность, 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.1.5. Основания для отказа в приёме документов у заявителя указаны в пункте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.1.6. Орган, предоставл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яющий Услуги, и органы участвующие в приёме запроса о предоставлении Услуги: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администрация Ровеньского района, МФЦ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.1.7. Приём заявления и документов, необходимых для пре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доставления Услуги, по выбору заявителя независимо от его места жительства или места пребывания не предусмотрен.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предоставления Услуги, в органе, предоставляющем Услугу, составляет                    10 минут</w:t>
      </w:r>
      <w:r>
        <w:rPr>
          <w:rFonts w:ascii="Times New Roman" w:hAnsi="Times New Roman" w:cs="Times New Roman" w:eastAsia="Times New Roman"/>
          <w:i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.2. Межведомственное информационное взаимодействие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6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подраздела 3.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4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.1 раздела II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I настоящего Административного регламента, которые он, в соответствии с требованиями Закона № 210-ФЗ, вправе представлять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по собственной инициативе.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Межведомственное информационное взаимодействие осуществляется: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лиц, которые зарегистрированы в жилом помещении подлежащем приватизации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апрос сведений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 лицах, зарегистрированных по месту пребывания или по месту жительства, а также состоящих на миграционном учёте, совместно по одному адресу)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бластным государственным казенным учреждением «Государственный архив Белгородской области» (далее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 ОГКУ «ГАБО»)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highlight w:val="white"/>
          <w:shd w:val="clear" w:color="auto" w:fill="FFFFFF"/>
        </w:rPr>
        <w:t xml:space="preserve">,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highlight w:val="white"/>
          <w:shd w:val="clear" w:color="auto" w:fill="FFFFFF"/>
        </w:rPr>
        <w:t xml:space="preserve">отделом организационно-контрольной работы, делопроизводства и архива администрации Ровеньского района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в целях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определения сведений, содержащихся в распоряжен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ии органа власти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о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предоставлении жилого помещения по договору социального найма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с Федеральной налоговой службой Российской Федерации в целях подтверждения факта изменения имени заявителя и получения сведений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о государственной регистрации рождения (запрос сведений из ЕГР ЗАГС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о государственной регистрации рождения).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.2.3. Межведомственный запрос формируется и направляется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специалистом, ответственным за подготовку межведомственного запроса.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.2.4. Межведомственный запрос о п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</w:rPr>
        <w:t xml:space="preserve">редставлении документов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</w:rPr>
        <w:br/>
        <w:t xml:space="preserve">и информации, необходимых для предоставления Услуги,</w:t>
      </w:r>
      <w:r>
        <w:rPr>
          <w:rFonts w:ascii="Times New Roman" w:hAnsi="Times New Roman" w:cs="Times New Roman" w:eastAsia="Times New Roman"/>
          <w:b/>
          <w:bCs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1) наименование органа, направляющего межведомственный запрос;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2) наименование органа или организации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, в адрес которых направляется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 наименование Услуги, а также, если имеется, номер (идентификатор) такой услуги в реестре государственных услуг;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 для предоставления Услуги, и указание на реквизиты данного нормативного правового акта;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5) сведения, необ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ходимые для представления документа и (или) информации, установленные Административным регламентом предоставления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6) контактная информация для направления ответа на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7) дата направления межведомственного запроса;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9) информация о факте получения согласия, предусмотренного </w:t>
      </w:r>
      <w:hyperlink r:id="rId17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18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3.3.2.5. Сведения, которые запрашиваются в запросе, определяются поставщиком сведений и размещаются в сети интернет на информационном портале системы межведомственного электронного взаимодействия </w:t>
      </w:r>
      <w:hyperlink r:id="rId19" w:tooltip="https://lkuv.gosuslugi.ru" w:history="1">
        <w:r>
          <w:rPr>
            <w:rStyle w:val="619"/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https://lkuv.gosuslugi.ru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(далее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портал СМЭВ)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3.4.2.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6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 Срок направления межведомственного запроса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 течении 1 рабочего дня со дня регистрации запроса о предоставлении Услуги.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3.4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.2.7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 Срок направления ответа на межведомственный запрос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о представлении сведений (докуме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3.4.2.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В случае направления 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ежведомственного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запроса на бумажном носителе почтовым отправлением срок исполнения административной процедуры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увеличивается на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срок пересылки и доставки (вручения) письменной корреспонденции организацией почтовой связи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.3.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Times New Roman" w:eastAsia="Times New Roman"/>
          <w:b/>
          <w:color w:val="0D0D0D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/>
          <w:color w:val="0D0D0D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D0D0D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.3.1.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оказания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.3.2. Основания для отказа в предоставлении Услуги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указаны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 </w:t>
      </w:r>
      <w:hyperlink r:id="rId20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подразделом 1.2 раздела 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.1.2. подраздела 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.1 раздела III настоящего Административного регламента;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D0D0D" w:themeColor="text1" w:themeTint="F2"/>
            <w:sz w:val="26"/>
            <w:szCs w:val="26"/>
            <w:lang w:eastAsia="ru-RU"/>
          </w:rPr>
          <w:t xml:space="preserve">пунктом </w:t>
        </w:r>
        <w:r>
          <w:rPr>
            <w:rFonts w:ascii="Times New Roman" w:hAnsi="Times New Roman" w:cs="Times New Roman" w:eastAsia="Times New Roman"/>
            <w:color w:val="0D0D0D" w:themeColor="text1" w:themeTint="F2"/>
            <w:sz w:val="26"/>
            <w:szCs w:val="26"/>
          </w:rPr>
          <w:t xml:space="preserve">2.7.1. подраздела 2.7 </w:t>
        </w:r>
        <w:r>
          <w:rPr>
            <w:rFonts w:ascii="Times New Roman" w:hAnsi="Times New Roman" w:cs="Times New Roman" w:eastAsia="Times New Roman"/>
            <w:color w:val="0D0D0D" w:themeColor="text1" w:themeTint="F2"/>
            <w:sz w:val="26"/>
            <w:szCs w:val="26"/>
            <w:lang w:eastAsia="ru-RU"/>
          </w:rPr>
          <w:t xml:space="preserve">раздела </w:t>
        </w:r>
        <w:r>
          <w:rPr>
            <w:rFonts w:ascii="Times New Roman" w:hAnsi="Times New Roman" w:cs="Times New Roman" w:eastAsia="Times New Roman"/>
            <w:color w:val="0D0D0D" w:themeColor="text1" w:themeTint="F2"/>
            <w:sz w:val="26"/>
            <w:szCs w:val="26"/>
            <w:lang w:val="en-US" w:eastAsia="ru-RU"/>
          </w:rPr>
          <w:t xml:space="preserve">II</w:t>
        </w:r>
        <w:r>
          <w:rPr>
            <w:rFonts w:ascii="Times New Roman" w:hAnsi="Times New Roman" w:cs="Times New Roman" w:eastAsia="Times New Roman"/>
            <w:color w:val="0D0D0D" w:themeColor="text1" w:themeTint="F2"/>
            <w:sz w:val="26"/>
            <w:szCs w:val="26"/>
            <w:lang w:eastAsia="ru-RU"/>
          </w:rPr>
          <w:t xml:space="preserve"> настоящего Административного регламента</w:t>
        </w:r>
      </w:hyperlink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.3.5. Срок принятия решения о предоставлении (об отказе в предоставлении) Услуги составляет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17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рабочих дней (указывается срок в минутах, часах, рабочих днях).</w:t>
      </w:r>
      <w:r>
        <w:rPr>
          <w:rFonts w:ascii="Times New Roman" w:hAnsi="Times New Roman" w:cs="Times New Roman" w:eastAsia="Times New Roman"/>
          <w:b/>
          <w:color w:val="0D0D0D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Предоставление результата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Результат оказания Услуги предоставляется заявителю в органе, предоставляющем Услугу, МФЦ, направляется почтовым отправлением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либо посредством ЕПГУ.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органе предоставляющем услугу, МФЦ, выдаёт результат оказания Услуги заявителю под подпись.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.3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не превышающий 2 рабочих дней и исчисляющийся со дня принятия решения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о предоставлении Услуги.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органом, предоставляющем Услугу, результата оказания Услуги заявителю независимо от его места жительства (пребывания)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пределах Российской Федерации не предусмотрено.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 Вариант 3 «П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редоставление жилого помещения в собственность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в случае если заявитель является совершеннолетним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либо несовершеннолетним в возрасте от 14 до 18 лет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и менял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имя и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место жительства»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включает в себя следующие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административные процедуры: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Приём (получение) и регистрация запроса и иных документов,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необходимых для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Межведомственное информационное взаимодействие;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 Принятие решения о предоставлении (об отказе в предоставлении)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 Предоставление результата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.1. Приём запроса и документов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следующие документы: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б) Паспорт гражданина Российской Федерации) предоставляется в случаях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обращения заявителя без использования ЕПГУ.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в) Документ, подтверждающий полномочия представителя действовать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от имени заявителя (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паспорт гражданина Российской Федерации, удостоверяющий личность представителя заявителя) (если заявление подается представителем заявителя, либо для подтверждения полномочий законного представителя, с согласия которого действуют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несовершеннолетние в возрасте от 14 до 18 лет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г) Сведения о лицах, зарегистрированных по месту пребывания или по месту жительства, а также состоящих на миграционном учете совместно по одному адресу (декларируется заявителем самостоятельно).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8"/>
        </w:rPr>
        <w:t xml:space="preserve">д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). Вступившее в законную силу решение суда (о наличии или лишении (отсутствии) жилищных или имущественных прав на жилое помещение заявителя, членов семьи заявителя, лиц, зарегистрированных в приватизируемо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м жилом помещении, лиц, имеющих право пользования данным помещением на условиях социального найма) (копия, заверенная судом, принявшим решение) - представляется в отношении заявителя, членов семьи заявителя, лиц, зарегистрированных в приватизируемом жилом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помещении, лиц, имеющих право пользования данным помещением на условиях социального найма (при наличии в отношении таких лиц вступившего в силу решения суда).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е) Письменное согласие на приватизацию занимаемого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(с включением в договор на передачу жилого помещения в собственность либо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без включения в договор) члена семьи заявителя, иного лица, зарегистрированного в приватизируемом жилом помещении, лица, имеющего право пользования данным помещением на условиях социального найма, достигшего 14-летнего возраста,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и/или его законного представителя или лица, уполномоченного в установленном порядке или письменный отказ от приватизации занимаемого жилого помещения члена семьи заявителя, иного лица, зарегистрированного в при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ватизируемом жилом помещении, лица, имеющего право пользования данным помещением на условиях социального найма, достигшего 14-летнего возраста, и/или его законного представителя или лица, уполномоченного в установленном порядке предметом которого является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shd w:val="clear" w:color="auto" w:fill="FFFFFF"/>
        </w:rPr>
        <w:t xml:space="preserve">отказ от своего права приватизировать жилплощадь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(документ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предоставляется, в случае если в объекте недвижимости, подлежащему приватизации, зарегистрированы члены семьи заявителя, иные лица)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ж) Выписка из личного дела (справка) с указанием периода прохождения службы, состава семьи и отражения регистрации при воинской части по периодам службы (для офицеров, в том числе уволенных в запа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с, и членов их семей; граждан, проходящих (проходивших) военную службу по контракту, и членов их семей; граждан, которым предоставлено (было предоставлено) в пользование служебное жилое помещение при воинской части на период трудового договора (контракта),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и членов их семей) ‒ представляется в отношении заявителя, членов семьи заявителя, лиц, зарегистри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рованных в приватизируемом жилом помещении, лиц, имеющих право пользования данным помещением на условиях социального найма (в случае изменения места жительства в связи с прохождением военной службы прохождения службы заявителем или членом семьи заявителя).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а). Ордер или выписка из распоряжения органа власти о предоставлении жилого помещения по договору социального найма, либо архивная справка, содержащая сведения из распоряжения органа власти о предоставлении жилого помещения по договору социального найма;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б). Адресная справка (сведения о месте жительства и месте пребывания гражданина Российской Федерации);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в) Документ, подтверждающий изменение имени (свидетельство о перемене имени, свидетельство о браке, свидетельство о расторжении брака)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Документ, подтверждающий изменение мест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жительства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- Документ уполномоченного органа, подтверждающий неиспользованное право на участие в приватизации по прежнему месту жительства, представляется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 отношении заявителя, членов семьи заявителя, лиц, зарегистрированных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в приватизируемом жилом помещении, лиц,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имеющих право пользования данным помещением на условиях социального найма (справка (сведения) об участии (неучастии) в приватизации либо договор приватизации ранее приватизированного жилого помещения с подтверждением периода регистрации по месту жительства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для лиц, изменивших место жительства после 04.07.1991 г.) (запрашивается в случае если заявителем предоставлена информация об адресах проживания заявителя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по прежнему месту жительства).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- Справка об освобождении гражданина, участвующего в приватизации,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(и ее копия)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, либо о нахождении гражданина в местах лишения свободы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 ‒ представляется в отношении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 (в случае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отбывания наказания в местах лишения свободы)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жительства;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д) страхово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й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номер индивидуального лицевого счёта (далее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СНИЛС)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е) Свидетельство о рождении для заявителя, зарегистрированного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br/>
        <w:t xml:space="preserve">в приватизируемом жилом помещении, не достигшего 18-летнего возраста (д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окумент необходим для подтверждения полномочий законного представителя,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с согласия которого действуют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несовершеннолетние в возрасте от 14 до 18 лет)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5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.1.4. 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 w:eastAsia="Times New Roman"/>
          <w:b/>
          <w:bCs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документа, удостоверяющего личность, 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.1.5. Основания для отказа в приёме документов у заявителя указаны в пункте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.1.6. Орган, предост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авляющий Услуги, и органы участвующие в приёме запроса о предоставлении Услуги: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администрация Ровеньского района, МФЦ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.1.7. Приём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предоставления Услуги, в органе, предоставляющем Услугу, составляет                    10 минут</w:t>
      </w:r>
      <w:r>
        <w:rPr>
          <w:rFonts w:ascii="Times New Roman" w:hAnsi="Times New Roman" w:cs="Times New Roman" w:eastAsia="Times New Roman"/>
          <w:i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.2. Межведомственное информационное взаимодействие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21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подраздела 3.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5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.1 раздела II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I настоящего Административного регламента, которые он, в соответствии с требованиями Закона № 210-ФЗ, вправе представлять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по собственной инициативе.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Межведомственное информационное взаимодействие осуществляется: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с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Министерством внутренних дел Российской Федерации в целях подтверждения сведений о регистрационном учете по месту жительства и месту пребывания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заявителя и лиц, которые зарегистрированы в жилом помещении подлежащем приватизации (з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апрос сведений о лицах, зарегистрированных по месту пребывания или по месту жительства, а также состоящих на миграционном учёте, совместно по одному адресу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,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запрос регистрационного досье о регистрации граждан Российской Федерации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);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  <w:highlight w:val="white"/>
        </w:rPr>
      </w:pP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 с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о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</w:rPr>
        <w:t xml:space="preserve">бластным государственным казенны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highlight w:val="white"/>
          <w:shd w:val="clear" w:color="auto" w:fill="FFFFFF"/>
        </w:rPr>
        <w:t xml:space="preserve">м учреждением «Государственный архив Белгородской области» (далее ‒ ОГКУ «ГАБО»),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highlight w:val="white"/>
          <w:shd w:val="clear" w:color="auto" w:fill="FFFFFF"/>
        </w:rPr>
        <w:t xml:space="preserve">отделом организационно-контрольной работы, делопроизводства и архива администрации Ровеньского района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в целях определения сведений, содержащихся в распоряжении органа власти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br/>
        <w:t xml:space="preserve">о предоставлении жилого помещения по договору социального найма;</w:t>
      </w:r>
      <w:r>
        <w:rPr>
          <w:rFonts w:ascii="Times New Roman" w:hAnsi="Times New Roman" w:cs="Times New Roman" w:eastAsia="Times New Roman"/>
          <w:color w:val="0D0D0D"/>
          <w:sz w:val="26"/>
          <w:szCs w:val="26"/>
          <w:highlight w:val="white"/>
        </w:rPr>
      </w:r>
      <w:r/>
    </w:p>
    <w:p>
      <w:pPr>
        <w:pStyle w:val="1_774"/>
        <w:contextualSpacing w:val="true"/>
        <w:ind w:firstLine="709"/>
        <w:spacing w:lineRule="exact" w:line="283" w:after="0" w:afterAutospacing="0" w:before="0" w:beforeAutospacing="0"/>
        <w:tabs>
          <w:tab w:val="clear" w:pos="851" w:leader="none"/>
        </w:tabs>
        <w:rPr>
          <w:rFonts w:ascii="Times New Roman" w:hAnsi="Times New Roman" w:cs="Times New Roman" w:eastAsia="Times New Roman"/>
          <w:color w:val="0D0D0D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highlight w:val="white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 с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Социальн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ым фондом Российской Федерации в целя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х получения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СНИЛС застрахованного лица с учётом дополнительных сведений о месте рождения, документе, удостоверяющем личность (необходим для направления межведомственных за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просов);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с Федеральной налоговой службой Российской Федерации в целях подтверждения факта изменения имени заявителя и получения сведений о государственной регистрации рождения (запрос сведений из ЕГР ЗАГС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о государственной регистрации рождения)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 с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</w:rPr>
        <w:t xml:space="preserve"> Федеральной службой исполнения наказаний Российской Федерации (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запрос сведений об освобождении гражданина из мест лишения свободы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/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о нахождении гражданина в местах лишения свободы)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‒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 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рган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ом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государственной власти (местного самоуправления)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 целях установления факта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участи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я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(неучасти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я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) в приватизации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подтверждени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я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периода регистрации по месту жительства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для лиц, изменивших место жительства после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04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июля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1991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года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.2.3.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Межведомственный запрос формируется и направляется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специалистом, ответственным за подготовку межведомственного запроса.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5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.2.4. Межведомственный запрос о п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</w:rPr>
        <w:t xml:space="preserve">редставлении документов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</w:rPr>
        <w:br/>
        <w:t xml:space="preserve">и информации, необходимых для предоставления Услуги,</w:t>
      </w:r>
      <w:r>
        <w:rPr>
          <w:rFonts w:ascii="Times New Roman" w:hAnsi="Times New Roman" w:cs="Times New Roman" w:eastAsia="Times New Roman"/>
          <w:b/>
          <w:bCs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1) наименование органа, направляющего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 наименование Услуги, а также, если имеется, номер (идентификатор) такой услуги в реестре государственных услуг;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предоставления Услуги, и указание на реквизиты данного нормативного правового акта;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5) сведения, необ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ходимые для представления документа и (или) информации, установленные Административным регламентом предоставления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6) контактная информация для направления ответа на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7) дата направления межведомственного запроса;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9) информация о факте получения согласия, предусмотренного </w:t>
      </w:r>
      <w:hyperlink r:id="rId22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23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.2.5. Сведения, которые запрашиваются в запросе, определяются поставщиком сведений и размещаются в сети интернет на информационном портале системы межведомственного электронного взаимодействия </w:t>
      </w:r>
      <w:hyperlink r:id="rId24" w:tooltip="https://lkuv.gosuslugi.ru" w:history="1">
        <w:r>
          <w:rPr>
            <w:rStyle w:val="619"/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https://lkuv.gosuslugi.ru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FF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 Срок направления межведомственного запроса в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течении 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рабоч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его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дн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я</w:t>
      </w:r>
      <w:r>
        <w:rPr>
          <w:rFonts w:ascii="Times New Roman" w:hAnsi="Times New Roman" w:cs="Times New Roman" w:eastAsia="Times New Roman"/>
          <w:color w:val="FF0000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FF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 Срок направления ответа на межведомственный запрос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о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рабочих дней со дня поступления межведомственного запроса в органы (организации).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3.5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.2.8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В случае направления 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ежведомственного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запроса на бумажном носителе почтовым отправлением срок исполнения административной процедуры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увеличивается на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срок пересылки и доставки (вручения) письменной корреспонденции организацией почтовой связи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/>
          <w:color w:val="0D0D0D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D0D0D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.3.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Times New Roman" w:eastAsia="Times New Roman"/>
          <w:b/>
          <w:color w:val="0D0D0D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/>
          <w:color w:val="0D0D0D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D0D0D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.3.1.  Основанием начала выполнения административной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оказания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.3.2. Основания для отказа в предоставлении Услуги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указаны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в </w:t>
      </w:r>
      <w:hyperlink r:id="rId25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подразделом 1.2 раздела 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 подраздела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 раздела III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пунктом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2.7.1. подраздела 2.7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раздела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val="en-US" w:eastAsia="ru-RU"/>
          </w:rPr>
          <w:t xml:space="preserve">II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настоящего Административного регламента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.3.5. Срок принятия решения о предоставлении (об отказе в предоставлении) Услуги составляет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рабочих дней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Предоставление результата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Результат оказания Услуги предоставляется заявителю в органе, предоставляющем Услугу, МФЦ, направляется почтовым отправлением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либо посредством ЕПГУ.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органе предоставляющем услугу, МФЦ, выдаёт результат оказания Услуги заявителю под подпись.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.3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не превышающий 2 рабочих дней и исчисляющийся со дня принятия решения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о предоставлении Услуги.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Предоставление органом, предоставляющем Услугу, результата оказания Услуги заявителю независимо от его места жительства (пребывания)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пределах Российской Федерации не предусмотрено.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3.6. Вариант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«П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редоставление жилого помещения в собственность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br/>
        <w:t xml:space="preserve">в случае если заявитель является совершеннолетним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 либо несовершеннолетним в возрасте от 14 до 18 лет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 и менял место жительства»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включает в себя следующие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административные процедуры: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Приём (получение) и регистрация запроса и иных документов,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необходимых для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Межведомственное информационное взаимодействие;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 Принятие решения о предоставлении (об отказе в предоставлении)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 Предоставление результата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3.6.1. Приём запроса и документов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3.6.1.1.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3.6.1.2.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следующие документы: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б) Паспорт гражданина Российской Федерации) предоставляется в случаях обращения заявителя без использования ЕПГУ.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в) Документ, подтверждающий полномочия представителя действовать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от имени заявителя (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паспорт гражданина Российской Федерации, удостоверяющий личность представителя заявителя) (если заявление подается представителем заявителя, либо для подтверждения полномочий законного представителя, с согласия которого действуют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несовершеннолетние в возрасте от 14 до 18 лет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г) Сведения о лицах, зарегистрированных по месту пребывания или по месту жительства, а также состоящих на миграционном учете совместно по одному адресу (декларируется заявителем самостоятельно).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8"/>
        </w:rPr>
        <w:t xml:space="preserve">д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). Вступившее в законную силу решение суда (о наличии или лишении (отсутствии) жилищных или имущественных п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рав на жилое помещение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найма) (копия, заверенная судом, принявшим решение) - представляет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ся в отношении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 (при наличии в отношении таких лиц вступившего в силу решения суда).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е) Письменное согласие на приватизацию занимаемого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(с включением в договор на передачу жилого помещения в собственность либо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без включения в договор) члена семьи заявителя, иного лица, зарегистрированного в приватизируемом жилом помещении, лица, имеющего право пользования данным помещением на условиях социального найма, достигшего 14-летнего возраста,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и/или его законного представителя или лица, уполномоченного в установленном порядке или письменный отказ от приватизации занимаемого жилого помещения члена семьи заявителя, иного лица, зарегистрированного в при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ватизируемом жилом помещении, лица, имеющего право пользования данным помещением на условиях социального найма, достигшего 14-летнего возраста, и/или его законного представителя или лица, уполномоченного в установленном порядке предметом которого является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shd w:val="clear" w:color="auto" w:fill="FFFFFF"/>
        </w:rPr>
        <w:t xml:space="preserve">отказ от своего права приватизировать жилплощадь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(документ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предоставляется, в случае если в объекте недвижимости, подлежащему приватизации, зарегистрированы члены семьи заявителя, иные лица).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ж) Выписка из личного дела (справка) с указанием периода прохождения службы, состава семьи и отражения регистрации при воинской части по периодам службы (для офицеров, в том числе уволенных в запа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с, и членов их семей; граждан, проходящих (проходивших) военную службу по контракту, и членов их семей; граждан, которым предоставлено (было предоставлено) в пользование служебное жилое помещение при воинской части на период трудового договора (контракта),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и членов их семей) ‒ представляется в отношении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(в случае изменения места жительства в связи с прохождением военной службы прохождения службы заявителем или членом семьи заявителя)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з) Свидетельство о рождении для заявителя, зарегистрированного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br/>
        <w:t xml:space="preserve">в приватизируемом жилом помещении, не достигшего 18-летнего возраста (д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окумент необходим для подтверждения полномочий законного представителя,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с согласия которого действуют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несовершеннолетние в возрасте от 14 до 18 лет)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3.6.1.3.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по собственной инициативе: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а). Ордер или выписка из распоряжения органа власти о предоставлении жилого помещения по договору социального найма, либо архивная справка, содержащая сведения из распоряжения органа власти о предоставлении жилого помещения по договору социального найма;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б). Адресная справка (сведения о месте жительства и месте пребывания гражданина Российской Федерации);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в) Документ, подтверждающий изменение места жительства: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- Документ уполномоченного органа, подтверждающий неиспользованное право на участие в приватизации по прежнему месту жительства, представляется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br/>
        <w:t xml:space="preserve">в отношении заявителя, членов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семьи заявителя, лиц, зарегистрированных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 в приватизируемом жилом помещении, лиц,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имеющих право пользования данным помещением на условиях социального найма (справка (сведения) об участии (неучастии) в приватизации либо договор приватизации ранее приватизированного жилого помещения с подтверждением периода регистрации по месту жительства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лиц, изменивших место жительства после 04.07.1991 г.) (запрашивается в случае если заявителем предоставлена информация об адресах проживания заявителя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по прежнему месту жительства).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- Справка об освобождении гражданина, участвующего в приватизации,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(и ее копия), либо о нахождении гражданина в местах лишения свободы ‒ представляе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тся в отношении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 (в случае отбывания наказания в местах лишения свободы) жительства;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д) страховой номер индивидуального лицевого счёта (далее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СНИЛС).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3.6.1.4. 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документа, удостоверяющего личность, 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3.6.1.5. Основания для отказа в приёме документов у заявителя указаны в пункте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3.6.1.6. Орган, предоставляющ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ий Услуги, и органы участвующие в приёме запроса о предоставлении Услуги: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администрация Ровеньского района, МФЦ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3.6.1.7. Приём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3.6.1.8.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предоставления Услуги, в органе, предоставляющем Услугу, составляет                    10 минут</w:t>
      </w:r>
      <w:r>
        <w:rPr>
          <w:rFonts w:ascii="Times New Roman" w:hAnsi="Times New Roman" w:cs="Times New Roman" w:eastAsia="Times New Roman"/>
          <w:i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3.6.2. Межведомственное информационное взаимодействие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3.6.2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26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3.6.1.3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подраздела 3.6.1 раздела II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I настоящего Административного регламента, которые он, в соответствии с требованиями Закона № 210-ФЗ, вправе представлять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по собственной инициативе.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3.5.2.2.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Межведомственное информационное взаимодействие осуществляется: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лиц, которые зарегистрированы в жилом помещении подлежащем приватизации (з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апрос сведений о лицах, зарегистрированных по месту пребывания или по месту жительства, а также состоящих на миграционном учёте, совместно по одному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адресу,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запрос регистрационного досье о регистрации граждан Российской Федерации);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highlight w:val="white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  <w:lang w:eastAsia="ru-RU"/>
        </w:rPr>
        <w:t xml:space="preserve"> с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о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highlight w:val="white"/>
          <w:shd w:val="clear" w:color="auto" w:fill="FFFFFF"/>
        </w:rPr>
        <w:t xml:space="preserve">бластным государственным казенным учреждением «Государственный архив Белгородской области» (далее ‒ ОГКУ «ГАБО»),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highlight w:val="white"/>
          <w:shd w:val="clear" w:color="auto" w:fill="FFFFFF"/>
        </w:rPr>
        <w:t xml:space="preserve">отделом организационно-контрольной работы, делопроизводства и архива администрации Ровеньского района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в целях определения сведений, содержащихся в распоряжении органа власти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br/>
        <w:t xml:space="preserve">о предоставлении жилого помещения по д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оговору социального найма;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pStyle w:val="1_774"/>
        <w:contextualSpacing w:val="true"/>
        <w:ind w:firstLine="709"/>
        <w:spacing w:lineRule="exact" w:line="283" w:after="0" w:afterAutospacing="0" w:before="0" w:beforeAutospacing="0"/>
        <w:tabs>
          <w:tab w:val="clear" w:pos="851" w:leader="none"/>
        </w:tabs>
        <w:rPr>
          <w:rFonts w:ascii="Times New Roman" w:hAnsi="Times New Roman" w:cs="Times New Roman" w:eastAsia="Times New Roman"/>
          <w:color w:val="000000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 с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Социальн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ым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фондом Российской Федерации в целях получения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СНИЛС застрахованного лица с учётом дополнительных сведений о месте рождения, документе, удостоверяющем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личность (необходим для направления межведомственных запросов);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 с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 Федеральной службой исполнения наказаний Российской Федерации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запрос сведений об освобождении гражданина из мест лишения свободы /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 нахождении гражданина в местах лишения свободы)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‒ с органом государственной власти (местного самоуправления) в целях установления факта участия (неучастия) в приватизации и подтверждения периода регистрации по месту жительства для лиц, изменивших место жительства после 04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июля 1991 года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с Федеральной налоговой службой Российской Федерации в целях получения сведений о государственной регистрации рождения (запрос сведений из ЕГР ЗАГС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о государственной регистрации рождения).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3.5.2.3. Межведомственный запрос формируется и направляется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специалистом, ответственным за подготовку межведомственного запроса.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3.5.2.4. Межведомственный запрос о п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</w:rPr>
        <w:t xml:space="preserve">редставлении документов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</w:rPr>
        <w:br/>
        <w:t xml:space="preserve">и информации, необходимых для предоставления Услуги,</w:t>
      </w:r>
      <w:r>
        <w:rPr>
          <w:rFonts w:ascii="Times New Roman" w:hAnsi="Times New Roman" w:cs="Times New Roman" w:eastAsia="Times New Roman"/>
          <w:b/>
          <w:bCs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1) наименование органа, направляющего межведомственный запрос;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3) наименование Услуги, а также, если имеется,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номер (идентификатор) такой услуги в реестре государственных услуг;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предоставления Услуги, и указание на реквизиты данного нормативного правового акта;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5) сведения, необ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ходимые для представления документа и (или) информации, установленные Административным регламентом предоставления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6) контактная информация для направления ответа на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7) дата направления межведомственного запроса;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9) информация о факте получения согласия, предусмотренного </w:t>
      </w:r>
      <w:hyperlink r:id="rId27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28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3.5.2.5. Сведения, которые запрашиваются в запросе, определяются поставщиком сведений и размещаются в сети интернет на информационном портале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системы межведомственного электронного взаимодействия </w:t>
      </w:r>
      <w:hyperlink r:id="rId29" w:tooltip="https://lkuv.gosuslugi.ru" w:history="1">
        <w:r>
          <w:rPr>
            <w:rStyle w:val="619"/>
            <w:rFonts w:ascii="Times New Roman" w:hAnsi="Times New Roman" w:cs="Times New Roman" w:eastAsia="Times New Roman"/>
            <w:color w:val="0D0D0D" w:themeColor="text1" w:themeTint="F2"/>
            <w:sz w:val="26"/>
            <w:szCs w:val="26"/>
          </w:rPr>
          <w:t xml:space="preserve">https://lkuv.gosuslugi.ru</w:t>
        </w:r>
      </w:hyperlink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3.5.2.6. Срок направления межведомственного запроса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 течении 1 рабочего дня со дня регистрации запроса о предоставлении Услуги.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3.5.2.7. Срок направления ответа на межведомственный запрос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о представлении сведений (докуме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3.5.2.8.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В случае направления 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ежведомственного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запроса на бумажном носителе почтовым отправлением срок исполнения административной процедуры увеличивается на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срок пересылки и доставки (вручения) письменной корреспонденции организацией почтовой связи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color w:val="00206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color w:val="00206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Times New Roman" w:eastAsia="Times New Roman"/>
          <w:b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.3.1. 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оказания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.3.2. Основания для отказа в предоставлении Услуги указаны в </w:t>
      </w:r>
      <w:hyperlink r:id="rId30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подразделом 1.2 раздела 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 подраздела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 раздела III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пунктом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2.7.1. подраздела 2.7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раздела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val="en-US" w:eastAsia="ru-RU"/>
          </w:rPr>
          <w:t xml:space="preserve">II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настоящего Административного регламента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.3.5.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Срок принятия решения о предоставлении (об отказе в предоставлении) Услуги составляет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17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рабочих дней (указывается срок в минутах, часах, рабочих днях).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/>
          <w:color w:val="0D0D0D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D0D0D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Предоставление результата Услуги</w:t>
      </w:r>
      <w:r>
        <w:rPr>
          <w:rFonts w:ascii="Times New Roman" w:hAnsi="Times New Roman" w:cs="Times New Roman" w:eastAsia="Times New Roman"/>
          <w:b/>
          <w:color w:val="0D0D0D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/>
          <w:color w:val="0D0D0D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D0D0D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6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.1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</w:rPr>
        <w:t xml:space="preserve">. Результат оказания Услуги предоставляется заявителю в органе, предоставляющем Услугу, МФЦ, направляется почтовым отправлением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</w:rPr>
        <w:br/>
        <w:t xml:space="preserve">либо посредством ЕПГУ.</w:t>
      </w:r>
      <w:r>
        <w:rPr>
          <w:rFonts w:ascii="Times New Roman" w:hAnsi="Times New Roman" w:cs="Times New Roman" w:eastAsia="Times New Roman"/>
          <w:bCs/>
          <w:color w:val="0D0D0D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3.5.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.2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</w:rPr>
        <w:t xml:space="preserve">. Должностное лицо, ответственное за предоставление Услуги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</w:rPr>
        <w:br/>
        <w:t xml:space="preserve">в органе предоставляющем услугу, МФЦ, выдаёт результат оказания Услуги заявителю под подпись.</w:t>
      </w:r>
      <w:r>
        <w:rPr>
          <w:rFonts w:ascii="Times New Roman" w:hAnsi="Times New Roman" w:cs="Times New Roman" w:eastAsia="Times New Roman"/>
          <w:bCs/>
          <w:color w:val="0D0D0D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.3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Предоставление результата оказания Услуги осуществляется в срок,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не превышающий 2 рабочих дней и исчисляющийся со дня принятия решения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о предоставлении Услуги.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Предоставление органом, предоставляющем Услугу, результата оказания Услуги заявителю независимо от его места жительства (пребывания)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пределах Российской Федерации не предусмотрено.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 Вариант 5 «П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редоставление жилого помещения в собственность в случае если заявитель является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не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совершеннолетним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в возрасте до 14 лет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и не менял место жительства»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включает в себя следующие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административные процедуры: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Приём (получение) и регистрация запроса и иных документов, необходимых для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Межведомственное информационное взаимодействие;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 Принятие решения о предоставлении (об отказе в предоставлении)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 Предоставление результата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3.7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.1. Приём запроса и документов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следующие документы: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8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б) Документ, удостоверяющий личность заявителя (свидетельство о рождении, выданное компетентным органом иностранного государства заявителя, не достигшего 14-летнего возраста (представляется в случаях обращения заявителя без использования ЕПГУ).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 Документ, подтверждающий полномочия представителя действовать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от имени заявителя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паспорт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гражданина Российской Федерации, удостоверяющий личность представителя заявителя).</w:t>
      </w:r>
      <w:r>
        <w:rPr>
          <w:rFonts w:ascii="Times New Roman" w:hAnsi="Times New Roman" w:cs="Times New Roman" w:eastAsia="Times New Roman"/>
          <w:b/>
          <w:color w:val="0D0D0D"/>
          <w:sz w:val="26"/>
          <w:szCs w:val="26"/>
        </w:rPr>
      </w:r>
      <w:r/>
    </w:p>
    <w:p>
      <w:pPr>
        <w:contextualSpacing w:val="true"/>
        <w:ind w:firstLine="708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г) Сведения о лицах, зарегистрированных по месту пребывания или по месту жительства, а также состоящих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на миграционном учете совместно по одному адресу (декларируется заявителем самостоятельно).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8"/>
        </w:rPr>
        <w:t xml:space="preserve">д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 Вступившее в законную силу решение суда (о налич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ии или лишении (отсутствии) жилищных или имущественных прав на жилое помещение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найма) (ко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пия, заверенная судом, принявшим решение) - представляется в отношении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 (при наличии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в отношении таких лиц вступившего в силу решения суда).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е) Письменное согласие на приватизацию занимаемого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(с включением в договор на передачу жилого помещения в собственность либо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без включения в договор) члена семьи заявителя, иного лица, зарегистрированного в приватизируемом жилом помещении, лица, имеющего право пользования данным помещением на условиях социа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льного найма, достигшего 14-летнего возраста, и/или его законного представителя или лица, уполномоченного в установленном порядке или письменный отказ от приватизации занимаемого жилого помещения члена семьи заявителя, иного лица, зарегистрированного в при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ватизируемом жилом помещении, лица, имеющего право пользования данным помещением на условиях социального найма, достигшего 14-летнего возраста, и/или его законного представителя или лица, уполномоченного в установленном порядке предметом которого является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shd w:val="clear" w:color="auto" w:fill="FFFFFF"/>
        </w:rPr>
        <w:t xml:space="preserve">отказ от своего права приватизировать жилплощадь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(документ предоставляется, в случае если в объекте недвижимости, подлежащему приватизации, зарегистрированы члены семьи заявителя, иные лица).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.1.3. Документы, необходимые для предоставления Услуги, которые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а). Ордер или выписка из распоряжения органа власти о предоставлении жилого помещения по договору социального найма, либо архивная справка, содержащая сведения из распоряжения органа власти о предоставлении жилого помещения по договору социального найма;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б). Адресная справка (сведения о месте жительства и месте пребывания гражданина Российской Федерации)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в) Свидетельство о рождении для заявителя, зарегистрированного в приватизируемом жилом помещении, не достигшего14-летнего возраста;</w:t>
      </w:r>
      <w:r>
        <w:rPr>
          <w:rFonts w:ascii="Times New Roman" w:hAnsi="Times New Roman" w:cs="Times New Roman" w:eastAsia="Times New Roman"/>
          <w:i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г) Свидетельство о регистрации по месту жительства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е) Документ, подтверждающий факт установления опекунства (решение органа опеки и попечительства о назначении опекуна, приказ органа власти о назначении руководителя учреждения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предоставляется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 случае если руководитель учреждения является законным представителем несовершеннолетнего)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ж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Согласие органа, уполномоченного в сфере опеки и попечительства,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на передачу в порядке приватизации жилого помещения в собственность заявителя (предоставляется в случае если ребёнок находится под опекой)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.1.4. 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документа, удостоверяющего личность, 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.1.5. Основания для отказа в приёме документов у заявителя указаны в пункте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стоящего Административного 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.1.6. Орган, предоставляющий Услуги, и органы участвующие в приёме запроса о предоставлении Услуги: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администрация Ровеньского района, МФЦ</w:t>
      </w:r>
      <w:r>
        <w:rPr>
          <w:rFonts w:ascii="Times New Roman" w:hAnsi="Times New Roman" w:cs="Times New Roman" w:eastAsia="Times New Roman"/>
          <w:sz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highlight w:val="white"/>
        </w:rPr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.1.7. Приём заявления и документов, необходи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мых для предоставления Услуги, по выбору заявителя независимо от его места жительства или места пребывания не предусмотрен.</w:t>
      </w:r>
      <w:r>
        <w:rPr>
          <w:rFonts w:ascii="Times New Roman" w:hAnsi="Times New Roman" w:cs="Times New Roman" w:eastAsia="Times New Roman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предоставления Услуги, в органе, предоставляющем Услугу, составляет                    10 минут</w:t>
      </w:r>
      <w:r>
        <w:rPr>
          <w:rFonts w:ascii="Times New Roman" w:hAnsi="Times New Roman" w:cs="Times New Roman" w:eastAsia="Times New Roman"/>
          <w:i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  <w:t xml:space="preserve">7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  <w:t xml:space="preserve">.2. Межведомственное информационное взаимодействие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6"/>
        </w:rPr>
      </w:r>
      <w:r>
        <w:rPr>
          <w:rFonts w:ascii="Times New Roman" w:hAnsi="Times New Roman" w:cs="Times New Roman" w:eastAsia="Times New Roman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31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подраздела 3.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7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.1 раздела II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I настоящего Административного регламента, которые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он, в соответствии с требованиями Закона № 210-ФЗ, вправе представлять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Межведомственное информационное взаимодействие осуществляется: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Министерством внутренних дел Российской Федерации в целях подтверждения сведений о гражданстве заявителя и регистрационном учете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br/>
        <w:t xml:space="preserve">по месту жительства и месту пребывания заявителя и лиц, которые зарегистрированы в жилом помещении подлежащем приватизации;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с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о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</w:rPr>
        <w:t xml:space="preserve">бластным государственным казенным учре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highlight w:val="white"/>
          <w:shd w:val="clear" w:color="auto" w:fill="FFFFFF"/>
        </w:rPr>
        <w:t xml:space="preserve">ждением «Государственный архив Белгородской области» (далее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highlight w:val="white"/>
          <w:shd w:val="clear" w:color="auto" w:fill="FFFFFF"/>
        </w:rPr>
        <w:t xml:space="preserve">ОГКУ «ГАБО»),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highlight w:val="white"/>
          <w:shd w:val="clear" w:color="auto" w:fill="FFFFFF"/>
        </w:rPr>
        <w:t xml:space="preserve">отделом организационно-контрольной работы, делопроизводства и архива администрации Ровеньского района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в целях определения сведений, содержащихся в распоряжении органа власти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br/>
        <w:t xml:space="preserve">о предоставлении жилого помещения по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договору социального 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айма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pStyle w:val="466"/>
        <w:contextualSpacing w:val="true"/>
        <w:ind w:firstLine="709"/>
        <w:jc w:val="both"/>
        <w:spacing w:lineRule="exact" w:line="283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  <w:lang w:eastAsia="en-US"/>
        </w:rPr>
        <w:t xml:space="preserve">‒ с Федеральной налоговой службой Российской Федерации в целях подтверждения факта изменения имени заявителя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  <w:lang w:eastAsia="en-US"/>
        </w:rPr>
        <w:t xml:space="preserve">и получения сведений о государственной регистрации рождения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  <w:lang w:eastAsia="en-US"/>
        </w:rPr>
        <w:t xml:space="preserve">(запрос сведений из ЕГР ЗАГС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  <w:lang w:eastAsia="en-US"/>
        </w:rPr>
        <w:br/>
        <w:t xml:space="preserve">о государственной регистрации рождения)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  <w:lang w:eastAsia="en-US"/>
        </w:rPr>
        <w:t xml:space="preserve">;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  <w:shd w:val="clear" w:color="auto" w:fill="FFFFFF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 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Социальным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фондом Российской Федерации (сведения об опекуне ребенка)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‒ с Министерством социальной защиты населения и труда Белгородской области, другим органом исполнительной власти, осуществляющим функции учредителя организации, в которой заявитель находится под опекой,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целях подтверждения факта назначения руководителя учреждения, являющегося законным представителем заявителя (необходимо в случае если заявитель находится под опекой)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‒ с органами социальной защиты населения муниципальных районов                        и городских округов Белгородской области (далее – уполномоченные органы)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целях установления факта выдачи 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огласия органа, уполномоченного в сфере опеки и попечительства, на передачу в порядке приватизации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в собственность заявителя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.2.3. Межведомственный запрос формируется и направляется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специалистом, ответственным за подготовку межведомственного запроса.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.2.4. Межведомственный запрос о п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редставлении документов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и информации, необходимых для предоставления Услуги,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наименование органа, направляющего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 наименование Услуги, а также, если имеется, номер (идентификатор) такой услуги в реестре государственных услуг;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 для предоставления Услуги, и указание на реквизиты данного нормативного правового акта;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5) сведения, необ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ходимые для представления документа и (или) информации, установленные Административным регламентом предоставления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6) контактная информация для направления ответа на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7) дата направления межведомственного запроса;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9) информация о факте получения согласия, предусмотренного </w:t>
      </w:r>
      <w:hyperlink r:id="rId32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33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.2.5. Сведения, которые запрашиваются в запросе, определяются поставщиком сведений и размещаются в сети интернет на информационном портале системы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межведомственного электронного взаимодействия </w:t>
      </w:r>
      <w:hyperlink r:id="rId34" w:tooltip="https://lkuv.gosuslugi.ru" w:history="1">
        <w:r>
          <w:rPr>
            <w:rStyle w:val="619"/>
            <w:rFonts w:ascii="Times New Roman" w:hAnsi="Times New Roman" w:cs="Times New Roman" w:eastAsia="Times New Roman"/>
            <w:color w:val="0D0D0D" w:themeColor="text1" w:themeTint="F2"/>
            <w:sz w:val="26"/>
            <w:szCs w:val="26"/>
          </w:rPr>
          <w:t xml:space="preserve">https://lkuv.gosuslugi.ru</w:t>
        </w:r>
      </w:hyperlink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3.7.2.6. Срок направления межведомственного запроса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 течении 1 рабочего дня со дня регистрации запроса о предоставлении Услуги.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3.7.2.7. Срок направления ответа на межведомственный запрос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о представлении сведений (докуме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3.7.2.8.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В случае направления 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ежведомственного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запроса на бумажном носителе почтовым отправлением срок исполнения административной процедуры увеличивается на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срок пересылки и доставки (вручения) письменной корреспонденции организацией почтовой связи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3.7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.3.1. 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оказания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.3.2. Основания для отказа в предоставлении Услуги указаны в пу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подразделом 1.2 раздела 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 подраздела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 раздела III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пунктом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2.7.1. подраздела 2.7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раздела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val="en-US" w:eastAsia="ru-RU"/>
          </w:rPr>
          <w:t xml:space="preserve">II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настоящего Административного регламента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.3.5. Срок принятия решения о предоставлении (об отказе в предоставлении) Услуги составляет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рабочих дней (указывается срок в минутах, часах, рабочих днях).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Предоставление результата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Результат оказания Услуги предоставляется заявителю в органе, предоставляющем Услугу, МФЦ, направляется почтовым отправлением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либо посредством ЕПГУ.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органе предоставляющем услугу, МФЦ, выдаёт результат оказания Услуги заявителю под подпись.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.3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не превышающий 2 рабочих дней и исчисляющийся со дня принятия решения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о предоставлении Услуги.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органом, предоставляющем Услугу, результата оказания Услуги заявителю независимо от его места жительства (пребывания)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пределах Российской Федерации не предусмотрено.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3.8. Вариант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«П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редоставление жилого помещения в собственность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в случае если заявитель является несовершеннолетним в возрасте до 14 лет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br/>
        <w:t xml:space="preserve">и не менял место жительства, но менял имя»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включает в себя следующие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административные процедуры: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Приём (получение) и регистрация запроса и иных документов, необходимых для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Межведомственное информационное взаимодействие;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 Принятие решения о предоставлении (об отказе в предоставлении)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 Предоставление результата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3.8.1. Приём запроса и документов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3.8.1.1.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3.8.1.2.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следующие документы: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8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б) Документ, удостоверяющий личность заявителя (свидетельство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о рождении, выданное компетентным органом иностранного государства заявителя, не достигшего 14-летнего возраста (представляется в случаях обращения заявителя без использования ЕПГУ).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в) Документ, подтверждающий полномочия представителя действовать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от имени заявителя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паспорт гражданина Российской Федерации, удостоверяющий личность представителя заявителя).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г) Сведения о лицах, зарегистрированных по месту пребывания или по месту жительства, а также состоящих на миграционном учете совместно по одному адресу (декларируется заявителем самостоятельно).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8"/>
        </w:rPr>
        <w:t xml:space="preserve">д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 Вступившее в законную силу решение суда (о налич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ии или лишении (отсутствии) жилищных или имущественных прав на жилое помещение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найма) (ко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пия, заверенная судом, принявшим решение) - представляется в отношении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 (при наличии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в отношении таких лиц вступившего в силу решения суда).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е) Письменное согласие на приватизацию занимаемого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(с включением в договор на передачу жилого помещения в собственность либо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без включения в договор) члена семьи заявителя, иного лица, зарегистрированного в приватизируемом жилом помещении, лица, имеющего право пользования данным помещением на условиях социа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льного найма, достигшего 14-летнего возраста, и/или его законного представителя или лица, уполномоченного в установленном порядке или письменный отказ от приватизации занимаемого жилого помещения члена семьи заявителя, иного лица, зарегистрированного в при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ватизируемом жилом помещении, лица, имеющего право пользования данным помещением на условиях социального найма, достигшего 14-летнего возраста, и/или его законного представителя или лица, уполномоченного в установленном порядке предметом которого является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shd w:val="clear" w:color="auto" w:fill="FFFFFF"/>
        </w:rPr>
        <w:t xml:space="preserve">отказ от своего права приватизировать жилплощадь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(документ предоставляется, в случае если в объекте недвижимости, подлежащему приватизации, зарегистрированы члены семьи заявителя, иные лица).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а). Ордер или выписка из распоряжения органа власти о предоставлении жилого помещения по договору социального найма, либо архивная справка, содержащая сведения из распоряжения органа власти о предоставлении жилого помещения по договору социального найма;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б). Адресная справка (сведения о месте жительства и месте пребывания гражданина Российской Федерации);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в) Свидетельство о рождении для заявителя, зарегистрированного в приватизируемом жилом помещении, не достигшего14-летнего возраста;</w:t>
      </w:r>
      <w:r>
        <w:rPr>
          <w:rFonts w:ascii="Times New Roman" w:hAnsi="Times New Roman" w:cs="Times New Roman" w:eastAsia="Times New Roman"/>
          <w:i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г) Свидетельство о регистрации по месту жительства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в) Документ, подтверждающий изменение имени (свидетельство о перемене имени)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е) Документ,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подтверждающий факт установления опекунства (решение органа опеки и попечительства о назначении опекуна, приказ органа власти о назначении руководителя учреждения (в случае если руководитель учреждения является законным представителем несовершеннолетнего)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ж) Согласие органа, уполномоченного в сфере опеки и попечительства,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на передачу в порядке приватизации жилого помещения в собственность заявителя (предоставляется в случае если ребёнок находится под опекой)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.1.4. 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документа, удостоверяющего личность, 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.1.5. Основания для отказа в приёме документов у заявителя указаны в пункте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val="en-US" w:eastAsia="ru-RU"/>
        </w:rPr>
        <w:t xml:space="preserve">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настоящего Административного 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.1.6. Орган, предоставляющий Услуги, и органы участвующие в приёме запроса о предоставлении Услуги: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администрация Ровеньского района, МФЦ</w:t>
      </w:r>
      <w:r>
        <w:rPr>
          <w:rFonts w:ascii="Times New Roman" w:hAnsi="Times New Roman" w:cs="Times New Roman" w:eastAsia="Times New Roman"/>
          <w:sz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.1.7. Приём заявления и документов, необходимых для предоставления Услуги, по выбору заявителя независимо от его м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еста жительства или места пребывания не предусмотрен.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предоставления Услуги, в органе, предоставляющем Услугу, составляет                    10 минут</w:t>
      </w:r>
      <w:r>
        <w:rPr>
          <w:rFonts w:ascii="Times New Roman" w:hAnsi="Times New Roman" w:cs="Times New Roman" w:eastAsia="Times New Roman"/>
          <w:i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8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.2. Межведомственное информационное взаимодействие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35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подраздела 3.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8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.1 раздела II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I настоящего Административного регламента,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которые он, в соответствии с требованиями Закона № 210-ФЗ, вправе представлять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.2.2. Межведомственное информационное взаимодействие осуществляется на бумажном носителе при невозможности осуществления межведомственного запроса в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электронной форме. 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Межведомственное информационное взаимодействие осуществляется: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  <w:highlight w:val="white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с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Министерством внутренних дел Российской Федерации в целях подтверждения сведений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о гражданстве заявителя и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регистрационном учете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по месту жительства и месту пребывания заявителя и лиц, которые зарегистрированы в жилом помещении подлежащем пр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иватизации;</w:t>
      </w:r>
      <w:r>
        <w:rPr>
          <w:rFonts w:ascii="Times New Roman" w:hAnsi="Times New Roman" w:cs="Times New Roman" w:eastAsia="Times New Roman"/>
          <w:color w:val="0D0D0D"/>
          <w:sz w:val="26"/>
          <w:szCs w:val="26"/>
          <w:highlight w:val="white"/>
        </w:rPr>
      </w:r>
      <w:r/>
    </w:p>
    <w:p>
      <w:pPr>
        <w:contextualSpacing w:val="true"/>
        <w:jc w:val="both"/>
        <w:spacing w:lineRule="exact" w:line="283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  <w:lang w:eastAsia="ru-RU"/>
        </w:rPr>
        <w:t xml:space="preserve">– с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о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highlight w:val="white"/>
          <w:shd w:val="clear" w:color="auto" w:fill="FFFFFF"/>
        </w:rPr>
        <w:t xml:space="preserve">бластным государственным казенным учреждением «Государственный архив Белгородской области» (далее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highlight w:val="white"/>
          <w:shd w:val="clear" w:color="auto" w:fill="FFFFFF"/>
        </w:rPr>
        <w:t xml:space="preserve">ОГКУ «ГАБО»),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highlight w:val="white"/>
          <w:shd w:val="clear" w:color="auto" w:fill="FFFFFF"/>
        </w:rPr>
        <w:t xml:space="preserve">отделом организационно-контрольной работы, делопроизводства и архива администрации Ровеньского района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в целях определения сведений, содержащихся в рас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поряжении органа власти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br/>
        <w:t xml:space="preserve">о предоставлении жилого помещения по договору социального найма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</w:rPr>
      </w:r>
      <w:r/>
    </w:p>
    <w:p>
      <w:pPr>
        <w:pStyle w:val="466"/>
        <w:contextualSpacing w:val="true"/>
        <w:ind w:firstLine="709"/>
        <w:jc w:val="both"/>
        <w:spacing w:lineRule="exact" w:line="283"/>
        <w:shd w:val="clear" w:color="auto" w:fill="FFFF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  <w:lang w:eastAsia="en-US"/>
        </w:rPr>
        <w:t xml:space="preserve">‒ с Федеральной налоговой службой Российской Федерации в целях 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  <w:lang w:eastAsia="en-US"/>
        </w:rPr>
        <w:t xml:space="preserve">получения сведений о государственной регистрации рождения и 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  <w:lang w:eastAsia="en-US"/>
        </w:rPr>
        <w:t xml:space="preserve">подтверждения факта изменения имени заявителя (запрос сведений из ЕГР ЗАГС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  <w:lang w:eastAsia="en-US"/>
        </w:rPr>
        <w:br/>
        <w:t xml:space="preserve">о государственной регистрации рождения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  <w:lang w:eastAsia="en-US"/>
        </w:rPr>
        <w:t xml:space="preserve"> и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перемены имени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  <w:lang w:eastAsia="en-US"/>
        </w:rPr>
        <w:t xml:space="preserve">)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  <w:lang w:eastAsia="en-US"/>
        </w:rPr>
        <w:t xml:space="preserve">;</w:t>
      </w:r>
      <w:r>
        <w:rPr>
          <w:rFonts w:ascii="Times New Roman" w:hAnsi="Times New Roman" w:cs="Times New Roman" w:eastAsia="Times New Roman"/>
          <w:bCs/>
          <w:color w:val="0D0D0D"/>
          <w:sz w:val="26"/>
          <w:szCs w:val="26"/>
          <w:shd w:val="clear" w:color="auto" w:fill="FFFFFF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</w:rPr>
        <w:t xml:space="preserve">‒ 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Социальным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ф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ондом Российской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Федерации (сведения об опекуне ребенка)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‒ с Министерством социальной защиты населения и труда Белгородской области, другим органом исполнительной власти, осуществляющим функции учредителя организации, в которой заявитель находится под опекой,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целях подтверждения факта назначения руководителя учреждения, являющегося законным представителем заявителя (необходимо в случае если заявитель находится под опекой)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 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уполномоченными органами в целях установления факта выдачи 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огласия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органа, уполномоченного в сфере опеки и попечительства, на передачу в порядке приватизации жилого помещения в собственность заявителя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.2.3. Межведомственный запрос формируется и направляется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специалистом, ответственным за подготовку межведомственного запроса.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.2.4. Межведомственный запрос о п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редставлении документов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и информации, необходимых для предоставления Услуги,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наименование органа, направляющего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 наименование Услуги, а также, если имеется, номер (идентификатор) такой услуги в реестре государственных услуг;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 для предоставления Услуги, и указание на реквизиты данного нормативного правового акта;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5) сведения, необходимые для представления документа и (или) информации, установленные Административным регламентом предоставления Услуги,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 также сведения, предусмотренные нормативными правовыми актами как необходимые для представления таких документов и (или) информации;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6) контактная информация для направления ответа на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7) дата направления межведомственного запроса;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9) информация о факте получения согласия, предусмотренного </w:t>
      </w:r>
      <w:hyperlink r:id="rId36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37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8.2.5. Срок направления межведомственного запроса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 течении 1 рабочего дня со дня регистрации запроса о предоставлении Услуги.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3.8.2.6. Срок направления ответа на межведомственный запрос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о представлении сведений (докуме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3.8.2.7.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В случае направления 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ежведомственного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запроса на бумажном носителе почтовым отправлением срок исполнения административной процедуры увеличивается на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срок пересылки и доставки (вручения) письменной корреспонденции организацией почтовой связи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Times New Roman" w:eastAsia="Times New Roman"/>
          <w:b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.3.1. 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оказания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.3.2. Основания для отказа в предоставлении Услуги указаны в пу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подразделом 1.2 раздела 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 подраздела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 раздела III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пунктом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2.7.1. подраздела 2.7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раздела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val="en-US" w:eastAsia="ru-RU"/>
          </w:rPr>
          <w:t xml:space="preserve">II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настоящего Административного регламента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.3.5. Срок принятия решения о предоставлении (об отказе в предоставлении) Услуги составляет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рабочих дней (указывается срок в минутах, часах, рабочих днях).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Предоставление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  <w:t xml:space="preserve"> результата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Результат оказания Услуги предоставляется заявителю в органе, предоставляющем Услугу, МФЦ, направляется почтовым отправлением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либо посредством ЕПГУ.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органе предоставляющем услугу, МФЦ, выдаёт результат оказания Услуги заявителю под подпись.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.3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не превышающий 2 рабочих дней и исчисляющийся со дня принятия решения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о предоставлении Услуги.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органом, предоставляющем Услугу, результата оказания Услуги заявителю независимо от его места жительства (пребывания)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пределах Российской Федерации не предусмотрено.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 Вариант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7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«П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редоставление жилого помещения в собственность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в случае если заявитель является несовершеннолетним в возрасте до 14 лет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br/>
        <w:t xml:space="preserve">и менял место жительства»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включает в себя следующие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административные процедуры: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Приём (получение) и регистрация запроса и иных документов, необходимых для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Межведомственное информационное взаимодействие;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 Принятие решения о предоставлении (об отказе в предоставлении)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 Предоставление результата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3.9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.1. Приём запроса и документов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следующие документы: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8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б) Документ, удостоверяющий личность заявителя (свидетельство о рождении, выданное компетентным органом иностранного государства заявителя, не достигшего 14-летнего возраста (представляется в случаях обращения заявителя без использования ЕПГУ).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в) Документ, подтверждающий полномочия представителя действовать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от имени заявителя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паспорт гражданина Российской Федерации, удостоверяющий личность представителя заявителя).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г) Сведения о лицах, зарегистрированных по месту пребывания или по месту жительства, а также состоящих на миграционном учете совместно по одному адресу (декларируется заявителем самостоятельно).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8"/>
        </w:rPr>
        <w:t xml:space="preserve">д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 Вступившее в законную силу решение суда (о налич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ии или лишении (отсутствии) жилищных или имущественных прав на жилое помещение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найма) (ко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пия, заверенная судом, принявшим решение) - представляется в отношении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 (при наличии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в отношении таких лиц вступившего в силу решения суда).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е) Письменное согласие на приватизацию занимаемого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(с включением в договор на передачу жилого помещения в собственность либо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без включения в договор) члена семьи заявителя, иного лица, зарегистрированного в приватизируемом жилом помещении, лица, имеющего право пользования данным помещением на условиях социа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льного найма, достигшего 14-летнего возраста, и/или его законного представителя или лица, уполномоченного в установленном порядке или письменный отказ от приватизации занимаемого жилого помещения члена семьи заявителя, иного лица, зарегистрированного в при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ватизируемом жилом помещении, лица, имеющего право пользования данным помещением на условиях социального найма, достигшего 14-летнего возраста, и/или его законного представителя или лица, уполномоченного в установленном порядке предметом которого является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shd w:val="clear" w:color="auto" w:fill="FFFFFF"/>
        </w:rPr>
        <w:t xml:space="preserve">отказ от своего права приватизировать жилплощадь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(документ предоставляется, в случае если в объекте недвижимости, подлежащему приватизации, зарегистрированы члены семьи заявителя, иные лица)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ж) Выписка из личного дела (справка) с указа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нием периода прохождения службы, состава семьи и отражения регистрации при воинской части по периодам службы (для офицеров, в том числе уволенных в запас, и членов их семей; граждан, проходящих (проходивших) военную службу по контракту, и членов их семей;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граждан, которым предоставлено (было предоставлено) в пользование служебное жилое помещение при воинской части на период трудового договора (контракта),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и членов их семей) ‒ представляется в отношении заявителя, членов семьи заявителя, лиц, зарегистр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ированных в приватизируемом жилом помещении, лиц, имеющих право пользования данным помещением на условиях социального найма (в случае изменения места жительства в связи с прохождением военной службы прохождения службы заявителем или членом семьи заявителя)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а). Ордер или выписка из распоряжения органа власти о предоставлении жилого помещения по договору социального найма, либо архивная справка, содержащая сведения из распоряжения органа власти о предоставлении жилого помещения по договору социального найма;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б). Адресная справка (сведения о месте жительства и месте пребывания гражданина Российской Федерации);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в) Свидетельство о рождении для заявителя, зарегистрированного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 приватизируемом жилом помещении, не достигшего14-летнего возраста;</w:t>
      </w:r>
      <w:r>
        <w:rPr>
          <w:rFonts w:ascii="Times New Roman" w:hAnsi="Times New Roman" w:cs="Times New Roman" w:eastAsia="Times New Roman"/>
          <w:i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г) Свидетельство о регистрации по месту жительства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д) Документ уполномоченного органа, подтверждающий неиспользованное право на участие в приватизации по прежнему месту жительства (справка (сведения) об участии (неучастии) в приватизации либо договор приватизации ранее приватизированного жи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лого помещения с подтверждением периода регистрации по месту жительства для лиц, изменивших место жительства после 04.07.1991 г.) (запрашивается в случае если заявителем предоставлена информация об адресах проживания заявителя по прежнему месту жительства)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е) Документ, подтверждающий факт установления опекунства (решение органа опеки и попечительства о назначении опекуна, приказ органа власти о назначении руководителя учреждения (в случае если руководитель учреждения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является законным представителем несовершеннолетнего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ж) Согласие органа, уполномоченного в сфере опеки и попечительства,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на передачу в порядке приватизации жилого помещения в собственность заявителя (предоставляется в случае если ребёнок находится под опекой)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.1.4. 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документа, удостоверяющего личность, 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.1.5. Основания для отказа в приёме документов у заявителя указаны в пункте 2.7.1. подраздела 2.7 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 настоящего Административного регламента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pStyle w:val="637"/>
        <w:contextualSpacing w:val="true"/>
        <w:ind w:left="0" w:right="0" w:firstLine="709"/>
        <w:jc w:val="both"/>
        <w:spacing w:lineRule="exact" w:line="283" w:after="0" w:before="0"/>
        <w:shd w:val="clear" w:color="auto" w:fill="FFFFFF"/>
        <w:rPr>
          <w:rFonts w:ascii="Times New Roman" w:hAnsi="Times New Roman" w:cs="Times New Roman" w:eastAsia="Times New Roman"/>
          <w:color w:val="1E1C11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highlight w:val="white"/>
        </w:rPr>
        <w:t xml:space="preserve">9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highlight w:val="white"/>
        </w:rPr>
        <w:t xml:space="preserve">.1.6. Орган, предоставляющий Услуги, и органы участвующие в приёме запроса о предоставлении Услуги: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администрация Ровеньского района, МФЦ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1E1C11"/>
          <w:sz w:val="26"/>
          <w:szCs w:val="26"/>
          <w:highlight w:val="white"/>
        </w:rPr>
      </w:r>
      <w:r/>
    </w:p>
    <w:p>
      <w:pPr>
        <w:contextualSpacing w:val="true"/>
        <w:ind w:left="0" w:right="0" w:firstLine="709"/>
        <w:jc w:val="both"/>
        <w:spacing w:lineRule="exact" w:line="283" w:after="0" w:before="0"/>
        <w:shd w:val="clear" w:color="auto" w:fill="FFFFFF"/>
        <w:rPr>
          <w:rFonts w:ascii="Times New Roman" w:hAnsi="Times New Roman" w:cs="Times New Roman" w:eastAsia="Times New Roman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highlight w:val="white"/>
        </w:rPr>
        <w:t xml:space="preserve">9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highlight w:val="white"/>
        </w:rPr>
        <w:t xml:space="preserve">.1.7. Приём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  <w:r>
        <w:rPr>
          <w:rFonts w:ascii="Times New Roman" w:hAnsi="Times New Roman" w:cs="Times New Roman" w:eastAsia="Times New Roman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br/>
        <w:t xml:space="preserve">для предоставления Услуги, в органе, предоставляющем Услугу, составляет                    10 минут</w:t>
      </w:r>
      <w:r>
        <w:rPr>
          <w:rFonts w:ascii="Times New Roman" w:hAnsi="Times New Roman" w:cs="Times New Roman" w:eastAsia="Times New Roman"/>
          <w:i/>
          <w:color w:val="1D1B11" w:themeColor="background2" w:themeShade="1A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  <w:t xml:space="preserve">.2. Межведомственное информационное взаимодействие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6"/>
        </w:rPr>
      </w:r>
      <w:r>
        <w:rPr>
          <w:rFonts w:ascii="Times New Roman" w:hAnsi="Times New Roman" w:cs="Times New Roman" w:eastAsia="Times New Roman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38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подраздела 3.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9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.1 раздела II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I настоящего Административного регламента,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которые он, в соответствии с требованиями Закона № 210-ФЗ, вправе представлять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Межведомственное информационное взаимодействие осуществляется: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с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Министерством внутренних дел Российской Федерации в целях подтверждения сведений о гражданстве заявителя и регистрационном учете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br/>
        <w:t xml:space="preserve">по месту жительства и месту пребывания заявителя и лиц, которые зарегистрированы в жилом помещении подлежащем приватизации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(з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апрос сведений о лицах, зарегистрированных по месту пребывания или по месту жительства, а также состоящих на миграционном учёте, совместно по одному адресу,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запрос регистрационного досье о регистрации граждан Российской Федерации, запрос сведений о гражданстве заявителя);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с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о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</w:rPr>
        <w:t xml:space="preserve">бластным государстве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highlight w:val="white"/>
          <w:shd w:val="clear" w:color="auto" w:fill="FFFFFF"/>
        </w:rPr>
        <w:t xml:space="preserve">нным казенным учреждением «Государственный архив Белгородской области» (далее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highlight w:val="white"/>
          <w:shd w:val="clear" w:color="auto" w:fill="FFFFFF"/>
        </w:rPr>
        <w:t xml:space="preserve">ОГКУ «ГАБО»),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  <w:shd w:val="clear" w:color="auto" w:fill="FFFFFF"/>
        </w:rPr>
        <w:t xml:space="preserve">отделом организационно-контрольной работы, делопроизводства и архива администрации Ровеньского района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в целях определения сведений, содержащихся в распоряжении органа власти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br/>
        <w:t xml:space="preserve">о предоставлении жилого помещения по до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говору социального найма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pStyle w:val="466"/>
        <w:contextualSpacing w:val="true"/>
        <w:ind w:firstLine="709"/>
        <w:jc w:val="both"/>
        <w:spacing w:lineRule="exact" w:line="283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  <w:lang w:eastAsia="en-US"/>
        </w:rPr>
        <w:t xml:space="preserve">‒ с Федеральной налоговой службой Российской Федерации в целях подтверждения факта изменения имени заявителя (запрос сведений из ЕГР ЗАГС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  <w:lang w:eastAsia="en-US"/>
        </w:rPr>
        <w:br/>
        <w:t xml:space="preserve">о государственной регистрации рождения)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  <w:lang w:eastAsia="en-US"/>
        </w:rPr>
        <w:t xml:space="preserve">;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  <w:shd w:val="clear" w:color="auto" w:fill="FFFFFF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‒ с органом государственной власти (местного самоуправления) в целях установления факта участия (неучастия) в приватизации и подтверждения периода регистрации по месту жительства для лиц, изменивших место жительства после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04 июля 1991 года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 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Социальным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фондом Российской Федерации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 целях запроса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сведени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об опекуне ребенка)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‒ с Министерством социальной защиты населения и труда Белгородской области, другим органом исполнительной власти, осуществляющим функции учредителя организации, в которой заявитель находится под опекой,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целях подтверждения факта назначения руководителя учреждения, являющегося законным представителем заявителя (необходимо в случае если заявитель находится под опекой)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 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уполномоченными органами в целях установления факта выдачи 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огласия органа, уполномоченного в сфере опеки и попечительства, на передачу в порядке приватизации жилого помещения в собственность заявителя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.2.3. Межведомственный запрос формируется и направляется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специалистом, ответственным за подготовку межведомственного запроса.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.2.4. Межведомственный запрос о п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редставлении документов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и информации, необходимых для предоставления Услуги,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наименование органа, направляющего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 наименование Услуги, а также, если имеется, номер (идентификатор) такой услуги в реестре государственных услуг;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 для предоставления Услуги, и указание на реквизиты данного нормативного правового акта;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5) сведения, необ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ходимые для представления документа и (или) информации, установленные Административным регламентом предоставления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6) контактная информация для направления ответа на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7) дата направления межведомственного запроса;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9) информация о факте получения согласия, предусмотренного </w:t>
      </w:r>
      <w:hyperlink r:id="rId39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40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.2.5. Сведения, которые запрашиваются в запросе, определяются поставщиком сведений и размещаются в сети интернет на информационном портале системы межведомственного электронного взаимодействия </w:t>
      </w:r>
      <w:hyperlink r:id="rId41" w:tooltip="https://lkuv.gosuslugi.ru" w:history="1">
        <w:r>
          <w:rPr>
            <w:rStyle w:val="619"/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https://lkuv.gosuslugi.ru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3.9.2.6. Срок направления межведомственного запроса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 течении 1 рабочего дня со дня регистрации запроса о предоставлении Услуги.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3.9.2.7. Срок направления ответа на межведомственный запрос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о представлении сведений (докуме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3.9.2.8.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В случае направления 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ежведомственного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запроса на бумажном носителе почтовым отправлением срок исполнения административной процедуры увеличивается на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срок пересылки и доставки (вручения) письменной корреспонденции организацией почтовой связи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3.9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Times New Roman" w:eastAsia="Times New Roman"/>
          <w:b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.3.1. 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оказания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.3.2. Основания для отказа в предоставлении Услуги указаны в пу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подразделом 1.2 раздела 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представление полного комплекта до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кументов, указанных в пункте 3.9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 подраздела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 раздела III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пунктом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2.7.1. подраздела 2.7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раздела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val="en-US" w:eastAsia="ru-RU"/>
          </w:rPr>
          <w:t xml:space="preserve">II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настоящего Административного регламента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.3.5. Срок принятия решения о предоставлении (об отказе в предоставлении) Услуги составляет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рабочих дней (указывается срок в минутах, часах, рабочих днях).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Предоставление результата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9.4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Результат оказания Услуги предоставляется заявителю в органе, предоставляющем Услугу, МФЦ, направляется почтовым отправлением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либо посредством ЕПГУ.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органе предоставляющем услугу, МФЦ, выдаёт результат оказания Услуги заявителю под подпись.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.3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не превышающий 2 рабочих дней и исчисляющийся со дня принятия решения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о предоставлении Услуги.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органом, предоставляющем Услугу, результата оказания Услуги заявителю независимо от его места жительства (пребывания)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пределах Российской Федерации не предусмотрено.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3.10. Вариант 8 «П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редоставление жилого помещения в собственность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br/>
        <w:t xml:space="preserve">в случае если заявитель является несовершеннолетним в возрасте до 14 лет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br/>
        <w:t xml:space="preserve">и менял имя и место жительства»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включает в себя следующие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административные процедуры: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1) Приём (получение) и регистрация запроса и иных документов, необходимых для предоставления Услуги;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2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) Межведомственное информационное взаимодействие;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) Принятие решения о предоставлении (об отказе в предоставлении) Услуги;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) Предоставление результата Услуги.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1D1B11" w:themeColor="background2" w:themeShade="1A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1D1B11" w:themeColor="background2" w:themeShade="1A"/>
          <w:sz w:val="26"/>
          <w:szCs w:val="26"/>
          <w:lang w:eastAsia="ru-RU"/>
        </w:rPr>
        <w:t xml:space="preserve">10</w:t>
      </w:r>
      <w:r>
        <w:rPr>
          <w:rFonts w:ascii="Times New Roman" w:hAnsi="Times New Roman" w:cs="Times New Roman" w:eastAsia="Times New Roman"/>
          <w:b/>
          <w:color w:val="1D1B11" w:themeColor="background2" w:themeShade="1A"/>
          <w:sz w:val="26"/>
          <w:szCs w:val="26"/>
          <w:lang w:eastAsia="ru-RU"/>
        </w:rPr>
        <w:t xml:space="preserve">.1. Приём запроса и документов</w:t>
      </w:r>
      <w:r>
        <w:rPr>
          <w:rFonts w:ascii="Times New Roman" w:hAnsi="Times New Roman" w:cs="Times New Roman" w:eastAsia="Times New Roman"/>
          <w:b/>
          <w:color w:val="1D1B11" w:themeColor="background2" w:themeShade="1A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следующие документы: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8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б) Документ, удостоверяющий личность заявителя (свидетельство о рождении, выданное компетентным органом иностранного государства заявителя, не достигшего 14-летнего возраста (представляется в случаях обращения заявителя без использования ЕПГУ).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в) Документ, подтверждающий полномочия представителя действовать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от имени заявителя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паспорт гражданина Российской Федерации, удостоверяющий личность представителя заявителя).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г) Сведения о лицах, зарегистрированных по месту пребывания или по месту жительства, а также состоящих на миграционном учете совместно по одному адресу (декларируется заявителем самостоятельно).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8"/>
        </w:rPr>
        <w:t xml:space="preserve">д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 Вступившее в законную силу решение суда (о налич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ии или лишении (отсутствии) жилищных или имущественных прав на жилое помещение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найма) (ко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пия, заверенная судом, принявшим решение) - представляется в отношении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 (при наличии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в отношении таких лиц вступившего в силу решения суда).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е) Письменное согласие на приватизацию занимаемого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(с включением в договор на передачу жилого помещения в собственность либо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без включения в договор) члена семьи заявителя, иного лица, зарегистрированного в приватизируемом жилом помещении, лица, имеющего право пользования данным помещением на условиях социа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льного найма, достигшего 14-летнего возраста, и/или его законного представителя или лица, уполномоченного в установленном порядке или письменный отказ от приватизации занимаемого жилого помещения члена семьи заявителя, иного лица, зарегистрированного в при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ватизируемом жилом помещении, лица, имеющего право пользования данным помещением на условиях социального найма, достигшего 14-летнего возраста, и/или его законного представителя или лица, уполномоченного в установленном порядке предметом которого является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shd w:val="clear" w:color="auto" w:fill="FFFFFF"/>
        </w:rPr>
        <w:t xml:space="preserve">отказ от своего права приватизировать жилплощадь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(документ предоставляется, в случае если в объекте недвижимости, подлежащему приватизации, зарегистрированы члены семьи заявителя, иные лица);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ж) Выписка из личного дела (справка) с указанием периода прохождения службы, состава семьи и отражения регистрации при воинской части по периодам службы (для офицеров, в том числе уволенных в запа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с, и членов их семей; граждан, проходящих (проходивших) военную службу по контракту, и членов их семей; граждан, которым предоставлено (было предоставлено) в пользование служебное жилое помещение при воинской части на период трудового договора (контракта),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и членов их семей) ‒ представляется в отношении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(в случае изменения места жительства в связи с прохождением военной службы прохождения службы заявителем или членом семьи заявителя).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.1.3. Документы, необходимые для предоставления Услуги, находя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щиеся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а). Ордер или выписка из распоряжения органа власти о предоставлении жилого помещения по договору социального найма, либо архивная справка, содержащая сведения из распоряжения органа власти о предоставлении жилого помещения по договору социального найма;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б). Адресная справка (сведения о месте жительства и месте пребывания гражданина Российской Федерации);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в) Свидетельство о рождении для заявителя, зарегистрированного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в приватизируемом жилом помещении, не достигшего14-летнего возраста;</w:t>
      </w:r>
      <w:r>
        <w:rPr>
          <w:rFonts w:ascii="Times New Roman" w:hAnsi="Times New Roman" w:cs="Times New Roman" w:eastAsia="Times New Roman"/>
          <w:i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г) Свидетельство о регистрации по месту жительства;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д) Документ уполномоченного органа, подтверждающий неиспользованное право на участие в приватизации по прежнему месту жительства (справка (сведения) об участии (неучастии) в приватизации либо договор приватизации ранее приватизированного жилог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 помещения с подтверждением периода регистрации по месту жительства для лиц, изменивших место жительства после 04 июля 1991 г.) (запрашивается в случае если заявителем предоставлена информация об адресах проживания заявителя по прежнему месту жительства);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е) Документ, подтверждающий изменение имени (свидетельство о перемене имени)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ж) Документ,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подтверждающий факт установления опекунства (решение органа опеки и попечительства о назначении опекуна, приказ органа власти о назначении руководителя учреждения (в случае если руководитель учреждения является законным представителем несовершеннолетнего)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з) Согласие органа, уполномоченного в сфере опеки и попечительства,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на передачу в порядке приватизации жилого помещения в собственность заявителя (предоставляется в случае если ребёнок находится под опекой).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.1.4. 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документа, удостоверяющего личность, 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.1.5. Основания для отказа в приёме документов у заявителя указаны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 пункте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настоящего Административного 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pStyle w:val="637"/>
        <w:contextualSpacing w:val="true"/>
        <w:ind w:left="0" w:right="0" w:firstLine="709"/>
        <w:jc w:val="both"/>
        <w:spacing w:lineRule="exact" w:line="283" w:after="0" w:before="0"/>
        <w:shd w:val="clear" w:color="auto" w:fill="FFFFFF"/>
        <w:rPr>
          <w:rFonts w:ascii="Times New Roman" w:hAnsi="Times New Roman" w:cs="Times New Roman" w:eastAsia="Times New Roman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.1.6. Орган, предоставляющий Услуги, и органы участвующие в приёме запроса о предоставлении Услуги: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администрация Ровеньского района, МФЦ</w:t>
      </w:r>
      <w:r>
        <w:rPr>
          <w:rFonts w:ascii="Times New Roman" w:hAnsi="Times New Roman" w:cs="Times New Roman" w:eastAsia="Times New Roman"/>
          <w:sz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highlight w:val="white"/>
        </w:rPr>
      </w:r>
      <w:r/>
    </w:p>
    <w:p>
      <w:pPr>
        <w:contextualSpacing w:val="true"/>
        <w:ind w:left="0" w:right="0" w:firstLine="709"/>
        <w:jc w:val="both"/>
        <w:spacing w:lineRule="exact" w:line="283" w:after="0" w:before="0"/>
        <w:shd w:val="clear" w:color="auto" w:fill="FFFFFF"/>
        <w:rPr>
          <w:rFonts w:ascii="Times New Roman" w:hAnsi="Times New Roman" w:cs="Times New Roman" w:eastAsia="Times New Roman"/>
          <w:color w:val="000000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sz w:val="26"/>
        </w:rPr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.1.7. Приём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предоставления Услуги, в органе, предоставляющем Услугу, составляет                    10 минут</w:t>
      </w:r>
      <w:r>
        <w:rPr>
          <w:rFonts w:ascii="Times New Roman" w:hAnsi="Times New Roman" w:cs="Times New Roman" w:eastAsia="Times New Roman"/>
          <w:i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10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.2. Межведомственное информационное взаимодействие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42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подраздела 3.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10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.1 раздела II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I настоящего Административного регламента</w:t>
      </w:r>
      <w:r>
        <w:rPr>
          <w:rFonts w:ascii="Times New Roman" w:hAnsi="Times New Roman" w:cs="Times New Roman" w:eastAsia="Times New Roman"/>
          <w:color w:val="002060"/>
          <w:sz w:val="26"/>
          <w:szCs w:val="26"/>
          <w:lang w:eastAsia="ru-RU"/>
        </w:rPr>
        <w:t xml:space="preserve">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которые он, в соответствии с требованиями Закона № 210-ФЗ, вправе представлять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инициативе.</w:t>
      </w:r>
      <w:r>
        <w:rPr>
          <w:rFonts w:ascii="Times New Roman" w:hAnsi="Times New Roman" w:cs="Times New Roman" w:eastAsia="Times New Roman"/>
          <w:color w:val="002060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Межведомственное информационное взаимодействие осуществляется: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Министерством внутренних дел Российской Федерации в целях подтверждения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сведений о гражданстве заявителя и регистрационном учете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br/>
        <w:t xml:space="preserve">по месту жительства и месту пребывания заявителя и лиц, которые зарегистрированы в жилом помещении подлежащем приватизации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 с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лиц, которые зарегистрированы в жилом помещении подлежащем приватизации (з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апрос сведений о лицах, зарегистрированных по месту пребывания или по месту жительства, а также состоящих на миграционном учёте, совместно по одному адресу,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запрос регистрационного досье о регистрации граждан Российской Федерации, з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апрос сведений о гражданстве заявителя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);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  <w:highlight w:val="white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с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о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</w:rPr>
        <w:t xml:space="preserve">бластным государственным казенным у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highlight w:val="white"/>
          <w:shd w:val="clear" w:color="auto" w:fill="FFFFFF"/>
        </w:rPr>
        <w:t xml:space="preserve">чреждением «Государственный архив Белгородской области» (далее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highlight w:val="white"/>
          <w:shd w:val="clear" w:color="auto" w:fill="FFFFFF"/>
        </w:rPr>
        <w:t xml:space="preserve">ОГКУ «ГАБО»),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  <w:shd w:val="clear" w:color="auto" w:fill="FFFFFF"/>
        </w:rPr>
        <w:t xml:space="preserve">отделом организационно-контрольной работы, делопроизводства и архива администрации Ровеньского района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в целях определения сведений, содержащихся в распоряжении органа власти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br/>
        <w:t xml:space="preserve">о предоставлении жилого помещения по договору социального найма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  <w:highlight w:val="white"/>
        </w:rPr>
      </w:r>
      <w:r/>
    </w:p>
    <w:p>
      <w:pPr>
        <w:pStyle w:val="466"/>
        <w:contextualSpacing w:val="true"/>
        <w:ind w:firstLine="709"/>
        <w:jc w:val="both"/>
        <w:spacing w:lineRule="exact" w:line="283"/>
        <w:shd w:val="clear" w:color="auto" w:fill="FFFF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highlight w:val="white"/>
          <w:shd w:val="clear" w:color="auto" w:fill="FFFFFF"/>
          <w:lang w:eastAsia="en-US"/>
        </w:rPr>
        <w:t xml:space="preserve">‒ с Федеральной налоговой службой Российск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  <w:lang w:eastAsia="en-US"/>
        </w:rPr>
        <w:t xml:space="preserve">ой Федерации в целях подтверждения факта изменения имени заявителя (запрос сведений из ЕГР ЗАГС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  <w:lang w:eastAsia="en-US"/>
        </w:rPr>
        <w:br/>
        <w:t xml:space="preserve">о государственной регистрации рождения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  <w:lang w:eastAsia="en-US"/>
        </w:rPr>
        <w:t xml:space="preserve"> и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перемены имени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  <w:lang w:eastAsia="en-US"/>
        </w:rPr>
        <w:t xml:space="preserve">)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  <w:lang w:eastAsia="en-US"/>
        </w:rPr>
        <w:t xml:space="preserve">;</w:t>
      </w:r>
      <w:r>
        <w:rPr>
          <w:rFonts w:ascii="Times New Roman" w:hAnsi="Times New Roman" w:cs="Times New Roman" w:eastAsia="Times New Roman"/>
          <w:bCs/>
          <w:color w:val="0D0D0D"/>
          <w:sz w:val="26"/>
          <w:szCs w:val="26"/>
          <w:shd w:val="clear" w:color="auto" w:fill="FFFFFF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‒ с органом государственной власти (местного самоуправления) в целях установления факта участия (неучастия) в приватизации и подтверждения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периода регистрации по месту жительства для лиц, изменивших место жительства после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04 июля 1991 года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 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Социальным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фондом Российской Федерации (сведения об опекуне ребенка)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‒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 Министерством социальной защиты населения и труда Белгородской области, другим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органом исполнительной власти, осуществляющим функции учредителя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организации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в которой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заявитель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находится под опекой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целях подтверждения факта назначения руководителя учреждения, являющегося законным представителем заявителя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(необходимо в случае если заявитель находится под опекой)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‒ с уполномоченн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ыми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орган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ами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 целях установления факта выдачи 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огласия органа, уполномоченного в сфере опеки и попечительства, на передачу в порядке приватизации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 собственность заявителя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.2.3. Межведомственный запрос формируется и направляется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специалистом, ответственным за подготовку межведомственного запроса.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.2.4. Межведомственный запрос о п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редставлении документов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и информации, необходимых для предоставления Услуги,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наименование органа, направляющего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 наименование Услуги, а также, если имеется, номер (идентификатор) такой услуги в реестре государственных услуг;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 для предоставления Услуги, и указание на реквизиты данного нормативного правового акта;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5) сведения, необ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ходимые для представления документа и (или) информации, установленные Административным регламентом предоставления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6) контактная информация для направления ответа на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7) дата направления межведомственного запроса;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9) информация о факте получения согласия, предусмотренного </w:t>
      </w:r>
      <w:hyperlink r:id="rId43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44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.2.5. Сведения, которые запрашиваются в запросе, определяются поставщиком сведений и размещаются в сети интернет на информационном портале системы межведомственного электронного взаимодействия </w:t>
      </w:r>
      <w:hyperlink r:id="rId45" w:tooltip="https://lkuv.gosuslugi.ru" w:history="1">
        <w:r>
          <w:rPr>
            <w:rStyle w:val="619"/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https://lkuv.gosuslugi.ru</w:t>
        </w:r>
      </w:hyperlink>
      <w:r>
        <w:rPr>
          <w:rFonts w:ascii="Times New Roman" w:hAnsi="Times New Roman" w:cs="Times New Roman" w:eastAsia="Times New Roman"/>
          <w:color w:val="002060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3.10.2.6. Срок направления межведомственного запроса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 течении 1 рабочего дня со дня регистрации запроса о предоставлении Услуги.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3.10.2.7. Срок направления ответа на межведомственный запрос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о представлении сведений (докуме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3.10.2.8.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В случае направления 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ежведомственного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запроса на бумажном носителе почтовым отправлением срок исполнения административной процедуры увеличивается на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срок пересылки и доставки (вручения) письменной корреспонденции организацией почтовой связи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10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.3.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Times New Roman" w:eastAsia="Times New Roman"/>
          <w:b/>
          <w:color w:val="0D0D0D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/>
          <w:color w:val="0D0D0D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D0D0D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.3.1. 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оказания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.3.2. Основания для отказа в предоставлении Услуги указаны в пу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.3.3. 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подразделом 1.2 раздела 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 подраздела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 раздела III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пунктом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2.7.1. подраздела 2.7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раздела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val="en-US" w:eastAsia="ru-RU"/>
          </w:rPr>
          <w:t xml:space="preserve">II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настоящего Административного регламента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.3.5. Срок принятия решения о предоставлении (об отказе в предоставлении) Услуги составляет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рабочих дней (указывается срок в минутах, часах, рабочих днях).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color w:val="00206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10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Предоставление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  <w:t xml:space="preserve"> результата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.4.1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Результат оказания Услуги предоставляется заявителю в органе, предоставляющем Услугу, МФЦ, направляется почтовым отправлением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либо посредством ЕПГУ.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.4.2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органе предоставляющем услугу, МФЦ, выдаёт результат оказания Услуги заявителю под подпись.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.4.3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не превышающий 2 рабочих дней и исчисляющийся со дня принятия решения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о предоставлении Услуги.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.4.4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органом, предоставляющем Услугу, результата оказания Услуги заявителю независимо от его места жительства (пребывания)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пределах Российской Федерации не предусмотрено.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bCs/>
          <w:color w:val="002060"/>
          <w:sz w:val="26"/>
          <w:szCs w:val="26"/>
        </w:rPr>
      </w:r>
      <w:r>
        <w:rPr>
          <w:rFonts w:ascii="Times New Roman" w:hAnsi="Times New Roman" w:cs="Times New Roman" w:eastAsia="Times New Roman"/>
          <w:bCs/>
          <w:color w:val="00206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 Вариант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Предоставление жилого помещения в собственность,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в случае если заявитель является недееспособным/ограниченно дееспособным и не менял место жительства»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включает в себя следующие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административные процедуры: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Приём (получение) и регистрация запроса и иных документов, необходимых для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Межведомственное информационное взаимодействие;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 Принятие решения о предоставлении (об отказе в предоставлении)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 Предоставление результата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.1. Приём запроса и документов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.1.1. Основанием начала выполнения административной процедуры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а также следующие документы: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б) Паспорт гражданина Российской Федерации) предоставляется в случаях обращения заявителя без использования ЕПГУ.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в) Документ, подтверждающий полномочия представителя действовать от имени заявителя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паспорт гражданина Российской Федерации, удостоверяющий личность представителя заявителя) (если заявление подается представителем заявителя).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г) Сведения о лицах, зарегистрированных по месту пребывания или по месту жительства, а также состоящих на миграционном учете совместно по одному адресу (декларируется заявителем самостоятельно).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8"/>
        </w:rPr>
        <w:t xml:space="preserve">д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 Вступившее в законную силу решение суда (о наличии или лишении (отсутствии) жилищных или имущественных п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рав на жилое помещение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найма) (копия, заверенная судом, принявшим решение) - представляет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ся в отношении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 (при наличии в отношении таких лиц вступившего в силу решения суда).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е) Письменное согласие на приватизацию занимаемого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(с включением в договор на передачу жилого помещения в собственность либо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без включения в договор) члена семьи заявителя, иного лица, зарегистрированного в приватизируемом жилом помещении, лица, имеющего право пользования данным помещением на условиях социа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льного найма, достигшего 14-летнего возраста, и/или его законного представителя или лица, уполномоченного в установленном порядке или письменный отказ от приватизации занимаемого жилого помещения члена семьи заявителя, иного лица, зарегистрированного в при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ватизируемом жилом помещении, лица, имеющего право пользования данным помещением на условиях социального найма, достигшего 14-летнего возраста, и/или его законного представителя или лица, уполномоченного в установленном порядке предметом которого является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shd w:val="clear" w:color="auto" w:fill="FFFFFF"/>
        </w:rPr>
        <w:t xml:space="preserve">отказ от своего права приватизировать жилплощадь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(документ предоставляется, в случае если в объекте недвижимости, подлежащему приватизации, зарегистрированы члены семьи заявителя, иные лица).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11.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а). Ордер или выписка из распоряжения органа власти о предоставлении жилого помещения по договору социального найма, либо архивная справка, содержащая сведения из распоряжения органа власти о предоставлении жилого помещения по договору социального найма;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б). Адресная справка (сведения о месте жительства и месте пребывания гражданина Российской Федерации);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в) Документ, подтверждающий факт установления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опек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/ попечительства) (решение органа опеки и попечительства о назначении опекуна / попечителя (нужен для оказания услуги в случае если заявитель находится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под опекой / попечительством), приказ учредителя о назначении руководителя учреждения (предоставляется в случае если руководитель учреждения является законным представителем заявителя))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</w:t>
      </w:r>
      <w:r>
        <w:rPr>
          <w:rFonts w:ascii="Times New Roman" w:hAnsi="Times New Roman" w:cs="Times New Roman" w:eastAsia="Times New Roman"/>
          <w:color w:val="000000" w:themeColor="text1"/>
          <w:sz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Согласие органа, уполномоченного в сфере опеки и попечительства,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на передачу в порядке приватизации жилого помещения в собственность недееспособного/ограниченно дееспособного гражданина, а также в собственность детей, оставшихся без попечения родителей, детей, помещенных под надзор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в организации для детей-сирот и детей, оставшихся без попечения родителей.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.1.4. 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документа, удостоверяющего личность, 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.1.5. Основания для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отказа в приёме документов у заявителя указаны в пункте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настоящего Административного 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pStyle w:val="637"/>
        <w:contextualSpacing w:val="true"/>
        <w:ind w:left="0" w:right="0" w:firstLine="709"/>
        <w:jc w:val="both"/>
        <w:spacing w:lineRule="exact" w:line="283" w:after="0" w:before="0"/>
        <w:shd w:val="clear" w:color="auto" w:fill="FFFFFF"/>
        <w:rPr>
          <w:rFonts w:ascii="Times New Roman" w:hAnsi="Times New Roman" w:cs="Times New Roman" w:eastAsia="Times New Roman"/>
          <w:color w:val="000000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.1.6. Орган, предоставляющий Услуги, и органы участвующие в приёме запроса о предоставлении Услуги: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администрация Ровеньского района, МФЦ.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.1.7. Приём заявления и документов, необходимых для предоставления Услуги, по выбору заявителя независимо от его м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еста жительства или места пребывания не предусмотрен.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предоставления Услуги, в органе, предоставляющем Услугу, составляет                    10 минут</w:t>
      </w:r>
      <w:r>
        <w:rPr>
          <w:rFonts w:ascii="Times New Roman" w:hAnsi="Times New Roman" w:cs="Times New Roman" w:eastAsia="Times New Roman"/>
          <w:i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11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.2. Межведомственное информационное взаимодействие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46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подраздела 3.11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.1 раздела II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I настоящего Административного регламента,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которые он, в соответствии с требованиями Закона № 210-ФЗ, вправе представлять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Межведомственное информационное взаимодействие осуществляется: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с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лиц, которые зарегистрированы в жилом помещении подлежащем приватизации;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с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бластным госу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highlight w:val="white"/>
          <w:shd w:val="clear" w:color="auto" w:fill="FFFFFF"/>
        </w:rPr>
        <w:t xml:space="preserve">дарственным казенным учреждением «Государственный архив Белгородской области» (далее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highlight w:val="white"/>
          <w:shd w:val="clear" w:color="auto" w:fill="FFFFFF"/>
        </w:rPr>
        <w:t xml:space="preserve">ОГКУ «ГАБО»),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  <w:shd w:val="clear" w:color="auto" w:fill="FFFFFF"/>
        </w:rPr>
        <w:t xml:space="preserve">отделом организационно-контрольной работы, делопроизводства и архива администрации Ровеньского района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в целях определения сведений, содержащихся в распоряжении органа власти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о предоставлении жилого помещения по договору социально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го найма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 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Социальным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фондом Российской Федерации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запрос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сведени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об опекуне /попечителе заявителя)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‒ с Министерством социальной защиты населения и труда Белгородской области,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другим органом исполнительной власти, осуществляющим функции учредителя организации, в которой заявитель находится под опекой / попечительством, в целях подтверждения факта назначения руководителя учреждения, являющегося законным представителем заявителя;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 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уполномоченными органами в целях установления факта выдачи 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огласия органа, уполномоченного в сфере опеки и попечительства, на передачу в порядке приватизации жилого помещения в собственность заявителя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.2.3. Межведомственный запрос формируется и направляется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специалистом, ответственным за подготовку межведомственного запроса.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.2.4. Межведомственный запрос о п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редставлении документов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и информации, необходимых для предоставления Услуги,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наименование органа, направляющего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 наименование Услуги, а также, если имеется, номер (идентификатор) такой услуги в реестре государственных услуг;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 для предоставления Услуги, и указание на реквизиты данного нормативного правового акта;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5) сведения, необходимые для представления документа и (или) информации, установленные Административным регламентом предоставления Услуги,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 также сведения, предусмотренные нормативными правовыми актами как необходимые для представления таких документов и (или) информации;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6) контактная информация для направления ответа на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7) дата направления межведомственного запроса;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9) информация о факте получения согласия, предусмотренного </w:t>
      </w:r>
      <w:hyperlink r:id="rId47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48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.2.5. Сведения, которые запрашиваются в запросе, определяются поставщиком сведений и размещаются в сети интернет на информационном портале системы межведомственного электронного взаимодействия </w:t>
      </w:r>
      <w:hyperlink r:id="rId49" w:tooltip="https://lkuv.gosuslugi.ru" w:history="1">
        <w:r>
          <w:rPr>
            <w:rStyle w:val="619"/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https://lkuv.gosuslugi.ru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(далее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портал СМЭВ).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.11.2.6. Срок направления межведомственного запроса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 течении 1 рабочего дня со дня регистрации запроса о предоставлении Услуги.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11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.2.7. Срок направления ответа на межведомственный запрос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о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рабочих дней со дня поступления межведомственного запроса в органы (организации).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3.11.2.8.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В случае направления 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ежведомственного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запроса на бумажном носителе почтовым отправлением срок исполнения административной процедуры увеличивается на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срок пересылки и доставки (вручения) письменной корреспонденции организацией почтовой связи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11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.3.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.3.1. 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оказания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.3.2. Основания для отказа в предоставлении Услуги указаны в пу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подразделом 1.2 раздела 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 подраздела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 раздела III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пунктом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2.7.1. подраздела 2.7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раздела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val="en-US" w:eastAsia="ru-RU"/>
          </w:rPr>
          <w:t xml:space="preserve">II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настоящего Административного регламента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.3.5. Срок принятия решения о предоставлении (об отказе в предоставлении) Услуги составляет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рабочих дней (указывается срок в минутах, часах, рабочих днях).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3.11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Предоставление результата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.4.1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Результат оказания Услуги предоставляется заявителю в органе, предоставляющем Услугу, МФЦ, направляется почтовым отправлением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либо посредством ЕПГУ.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.4.2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органе предоставляющем услугу, МФЦ, выдаёт результат оказания Услуги заявителю под подпись.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.4.3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не превышающий 2 рабочих дней и исчисляющийся со дня принятия решения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о предоставлении Услуги.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.4.4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органом, предоставляющем Услугу, результата оказания Услуги заявителю независимо от его места жительства (пребывания)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пределах Российской Федерации не предусмотрено.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3.12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 Вариант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10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«П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редоставление жилого помещения в собственность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в случае если заявитель является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недееспособным/ограниченно дееспособным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 и не менял место жительства, но менял имя»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включает в себя следующие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административные процедуры: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Приём (получение) и регистрация запроса и иных документов, необходимых для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Межведомственное информационное взаимодействие;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 Принятие решения о предоставлении (об отказе в предоставлении)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 Предоставление результата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12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.1. Приём запроса и документов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следующие документы: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б) Паспорт гражданина Российской Федерации) предоставляется в случаях обращения заявителя без использования ЕПГУ.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в) Документ, подтверждающий полномочия представителя действовать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от имени заявителя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паспорт гражданина Российской Федерации, удостоверяющий личность представителя заявителя) (если заявление подается представителем заявителя).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г) Сведения о лицах, зарегистрированных по месту пребывания или по месту жительства, а также состоящих на миграционном учете совместно по одному адресу (декларируется заявителем самостоятельно).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8"/>
        </w:rPr>
        <w:t xml:space="preserve">д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 Вступившее в законную силу решение суда (о налич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ии или лишении (отсутствии) жилищных или имущественных прав на жилое помещение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найма) (ко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пия, заверенная судом, принявшим решение) - представляется в отношении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 (при наличии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в отношении таких лиц вступившего в силу решения суда).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е) Письменное согласие на приватизацию занимаемого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(с включением в договор на передачу жилого помещения в собственность либо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без включения в договор) члена семьи заявителя, иного лица, зарегистрированного в приватизируемом жилом помещении, лица, имеющего право пользования данным помещением на условиях социального найма, дости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гшего 14-летнего возраста, и/или его законного представителя или лица, уполномоченного в установленном порядке или письменный отказ от приватизации занимаемого жилого помещения члена семьи заявителя, иного лица, зарегистрированного в приватизируемом жилом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помещении, лица, имеющего право пользования данным помещением на условиях социального найма, достигшего 14-летнего возраста, и/или его законного представителя или лица, уполномоченного в установленном порядке предметом которого является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shd w:val="clear" w:color="auto" w:fill="FFFFFF"/>
        </w:rPr>
        <w:t xml:space="preserve">отказ от своего права приватизировать жилплощадь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(документ предоставляется, в случае если в объекте недвижимости, подлежащему приватизации, зарегистрированы члены семьи заявителя, иные лица).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а). Ордер или выписка из распоряжения органа власти о предоставлении жилого помещения по договору социального найма, либо архивная справка, содержащая сведения из распоряжения органа власти о предоставлении жилого помещения по договору социального найма;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б). Адресная справка (сведения о месте жительства и месте пребывания гражданина Российской Федерации);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в) Документ, подтверждающий изменение имени (свидетельство о перемене имени, свидетельство о браке, свидетельство о расторжении брака)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 Документ, подтверждающий факт установления опеки / попечительства) (решение органа опеки и попечительства о назначении опекуна / попечителя (нужен для оказания услуги в случае если заявитель находится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под опекой / попечительством), приказ учредителя о назначении руководителя учреждения (предоставляется в случае если руководитель учреждения является законным представителем заявителя))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</w:t>
      </w:r>
      <w:r>
        <w:rPr>
          <w:rFonts w:ascii="Times New Roman" w:hAnsi="Times New Roman" w:cs="Times New Roman" w:eastAsia="Times New Roman"/>
          <w:color w:val="000000" w:themeColor="text1"/>
          <w:sz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Согласие органа, уполномоченного в сфере опеки и попечительства,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на передачу в порядке приватизации жилого помещения в собственность недееспособного/ограниченно дееспособного гражданина, а также в собственность детей, оставшихся без попечения родителей, детей, помещенных под надзор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в организации для детей-сирот и детей, оставшихся без попечения родителей.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.1.4. 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документа, удостоверяющего личность, 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.1.5. Основания для отказа в приёме документов у заявителя указаны в пункте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pStyle w:val="637"/>
        <w:contextualSpacing w:val="true"/>
        <w:ind w:left="0" w:right="0" w:firstLine="709"/>
        <w:jc w:val="both"/>
        <w:spacing w:lineRule="exact" w:line="283" w:after="0" w:before="0"/>
        <w:shd w:val="clear" w:color="auto" w:fill="FFFFFF"/>
        <w:rPr>
          <w:rFonts w:ascii="Times New Roman" w:hAnsi="Times New Roman" w:cs="Times New Roman" w:eastAsia="Times New Roman"/>
          <w:color w:val="000000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.1.6. Орган, предостав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ляющий Услуги, и органы участвующие в приёме запроса о предоставлении Услуги: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администрация Ровеньского района, МФЦ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.1.7. Приём заявления и документов, необходимых для предоставления Услуги, по выбору заявителя независимо от его места жительства или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места пребывания не предусмотрен.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предоставления Услуги, в органе, предоставляющем Услугу, составляет                    10 минут</w:t>
      </w:r>
      <w:r>
        <w:rPr>
          <w:rFonts w:ascii="Times New Roman" w:hAnsi="Times New Roman" w:cs="Times New Roman" w:eastAsia="Times New Roman"/>
          <w:i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12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.2. Межведомственное информационное взаимодействие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50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подраздела 3.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12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.1 раздела II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I настоящего Административного регламента, которые он, в соответствии с требованиями Закона № 210-ФЗ, вправе представлять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Межведомственное информационное взаимодействие осуществляется: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с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лиц, которые зарегистрированы в жилом помещении подлежащем приватизации (з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апрос сведений о лицах, зарегистрированных по месту пребывания или по месту жительства, а также состоящих на миграционном учёте, совместно по одному адресу);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с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бластным государственным казенным учреждением «Государственный архив Белгородской области» (далее ‒ ОГКУ «ГАБО»),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  <w:shd w:val="clear" w:color="auto" w:fill="FFFFFF"/>
        </w:rPr>
        <w:t xml:space="preserve">отделом организационно-контрольной работы, делопроизводства и архива администрации Ровеньского района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в целях определения сведений, содержащихся в распоряж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ении органа власти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о предоставлении жилого помещения по договору социального найма;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 с Федеральной налоговой службой Российской Федерации в целях подтверждения факта изменения имени заявителя (з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апрос сведений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из ЕГР ЗАГС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о государственной регистрации перемены имени)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 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Социальным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фондом Российской Федерации (запрос сведений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об опекуне /попечителе заявителя)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‒ с Министерством социальной защиты населения и труда Белгородской области,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другим органом исполнительной власти, осуществляющим функции учредителя организации, в которой заявитель находится под опекой / попечительством, в целях подтверждения факта назначения руководителя учреждения, являющегося законным представителем заявителя;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 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уполномоченными органами в целях установления факта выдачи 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огласия органа, уполномоченного в сфере опеки и попечительства, на передачу в порядке приватизации жилого помещения в собственность заявителя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.2.3. Межведомственный запрос формируется и направляется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специалистом, ответственным за подготовку межведомственного запроса.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.2.4. Межведомственный запрос о п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редставлении документов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и информации, необходимых для предоставления Услуги,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наименование органа, направляющего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 наименование Услуги, а также, если имеется, номер (идентификатор) такой услуги в реестре государственных услуг;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 для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предоставления Услуги, и указание на реквизиты данного нормативного правового акта;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5) сведения, необ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ходимые для представления документа и (или) информации, установленные Административным регламентом предоставления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6) контактная информация для направления ответа на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7) дата направления межведомственного запроса;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9) информация о факте получения согласия, предусмотренного </w:t>
      </w:r>
      <w:hyperlink r:id="rId51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52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.2.5. Сведения, которые запрашиваются в запросе, определяются поставщиком сведений и размещаются в сети интернет на информационном портале системы межведомственного электронного взаимодействия </w:t>
      </w:r>
      <w:hyperlink r:id="rId53" w:tooltip="https://lkuv.gosuslugi.ru" w:history="1">
        <w:r>
          <w:rPr>
            <w:rStyle w:val="619"/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https://lkuv.gosuslugi.ru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(далее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портал СМЭВ).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3.12.2.6. Срок направления межведомственного запроса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 течении 1 рабочего дня со дня регистрации запроса о предоставлении Услуги.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3.12.2.7. Срок направления ответа на межведомственный запрос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о представлении сведений (докуме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3.12.2.8.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В случае направления 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ежведомственного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запроса на бумажном носителе почтовым отправлением срок исполнения административной процедуры увеличивается на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срок пересылки и доставки (вручения) письменной корреспонденции организацией почтовой связи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12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.3.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Times New Roman" w:eastAsia="Times New Roman"/>
          <w:b/>
          <w:color w:val="0D0D0D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/>
          <w:color w:val="0D0D0D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D0D0D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оказания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.3.2. Основания для отказа в предоставлении Услуги указаны в </w:t>
      </w:r>
      <w:hyperlink r:id="rId54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подразделом 1.2 раздела 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представление полного комплекта до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кументов, указанных в пункте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 подраздела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 раздела III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пунктом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2.7.1. подраздела 2.7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раздела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val="en-US" w:eastAsia="ru-RU"/>
          </w:rPr>
          <w:t xml:space="preserve">II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настоящего Административного регламента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.3.5. Срок принятия решения о предоставлении (об отказе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 предоставлении) Услуги составляет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рабочих дней (указывается срок в минутах, часах, рабочих днях).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3.12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.4.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Предоставление результата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.4.1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Результат оказания Услуги предоставляется заявителю в органе, предоставляющем Услугу, МФЦ, направляется почтовым отправлением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либо посредством ЕПГУ.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.4.2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органе предоставляющем услугу, МФЦ, выдаёт результат оказания Услуги заявителю под подпись.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.4.3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не превышающий 2 рабочих дней и исчисляющийся со дня принятия решения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о предоставлении Услуги.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.4.4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органом, предоставляющем Услугу, результата оказания Услуги заявителю независимо от его места жительства (пребывания)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пределах Российской Федерации не предусмотрено.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3.13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 Вариант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«П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редоставление жилого помещения в собственность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br/>
        <w:t xml:space="preserve">в случае если заявитель является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недееспособным/ограниченно дееспособным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и менял имя и место жительства»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включает в себя следующие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административные процедуры: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Приём (получение) и регистрация запроса и иных документов, необходимых для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Межведомственное информационное взаимодействие;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 Принятие решения о предоставлении (об отказе в предоставлении)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 Предоставление результата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3.13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.1. Приём запроса и документов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следующие документы: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а) Заявление о предоставлении Услуги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по форме согласно приложению № 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б) Паспорт гражданина Российской Федерации) предоставляется в случаях обращения заявителя без использования ЕПГУ.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в) Документ, подтверждающий полномочия представителя действовать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от имени заявителя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паспорт гражданина Российской Федерации, удостоверяющий личность представителя заявителя) (если заявление подается представителем заявителя).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г) Сведения о лицах, зарегистрированных по месту пребывания или по месту жительства, а также состоящих на миграционном учете совместно по одному адресу (декларируется заявителем самостоятельно).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8"/>
        </w:rPr>
        <w:t xml:space="preserve">д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 Вступившее в законную силу решение суда (о наличии или лишении (отсутствии) жилищных или имущественных п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рав на жилое помещение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найма) (копия, заверенная судом, принявшим решение) - представляет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ся в отношении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 (при наличии в отношении таких лиц вступившего в силу решения суда).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е) Письменное согласие на приватизацию занимаемого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(с включением в договор на передачу жилого помещения в собственность либо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без включения в договор) члена семьи заявителя, иного лица, зарегистрированного в приватизируемом жилом помещении, лица, имеющего право пользования данным помещением на условиях социального найма, достигшего 14-летнего возраста,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и/или его законного представителя или лица, уполномоченного в установленном порядке или письменный отказ от приватизации занимаемого жилого помещения члена семьи заявителя, иного лица, зарегистрированного в при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ватизируемом жилом помещении, лица, имеющего право пользования данным помещением на условиях социального найма, достигшего 14-летнего возраста, и/или его законного представителя или лица, уполномоченного в установленном порядке предметом которого является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shd w:val="clear" w:color="auto" w:fill="FFFFFF"/>
        </w:rPr>
        <w:t xml:space="preserve">отказ от своего права приватизировать жилплощадь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(документ предоставляется, в случае если в объекте недвижимости, подлежащему приватизации, зарегистрированы члены семьи заявителя, иные лица);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ж) Выписка из личного дела (справка) с указанием периода прохождения службы, состава семьи и отражения регистрации при воинской части по периодам службы (для офицеров, в том числе уволенных в запа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с, и членов их семей; граждан, проходящих (проходивших) военную службу по контракту, и членов их семей; граждан, которым предоставлено (было предоставлено) в пользование служебное жилое помещение при воинской части на период трудового договора (контракта),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и членов их семей) ‒ представляется в отношении заявителя, членов семьи заявителя, лиц, зарегистри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рованных в приватизируемом жилом помещении, лиц, имеющих право пользования данным помещением на условиях социального найма (в случае изменения места жительства в связи с прохождением военной службы прохождения службы заявителем или членом семьи заявителя).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.1.3. Документы, необходимые для предоставления Услуги, находя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щие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 распоряжении других государственных органов 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учреждениях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, участвующих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по собственной инициативе: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а). Ордер или выписка из распоряжения органа власти о предоставлении жилого помещения по договору социального найма, либо архивная справка,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содержащая сведения из распоряжения органа власти о предоставлении жилого помещения по договору социального найма;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б). Адресная справка (сведения о месте жительства и месте пребывания гражданина Российской Федерации);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в) Документ, подтверждающий изменение имени (свидетельство о перемене имени, свидетельство о браке, свидетельство о расторжении брака);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г) Документ, подтверждающий факт установления опеки / попечительства) (решение органа опеки и попечительства о назначении опекуна / попечителя (нужен для оказания услуги в случае если заявитель находится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под опекой / попечительством), приказ учредителя о назначении руководителя учреждения (предоставляется в случае если руководитель учреждения является законным представителем заявителя))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д)</w:t>
      </w:r>
      <w:r>
        <w:rPr>
          <w:rFonts w:ascii="Times New Roman" w:hAnsi="Times New Roman" w:cs="Times New Roman" w:eastAsia="Times New Roman"/>
          <w:color w:val="000000" w:themeColor="text1"/>
          <w:sz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Согласие органа, уполномоченного в сфере опеки и попечительства,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на передачу в порядке приватизации жилого помещения в собственность недееспособного/ограниченно дееспособного гражданина, а также в собственность детей, оставшихся без попечения родителей, детей, помещенных под надзор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в организации для детей-сирот и детей, оставшихся без попечения родителей.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Документ, подтверждающий изменение места жительства: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- Документ уполномоченного органа, подтверждающий неиспользованное право на участие в приватизации по прежнему месту жительства, представляется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в отношении заявителя, членов семьи заявителя, лиц, зарегистрированных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 в приватизируемом жилом помещении, лиц,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имеющих право пользования данным помещением на условиях социального найма (справка (сведения) об участии (неучастии) в приватизации либо договор приватизации ранее приватизированного жилого помещения с подтверждением периода регистрации по месту жительства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лиц, изменивших место жительства после 04.07.1991 г.) (запрашивается в случае если заявителем предоставлена информация об адресах проживания заявителя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по прежнему месту жительства).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- Справка об освобождении гражданина, участвующего в приватизации,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(и ее копия), либо о нахождении гражданина в местах лишения свободы ‒ представляе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тся в отношении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 (в случае отбывания наказания в местах лишения свободы) жительства;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ж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страховой номер индивидуального лицевого счёта (далее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СНИЛС).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.1.4. 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документа, удостоверяющего личность, 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.1.5. Основания для отказа в приёме документов у заявителя указаны в пункте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pStyle w:val="637"/>
        <w:contextualSpacing w:val="true"/>
        <w:ind w:firstLine="0"/>
        <w:jc w:val="both"/>
        <w:spacing w:lineRule="exact" w:line="283" w:after="0" w:before="0"/>
        <w:shd w:val="clear" w:color="auto" w:fill="FFFFFF"/>
        <w:rPr>
          <w:rFonts w:ascii="Times New Roman" w:hAnsi="Times New Roman" w:cs="Times New Roman" w:eastAsia="Times New Roman"/>
          <w:color w:val="000000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.1.6. Орган, предоставляющий Услуги, 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органы участвующие в приёме запроса о предоставлении Услуги: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администрация Ровеньского района, МФЦ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3.13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.1.7. Приём заявления и документов, не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обходимых для предоставления Услуги, по выбору заявителя независимо от его места жительства или места пребывания не предусмотрен.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предоставления Услуги, в органе, предоставляющем Услугу, составляет                    10 минут</w:t>
      </w:r>
      <w:r>
        <w:rPr>
          <w:rFonts w:ascii="Times New Roman" w:hAnsi="Times New Roman" w:cs="Times New Roman" w:eastAsia="Times New Roman"/>
          <w:i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3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.2. Межведомственное информационное взаимодействие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55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подраздела 3.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1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3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.1 раздела II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I настоящего Административного регламента, которые он, в соответствии с требованиями Закона № 210-ФЗ, вправе представлять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.2.2. Межведомственное информационное взаимодействие осуществляется на бумажном носителе при невозможности осуществления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межведомственного запроса в электронной форме. 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Межведомственное информационное взаимодействие осуществляется: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с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лиц, которые зарегистрированы в жилом помещении подлежащем приватизации (з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апрос сведений о лицах, зарегистрированных по месту пребывания или по месту жительства, а также состоящих на миграционном учёте, совместно по одному адресу,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запрос регистрационного досье о регистрации граждан Российской Федерации);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  <w:highlight w:val="white"/>
        </w:rPr>
      </w:pP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 с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о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</w:rPr>
        <w:t xml:space="preserve">бластным го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highlight w:val="white"/>
          <w:shd w:val="clear" w:color="auto" w:fill="FFFFFF"/>
        </w:rPr>
        <w:t xml:space="preserve">сударственным казенным учреждением «Государственный архив Белгородской области» (далее ‒ ОГКУ «ГАБО»),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  <w:shd w:val="clear" w:color="auto" w:fill="FFFFFF"/>
        </w:rPr>
        <w:t xml:space="preserve">отделом организационно-контрольной работы, делопроизводства и архива администрации Ровеньского района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в целях определения сведений, содержащихся в распоряжении органа власти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br/>
        <w:t xml:space="preserve">о предоставлении жилого помещения по договору социального найма;</w:t>
      </w:r>
      <w:r>
        <w:rPr>
          <w:rFonts w:ascii="Times New Roman" w:hAnsi="Times New Roman" w:cs="Times New Roman" w:eastAsia="Times New Roman"/>
          <w:color w:val="0D0D0D"/>
          <w:sz w:val="26"/>
          <w:szCs w:val="26"/>
          <w:highlight w:val="white"/>
        </w:rPr>
      </w:r>
      <w:r/>
    </w:p>
    <w:p>
      <w:pPr>
        <w:pStyle w:val="1_774"/>
        <w:contextualSpacing w:val="true"/>
        <w:ind w:firstLine="709"/>
        <w:spacing w:lineRule="exact" w:line="283" w:after="0" w:afterAutospacing="0" w:before="0" w:beforeAutospacing="0"/>
        <w:tabs>
          <w:tab w:val="clear" w:pos="851" w:leader="none"/>
        </w:tabs>
        <w:rPr>
          <w:rFonts w:ascii="Times New Roman" w:hAnsi="Times New Roman" w:cs="Times New Roman" w:eastAsia="Times New Roman"/>
          <w:color w:val="0D0D0D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highlight w:val="white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 с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Социальным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 фондом Российской Федерации в целях получения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сведений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br/>
        <w:t xml:space="preserve">об опекуне /попечителе заявителя и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СНИЛС застра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хованного лица с учётом дополнительных сведений о месте рождения, документе, удостоверяющем личность (необходим для направления межведомственных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запросов);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 с Федеральной налоговой службой Российской Федерации в целях подтверждения факта изменения имени заявителя (з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апрос сведений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из ЕГР ЗАГС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о государственной регистрации перемены имени);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 с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 Федеральной службой исполнения наказаний Российской Федерации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запрос сведений об освобождении гражданина из мест лишения свободы /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о нахождении гражданина в местах лишения свободы);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‒ с органом государственной власти (местного самоуправления) в целях установления факта участия (неучастия) в приватизации и подтверждения периода регистрации по месту жительства для лиц, изменивших место жительства после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04 июля 1991 года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‒ с Министерством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 социальной защиты населения и труда Белгородской области, другим органом исполнительной власти, осуществляющим функции учредителя организации, в которой заявитель находится под опекой / попечительством, в целях подтверждения факта назначения руководителя 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учреждения, являющегося законным представителем заявителя;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bCs/>
          <w:color w:val="1D1B11" w:themeColor="background2" w:themeShade="1A"/>
          <w:sz w:val="26"/>
          <w:szCs w:val="26"/>
          <w:shd w:val="clear" w:color="auto" w:fill="FFFFFF"/>
        </w:rPr>
        <w:t xml:space="preserve">‒ с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 уполномоченными органами в целях установления факта выдачи с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огласия органа, уполномоченного в сфере опеки и попечительства, на передачу в порядке приватизации жилого помещения в собственность заявителя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3.13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.2.3. Межведомственный запрос формируется и направляется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 специалистом, ответственным за подготовку межведомственного запроса.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3.13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.2.4. Межведомственный запрос о п</w:t>
      </w:r>
      <w:r>
        <w:rPr>
          <w:rFonts w:ascii="Times New Roman" w:hAnsi="Times New Roman" w:cs="Times New Roman" w:eastAsia="Times New Roman"/>
          <w:bCs/>
          <w:color w:val="1D1B11" w:themeColor="background2" w:themeShade="1A"/>
          <w:sz w:val="26"/>
          <w:szCs w:val="26"/>
        </w:rPr>
        <w:t xml:space="preserve">редставлении документов</w:t>
      </w:r>
      <w:r>
        <w:rPr>
          <w:rFonts w:ascii="Times New Roman" w:hAnsi="Times New Roman" w:cs="Times New Roman" w:eastAsia="Times New Roman"/>
          <w:bCs/>
          <w:color w:val="1D1B11" w:themeColor="background2" w:themeShade="1A"/>
          <w:sz w:val="26"/>
          <w:szCs w:val="26"/>
        </w:rPr>
        <w:br/>
        <w:t xml:space="preserve">и информации, необходимых для предоставления Услуги,</w:t>
      </w:r>
      <w:r>
        <w:rPr>
          <w:rFonts w:ascii="Times New Roman" w:hAnsi="Times New Roman" w:cs="Times New Roman" w:eastAsia="Times New Roman"/>
          <w:b/>
          <w:bCs/>
          <w:color w:val="1D1B11" w:themeColor="background2" w:themeShade="1A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1) наименование органа, направляющего межведомственный запрос;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3) наименование Услуги, а также, если имеется, номер (идентификатор) такой услуги в реестре государственных услуг;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br/>
        <w:t xml:space="preserve">для предоставления Услуги, и указание на реквизиты данного нормативного правового акта;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5) сведения, необ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ходимые для представления документа и (или) информации, установленные Административным регламентом предоставления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6) контактная информация для направления ответа на межведомственный запрос;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7) дата направления межведомственного запроса;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9) информация о факте получения согласия, предусмотренного </w:t>
      </w:r>
      <w:hyperlink r:id="rId56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1D1B11" w:themeColor="background2" w:themeShade="1A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57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1D1B11" w:themeColor="background2" w:themeShade="1A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).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3.13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.2.5. Сведения, которые запрашиваются в запросе, определяются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поставщиком сведений и размещаются в сети интернет на информационном портале системы межведомственного электронного взаимодействия </w:t>
      </w:r>
      <w:hyperlink r:id="rId58" w:tooltip="https://lkuv.gosuslugi.ru" w:history="1">
        <w:r>
          <w:rPr>
            <w:rStyle w:val="619"/>
            <w:rFonts w:ascii="Times New Roman" w:hAnsi="Times New Roman" w:cs="Times New Roman" w:eastAsia="Times New Roman"/>
            <w:color w:val="0D0D0D" w:themeColor="text1" w:themeTint="F2"/>
            <w:sz w:val="26"/>
            <w:szCs w:val="26"/>
          </w:rPr>
          <w:t xml:space="preserve">https://lkuv.gosuslugi.ru</w:t>
        </w:r>
      </w:hyperlink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13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.2.6. Срок направления межведомственного запроса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 течении 1 рабочего дня со дня регистрации запроса о предоставлении Услуги.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13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.2.7. Срок направления ответа на межведомственный запрос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о представлении сведений (докуме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13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.2.8.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В случае направления 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ежведомственного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запроса на бумажном носителе почтовым отправлением срок исполнения административной процедуры увеличивается на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срок пересылки и доставки (вручения) письменной корреспонденции организацией почтовой связи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13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оказания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.3.2. Основания для отказа в предоставлении Услуги указаны в </w:t>
      </w:r>
      <w:hyperlink r:id="rId59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подразделом 1.2 раздела 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 подраздела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 раздела III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пунктом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2.7.1. подраздела 2.7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раздела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val="en-US" w:eastAsia="ru-RU"/>
          </w:rPr>
          <w:t xml:space="preserve">II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настоящего Административного регламента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.3.5. Срок принятия решения о предоставлении (об отказе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 предоставлении) Услуги составляет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рабочих дней (указывается срок в минутах, часах, рабочих днях).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.4.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Предоставление результата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.4.1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Результат оказания Услуги предоставляется заявителю в органе, предоставляющем Услугу, МФЦ, направляется почтовым отправлением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либо посредством ЕПГУ.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.4.2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органе предоставляющем услугу, МФЦ, выдаёт результат оказания Услуги заявителю под подпись.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.4.3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не превышающий 2 рабочих дней и исчисляющийся со дня принятия решения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о предоставлении Услуги.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.4.4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органом, предоставляющем Услугу, результата оказания Услуги заявителю независимо от его места жительства (пребывания)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пределах Российской Федерации не предусмотрено.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 Вариант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«П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редоставление жилого помещения в собственность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br/>
        <w:t xml:space="preserve">в случае если заявитель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является недееспособным/ограниченно дееспособным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 и менял место жительства»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включает в себя следующие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административные процедуры: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Приём (получение) и регистрация запроса и иных документов, необходимых для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Межведомственное информационное взаимодействие;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 Принятие решения о предоставлении (об отказе в предоставлении)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) Предоставление результата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14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.1. Приём запроса и документов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следующие документы: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б) Паспорт гражданина Российской Федерации) предоставляется в случаях обращения заявителя без использования ЕПГУ.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в) Документ, подтверждающий полномочия представителя действовать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от имени заявителя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паспорт гражданина Российской Федерации, удостоверяющий личность представителя заявителя) (если заявление подается представителем заявителя).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г) Сведения о лицах, зарегистрированных по месту пребывания или по месту жительства, а также состоящих на миграционном учете совместно по одному адресу (декларируется заявителем самостоятельно).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8"/>
        </w:rPr>
        <w:t xml:space="preserve">д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 Вступившее в законную силу решение суда (о наличии или лишении (отсутствии) жилищных или имущественных п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рав на жилое помещение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найма) (копия, заверенная судом, принявшим решение) - представляет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ся в отношении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 (при наличии в отношении таких лиц вступившего в силу решения суда).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е) Письменное согласие на приватизацию занимаемого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(с включением в договор на передачу жилого помещения в собственность либо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без включения в договор) члена семьи заявителя, иного лица, зарегистрированного в приватизируемом жилом помещении, лица, имеющего право пользования данным помещением на условиях социального найма, достигшего 14-летнего возраста,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и/или его законного представителя или лица, уполномоченного в установленном порядке или письменный отказ от приватизации занимаемого жилого помещения члена семьи заявителя, иного лица, зарегистрированного в при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ватизируемом жилом помещении, лица, имеющего право пользования данным помещением на условиях социального найма, достигшего 14-летнего возраста, и/или его законного представителя или лица, уполномоченного в установленном порядке предметом которого является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shd w:val="clear" w:color="auto" w:fill="FFFFFF"/>
        </w:rPr>
        <w:t xml:space="preserve">отказ от своего права приватизировать жилплощадь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(документ предоставляется, в случае если в объекте недвижимости, подлежащему приватизации, зарегистрированы члены семьи заявителя, иные лица).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ж) Выписка из личного дела (справка) с указанием периода прохождения службы, состава семьи и отражения регистрации при воинской части по периодам службы (для офицеров, в том числе уволенных в запас, и членов их семей; граждан,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проходящих (проходивших) военную службу по контракту, и членов их семей; граждан, которым предоставлено (было предоставлено) в пользование служебное жилое помещение при воинской части на период трудового договора (контракта),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и членов их семей) ‒ представляется в отношении заявителя, членов семьи заявителя, лиц, зарегистри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рованных в приватизируемом жилом помещении, лиц, имеющих право пользования данным помещением на условиях социального найма (в случае изменения места жительства в связи с прохождением военной службы прохождения службы заявителем или членом семьи заявителя).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.1.3.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Документы, необходимые для предоставления Услуги, находящиеся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распоряжении других государственных органов и учреждениях, участвующих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предоставлении Услуги, и которые заявитель вправе представить по собственной инициативе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а). Ордер или выписка из распоряжения органа власти о предоставлении жилого помещения по договору социального найма, либо архивная справка, содержащая сведения из распоряжения органа власти о предоставлении жилого помещения по договору социального найма;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б). Адресная справка (сведения о месте жительства и месте пребывания гражданина Российской Федерации);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в) Документ, подтверждающий изменение места жительства: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- Документ уполномоченного органа, подтверждающий неиспользованное право на участие в приватизации по прежнему месту жительства, представляется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в отношении заявителя, членов семьи заявителя, лиц, зарегистрированных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 в приватизируемом жилом помещении, лиц,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имеющих право пользования данным помещением на условиях социального найма (справка (сведения) об участии (неучастии) в приватизации либо договор приватизации ранее приватизированного жилого помещения с подтверждением периода регистрации по месту жительства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лиц, изменивших место жительства после 04.07.1991 г.) (запрашивается в случае если заявителем предоставлена информация об адресах проживания заявителя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по прежнему месту жительства).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- Справка об освобождении гражданина, участвующего в приватизации,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(и ее копия), либо о нахождении гражданина в местах лишения свободы ‒ представляе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тся в отношении заявителя, членов семьи заявителя, лиц, зарегистрированных в приватизируемом жилом помещении, лиц, имеющих право пользования данным помещением на условиях социального найма (в случае отбывания наказания в местах лишения свободы) жительства;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д) страховой номер индивидуального лицевого счёта (далее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СНИЛС).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г) Документ, подтверждающий факт установления опеки / попечительства) (решение органа опеки и попечительства о назначении опекуна / попечителя (нужен для оказания услуги в случае если заявитель находится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под опекой / попечительством), приказ учредителя о назначении руководителя учреждения (предоставляется в случае если руководитель учреждения является законным представителем заявителя))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д)</w:t>
      </w:r>
      <w:r>
        <w:rPr>
          <w:rFonts w:ascii="Times New Roman" w:hAnsi="Times New Roman" w:cs="Times New Roman" w:eastAsia="Times New Roman"/>
          <w:color w:val="000000" w:themeColor="text1"/>
          <w:sz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Согласие органа, уполномоченного в сфере опеки и попечительства,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на передачу в порядке приватизации жилого помещения в собственность недееспособного/ограниченно дееспособного гражданина, а также в собственность детей, оставшихся без попечения родителей, детей, помещенных под надзор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в организации для детей-сирот и детей, оставшихся без попечения родителей.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.1.4. 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документа, удостоверяющего личность, 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.1.5. Основания для отказа в приёме документов у заявителя указаны в пункте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pStyle w:val="637"/>
        <w:contextualSpacing w:val="true"/>
        <w:ind w:left="0" w:right="0" w:firstLine="709"/>
        <w:jc w:val="both"/>
        <w:spacing w:lineRule="exact" w:line="283" w:after="0" w:before="0"/>
        <w:shd w:val="clear" w:color="auto" w:fill="FFFFFF"/>
        <w:rPr>
          <w:rFonts w:ascii="Times New Roman" w:hAnsi="Times New Roman" w:cs="Times New Roman" w:eastAsia="Times New Roman"/>
          <w:color w:val="000000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.1.6. Орган, предоставляющий Услуги, и органы участвующие в приёме запроса о предоставлении Услуги: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администрация Ровеньского района, МФЦ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zCs w:val="26"/>
          <w:highlight w:val="white"/>
        </w:rPr>
      </w:r>
      <w:r/>
    </w:p>
    <w:p>
      <w:pPr>
        <w:contextualSpacing w:val="true"/>
        <w:ind w:left="0" w:right="0" w:firstLine="709"/>
        <w:jc w:val="both"/>
        <w:spacing w:lineRule="exact" w:line="283" w:after="0" w:before="0"/>
        <w:shd w:val="clear" w:color="auto" w:fill="FFFFFF"/>
        <w:rPr>
          <w:rFonts w:ascii="Times New Roman" w:hAnsi="Times New Roman" w:cs="Times New Roman" w:eastAsia="Times New Roman"/>
          <w:color w:val="000000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.1.7. Приём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предоставления Услуги, в органе, предоставляющем Услугу, составляет                    10 минут</w:t>
      </w:r>
      <w:r>
        <w:rPr>
          <w:rFonts w:ascii="Times New Roman" w:hAnsi="Times New Roman" w:cs="Times New Roman" w:eastAsia="Times New Roman"/>
          <w:i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3.14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.2. Межведомственное информационное взаимодействие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60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подраздела 3.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14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.1 раздела II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I настоящего Административного регламента, которые он, в соответствии с требованиями Закона № 210-ФЗ, вправе представлять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.2.2. Межведомственное информационное взаимодействие осуществляется на бумажном носителе при невозможности осуществления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межведомственного запроса в электронной форме. 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Межведомственное информационное взаимодействие осуществляется: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 с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Министерством внутренних дел Российской Федерации в целях подтверждения сведений о регистрационном учете по месту жительства и месту пребывания заявителя и лиц, которые зарегистрированы в жилом помещении подлежащем приватизации (з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апрос сведений о лицах, зарегистрированных по месту пребывания или по месту жительства, а также состоящих на миграционном учёте, совместно по одному адресу,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запрос регистрационного досье о регистрации граждан Российской Федерации);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 с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о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shd w:val="clear" w:color="auto" w:fill="FFFFFF"/>
        </w:rPr>
        <w:t xml:space="preserve">бластны</w:t>
      </w:r>
      <w:r>
        <w:rPr>
          <w:rFonts w:ascii="Times New Roman" w:hAnsi="Times New Roman" w:cs="Times New Roman" w:eastAsia="Times New Roman"/>
          <w:bCs/>
          <w:color w:val="0D0D0D" w:themeColor="text1" w:themeTint="F2"/>
          <w:sz w:val="26"/>
          <w:szCs w:val="26"/>
          <w:highlight w:val="white"/>
          <w:shd w:val="clear" w:color="auto" w:fill="FFFFFF"/>
        </w:rPr>
        <w:t xml:space="preserve">м государственным казенным учреждением «Государственный архив Белгородской области» (далее ‒ ОГКУ «ГАБО»),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  <w:shd w:val="clear" w:color="auto" w:fill="FFFFFF"/>
        </w:rPr>
        <w:t xml:space="preserve">отделом организационно-контрольной работы, делопроизводства и архива администрации Ровеньского района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в целях определения сведений, содержащихся в распоряжении органа власти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br/>
        <w:t xml:space="preserve">о предоставлении жилого помещения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по договору социального найма;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pStyle w:val="1_774"/>
        <w:contextualSpacing w:val="true"/>
        <w:ind w:firstLine="709"/>
        <w:spacing w:lineRule="exact" w:line="283" w:after="0" w:afterAutospacing="0" w:before="0" w:beforeAutospacing="0"/>
        <w:tabs>
          <w:tab w:val="clear" w:pos="851" w:leader="none"/>
        </w:tabs>
        <w:rPr>
          <w:rFonts w:ascii="Times New Roman" w:hAnsi="Times New Roman" w:cs="Times New Roman" w:eastAsia="Times New Roman"/>
          <w:color w:val="0D0D0D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highlight w:val="white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 с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highlight w:val="white"/>
        </w:rPr>
        <w:t xml:space="preserve">Социальным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 фондом Российской Федерации в цел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ях получения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сведений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об опекуне /попечителе заявителя и СНИЛС застрахованного лица с учётом дополнительных сведений о месте рождения, документе, удостоверяющем личность (необходим для направления межведомственных запросов);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 с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 Федеральной службой исполнения наказаний Российской Федерации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запрос сведений об освобождении гражданина из мест лишения свободы /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о нахождении гражданина в местах лишения свободы)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‒ с органом государственной власти (местного самоуправления) в целях установления факта участия (неучастия) в приватизации и подтверждения периода регистрации по месту жительства для лиц, изменивших место жительства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после 04 июля 1991 года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‒ с Министерством социальной защиты населения и труда Белгородской области,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другим органом исполнительной власти, осуществляющим функции учредителя организации, в которой заявитель находится под опекой / попечительством, в целях подтверждения факта назначения руководителя учреждения, являющегося законным представителем заявителя;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 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уполномоченными органами в целях установления факта выдачи 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огласия органа, уполномоченного в сфере опеки и попечительства, на передачу в порядке приватизации жилого помещения в собственность заявителя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.2.3. Межведомственный запрос формируется и направляется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специалистом, ответственным за подготовку межведомственного запроса.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.2.4. Межведомственный запрос о п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редставлении документов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и информации, необходимых для предоставления Услуги,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наименование органа, направляющего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 наименование Услуги, а также, если имеется, номер (идентификатор) такой услуги в реестре государственных услуг;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предоставления Услуги, и указание на реквизиты данного нормативного правового акта;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5) сведения, необ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ходимые для представления документа и (или) информации, установленные Административным регламентом предоставления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6) контактная информация для направления ответа на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7) дата направления межведомственного запроса;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9) информация о факте получения согласия, предусмотренного </w:t>
      </w:r>
      <w:hyperlink r:id="rId61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62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.2.5. Сведения, которые запрашиваются в запросе, определяются поставщиком сведений и размещаются в сети интернет на информационном портале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системы межведомственного электронного взаимодействия </w:t>
      </w:r>
      <w:hyperlink r:id="rId63" w:tooltip="https://lkuv.gosuslugi.ru" w:history="1">
        <w:r>
          <w:rPr>
            <w:rStyle w:val="619"/>
            <w:rFonts w:ascii="Times New Roman" w:hAnsi="Times New Roman" w:cs="Times New Roman" w:eastAsia="Times New Roman"/>
            <w:color w:val="0D0D0D" w:themeColor="text1" w:themeTint="F2"/>
            <w:sz w:val="26"/>
            <w:szCs w:val="26"/>
          </w:rPr>
          <w:t xml:space="preserve">https://lkuv.gosuslugi.ru</w:t>
        </w:r>
      </w:hyperlink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3.14.2.6. Срок направления межведомственного запроса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 течении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1 рабочего дня со дня регистрации запроса о предоставлении Услуги.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3.14.2.7. Срок направления ответа на межведомственный запрос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о представлении сведений (документов)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рабочих дней со дня поступления межведомственного запроса в органы (организации).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3.14.2.8.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В случае направления 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ежведомственного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запроса на бумажном носителе почтовым отправлением срок исполнения административной процедуры увеличивается на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срок пересылки и доставки (вручения) письменной корреспонденции организацией почтовой связи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14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.3.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Times New Roman" w:eastAsia="Times New Roman"/>
          <w:b/>
          <w:color w:val="0D0D0D" w:themeColor="text1" w:themeTint="F2"/>
          <w:sz w:val="26"/>
          <w:szCs w:val="26"/>
          <w:lang w:eastAsia="ru-RU"/>
        </w:rPr>
        <w:br/>
        <w:t xml:space="preserve">о предоставлении (об отказе в предоставлении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)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оказания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.3.2. Основания для отказа в предоставлении Услуги указаны в </w:t>
      </w:r>
      <w:hyperlink r:id="rId64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подразделом 1.2 раздела 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 подраздела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 раздела III настоящего Административного регламента;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пунктом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2.7.1. подраздела 2.7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раздела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val="en-US" w:eastAsia="ru-RU"/>
          </w:rPr>
          <w:t xml:space="preserve">II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настоящего Административного регламента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.3.5. Срок принятия решения о предоставлении (об отказе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 предоставлении) Услуги составляет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17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рабочих дней (указывается срок в минутах, часах, рабочих днях).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14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.4.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Предоставление результата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.4.1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Результат оказания Услуги предоставляется заявителю в органе, предоставляющем Услугу, МФЦ, направляется почтовым отправлением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либо посредством ЕПГУ.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.4.2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органе предоставляющем услугу, МФЦ, выдаёт результат оказания Услуги заявителю под подпись.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.4.3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не превышающий 2 рабочих дней и исчисляющийся со дня принятия решения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о предоставлении Услуги.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.4.4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органом, предоставляющем Услугу, результата оказания Услуги заявителю независимо от его места жительства (пребывания)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пределах Российской Федерации не предусмотрено.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Вариант 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</w:rPr>
        <w:t xml:space="preserve">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ыдача (направление) дубликата договора о передаче жилого помещения в собственность граждан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 случае если заявитель является совершеннолетним либо несовершеннолетним в возрасте от 14 до 18 лет»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включает в себя следующие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административные процедуры: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Приём (получение) и регистрация запроса и иных документов, необходимых для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2) Принятие решения о предоставлении (об отказе в предоставлении)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 Предоставление результата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15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.1. Приём запроса и документов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заявление по форме согласно П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риложению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br/>
          <w:t xml:space="preserve">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к Административному регламенту, 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также следующие документы: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б) Паспорт гражданина Российской Федерации) предоставляется в случаях обращения заявителя без использования ЕПГУ.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в) Документ, подтверждающий полномочия представителя действовать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от имени заявителя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паспорт гражданина Российской Федерации, удостоверяющий личность представителя заявителя) (если заявление подается представителем заявителя).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.1.3. Документы, необходимые для предоставления Услуги, которые находятся в распоряжении других государственных органов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не требуются.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.1.4. 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документа, удостоверяющего личность, 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.1.5. Основания для отказа в приёме документов у заявителя указаны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 пункте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pStyle w:val="637"/>
        <w:contextualSpacing w:val="true"/>
        <w:ind w:firstLine="0"/>
        <w:jc w:val="both"/>
        <w:spacing w:lineRule="exact" w:line="283" w:after="0" w:before="0"/>
        <w:shd w:val="clear" w:color="auto" w:fill="FFFFFF"/>
        <w:rPr>
          <w:rFonts w:ascii="Times New Roman" w:hAnsi="Times New Roman" w:cs="Times New Roman" w:eastAsia="Times New Roman"/>
          <w:color w:val="000000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.1.6. Орган, предоставл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яющий Услуги, и органы участвующие в приёме запроса о предоставлении Услуги: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администрация Ровеньского района, МФЦ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15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.1.7. Приём заявления и документов, необходимых для предоставления Услуги, по выбору заявителя независимо от его ме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ста жительства или места пребывания не предусмотрен.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предоставления Услуги, в органе, предоставляющем Услугу, составляет                    10 минут</w:t>
      </w:r>
      <w:r>
        <w:rPr>
          <w:rFonts w:ascii="Times New Roman" w:hAnsi="Times New Roman" w:cs="Times New Roman" w:eastAsia="Times New Roman"/>
          <w:i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15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3.17.3.1. 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оказания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3.17.3.2. Основание для отказа в предоставлении Услуги заявитель не является стороной в договоре о передаче жилого помещения в собственность граждан.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3.17.3.3.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заявитель является стороной в договоре о передаче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собственность граждан;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представление полного комплекта документов, указанных в пункте 3.17.1.2. подраздела 3.17.1 раздела III настоящего Административного регламента.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3.17.3.4. Критерий принятия решения об отказе в предоставлении Услуги: заявитель не является стороной в договоре о передаче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собственность граждан.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3.17.3.5. Срок принятия решения о предоставлении (об отказе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предоставлении) Услуги составляет 10 рабочих дней (указывается срок в минутах, часах, рабочих днях).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3.15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Предоставление результата Услуги</w:t>
      </w:r>
      <w:r>
        <w:rPr>
          <w:rFonts w:ascii="Times New Roman" w:hAnsi="Times New Roman" w:cs="Times New Roman" w:eastAsia="Times New Roman"/>
          <w:b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3.15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.4.1</w:t>
      </w:r>
      <w:r>
        <w:rPr>
          <w:rFonts w:ascii="Times New Roman" w:hAnsi="Times New Roman" w:cs="Times New Roman" w:eastAsia="Times New Roman"/>
          <w:bCs/>
          <w:sz w:val="26"/>
          <w:szCs w:val="26"/>
        </w:rPr>
        <w:t xml:space="preserve">. Результат оказания Услуги предоставляется заявителю в органе, предоставляющем Услугу, МФЦ, направляется почтовым отправлением</w:t>
      </w:r>
      <w:r>
        <w:rPr>
          <w:rFonts w:ascii="Times New Roman" w:hAnsi="Times New Roman" w:cs="Times New Roman" w:eastAsia="Times New Roman"/>
          <w:bCs/>
          <w:sz w:val="26"/>
          <w:szCs w:val="26"/>
        </w:rPr>
        <w:br/>
        <w:t xml:space="preserve">либо посредством ЕПГУ.</w:t>
      </w:r>
      <w:r>
        <w:rPr>
          <w:rFonts w:ascii="Times New Roman" w:hAnsi="Times New Roman" w:cs="Times New Roman" w:eastAsia="Times New Roman"/>
          <w:bCs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3.15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.4.2</w:t>
      </w:r>
      <w:r>
        <w:rPr>
          <w:rFonts w:ascii="Times New Roman" w:hAnsi="Times New Roman" w:cs="Times New Roman" w:eastAsia="Times New Roman"/>
          <w:bCs/>
          <w:sz w:val="26"/>
          <w:szCs w:val="26"/>
        </w:rPr>
        <w:t xml:space="preserve">. Должностное лицо, ответственное за предоставление Услуги</w:t>
      </w:r>
      <w:r>
        <w:rPr>
          <w:rFonts w:ascii="Times New Roman" w:hAnsi="Times New Roman" w:cs="Times New Roman" w:eastAsia="Times New Roman"/>
          <w:bCs/>
          <w:sz w:val="26"/>
          <w:szCs w:val="26"/>
        </w:rPr>
        <w:br/>
        <w:t xml:space="preserve">в органе предоставляющем услугу, МФЦ, выдаёт результат оказания Услуги заявителю под подпись.</w:t>
      </w:r>
      <w:r>
        <w:rPr>
          <w:rFonts w:ascii="Times New Roman" w:hAnsi="Times New Roman" w:cs="Times New Roman" w:eastAsia="Times New Roman"/>
          <w:bCs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3.15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.4.3</w:t>
      </w:r>
      <w:r>
        <w:rPr>
          <w:rFonts w:ascii="Times New Roman" w:hAnsi="Times New Roman" w:cs="Times New Roman" w:eastAsia="Times New Roman"/>
          <w:bCs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Times New Roman"/>
          <w:bCs/>
          <w:sz w:val="26"/>
          <w:szCs w:val="26"/>
        </w:rPr>
        <w:br/>
        <w:t xml:space="preserve">не превышающий 2 рабочих дней и исчисляющийся со дня принятия решения</w:t>
      </w:r>
      <w:r>
        <w:rPr>
          <w:rFonts w:ascii="Times New Roman" w:hAnsi="Times New Roman" w:cs="Times New Roman" w:eastAsia="Times New Roman"/>
          <w:bCs/>
          <w:sz w:val="26"/>
          <w:szCs w:val="26"/>
        </w:rPr>
        <w:br/>
        <w:t xml:space="preserve">о предоставлении Услуги.</w:t>
      </w:r>
      <w:r>
        <w:rPr>
          <w:rFonts w:ascii="Times New Roman" w:hAnsi="Times New Roman" w:cs="Times New Roman" w:eastAsia="Times New Roman"/>
          <w:bCs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3.15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.4.4</w:t>
      </w:r>
      <w:r>
        <w:rPr>
          <w:rFonts w:ascii="Times New Roman" w:hAnsi="Times New Roman" w:cs="Times New Roman" w:eastAsia="Times New Roman"/>
          <w:bCs/>
          <w:sz w:val="26"/>
          <w:szCs w:val="26"/>
        </w:rPr>
        <w:t xml:space="preserve">.  Предоставление органом, предоставляющем Услугу, результата оказания Услуги заявителю независимо от его места жительства (пребывания)</w:t>
      </w:r>
      <w:r>
        <w:rPr>
          <w:rFonts w:ascii="Times New Roman" w:hAnsi="Times New Roman" w:cs="Times New Roman" w:eastAsia="Times New Roman"/>
          <w:bCs/>
          <w:sz w:val="26"/>
          <w:szCs w:val="26"/>
        </w:rPr>
        <w:br/>
        <w:t xml:space="preserve">в пределах Российской Федерации не предусмотрено.</w:t>
      </w:r>
      <w:r>
        <w:rPr>
          <w:rFonts w:ascii="Times New Roman" w:hAnsi="Times New Roman" w:cs="Times New Roman" w:eastAsia="Times New Roman"/>
          <w:bCs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Cs/>
          <w:sz w:val="26"/>
          <w:szCs w:val="26"/>
        </w:rPr>
      </w:r>
      <w:r>
        <w:rPr>
          <w:rFonts w:ascii="Times New Roman" w:hAnsi="Times New Roman" w:cs="Times New Roman" w:eastAsia="Times New Roman"/>
          <w:bCs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3.16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 Вариант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14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 w:eastAsia="Times New Roman"/>
          <w:b/>
          <w:sz w:val="26"/>
        </w:rPr>
        <w:t xml:space="preserve">В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ыдача (направление) дубликата договора о передаче жилого помещения в собственность граждан</w:t>
      </w:r>
      <w:r>
        <w:rPr>
          <w:rFonts w:ascii="Times New Roman" w:hAnsi="Times New Roman" w:cs="Times New Roman" w:eastAsia="Times New Roman"/>
          <w:b/>
          <w:sz w:val="26"/>
          <w:szCs w:val="26"/>
        </w:rPr>
        <w:t xml:space="preserve"> случае если заявитель является совершеннолетним либо несовершеннолетним в возрасте от 14 до 18 лет»</w:t>
      </w:r>
      <w:r>
        <w:rPr>
          <w:rFonts w:ascii="Times New Roman" w:hAnsi="Times New Roman" w:cs="Times New Roman" w:eastAsia="Times New Roman"/>
          <w:b/>
          <w:sz w:val="26"/>
          <w:szCs w:val="26"/>
        </w:rPr>
        <w:br/>
        <w:t xml:space="preserve">и менял имя»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включает в себя следующие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административные процедуры:</w:t>
      </w:r>
      <w:r>
        <w:rPr>
          <w:rFonts w:ascii="Times New Roman" w:hAnsi="Times New Roman" w:cs="Times New Roman" w:eastAsia="Times New Roman"/>
          <w:b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Приём (получение) и регистрация запроса и иных документов, необходимых для предоставления Услуги;</w:t>
      </w:r>
      <w:r>
        <w:rPr>
          <w:rFonts w:ascii="Times New Roman" w:hAnsi="Times New Roman" w:cs="Times New Roman" w:eastAsia="Times New Roman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6"/>
        </w:rPr>
        <w:t xml:space="preserve">3) Межведомственное информационное взаимодействие;</w:t>
      </w:r>
      <w:r>
        <w:rPr>
          <w:rFonts w:ascii="Times New Roman" w:hAnsi="Times New Roman" w:cs="Times New Roman" w:eastAsia="Times New Roman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4) Принятие решения о предоставлении (об отказе в предоставлении) Услуги;</w:t>
      </w:r>
      <w:r>
        <w:rPr>
          <w:rFonts w:ascii="Times New Roman" w:hAnsi="Times New Roman" w:cs="Times New Roman" w:eastAsia="Times New Roman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5) Предоставление результата Услуги.</w:t>
      </w:r>
      <w:r>
        <w:rPr>
          <w:rFonts w:ascii="Times New Roman" w:hAnsi="Times New Roman" w:cs="Times New Roman" w:eastAsia="Times New Roman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70C0"/>
        </w:rPr>
      </w:pPr>
      <w:r>
        <w:rPr>
          <w:rFonts w:ascii="Times New Roman" w:hAnsi="Times New Roman" w:cs="Times New Roman" w:eastAsia="Times New Roman"/>
          <w:color w:val="0070C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70C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16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.1. Приём запроса и документов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приложению 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br/>
          <w:t xml:space="preserve">№ 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к Административному регламенту, а также следующие документы: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б) Паспорт гражданина Российской Федерации) предоставляется в случаях обращения заявителя без использования ЕПГУ.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в) Документ, подтверждающий полномочия представителя действовать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от имени заявителя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паспорт гражданина Российской Федерации, удостоверяющий личность представителя заявителя) (если заявление подается представителем заявителя).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.1.3. Документ, необходимы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для предоставления Услуги, находя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щий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 распоряжении друг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ого государственного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орган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, и которые заявитель вправе представить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по собственной инициативе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- д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окумент, подтверждающий изменение имени (свидетельство о перемене имени, свидетельство о браке, свидетельство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 расторжении брака)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.1.4. 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документа, удостоверяющего личность, 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left="0" w:right="0"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3.16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.1.5. Основания для отказа в приёме документов у заявителя указаны в пункте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настоящего Административного 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pStyle w:val="637"/>
        <w:contextualSpacing w:val="true"/>
        <w:ind w:left="0" w:right="0" w:firstLine="709"/>
        <w:jc w:val="both"/>
        <w:spacing w:lineRule="exact" w:line="283" w:after="0" w:before="0"/>
        <w:shd w:val="clear" w:color="auto" w:fill="FFFFFF"/>
        <w:rPr>
          <w:rFonts w:ascii="Times New Roman" w:hAnsi="Times New Roman" w:cs="Times New Roman" w:eastAsia="Times New Roman"/>
          <w:color w:val="000000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3.16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.1.6. Орган, предоставляющий Услуги, и органы участвующие в приёме запроса о предоставлении Услуги: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администрация Ровеньского района, МФЦ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zCs w:val="26"/>
          <w:highlight w:val="white"/>
        </w:rPr>
      </w:r>
      <w:r/>
    </w:p>
    <w:p>
      <w:pPr>
        <w:contextualSpacing w:val="true"/>
        <w:ind w:left="0" w:right="0" w:firstLine="709"/>
        <w:jc w:val="both"/>
        <w:spacing w:lineRule="exact" w:line="283" w:after="0" w:before="0"/>
        <w:shd w:val="clear" w:color="auto" w:fill="FFFFFF"/>
        <w:rPr>
          <w:rFonts w:ascii="Times New Roman" w:hAnsi="Times New Roman" w:cs="Times New Roman" w:eastAsia="Times New Roman"/>
          <w:color w:val="000000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3.16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.1.7. Приём заявления и документов, необходимых для предоставления Услуги, по выбору заявителя независимо от 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го места жительства или места пребывания не предусмотрен.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предоставления Услуги, в органе, предоставляющем Услугу, составляет                    10 минут</w:t>
      </w:r>
      <w:r>
        <w:rPr>
          <w:rFonts w:ascii="Times New Roman" w:hAnsi="Times New Roman" w:cs="Times New Roman" w:eastAsia="Times New Roman"/>
          <w:i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16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.2. Межведомственное информационное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взаимодействие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65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подраздела 3.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16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.1 раздела II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I настоящего Административного регламента, которые он, в соответствии с требованиями Закона № 210-ФЗ, вправе представлять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3.4.2.2.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Межведомственное информационное взаимодействие осуществляется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 Федеральной налоговой службой Российской Федерации в целях подтверждения факта изменения имени заявителя (з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апрос сведений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из ЕГР ЗАГС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о государственной регистрации перемены имени).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.2.3. Межведомственный запрос формируется и направляется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специалистом, ответственным за подготовку межведомственного запроса.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.2.4. Межведомственный запрос о п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редставлении документов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и информации, необходимых для предоставления Услуги,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наименование органа, направляющего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2) наименова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ние органа или организации, в адрес которых направляется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 наименование Услуги, а также, если имеется, номер (идентификатор) такой услуги в реестре государственных услуг;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 для предоставления Услуги, и указание на реквизиты данного нормативного правового акта;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5) сведения, необ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ходимые для представления документа и (или) информации, установленные Административным регламентом предоставления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6) контактная информация для направления ответа на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7) дата направления межведомственного запроса;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9) информация о факте получения согласия, предусмотренного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hyperlink r:id="rId66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67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.2.5. Сведения, которые запрашиваются в запросе, определяются поставщиком сведений и размещаются в сети интернет на информационном портале системы межведомственного электронного взаимодействия </w:t>
      </w:r>
      <w:hyperlink r:id="rId68" w:tooltip="https://lkuv.gosuslugi.ru" w:history="1">
        <w:r>
          <w:rPr>
            <w:rStyle w:val="619"/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https://lkuv.gosuslugi.ru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(далее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портал СМЭВ).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3.16.2.6. Срок направления межведомственного запроса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 течении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1 рабочего дня со дня регистрации запроса о предоставлении Услуги.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3.16.2.7. Срок направления ответа на межведомственный запрос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о представлении сведений (докуме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3.16.2.8.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В случае направления 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ежведомственного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запроса на бумажном носителе почтовым отправлением срок исполнения административной процедуры увеличивается на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срок пересылки и доставки (вручения) письменной корреспонденции организацией почтовой связи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16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3.16.3.1. 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оказания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3.16.3.2. Основание для отказа в предоставлении Услуги заявитель не является стороной в договоре о передаче жилого помещения в собственность граждан.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3.16.3.3.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заявитель является стороной в договоре о передаче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собственность граждан;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представление полного комплекта документов, указанных в пункте 3.16.1.2. подраздела 3.16.1 раздела III настоящего Административного регламента.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3.16.3.4. Критерий принятия решения об отказе в предоставлении Услуги: заявитель не является стороной в договоре о передаче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собственность граждан.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3.16.3.5. Срок принятия решения о предоставлении (об отказе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предоставлении) Услуги составляет 10 рабочих дней (указывается срок в минутах, часах, рабочих днях).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16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.4.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Предоставление результата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.4.1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Результат оказания Услуги предоставляется заявителю в органе, предоставляющем Услугу, МФЦ, направляется почтовым отправлением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либо посредством ЕПГУ.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.4.2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органе предоставляющем услугу, МФЦ, выдаёт результат оказания Услуги заявителю под подпись.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.4.3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не превышающий 2 рабочих дней и исчисляющийся со дня принятия решения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о предоставлении Услуги.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16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.4.4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органом, предоставляющем Услугу, результата оказания Услуги заявителю независимо от его места жительства (пребывания)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пределах Российской Федерации не предусмотрено.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B0F0"/>
        </w:rPr>
      </w:pPr>
      <w:r>
        <w:rPr>
          <w:rFonts w:ascii="Times New Roman" w:hAnsi="Times New Roman" w:cs="Times New Roman" w:eastAsia="Times New Roman"/>
          <w:bCs/>
          <w:color w:val="00B0F0"/>
          <w:sz w:val="26"/>
          <w:szCs w:val="26"/>
        </w:rPr>
      </w:r>
      <w:r>
        <w:rPr>
          <w:rFonts w:ascii="Times New Roman" w:hAnsi="Times New Roman" w:cs="Times New Roman" w:eastAsia="Times New Roman"/>
          <w:bCs/>
          <w:color w:val="00B0F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3.17. Вариант 15 «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</w:rPr>
        <w:t xml:space="preserve">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ыдача (направление) дубликата договора о передаче жилого помещения в собственность граждан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 случае если заявитель является несовершеннолетним в возрасте до 14 лет»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включает в себя следующие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административные процедуры: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Приём (получение) и регистрация запроса и иных документов, необходимых для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2) Межведомственное информационное взаимодействие;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 Принятие решения о предоставлении (об отказе в предоставлении)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 Предоставление результата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3.17.1. Приём запроса и документов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3.17.1.1.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3.17.1.2.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следующие документы: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8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б) Документ, удостоверяющий личность заявителя (свидетельство о рождении, выданное компетентным органом иностранного государства заявителя, не достигшего 14-летнего возраста (представляется в случаях обращения заявителя без использования ЕПГУ).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в) Документ, подтверждающий полномочия представителя действовать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от имени заявителя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паспорт гражданина Российской Федерации, удостоверяющий личность представителя заявителя).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3.17.1.3.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а) Свидетельство о рождении для заявителя не достигшего14-летнего возраста;</w:t>
      </w:r>
      <w:r>
        <w:rPr>
          <w:rFonts w:ascii="Times New Roman" w:hAnsi="Times New Roman" w:cs="Times New Roman" w:eastAsia="Times New Roman"/>
          <w:i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б) Документ, подтверждающий факт установления опекунства (решение органа опеки и попечительства о назначении опекуна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(документ необходим если заявитель находится под опекой)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, приказ органа власти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 назначении руководителя учреждения (предоставляется в случае если руководитель учреждения является законным представителем несовершеннолетнего);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3.17.1.4. 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1D1B11" w:themeColor="background2" w:themeShade="1A"/>
          <w:sz w:val="26"/>
          <w:szCs w:val="26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1D1B11" w:themeColor="background2" w:themeShade="1A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1D1B11" w:themeColor="background2" w:themeShade="1A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документа, удостоверяющего личность, 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 электронная подпись, вид которой предусмотрен законодательством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Российской Федерации.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left="0" w:right="0"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3.17.1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.5. Основания для отказа в приёме документов у заявителя указаны в пункте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настоящего Административного 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pStyle w:val="637"/>
        <w:contextualSpacing w:val="true"/>
        <w:ind w:left="0" w:right="0" w:firstLine="709"/>
        <w:jc w:val="both"/>
        <w:spacing w:lineRule="exact" w:line="283" w:after="0" w:before="0"/>
        <w:shd w:val="clear" w:color="auto" w:fill="FFFFFF"/>
        <w:rPr>
          <w:rFonts w:ascii="Times New Roman" w:hAnsi="Times New Roman" w:cs="Times New Roman" w:eastAsia="Times New Roman"/>
          <w:color w:val="000000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3.17.1.6. Орган, предоставляющий Услуги, и органы участвующие в приёме запроса о предоставлении Услуги: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администрация Ровеньского района, МФЦ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left="0" w:right="0"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3.17.1.7. Приём заявления и документов, необходимых для предоставления Услуги, по выбору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заявителя независимо от его места жительства или места пребывания не предусмотрен.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3.17.1.8.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предоставления Услуги, в органе, предоставляющем Услугу, составляет                    10 минут</w:t>
      </w:r>
      <w:r>
        <w:rPr>
          <w:rFonts w:ascii="Times New Roman" w:hAnsi="Times New Roman" w:cs="Times New Roman" w:eastAsia="Times New Roman"/>
          <w:i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i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3.17.2. Межведомственное информационное взаимодействие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6"/>
        </w:rPr>
      </w:r>
      <w:r>
        <w:rPr>
          <w:rFonts w:ascii="Times New Roman" w:hAnsi="Times New Roman" w:cs="Times New Roman" w:eastAsia="Times New Roman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7.2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69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3.17.1.3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подраздела 3.17.1 раздела II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I настоящего Административного регламента,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которые он, в соответствии с требованиями Закона № 210-ФЗ, вправе представлять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Межведомственное информационное взаимодействие осуществляется: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pStyle w:val="466"/>
        <w:contextualSpacing w:val="true"/>
        <w:ind w:firstLine="709"/>
        <w:jc w:val="both"/>
        <w:spacing w:lineRule="exact" w:line="283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  <w:lang w:eastAsia="en-US"/>
        </w:rPr>
        <w:t xml:space="preserve">‒ с Федеральной налоговой службой Российской Федерации в целях запрос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  <w:lang w:eastAsia="en-US"/>
        </w:rPr>
        <w:t xml:space="preserve">а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  <w:lang w:eastAsia="en-US"/>
        </w:rPr>
        <w:t xml:space="preserve"> сведений из ЕГР ЗАГС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  <w:lang w:eastAsia="en-US"/>
        </w:rPr>
        <w:t xml:space="preserve">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  <w:lang w:eastAsia="en-US"/>
        </w:rPr>
        <w:t xml:space="preserve">о государственной регистрации рождения);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  <w:shd w:val="clear" w:color="auto" w:fill="FFFFFF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 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Социальным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фондом Российской Федерации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 целях запроса сведений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об опекуне ребенка)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‒ с Министерством социальной защиты населения и труда Белгородской области,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другим органом исполнительной власти, осуществляющим функции учредителя организации, в которой заявитель находится под опекой / попечительством, в целях подтверждения факта назначения руководителя учреждения, являющегося законным представителем заявителя.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7.2.3. Межведомственный запрос формируется и направляется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специалистом, ответственным за подготовку межведомственного запроса.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7.2.4. Межведомственный запрос о п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редставлении документов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и информации, необходимых для предоставления Услуги,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наименование органа, направляющего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 наименование Услуги, а также, если имеется, номер (идентификатор) такой услуги в реестре государственных услуг;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 для предоставления Услуги, и указание на реквизиты данного нормативного правового акта;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5) сведения, необ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ходимые для представления документа и (или) информации, установленные Административным регламентом предоставления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6) контактная информация для направления ответа на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7) дата направления межведомственного запроса;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9) информация о факте получения согласия, предусмотренного </w:t>
      </w:r>
      <w:hyperlink r:id="rId70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71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7.2.5. Сведения, которые запрашиваются в запросе, определяются поставщиком сведений и размещаются в сети интернет на информационном портале системы межведомственного электронного взаимодействия </w:t>
      </w:r>
      <w:hyperlink r:id="rId72" w:tooltip="https://lkuv.gosuslugi.ru" w:history="1">
        <w:r>
          <w:rPr>
            <w:rStyle w:val="619"/>
            <w:rFonts w:ascii="Times New Roman" w:hAnsi="Times New Roman" w:cs="Times New Roman" w:eastAsia="Times New Roman"/>
            <w:color w:val="0D0D0D" w:themeColor="text1" w:themeTint="F2"/>
            <w:sz w:val="26"/>
            <w:szCs w:val="26"/>
          </w:rPr>
          <w:t xml:space="preserve">https://lkuv.gosuslugi.ru</w:t>
        </w:r>
      </w:hyperlink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3.17.2.6. Срок направления межведомственного запроса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 течении 1 рабочего дня со дня регистрации запроса о предоставлении Услуги.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3.17.2.7. Срок направления ответа на межведомственный запрос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о представлении сведений (докуме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3.17.2.8.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В случае направления 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ежведомственного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запроса на бумажном носителе почтовым отправлением срок исполнения административной процедуры увеличивается на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срок пересылки и доставки (вручения) письменной корреспонденции организацией почтовой связи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7.3.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.17.3.1. 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оказания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3.17.3.2. Основание для отказа в предоставлении Услуги заявитель не является стороной в договоре о передаче жилого помещения в собственность граждан.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3.17.3.3.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заявитель является стороной в договоре о передаче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собственность граждан;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представление полного комплекта документов, указанных в пункте 3.17.1.2. подраздела 3.17.1 раздела III настоящег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 Административного 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3.17.3.4. Критерий принятия решения об отказе в предоставлении Услуги: заявитель не является стороной в договоре о передаче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собственность граждан.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3.17.3.5. Срок принятия решения о предоставлении (об отказе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предоставлении) Услуги составляет 10 рабочих дней (указывается срок в минутах, часах, рабочих днях).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7.4.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Предоставление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результата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7.4.1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Результат оказания Услуги предоставляется заявителю в органе, предоставляющем Услугу, МФЦ, направляется почтовым отправлением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либо посредством ЕПГУ.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7.4.2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органе предоставляющем услугу, МФЦ, выдаёт результат оказания Услуги заявителю под подпись.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7.4.3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не превышающий 2 рабочих дней и исчисляющийся со дня принятия решения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о предоставлении Услуги.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7.4.4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органом, предоставляющем Услугу, результата оказания Услуги заявителю независимо от его места жительства (пребывания)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пределах Российской Федерации не предусмотрено.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B0F0"/>
        </w:rPr>
      </w:pPr>
      <w:r>
        <w:rPr>
          <w:rFonts w:ascii="Times New Roman" w:hAnsi="Times New Roman" w:cs="Times New Roman" w:eastAsia="Times New Roman"/>
          <w:bCs/>
          <w:color w:val="00B0F0"/>
          <w:sz w:val="26"/>
          <w:szCs w:val="26"/>
        </w:rPr>
      </w:r>
      <w:r>
        <w:rPr>
          <w:rFonts w:ascii="Times New Roman" w:hAnsi="Times New Roman" w:cs="Times New Roman" w:eastAsia="Times New Roman"/>
          <w:bCs/>
          <w:color w:val="00B0F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8. Вариант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6 «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</w:rPr>
        <w:t xml:space="preserve">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ыдача (направление) дубликата договора о передаче жилого помещения в собственность граждан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 случае если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заявитель является несовершеннолетним в возрасте до 14 лет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и менял имя»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включает в себя следующие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административные процедуры: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Приём (получение) и регистрация запроса и иных документов, необходимых для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2) Межведомственное информационное взаимодействие;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 Принятие решения о предоставлении (об отказе в предоставлении)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 Предоставление результата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8.1. Приём запроса и документов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8.1.2.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следующие документы: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8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б) Документ, удостоверяющий личность заявителя (свидетельство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о рождении, выданное компетентным органом иностранного государства заявителя, не достигшего 14-летнего возраста (представляется в случаях обращения заявителя без использования ЕПГУ).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в) Документ, подтверждающий полномочия представителя действовать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от имени заявителя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паспорт гражданина Российской Федерации, удостоверяющий личность представителя заявителя).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 Свидетельство о рождении для заявителя, зарегистрированного в приватизируемом жилом помещении, не достигшего14-летнего возраста;</w:t>
      </w:r>
      <w:r>
        <w:rPr>
          <w:rFonts w:ascii="Times New Roman" w:hAnsi="Times New Roman" w:cs="Times New Roman" w:eastAsia="Times New Roman"/>
          <w:i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в) Документ, подтверждающий изменение имени (свидетельство о перемене имени);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е) Документ, подтверждающий факт установления опекунства (решение органа опеки и попечительства о назначении опекуна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(необходим если заявитель находится под опекой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, приказ органа власти о назначении руководителя учреждения (в случае если руководитель учреждения является законным представителем несовершеннолетнего)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8.1.4. 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документа, удостоверяющего личность, 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left="0" w:right="0"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8.1.5. Осно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вания для отказа в приёме документов у заявителя указаны в пункте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настоящего Административного 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pStyle w:val="637"/>
        <w:contextualSpacing w:val="true"/>
        <w:ind w:left="0" w:right="0" w:firstLine="709"/>
        <w:jc w:val="both"/>
        <w:spacing w:lineRule="exact" w:line="283" w:after="0" w:before="0"/>
        <w:shd w:val="clear" w:color="auto" w:fill="FFFFFF"/>
        <w:rPr>
          <w:rFonts w:ascii="Times New Roman" w:hAnsi="Times New Roman" w:cs="Times New Roman" w:eastAsia="Times New Roman"/>
          <w:color w:val="000000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8.1.6. Орган, предоставляющий Услуги, и органы участвующие в приёме запроса о предоставлении Услуги: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администрация Ровеньского района, МФЦ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zCs w:val="26"/>
          <w:highlight w:val="white"/>
        </w:rPr>
      </w:r>
      <w:r/>
    </w:p>
    <w:p>
      <w:pPr>
        <w:contextualSpacing w:val="true"/>
        <w:ind w:left="0" w:right="0" w:firstLine="709"/>
        <w:jc w:val="both"/>
        <w:spacing w:lineRule="exact" w:line="283" w:after="0" w:before="0"/>
        <w:shd w:val="clear" w:color="auto" w:fill="FFFFFF"/>
        <w:rPr>
          <w:rFonts w:ascii="Times New Roman" w:hAnsi="Times New Roman" w:cs="Times New Roman" w:eastAsia="Times New Roman"/>
          <w:color w:val="000000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8.1.7. Приём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left="0" w:right="0"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8.1.8. Срок регистрации запроса и д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предоставления Услуги, в органе, предоставляющем Услугу, составляет                    10 минут</w:t>
      </w:r>
      <w:r>
        <w:rPr>
          <w:rFonts w:ascii="Times New Roman" w:hAnsi="Times New Roman" w:cs="Times New Roman" w:eastAsia="Times New Roman"/>
          <w:i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8.2. Межведомственное информационное взаимодействие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8.2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73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8.1.3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подраздела 3.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1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8.1 раздела II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I настоящего Административного 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которые он, в соответствии с требованиями Закона № 210-ФЗ, вправе представлять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8.2.2.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Межведомственное информационное взаимодействие осуществляется: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pStyle w:val="466"/>
        <w:contextualSpacing w:val="true"/>
        <w:ind w:firstLine="709"/>
        <w:jc w:val="both"/>
        <w:spacing w:lineRule="exact" w:line="283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  <w:lang w:eastAsia="en-US"/>
        </w:rPr>
        <w:t xml:space="preserve">‒ с Федеральной налоговой службой Российской Федерации в целях получения сведений о государственной регистрации рождения и подтверждения факта изменения имени заявителя (запрос сведений из ЕГР ЗАГС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  <w:lang w:eastAsia="en-US"/>
        </w:rPr>
        <w:br/>
        <w:t xml:space="preserve">о государственной регистрации рождения 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перемены имени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  <w:lang w:eastAsia="en-US"/>
        </w:rPr>
        <w:t xml:space="preserve">);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  <w:shd w:val="clear" w:color="auto" w:fill="FFFFFF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 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Социальным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фондом Российской Федерации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 целях запроса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сведени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об опекуне ребенка)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‒ с Министерством социальной защиты населения и труда Белгородской области, другим органом исполнительной власти, осуществляющим функции учредителя организации, в которой заявитель находится под опекой,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целях подтверждения факта назначения руководителя учреждения, являющегося законным представителем заявителя (необходимо в случае если заявитель находится под опекой);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8.2.3. Межведомственный запрос формируется и направляется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специалистом, ответственным за подготовку межведомственного запроса.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8.2.4. Межведомственный запрос о п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редставлении документов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и информации, необходимых для предоставления Услуги,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наименование органа, направляющего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 наименование Услуги, а также, если имеется, номер (идентификатор) такой услуги в реестре государственных услуг;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 для предоставления Услуги, и указание на реквизиты данного нормативного правового акта;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5) сведения, необ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ходимые для представления документа и (или) информации, установленные Административным регламентом предоставления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6) контактная информация для направления ответа на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7) дата направления межведомственного запроса;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9) информация о факте получения согласия, предусмотренного </w:t>
      </w:r>
      <w:hyperlink r:id="rId74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75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8.2.5. Сведения, которые запрашиваются в запросе, определяются поставщиком сведений и размещаются в сети интернет на информационном портале системы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межведомственного электронного взаимодействия </w:t>
      </w:r>
      <w:hyperlink r:id="rId76" w:tooltip="https://lkuv.gosuslugi.ru" w:history="1">
        <w:r>
          <w:rPr>
            <w:rStyle w:val="619"/>
            <w:rFonts w:ascii="Times New Roman" w:hAnsi="Times New Roman" w:cs="Times New Roman" w:eastAsia="Times New Roman"/>
            <w:color w:val="0D0D0D" w:themeColor="text1" w:themeTint="F2"/>
            <w:sz w:val="26"/>
            <w:szCs w:val="26"/>
          </w:rPr>
          <w:t xml:space="preserve">https://lkuv.gosuslugi.ru</w:t>
        </w:r>
      </w:hyperlink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3.18.2.6. Срок направления межведомственного запроса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в течении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1 рабочего дня со дня регистрации запроса о предоставлении Услуги.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3.18.2.7. Срок направления ответа на межведомственный запрос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br/>
        <w:t xml:space="preserve">о представлении сведений (докуме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3.18.2.8.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В случае направления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м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ежведомственного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запроса на бумажном носителе почтовым отправлением срок исполнения административной процедуры увеличивается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  <w:lang w:eastAsia="ru-RU"/>
        </w:rPr>
        <w:t xml:space="preserve">на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срок пересылки и доставки (вручения) письменной корреспонденции организацией почтовой связи.</w:t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D0D0D"/>
        </w:rPr>
      </w:pPr>
      <w:r>
        <w:rPr>
          <w:rFonts w:ascii="Times New Roman" w:hAnsi="Times New Roman" w:cs="Times New Roman" w:eastAsia="Times New Roman"/>
          <w:color w:val="0D0D0D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D0D0D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8.3.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8.3.1. 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оказания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8.3.2. Основани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для отказа в предоставлении Услуги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заявитель не является стороной в договоре о передаче жилого помещения в собственность граждан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8.3.3.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заявитель является стороной в договоре о передаче жилого помещения в собственность граждан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8.1.2. подраздела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8.1 раздела III настоящего Административного 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8.3.4. Критери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принятия решения об отказе в предоставлении Услуги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: заявитель не является стороной в договоре о передаче жилого помещения в собственность граждан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8.3.5. Срок принятия решения о предоставлении (об отказе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 предоставлении) Услуги составляет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0 рабочих дней (указывается срок в минутах, часах, рабочих днях).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8.4.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Предоставление результата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8.4.1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Результат оказания Услуги предоставляется заявителю в органе, предоставляющем Услугу, МФЦ, направляется почтовым отправлением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либо посредством ЕПГУ.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8.4.2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органе предоставляющем услугу, МФЦ, выдаёт результат оказания Услуги заявителю под подпись.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8.4.3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не превышающий 2 рабочих дней и исчисляющийся со дня принятия решения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о предоставлении Услуги.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8.4.4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органом, предоставляющем Услугу, результата оказания Услуги заявителю независимо от его места жительства (пребывания)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пределах Российской Федерации не предусмотрено.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  <w:lang w:eastAsia="ru-RU"/>
        </w:rPr>
      </w:pPr>
      <w:r>
        <w:rPr>
          <w:rFonts w:ascii="Times New Roman" w:hAnsi="Times New Roman" w:cs="Times New Roman" w:eastAsia="Times New Roman"/>
          <w:b/>
          <w:color w:val="002060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 Вариант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17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</w:rPr>
        <w:t xml:space="preserve">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ыдача (направление) дубликата договора о передаче жилого помещения в собственность граждан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 случае если заявитель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является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недееспособным/ограниченно дееспособным»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включает в себя следующие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административные процедуры: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Приём (получение) и регистрация запроса и иных документов, необходимых для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2) Межведомственное информационное взаимодействие;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 Принятие решения о предоставлении (об отказе в предоставлении)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 Предоставление результата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.1. Приём запроса и документов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002060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.1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.1.1.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br/>
        <w:t xml:space="preserve">для предоставления Услуги.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3.1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.1.2.</w:t>
      </w:r>
      <w:r>
        <w:rPr>
          <w:rFonts w:ascii="Times New Roman" w:hAnsi="Times New Roman" w:cs="Times New Roman" w:eastAsia="Times New Roman"/>
          <w:b/>
          <w:color w:val="1D1B11" w:themeColor="background2" w:themeShade="1A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а также следующие документы: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br/>
        <w:t xml:space="preserve">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б) Паспорт гражданина Российской Федерации) предоставляется в случаях обращения заявителя без использования ЕПГУ.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в) Документ, подтверждающий полномочия представителя действовать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от имени заявителя (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 паспорт гражданина Российской Федерации, удостоверяющий личность представителя заявителя) (если заявление подается представителем заявителя).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1D1B11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3.1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br/>
        <w:t xml:space="preserve">по собственной инициативе:</w:t>
      </w:r>
      <w:r>
        <w:rPr>
          <w:rFonts w:ascii="Times New Roman" w:hAnsi="Times New Roman" w:cs="Times New Roman" w:eastAsia="Times New Roman"/>
          <w:color w:val="1D1B11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  <w:lang w:eastAsia="ru-RU"/>
        </w:rPr>
        <w:t xml:space="preserve">д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Документ</w:t>
      </w:r>
      <w:r>
        <w:rPr>
          <w:rFonts w:ascii="Times New Roman" w:hAnsi="Times New Roman" w:cs="Times New Roman" w:eastAsia="Times New Roman"/>
          <w:color w:val="1D1B11" w:themeColor="background2" w:themeShade="1A"/>
          <w:sz w:val="26"/>
          <w:szCs w:val="26"/>
        </w:rPr>
        <w:t xml:space="preserve">, подтверждающий факт установления опеки / попечительства) (решение органа опеки и попечительства о назначении опекуна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/ попечителя, приказ учредителя о назначении руководителя учреждения (предоставляется в случае если руководитель учреждения является законным представителем заявителя))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.1.4. 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документа, удостоверяющего личность, 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.1.5. Основания для отказа в приёме документов у заявителя указаны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 пункте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настоящего Административного 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pStyle w:val="637"/>
        <w:contextualSpacing w:val="true"/>
        <w:ind w:left="0" w:right="0" w:firstLine="709"/>
        <w:jc w:val="both"/>
        <w:spacing w:lineRule="exact" w:line="283" w:after="0" w:before="0"/>
        <w:shd w:val="clear" w:color="auto" w:fill="FFFFFF"/>
        <w:rPr>
          <w:rFonts w:ascii="Times New Roman" w:hAnsi="Times New Roman" w:cs="Times New Roman" w:eastAsia="Times New Roman"/>
          <w:color w:val="000000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.1.6. Орган, предоставляющий Услуги, и органы участвующие в приёме запроса о предоставлении Услуги: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администрация Ровеньского района, МФЦ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szCs w:val="26"/>
          <w:highlight w:val="white"/>
        </w:rPr>
      </w:r>
      <w:r/>
    </w:p>
    <w:p>
      <w:pPr>
        <w:contextualSpacing w:val="true"/>
        <w:ind w:left="0" w:right="0" w:firstLine="709"/>
        <w:jc w:val="both"/>
        <w:spacing w:lineRule="exact" w:line="283" w:after="0" w:before="0"/>
        <w:shd w:val="clear" w:color="auto" w:fill="FFFFFF"/>
        <w:rPr>
          <w:rFonts w:ascii="Times New Roman" w:hAnsi="Times New Roman" w:cs="Times New Roman" w:eastAsia="Times New Roman"/>
          <w:color w:val="000000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.1.7. Приём заявления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предоставления Услуги, в органе, предоставляющем Услугу, составляет                    10 минут</w:t>
      </w:r>
      <w:r>
        <w:rPr>
          <w:rFonts w:ascii="Times New Roman" w:hAnsi="Times New Roman" w:cs="Times New Roman" w:eastAsia="Times New Roman"/>
          <w:i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3.1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.2. Межведомственное информационное взаимодействие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77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подраздела 3.1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9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.1 раздела II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I настоящего Административного регламента, которые он, в соответствии с требованиями Закон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№ 210-ФЗ, вправе представлять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по собственной инициативе.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.2.2.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Межведомственное информационное взаимодействие осуществляется: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 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Социальным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фондом Российской Федерации (запрос сведений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об опекуне /попечителе заявителя)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‒ с Министерством социальной защиты населени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я и труда Белгородской области, другим органом исполнительной власти, осуществляющим функции учредителя организации, в которой заявитель находится под опекой / попечительством, в целях подтверждения факта назначения руководителя учреждения, являющегося зак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онным представителем заявителя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.2.3. Межведомственный запрос формируется и направляется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специалистом, ответственным за подготовку межведомственного запроса.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.2.4. Межведомственный запрос о п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редставлении документов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и информации, необходимых для предоставления Услуги,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наименование органа, направляющего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 наименование Услуги, а также, если имеется, номер (идентификатор) такой услуги в реестре государственных услуг;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 для предоставления Услуги, и указание на реквизиты данного нормативного правового акта;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5) сведения, необходимые для представления документа и (или) информации, установленные Административным регламентом предоставления Услуги,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а также сведения, предусмотренные нормативными правовыми актами как необходимые для представления таких документов и (или) информации;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6) контактная информация для направления ответа на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7) дата направления межведомственного запроса;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9) информация о факте получения согласия, предусмотренного </w:t>
      </w:r>
      <w:hyperlink r:id="rId78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79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.2.5. Сведения, которые запрашиваются в запросе, определяются поставщиком сведений и размещаются в сети интернет на информационном портале системы межведомственного электронного взаимодействия </w:t>
      </w:r>
      <w:hyperlink r:id="rId80" w:tooltip="https://lkuv.gosuslugi.ru" w:history="1">
        <w:r>
          <w:rPr>
            <w:rStyle w:val="619"/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https://lkuv.gosuslugi.ru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(далее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портал СМЭВ).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3.19.2.6. Срок направления межведомственного запроса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 течении 1 рабочего дня со дня регистрации запроса о предоставлении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3.19.2.7. Срок направления ответа на межведомственный запрос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о представлении сведений (докуме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3.19.2.8.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 случае направления м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ежведомственного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запроса на бумажном носителе почтовым отправлением срок исполнения административной процедуры увеличивается на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срок пересылки и доставки (вручения) письменной корреспонденции организацией почтовой связи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19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Times New Roman" w:eastAsia="Times New Roman"/>
          <w:b/>
          <w:color w:val="00206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b/>
          <w:color w:val="00206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206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.3.1. Основанием начала выполнения административной процедуры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оказания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.3.2. Основание для отказа в предоставлении Услуги заявитель не является стороной в договоре о передаче жилого помещения в собственность граждан.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заявитель является стороной в договоре о передаче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собственность граждан;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представление полного комплекта документов, указанных в пункте 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 подраздела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 раздела III настоящего Административного регламента.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.3.4. Критерий принятия решения об отказе в предоставлении Услуги: заявитель не является стороной в договоре о передаче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собственность граждан.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.3.5. Срок принятия решения о предоставлении (об отказе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предоставлении) Услуги составляет 10 рабочих дней (указывается срок в минутах, часах, рабочих днях).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color w:val="00206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9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.4.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Предоставление результата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.4.1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Результат оказания Услуги предоставляется заявителю в органе, предоставляющем Услугу, МФЦ, направляется почтовым отправлением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либо посредством ЕПГУ.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.4.2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органе предоставляющем услугу, МФЦ, выдаёт результат оказания Услуги заявителю под подпись.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.4.3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не превышающий 2 рабочих дней и исчисляющийся со дня принятия решения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о предоставлении Услуги.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.4.4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органом, предоставляющем Услугу, результата оказания Услуги заявителю независимо от его места жительства (пребывания)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пределах Российской Федерации не предусмотрено.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bCs/>
          <w:color w:val="002060"/>
          <w:sz w:val="26"/>
          <w:szCs w:val="26"/>
        </w:rPr>
      </w:r>
      <w:r>
        <w:rPr>
          <w:rFonts w:ascii="Times New Roman" w:hAnsi="Times New Roman" w:cs="Times New Roman" w:eastAsia="Times New Roman"/>
          <w:bCs/>
          <w:color w:val="00206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0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 Вариант 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</w:rPr>
        <w:t xml:space="preserve">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ыдача (направление) дубликата договора о передаче жилого помещения в собственность граждан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 случае если заявитель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является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недееспособным/ограниченно дееспособным и менял имя»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включает в себя следующие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административные процедуры: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Приём (получение) и регистрация запроса и иных документов, необходимых для предоставления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2) Межведомственное информационное взаимодействие;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 Принятие решения о предоставлении (об отказе в предоставлении) Услуги;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 Предоставление результата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20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.1. Приём запроса и документов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.1.1. Основанием начала выполнения административной процедуры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следующие документы: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к настоящему Административному регламенту.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б) Паспорт гражданина Российской Федерации) предоставляется в случаях обращения заявителя без использования ЕПГУ.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в) Документ, подтверждающий полномочия представителя действовать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от имени заявителя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паспорт гражданина Российской Федерации, удостоверяющий личность представителя заявителя) (если заявление подается представителем заявителя).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 Документ, подтверждающий изменение имени (свидетельство о перемене имени, свидетельство о браке, свидетельство о расторжении брака);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б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 Документ, подтверждающий факт установления опеки / попечительства) (решение органа опеки и попечительства о назначении опекуна / попечителя (нужен для оказания услуги в случае если заявитель находится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под опекой / попечительством), приказ учредителя о назначении руководителя учреждения (предоставляется в случае если руководитель учреждения является зако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нным представителем заявителя))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.1.4. 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предъявление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заявителем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документа, удостоверяющего личность, 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электронная подпись, вид которой предусмотрен законодательством Российской Федерации.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left="0" w:right="0"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.1.5. Основания для отказа в приёме документов у заявителя указаны в пункте 2.7.1. подраздела 2.7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раздела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val="en-US" w:eastAsia="ru-RU"/>
        </w:rPr>
        <w:t xml:space="preserve">II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настоящего Административного регламента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pStyle w:val="637"/>
        <w:contextualSpacing w:val="true"/>
        <w:ind w:left="0" w:right="0" w:firstLine="709"/>
        <w:jc w:val="both"/>
        <w:spacing w:lineRule="exact" w:line="283" w:after="0" w:before="0"/>
        <w:shd w:val="clear" w:color="auto" w:fill="FFFFFF"/>
        <w:tabs>
          <w:tab w:val="left" w:pos="7256" w:leader="none"/>
        </w:tabs>
        <w:rPr>
          <w:rFonts w:ascii="Times New Roman" w:hAnsi="Times New Roman" w:cs="Times New Roman" w:eastAsia="Times New Roman"/>
          <w:color w:val="000000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.1.6. Орган, предоставляющий Услуги, и органы участвующие в приёме запроса о предоставлении Услуги: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администрация Ровеньского района, МФЦ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sz w:val="26"/>
          <w:highlight w:val="white"/>
        </w:rPr>
        <w:tab/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left="0" w:right="0"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.1.7. Приём зая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вления и документов, необходимых для предоставления Услуги, по выбору заявителя независимо от его места жительства или места пребывания не предусмотрен.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.1.8.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предоставления Услуги, в органе, предоставляющем Услугу, составляет                    10 минут</w:t>
      </w:r>
      <w:r>
        <w:rPr>
          <w:rFonts w:ascii="Times New Roman" w:hAnsi="Times New Roman" w:cs="Times New Roman" w:eastAsia="Times New Roman"/>
          <w:i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3.20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.2. Межведомственное информационное взаимодействие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left" w:pos="798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81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 подраздела 3.1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8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.1 раздела II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I настоящего Административного регламента, которые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он, в соответствии с требованиями Закона № 210-ФЗ, вправе представлять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по собственной инициативе.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20.2.2. 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Межведомственное информационное взаимодействие осуществляется: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 с Федеральной налоговой службой Российской Федерации в целях подтверждения факта изменения имени заявителя (з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апрос сведений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из ЕГР ЗАГС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о государственной регистрации перемены имени</w:t>
      </w:r>
      <w:r>
        <w:rPr>
          <w:rFonts w:ascii="Times New Roman" w:hAnsi="Times New Roman" w:cs="Times New Roman" w:eastAsia="Times New Roman"/>
          <w:color w:val="002060"/>
          <w:sz w:val="26"/>
          <w:szCs w:val="26"/>
        </w:rPr>
        <w:t xml:space="preserve">)</w:t>
      </w: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  <w:shd w:val="clear" w:color="auto" w:fill="FFFFFF"/>
        </w:rPr>
        <w:t xml:space="preserve">‒ 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D0D0D" w:themeColor="text1" w:themeTint="F2"/>
          <w:sz w:val="26"/>
          <w:szCs w:val="26"/>
        </w:rPr>
        <w:t xml:space="preserve">Социальным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фондом Российской Федерации (запрос сведений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об опекуне /попечителе заявителя)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‒ с Министерством социальной защиты населения и труда Белгородской области,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другим органом исполнительной власти, осуществляющим функции учредителя организации, в которой заявитель находится под опекой / попечительством, в целях подтверждения факта назначения руководителя учреждения, являющегося законным представителем заявителя;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.2.3. Межведомственный запрос формируется и направляется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специалистом, ответственным за подготовку межведомственного запроса.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.2.4. Межведомственный запрос о п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редставлении документов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и информации, необходимых для предоставления Услуги,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на бумажном носителе должен содержать следующие сведения: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1) наименование органа, направляющего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2) наименование органа или организации, в адрес которых направляется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3) наименование Услуги, а также, если имеется, номер (идентификатор) такой услуги в реестре государственных услуг;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 для предоставления Услуги, и указание на реквизиты данного нормативного правового акта;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5) сведения, необ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ходимые для представления документа и (или) информации, установленные Административным регламентом предоставления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6) контактная информация для направления ответа на межведомственный запрос;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7) дата направления межведомственного запроса;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9) информация о факте получения согласия, предусмотренного </w:t>
      </w:r>
      <w:hyperlink r:id="rId82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(при направлении межведомственного запроса в случае, предусмотренном </w:t>
      </w:r>
      <w:hyperlink r:id="rId83" w:tooltip="consultantplus://offline/ref=DCD51FF0E1F29FB89075EEB70C3F4EC66521F07D2C5512932B9B7BAE2FDC26E1A9FE02E79C3615612A7381FB852F2AE10129A2FD0AYDA2M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частью 5 статьи 7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Закона № 210-ФЗ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.2.5. Сведения, которые запрашиваются в запросе, определяются поставщиком сведений и размещаются в сети интернет на информационном портале системы межведомственного электронного взаимодействия </w:t>
      </w:r>
      <w:hyperlink r:id="rId84" w:tooltip="https://lkuv.gosuslugi.ru" w:history="1">
        <w:r>
          <w:rPr>
            <w:rStyle w:val="619"/>
            <w:rFonts w:ascii="Times New Roman" w:hAnsi="Times New Roman" w:cs="Times New Roman" w:eastAsia="Times New Roman"/>
            <w:color w:val="000000" w:themeColor="text1"/>
            <w:sz w:val="26"/>
            <w:szCs w:val="26"/>
          </w:rPr>
          <w:t xml:space="preserve">https://lkuv.gosuslugi.ru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(далее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портал СМЭВ).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6"/>
        </w:rPr>
        <w:t xml:space="preserve">3.20.2.6. Срок направления межведомственного запроса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в течении 1 рабочего дня со дня регистрации запроса о предоставлении Услуги.</w:t>
      </w:r>
      <w:r>
        <w:rPr>
          <w:rFonts w:ascii="Times New Roman" w:hAnsi="Times New Roman" w:cs="Times New Roman" w:eastAsia="Times New Roman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3.20.2.7. Срок направления ответа на межведомственный запрос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о представлении сведений (докуме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нтов)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(организации).</w:t>
      </w:r>
      <w:r>
        <w:rPr>
          <w:rFonts w:ascii="Times New Roman" w:hAnsi="Times New Roman" w:cs="Times New Roman" w:eastAsia="Times New Roman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3.20.2.8.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случае направления м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ежведомственного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запроса на бумажном носителе почтовым отправлением срок исполнения административной процедуры увеличивается на 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срок пересылки и доставки (вручения) письменной корреспонденции организацией почтовой связи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.3.1. 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для оказания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.3.2. Основание для отказа в предоставлении Услуги заявитель не является стороной в договоре о передаче жилого помещения в собственность граждан.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.3.3. 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заявитель является стороной в договоре о передаче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собственность граждан;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.1.2. подраздела 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.1 раздела III настоящего Административного регламента.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.3.4. Критерий принятия решения об отказе в предоставлении Услуги: заявитель не является стороной в договоре о передаче жилого помещения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собственность граждан.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.3.5. Срок принятия решения о предоставлении (об отказе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в предоставлении) Услуги составляет 10 рабочих дней (указывается срок в минутах, часах, рабочих днях).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20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.4.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Предоставление результата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.4.1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Результат оказания Услуги предоставляется заявителю в органе, предоставляющем Услугу, МФЦ, направляется почтовым отправлением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либо посредством ЕПГУ.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.4.2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органе предоставляющем услугу, МФЦ, выдаёт результат оказания Услуги заявителю под подпись.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.4.3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не превышающий 2 рабочих дней и исчисляющийся со дня принятия решения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о предоставлении Услуги.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20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.4.4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органом, предоставляющем Услугу, результата оказания Услуги заявителю независимо от его места жительства (пребывания)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br/>
        <w:t xml:space="preserve">в пределах Российской Федерации не предусмотрено.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39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21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 Вариант №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19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. Исправление допущенных опечаток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 и (или) ошибок в выданных  в результате предоставления Услуги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документах и созданных реестровых записях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center"/>
        <w:spacing w:lineRule="exact" w:line="283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8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8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.1. Исправление допущенных опечаток и (или) ошибок в выданных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в результате предоставления Услуги документах и созданных реестровых записях включает в себя следующие административные процедуры: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1) приём и регистрация заявления об исправлении допущенных опечаток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и (или) ошибок в выданных в результате предоставления Услуги документах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и созданных реестровых записях;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3) предоставление результата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39"/>
        <w:jc w:val="center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21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.2. Приём и регистрация заявления об исправлении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br/>
        <w:t xml:space="preserve">допущенных опечаток и (или) ошибок в выданных в результате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br/>
        <w:t xml:space="preserve"> предоставления Услуги документах и созданных реестровых записях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.2.1.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Услугу, заявление по форме согласно П</w:t>
      </w:r>
      <w:hyperlink w:tooltip="#sub_12000" w:anchor="sub_12000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риложению № 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к Административному регламенту, а также следующие документы: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документ, удостоверяющ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личность;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электронная подпись, вид которой предусмотрен законодательством Российской Федерации)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Документ, подтверждающий полномочия представителя действовать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br/>
        <w:t xml:space="preserve">от имени заявителя (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доверенность, оформленная в установленном законом порядке и (или)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паспорт гражданина Российской Федерации, удостоверяющий личность представителя заявителя) (если заявление подается представителем заявителя).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.2.2. Способами установления личности (идентификации) заявителя (представителя заявителя) являются: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документ, удостоверяющ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ий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 личность;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при подаче заявления (запроса) посредством ЕПГУ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электронная подпись, вид которой предусмотрен законодательством Российской Федерации).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.2.3. Основаниями для отказа в приёме документов у заявителя являются: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-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аявителя, в случае обращения за предоставлением услуги указанным лицом);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подача заявления о предоставлении услуги в электронной форме с нарушением установленных требований;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left="0" w:right="0"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заявление подано лицом, не имеющим полномочий представлять интересы заявителя.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pStyle w:val="637"/>
        <w:contextualSpacing w:val="true"/>
        <w:ind w:left="0" w:right="0" w:firstLine="709"/>
        <w:jc w:val="both"/>
        <w:spacing w:lineRule="exact" w:line="283" w:after="0" w:before="0"/>
        <w:shd w:val="clear" w:color="auto" w:fill="FFFFFF"/>
        <w:rPr>
          <w:rFonts w:ascii="Times New Roman" w:hAnsi="Times New Roman" w:cs="Times New Roman" w:eastAsia="Times New Roman"/>
          <w:color w:val="000000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21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.2.4. Орган, предоставляющий Ус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лугу, и органы, участвующие в приёме запроса о предоставлении Услуги: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администрация Ровеньского района, МФЦ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left="0" w:right="0"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21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</w:rPr>
        <w:t xml:space="preserve">.2.5. Приём заявления и документов, необходимых для предоставления Услуги, по выбору заяв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ителя независимо от его места жительства или места пребывания не предусм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о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тр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ен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21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.2.6. Срок регистрации запроса и документов, необходимых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  <w:t xml:space="preserve">для предоставления Услуги, в органе, предоставляющем государственную услугу, или в многофункциональном центре составляет 1 рабочий день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39"/>
        <w:jc w:val="center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21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39"/>
        <w:jc w:val="center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.3.1.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.3.2. Основаниями для отказа в предоставлении Услуги являются: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подача заявления о предоставлении услуги в электронной форме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с нарушением установленных требований;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заявление подано лицом, не имеющим полномочий представлять интересы заявителя.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.3.3. Решение о предоставлении Услуги принимается при одновременном соблюдении следующих критериев: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21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пунктом 3.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21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.3.2 подраздела 3.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21</w:t>
        </w:r>
        <w:r>
          <w:rPr>
            <w:rFonts w:ascii="Times New Roman" w:hAnsi="Times New Roman" w:cs="Times New Roman" w:eastAsia="Times New Roman"/>
            <w:color w:val="000000" w:themeColor="text1"/>
            <w:sz w:val="26"/>
            <w:szCs w:val="26"/>
            <w:lang w:eastAsia="ru-RU"/>
          </w:rPr>
          <w:t xml:space="preserve">.3 раздела II</w:t>
        </w:r>
      </w:hyperlink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I настоящего Административного регламента.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3.21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.3.5. Срок принятия решения о предоставлении (об отказе в предоставлении) Услуги составляет 2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рабочих дн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539"/>
        <w:jc w:val="center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3.21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.4.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Предоставление результата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3.21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.4.1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Результат оказания Услуги предоставляется заявителю в органе, предоставляющем Услугу, МФЦ».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3.21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.4.2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Должностное лицо, ответственное за предоставление Услуги, выдаёт результат Услуги заявителю под подпись.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3.21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.4.3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Предоставление результата предоставления оказания Услуги осуществляется в срок, не превышающий </w:t>
      </w:r>
      <w:r>
        <w:rPr>
          <w:rFonts w:ascii="Times New Roman" w:hAnsi="Times New Roman" w:cs="Times New Roman" w:eastAsia="Times New Roman"/>
          <w:b/>
          <w:bCs/>
          <w:color w:val="000000" w:themeColor="text1"/>
          <w:sz w:val="26"/>
          <w:szCs w:val="26"/>
        </w:rPr>
        <w:t xml:space="preserve">2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 рабочих дней и исчисляющийся со дня принятия решения о предоставлении Услуги.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ind w:firstLine="539"/>
        <w:jc w:val="both"/>
        <w:spacing w:lineRule="exact" w:line="283" w:after="0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3.21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</w:rPr>
        <w:t xml:space="preserve">.4.4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.  Предоставление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о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рганом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предоставляющим Услугу,</w:t>
      </w:r>
      <w:r>
        <w:rPr>
          <w:rFonts w:ascii="Times New Roman" w:hAnsi="Times New Roman" w:cs="Times New Roman" w:eastAsia="Times New Roman"/>
          <w:bCs/>
          <w:color w:val="000000" w:themeColor="text1"/>
          <w:sz w:val="26"/>
          <w:szCs w:val="26"/>
        </w:rPr>
        <w:t xml:space="preserve"> МФЦ результата предоставления Услуги представителю заявителя независимо от его места жительства (пребывания) в пределах Российской Федерации не предусмотрено.</w:t>
      </w:r>
      <w:r>
        <w:rPr>
          <w:rFonts w:ascii="Times New Roman" w:hAnsi="Times New Roman" w:cs="Times New Roman" w:eastAsia="Times New Roman"/>
          <w:bCs/>
          <w:color w:val="000000"/>
          <w:sz w:val="26"/>
          <w:szCs w:val="26"/>
        </w:rPr>
      </w:r>
      <w:r/>
    </w:p>
    <w:p>
      <w:pPr>
        <w:contextualSpacing w:val="true"/>
        <w:spacing w:lineRule="exact" w:line="283" w:after="0"/>
        <w:tabs>
          <w:tab w:val="center" w:pos="5178" w:leader="none"/>
          <w:tab w:val="left" w:pos="855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sz w:val="26"/>
        </w:rPr>
      </w:r>
      <w:bookmarkStart w:id="11" w:name="Par721"/>
      <w:r>
        <w:rPr>
          <w:rFonts w:ascii="Times New Roman" w:hAnsi="Times New Roman" w:cs="Times New Roman" w:eastAsia="Times New Roman"/>
          <w:sz w:val="26"/>
        </w:rPr>
      </w:r>
      <w:bookmarkEnd w:id="11"/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20"/>
        <w:jc w:val="center"/>
        <w:spacing w:lineRule="exact" w:line="283" w:after="0"/>
        <w:tabs>
          <w:tab w:val="center" w:pos="5178" w:leader="none"/>
          <w:tab w:val="left" w:pos="8550" w:leader="none"/>
        </w:tabs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val="en-US"/>
        </w:rPr>
        <w:t xml:space="preserve">IV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</w:rPr>
        <w:t xml:space="preserve">. Формы контроля за предоставлением Услуги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color w:val="00206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/>
    </w:p>
    <w:p>
      <w:pPr>
        <w:pStyle w:val="637"/>
        <w:contextualSpacing w:val="true"/>
        <w:ind w:left="0" w:right="0" w:firstLine="567"/>
        <w:jc w:val="both"/>
        <w:spacing w:lineRule="exact" w:line="283" w:after="0" w:before="0"/>
        <w:shd w:val="clear" w:color="auto" w:fill="FFFFFF"/>
        <w:rPr>
          <w:rFonts w:ascii="Times New Roman" w:hAnsi="Times New Roman" w:cs="Times New Roman" w:eastAsia="Times New Roman"/>
          <w:color w:val="000000"/>
          <w:highlight w:val="whit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4.1. Контроль за полнотой и качеством пр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едоставления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администрацией Ровеньского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 района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Услуги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вклю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чает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br/>
        <w:t xml:space="preserve">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администрации Ровеньского района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4.2.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Текущий контроль осуществляется пут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ё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настоящего 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дминистративно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го регламента, иных нормативных</w:t>
      </w:r>
      <w:r>
        <w:rPr>
          <w:rFonts w:ascii="Times New Roman" w:hAnsi="Times New Roman" w:cs="Times New Roman" w:eastAsia="Times New Roman"/>
          <w:sz w:val="26"/>
          <w:szCs w:val="26"/>
          <w:highlight w:val="white"/>
          <w:lang w:eastAsia="ru-RU"/>
        </w:rPr>
        <w:t xml:space="preserve"> правовых актов, устанавливающих требования к предоставлению Услуги</w:t>
      </w:r>
      <w:r>
        <w:rPr>
          <w:rFonts w:ascii="Times New Roman" w:hAnsi="Times New Roman" w:cs="Times New Roman" w:eastAsia="Times New Roman"/>
          <w:sz w:val="26"/>
          <w:szCs w:val="26"/>
          <w:highlight w:val="white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4.3. Периодичность осуществления текущего контроля устанавливается руководителем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администрации Ровеньского района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4.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. Проверки полноты и качества предоставления Услуги осуществляются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br/>
        <w:t xml:space="preserve">на основании индивидуальных правовых актов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администрации Ровеньского района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4.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. Плановые проверки осуществляются на основании полугодовых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br/>
        <w:t xml:space="preserve">или годовых планов работы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администрации Ровеньского района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При проверке могут рассматриваться все вопросы, связанные с предоставлением Услуги (комплексные проверки)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,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 или отдельные вопросы (тематические проверки).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4.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. Внеплановые проверки проводятся в случае необходимости проверки устранения ранее выявленных нарушений, а также при поступлении в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6"/>
          <w:highlight w:val="white"/>
        </w:rPr>
        <w:t xml:space="preserve">администрацию Ровеньского района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обращений граждан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br/>
        <w:t xml:space="preserve">и организаций, связанных с нарушениями пр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и предоставлении государственной (муниципальной)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4.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7. По результатам проведё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нных проверок в случае выявления нарушений прав заявителей осуществляется привлечение виновных лиц к ответственности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br/>
        <w:t xml:space="preserve">в соответствии с законодательством Российской Федерации.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8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Контроль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 за исполнением настоящего административного регламента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br/>
        <w:t xml:space="preserve">со стороны граждан, их объединений и организаций является самостоятельной формой контроля и осуществляется пут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ё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м направления обращений в (указать наименование органа, предос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тавляющего Услугу), а также путё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/>
    </w:p>
    <w:p>
      <w:pPr>
        <w:contextualSpacing w:val="true"/>
        <w:ind w:firstLine="709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color w:val="00206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/>
    </w:p>
    <w:p>
      <w:pPr>
        <w:contextualSpacing w:val="true"/>
        <w:ind w:firstLine="709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V. 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t xml:space="preserve">Досудебный (внесудебный) порядок обжалования решений</w:t>
      </w:r>
      <w:r>
        <w:rPr>
          <w:rFonts w:ascii="Times New Roman" w:hAnsi="Times New Roman" w:cs="Times New Roman" w:eastAsia="Times New Roman"/>
          <w:b/>
          <w:color w:val="000000" w:themeColor="text1"/>
          <w:sz w:val="26"/>
          <w:szCs w:val="26"/>
          <w:lang w:eastAsia="ru-RU"/>
        </w:rPr>
        <w:br/>
        <w:t xml:space="preserve">и действий (бездействия) органа, предоставляющего Услугу, многофункционального центра, организаций, указанных в части 1.1 статьи 16 Закона № 210-ФЗ, а также их должностных лиц, муниципальных служащих, работников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2060"/>
        </w:rPr>
        <w:outlineLvl w:val="2"/>
      </w:pPr>
      <w:r>
        <w:rPr>
          <w:rFonts w:ascii="Times New Roman" w:hAnsi="Times New Roman" w:cs="Times New Roman" w:eastAsia="Times New Roman"/>
          <w:color w:val="00206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/>
    </w:p>
    <w:p>
      <w:pPr>
        <w:contextualSpacing w:val="true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5.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  <w:t xml:space="preserve">1. Способы информирования заявителей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  <w:br/>
        <w:t xml:space="preserve">о порядке досудебного (внесудебного) обжалования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5.1.1. Заявители имеют право на досудебное (внесудебное) обжалование решений и действий (бездействия), принятых (осуществляемых) орган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ом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, предоставляющ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им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 Услугу, должностными лицами, государственными гражданскими (муниципальными) служащими органа, предоставляющего Услугу,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в ходе предоставления Услуги.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5.1.2. Информирование заявителей о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порядке досудебного (внесудебного) обжалования осущест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вляется посредством размещения информации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br/>
        <w:t xml:space="preserve">на информационном стенде </w:t>
      </w:r>
      <w:r>
        <w:rPr>
          <w:rFonts w:ascii="Times New Roman" w:hAnsi="Times New Roman" w:cs="Times New Roman" w:eastAsia="Times New Roman"/>
          <w:sz w:val="26"/>
          <w:szCs w:val="26"/>
          <w:highlight w:val="white"/>
          <w:lang w:eastAsia="ru-RU"/>
        </w:rPr>
        <w:t xml:space="preserve">в местах предоставления государственной услуги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,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br/>
        <w:t xml:space="preserve">на официальном сайте </w:t>
      </w:r>
      <w:r>
        <w:rPr>
          <w:rFonts w:ascii="Times New Roman" w:hAnsi="Times New Roman" w:cs="Times New Roman" w:eastAsia="Times New Roman"/>
          <w:color w:val="000000" w:themeColor="text1"/>
          <w:sz w:val="26"/>
          <w:highlight w:val="white"/>
        </w:rPr>
        <w:t xml:space="preserve"> администрации Ровеньского района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https://rovenkiadm.gosuslugi.ru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, на ЕПГУ, РПГУ.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center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6"/>
          <w:szCs w:val="26"/>
          <w:lang w:eastAsia="ru-RU"/>
        </w:rPr>
        <w:t xml:space="preserve">5.2. Формы и способы подачи заявителями жалобы</w:t>
      </w:r>
      <w:r>
        <w:rPr>
          <w:rFonts w:ascii="Times New Roman" w:hAnsi="Times New Roman" w:cs="Times New Roman" w:eastAsia="Times New Roman"/>
          <w:b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5.2.1. Жалоба может быть направлена заявителем в письменной форме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по почте, а также может быть принята при личном при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ё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ме заявителя.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5.2.2. В электронном виде жалоба может быть подана заявителем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eastAsia="ru-RU"/>
        </w:rPr>
        <w:t xml:space="preserve">с использованием сети Ин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тернет посредством: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‒ 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официального сайта</w:t>
      </w:r>
      <w:r>
        <w:rPr>
          <w:rFonts w:ascii="Times New Roman" w:hAnsi="Times New Roman" w:cs="Times New Roman" w:eastAsia="Times New Roman"/>
          <w:color w:val="000000" w:themeColor="text1"/>
          <w:sz w:val="26"/>
          <w:highlight w:val="white"/>
        </w:rPr>
        <w:t xml:space="preserve"> администрации Ровеньского района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widowControl w:val="off"/>
        <w:rPr>
          <w:rFonts w:ascii="Times New Roman" w:hAnsi="Times New Roman" w:cs="Times New Roman" w:eastAsia="Times New Roman"/>
          <w:color w:val="000000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‒ 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  <w:lang w:eastAsia="ru-RU"/>
        </w:rPr>
        <w:t xml:space="preserve">ЕПГУ;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white"/>
        </w:rPr>
        <w:t xml:space="preserve">‒ портала федеральной государственной инф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  <w:t xml:space="preserve">ормационной системы, обеспечивающей процесс досудебного (внесудебного) обжалования решений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  <w:br/>
        <w:t xml:space="preserve">и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  <w:t xml:space="preserve"> действий (бездействия), совершё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  <w:t xml:space="preserve">нных при предоставлении государственных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  <w:br/>
        <w:t xml:space="preserve">и муниципальных услуг органами, предоставляющими государственные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  <w:br/>
        <w:t xml:space="preserve">и муниципальные услуги, их должностными лицами, государственными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  <w:br/>
        <w:t xml:space="preserve">и муниципальными служащими с использованием сети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  <w:t xml:space="preserve">Интернет</w:t>
      </w:r>
      <w:r>
        <w:rPr>
          <w:rFonts w:ascii="Times New Roman" w:hAnsi="Times New Roman" w:cs="Times New Roman" w:eastAsia="Times New Roman"/>
          <w:color w:val="000000"/>
          <w:sz w:val="26"/>
          <w:szCs w:val="26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002060"/>
        </w:rPr>
      </w:pP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>
        <w:rPr>
          <w:rFonts w:ascii="Times New Roman" w:hAnsi="Times New Roman" w:cs="Times New Roman" w:eastAsia="Times New Roman"/>
          <w:color w:val="00206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 w:cs="Times New Roman" w:eastAsia="Times New Roman"/>
          <w:color w:val="7030A0"/>
        </w:rPr>
      </w:pPr>
      <w:r>
        <w:rPr>
          <w:rFonts w:ascii="Times New Roman" w:hAnsi="Times New Roman" w:cs="Times New Roman" w:eastAsia="Times New Roman"/>
          <w:color w:val="7030A0"/>
          <w:sz w:val="26"/>
          <w:szCs w:val="26"/>
        </w:rPr>
      </w:r>
      <w:r>
        <w:rPr>
          <w:rFonts w:ascii="Times New Roman" w:hAnsi="Times New Roman" w:cs="Times New Roman" w:eastAsia="Times New Roman"/>
          <w:color w:val="7030A0"/>
          <w:sz w:val="26"/>
          <w:szCs w:val="26"/>
        </w:rPr>
      </w:r>
      <w:r/>
    </w:p>
    <w:p>
      <w:pPr>
        <w:contextualSpacing w:val="true"/>
        <w:ind w:firstLine="709"/>
        <w:jc w:val="both"/>
        <w:spacing w:lineRule="exact" w:line="283" w:after="0"/>
        <w:rPr>
          <w:rFonts w:ascii="Times New Roman" w:hAnsi="Times New Roman"/>
          <w:color w:val="7030A0"/>
        </w:rPr>
      </w:pPr>
      <w:r>
        <w:rPr>
          <w:rFonts w:ascii="Times New Roman" w:hAnsi="Times New Roman" w:cs="Times New Roman" w:eastAsia="Times New Roman"/>
          <w:color w:val="7030A0"/>
          <w:sz w:val="26"/>
          <w:szCs w:val="26"/>
        </w:rPr>
        <w:br w:type="page"/>
      </w:r>
      <w:r>
        <w:rPr>
          <w:rFonts w:ascii="Times New Roman" w:hAnsi="Times New Roman"/>
          <w:color w:val="7030A0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Приложение № 1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к Административному регламенту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предоставления муниципальной)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6"/>
          <w:szCs w:val="26"/>
        </w:rPr>
        <w:t xml:space="preserve">услуги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«Передача жилых помещений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в собственность граждан (приватизация)»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Сведения о заявителе: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__________________________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(Ф.И.О. заявителя)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__________________________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ind w:left="4962"/>
        <w:jc w:val="center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                    (адрес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 регистрации)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jc w:val="right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b/>
          <w:color w:val="000000" w:themeColor="text1"/>
          <w:sz w:val="26"/>
          <w:szCs w:val="26"/>
          <w:lang w:eastAsia="ru-RU"/>
        </w:rPr>
        <w:t xml:space="preserve">Форма решения</w:t>
      </w:r>
      <w:r>
        <w:rPr>
          <w:rFonts w:ascii="Times New Roman" w:hAnsi="Times New Roman" w:eastAsia="Times New Roman"/>
          <w:b/>
          <w:color w:val="000000" w:themeColor="text1"/>
          <w:sz w:val="26"/>
          <w:szCs w:val="26"/>
          <w:lang w:eastAsia="ru-RU"/>
        </w:rPr>
        <w:t xml:space="preserve"> о предоставления муниципальной услуги </w:t>
      </w:r>
      <w:r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</w:r>
      <w:r/>
    </w:p>
    <w:p>
      <w:pPr>
        <w:jc w:val="both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По результатам рассмотрения заявления_________________________________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                                                           </w:t>
      </w:r>
      <w:r>
        <w:rPr>
          <w:rFonts w:ascii="Times New Roman" w:hAnsi="Times New Roman" w:eastAsia="Times New Roman"/>
          <w:i/>
          <w:color w:val="000000" w:themeColor="text1"/>
          <w:sz w:val="20"/>
          <w:szCs w:val="20"/>
          <w:lang w:eastAsia="ru-RU"/>
        </w:rPr>
        <w:t xml:space="preserve">(фамилия, имя, отчество заявителя/представителя)</w:t>
      </w:r>
      <w:r>
        <w:rPr>
          <w:rFonts w:ascii="Times New Roman" w:hAnsi="Times New Roman" w:eastAsia="Times New Roman"/>
          <w:i/>
          <w:color w:val="000000"/>
          <w:sz w:val="20"/>
          <w:szCs w:val="20"/>
          <w:lang w:eastAsia="ru-RU"/>
        </w:rPr>
      </w:r>
      <w:r/>
    </w:p>
    <w:p>
      <w:pPr>
        <w:jc w:val="both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и документов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для предоставления муниципальной услуги «Передача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жилых помещений в собственность граждан (приватизация)»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 принято решение: 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jc w:val="both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заключить договор на передачу в собственность___________________________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____________________________________________________________________      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   </w:t>
      </w:r>
      <w:r>
        <w:rPr>
          <w:rFonts w:ascii="Times New Roman" w:hAnsi="Times New Roman" w:eastAsia="Times New Roman"/>
          <w:i/>
          <w:color w:val="000000" w:themeColor="text1"/>
          <w:sz w:val="20"/>
          <w:szCs w:val="20"/>
          <w:lang w:eastAsia="ru-RU"/>
        </w:rPr>
        <w:t xml:space="preserve">(</w:t>
      </w:r>
      <w:r>
        <w:rPr>
          <w:rFonts w:ascii="Times New Roman" w:hAnsi="Times New Roman" w:eastAsia="Times New Roman"/>
          <w:i/>
          <w:color w:val="000000" w:themeColor="text1"/>
          <w:sz w:val="20"/>
          <w:szCs w:val="20"/>
          <w:lang w:eastAsia="ru-RU"/>
        </w:rPr>
        <w:t xml:space="preserve">указать ФИО лиц, которым передается в собственность  жилое помещение)</w:t>
      </w:r>
      <w:r>
        <w:rPr>
          <w:rFonts w:ascii="Times New Roman" w:hAnsi="Times New Roman" w:eastAsia="Times New Roman"/>
          <w:i/>
          <w:color w:val="000000"/>
          <w:sz w:val="20"/>
          <w:szCs w:val="20"/>
          <w:lang w:eastAsia="ru-RU"/>
        </w:rPr>
      </w:r>
      <w:r/>
    </w:p>
    <w:p>
      <w:pPr>
        <w:jc w:val="both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жилого помещения по 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адресу:_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_________________________________________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                                                     </w:t>
      </w:r>
      <w:r>
        <w:rPr>
          <w:rFonts w:ascii="Times New Roman" w:hAnsi="Times New Roman" w:eastAsia="Times New Roman"/>
          <w:i/>
          <w:color w:val="000000" w:themeColor="text1"/>
          <w:sz w:val="20"/>
          <w:szCs w:val="20"/>
          <w:lang w:eastAsia="ru-RU"/>
        </w:rPr>
        <w:t xml:space="preserve">(указать адрес приватизируемого помещения)</w:t>
      </w:r>
      <w:r>
        <w:rPr>
          <w:rFonts w:ascii="Times New Roman" w:hAnsi="Times New Roman" w:eastAsia="Times New Roman"/>
          <w:i/>
          <w:color w:val="000000"/>
          <w:sz w:val="20"/>
          <w:szCs w:val="20"/>
          <w:lang w:eastAsia="ru-RU"/>
        </w:rPr>
      </w:r>
      <w:r/>
    </w:p>
    <w:p>
      <w:pPr>
        <w:ind w:firstLine="708"/>
        <w:jc w:val="both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Для подписания договора на передачу в собственность указанного жилого помещения необходимо обрати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ться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в администрацию Ровеньского района 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всем лицам, которым передается данное помещение в собственность </w:t>
      </w:r>
      <w:r>
        <w:rPr>
          <w:rFonts w:ascii="Times New Roman" w:hAnsi="Times New Roman" w:eastAsia="Times New Roman"/>
          <w:i/>
          <w:color w:val="000000" w:themeColor="text1"/>
          <w:sz w:val="20"/>
          <w:szCs w:val="20"/>
          <w:highlight w:val="white"/>
          <w:lang w:eastAsia="ru-RU"/>
        </w:rPr>
        <w:t xml:space="preserve">(совершенноле</w:t>
      </w:r>
      <w:r>
        <w:rPr>
          <w:rFonts w:ascii="Times New Roman" w:hAnsi="Times New Roman" w:eastAsia="Times New Roman"/>
          <w:i/>
          <w:color w:val="000000" w:themeColor="text1"/>
          <w:sz w:val="20"/>
          <w:szCs w:val="20"/>
          <w:lang w:eastAsia="ru-RU"/>
        </w:rPr>
        <w:t xml:space="preserve">тним  и несовершеннолетним в возрасте с 14 до 18лет (их представителям), законным представителям несовершеннолетних в возрасте до 14 лет и </w:t>
      </w:r>
      <w:r>
        <w:rPr>
          <w:rFonts w:ascii="Times New Roman" w:hAnsi="Times New Roman"/>
          <w:i/>
          <w:color w:val="000000" w:themeColor="text1"/>
          <w:sz w:val="20"/>
          <w:szCs w:val="20"/>
        </w:rPr>
        <w:t xml:space="preserve">недееспособных/ограниченно дееспособных с документом удостоверяющем личность)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jc w:val="both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_____________________________   _________    ______________________________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(должностное лицо (работник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),  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   (подпись)                 (инициалы, фамилия) 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М.П.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Подпись заявителя, подтверждающая получение решения о предоставлении муниципальной услуги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tbl>
      <w:tblPr>
        <w:tblW w:w="0" w:type="auto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ook w:val="00A0" w:firstRow="1" w:lastRow="0" w:firstColumn="1" w:lastColumn="0" w:noHBand="0" w:noVBand="0"/>
      </w:tblPr>
      <w:tblGrid>
        <w:gridCol w:w="3115"/>
        <w:gridCol w:w="3115"/>
        <w:gridCol w:w="3115"/>
      </w:tblGrid>
      <w:tr>
        <w:trPr/>
        <w:tc>
          <w:tcPr>
            <w:tcBorders>
              <w:left w:val="none" w:color="000000" w:sz="4" w:space="0"/>
              <w:right w:val="none" w:color="000000" w:sz="4" w:space="0"/>
              <w:bottom w:val="none" w:color="000000" w:sz="4" w:space="0"/>
            </w:tcBorders>
            <w:tcW w:w="311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(подпись)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3115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  <w:bottom w:val="none" w:color="000000" w:sz="4" w:space="0"/>
            </w:tcBorders>
            <w:tcW w:w="3115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(расшифровка подписи)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/>
          </w:p>
        </w:tc>
      </w:tr>
    </w:tbl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Дата _____________________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Решение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направлен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заявителю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 по почте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 «___» _____________20____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i/>
          <w:color w:val="000000" w:themeColor="text1"/>
          <w:sz w:val="26"/>
          <w:szCs w:val="26"/>
        </w:rPr>
        <w:t xml:space="preserve">(</w:t>
      </w:r>
      <w:r>
        <w:rPr>
          <w:rFonts w:ascii="Times New Roman" w:hAnsi="Times New Roman"/>
          <w:i/>
          <w:color w:val="000000" w:themeColor="text1"/>
          <w:sz w:val="20"/>
          <w:szCs w:val="20"/>
        </w:rPr>
        <w:t xml:space="preserve">заполняется в случае направления решения по почте)</w:t>
      </w:r>
      <w:r>
        <w:rPr>
          <w:rFonts w:ascii="Times New Roman" w:hAnsi="Times New Roman"/>
          <w:i/>
          <w:color w:val="000000"/>
          <w:sz w:val="20"/>
          <w:szCs w:val="20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br w:type="page"/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left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Приложение № 2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к Административному регламенту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предоставления муниципальной)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услуги «Передача жилых  помещений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в собственность граждан (приватизация)»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Сведения о заявителе: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__________________________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(Ф.И.О. заявителя)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__________________________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ind w:left="4962"/>
        <w:jc w:val="center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                    (адрес регистрации)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jc w:val="right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b/>
          <w:color w:val="000000" w:themeColor="text1"/>
          <w:sz w:val="26"/>
          <w:szCs w:val="26"/>
          <w:lang w:eastAsia="ru-RU"/>
        </w:rPr>
        <w:t xml:space="preserve">Форма решения об отказе в предоставлении муниципальной услуги </w:t>
      </w:r>
      <w:r>
        <w:rPr>
          <w:rFonts w:ascii="Times New Roman" w:hAnsi="Times New Roman" w:eastAsia="Times New Roman"/>
          <w:b/>
          <w:color w:val="000000"/>
          <w:sz w:val="26"/>
          <w:szCs w:val="26"/>
          <w:lang w:eastAsia="ru-RU"/>
        </w:rPr>
      </w:r>
      <w:r/>
    </w:p>
    <w:p>
      <w:pPr>
        <w:jc w:val="both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both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По результатам рассмотрения заявления_________________________________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                                                           </w:t>
      </w:r>
      <w:r>
        <w:rPr>
          <w:rFonts w:ascii="Times New Roman" w:hAnsi="Times New Roman" w:eastAsia="Times New Roman"/>
          <w:i/>
          <w:color w:val="000000" w:themeColor="text1"/>
          <w:sz w:val="20"/>
          <w:szCs w:val="20"/>
          <w:lang w:eastAsia="ru-RU"/>
        </w:rPr>
        <w:t xml:space="preserve">(фамилия, имя, отчество заявителя/представителя)</w:t>
      </w:r>
      <w:r>
        <w:rPr>
          <w:rFonts w:ascii="Times New Roman" w:hAnsi="Times New Roman" w:eastAsia="Times New Roman"/>
          <w:i/>
          <w:color w:val="000000"/>
          <w:sz w:val="20"/>
          <w:szCs w:val="20"/>
          <w:lang w:eastAsia="ru-RU"/>
        </w:rPr>
      </w:r>
      <w:r/>
    </w:p>
    <w:p>
      <w:pPr>
        <w:jc w:val="both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и документов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для предоставления муниципальной услуги «Передача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жилых помещений в собственность граждан (приватизация)»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по адресу:_________________________________________________________________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принято решение: 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jc w:val="both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  <w:pBdr>
          <w:bottom w:val="single" w:color="000000" w:sz="12" w:space="0"/>
        </w:pBd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отказать в предоставлении муниципальной услуги по следующим основаниям: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jc w:val="both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  <w:pBdr>
          <w:bottom w:val="single" w:color="000000" w:sz="12" w:space="0"/>
        </w:pBdr>
      </w:pP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i/>
          <w:color w:val="000000" w:themeColor="text1"/>
          <w:sz w:val="20"/>
          <w:szCs w:val="20"/>
          <w:lang w:eastAsia="ru-RU"/>
        </w:rPr>
        <w:t xml:space="preserve">(указать основания о</w:t>
      </w:r>
      <w:r>
        <w:rPr>
          <w:rFonts w:ascii="Times New Roman" w:hAnsi="Times New Roman" w:eastAsia="Times New Roman"/>
          <w:i/>
          <w:color w:val="000000" w:themeColor="text1"/>
          <w:sz w:val="20"/>
          <w:szCs w:val="20"/>
          <w:lang w:eastAsia="ru-RU"/>
        </w:rPr>
        <w:t xml:space="preserve">т</w:t>
      </w:r>
      <w:r>
        <w:rPr>
          <w:rFonts w:ascii="Times New Roman" w:hAnsi="Times New Roman" w:eastAsia="Times New Roman"/>
          <w:i/>
          <w:color w:val="000000" w:themeColor="text1"/>
          <w:sz w:val="20"/>
          <w:szCs w:val="20"/>
          <w:lang w:eastAsia="ru-RU"/>
        </w:rPr>
        <w:t xml:space="preserve">каза)</w:t>
      </w:r>
      <w:r>
        <w:rPr>
          <w:rFonts w:ascii="Times New Roman" w:hAnsi="Times New Roman" w:eastAsia="Times New Roman"/>
          <w:i/>
          <w:color w:val="000000"/>
          <w:sz w:val="20"/>
          <w:szCs w:val="20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i/>
          <w:color w:val="000000"/>
          <w:sz w:val="20"/>
          <w:szCs w:val="20"/>
          <w:lang w:eastAsia="ru-RU"/>
        </w:rPr>
      </w:r>
      <w:r>
        <w:rPr>
          <w:rFonts w:ascii="Times New Roman" w:hAnsi="Times New Roman" w:eastAsia="Times New Roman"/>
          <w:i/>
          <w:color w:val="000000"/>
          <w:sz w:val="20"/>
          <w:szCs w:val="20"/>
          <w:lang w:eastAsia="ru-RU"/>
        </w:rPr>
      </w:r>
      <w:r/>
    </w:p>
    <w:p>
      <w:pPr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_____________________________   _________    ______________________________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(должностное лицо (работник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),  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   (подпись)                 (инициалы, фамилия) 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М.П.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Подпись заявителя, подтверждающая получение решения о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б отказе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предоставлении муниципальной услуги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tbl>
      <w:tblPr>
        <w:tblW w:w="0" w:type="auto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ook w:val="00A0" w:firstRow="1" w:lastRow="0" w:firstColumn="1" w:lastColumn="0" w:noHBand="0" w:noVBand="0"/>
      </w:tblPr>
      <w:tblGrid>
        <w:gridCol w:w="3115"/>
        <w:gridCol w:w="3115"/>
        <w:gridCol w:w="3115"/>
      </w:tblGrid>
      <w:tr>
        <w:trPr/>
        <w:tc>
          <w:tcPr>
            <w:tcBorders>
              <w:left w:val="none" w:color="000000" w:sz="4" w:space="0"/>
              <w:right w:val="none" w:color="000000" w:sz="4" w:space="0"/>
              <w:bottom w:val="none" w:color="000000" w:sz="4" w:space="0"/>
            </w:tcBorders>
            <w:tcW w:w="311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(подпись)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3115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  <w:bottom w:val="none" w:color="000000" w:sz="4" w:space="0"/>
            </w:tcBorders>
            <w:tcW w:w="3115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(расшифровка подписи)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  <w:r/>
          </w:p>
        </w:tc>
      </w:tr>
    </w:tbl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Дата _____________________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Решение  направлено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заявителю  по почте  «___» _____________20____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i/>
          <w:color w:val="000000" w:themeColor="text1"/>
          <w:sz w:val="26"/>
          <w:szCs w:val="26"/>
        </w:rPr>
        <w:t xml:space="preserve">(</w:t>
      </w:r>
      <w:r>
        <w:rPr>
          <w:rFonts w:ascii="Times New Roman" w:hAnsi="Times New Roman"/>
          <w:i/>
          <w:color w:val="000000" w:themeColor="text1"/>
          <w:sz w:val="20"/>
          <w:szCs w:val="20"/>
        </w:rPr>
        <w:t xml:space="preserve">заполняется в случае направления решения по почте)</w:t>
      </w:r>
      <w:r>
        <w:rPr>
          <w:rFonts w:ascii="Times New Roman" w:hAnsi="Times New Roman"/>
          <w:i/>
          <w:color w:val="000000"/>
          <w:sz w:val="20"/>
          <w:szCs w:val="20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br w:type="page"/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NewRoman" w:hAnsi="TimesNewRoman" w:cs="TimesNewRoman"/>
          <w:color w:val="000000"/>
        </w:rPr>
        <w:sectPr>
          <w:footnotePr/>
          <w:endnotePr/>
          <w:type w:val="nextPage"/>
          <w:pgSz w:w="11906" w:h="16838" w:orient="portrait"/>
          <w:pgMar w:top="1134" w:right="850" w:bottom="1134" w:left="1701" w:header="709" w:footer="709" w:gutter="0"/>
          <w:pgNumType w:start="1"/>
          <w:cols w:num="1" w:sep="0" w:space="708" w:equalWidth="1"/>
          <w:docGrid w:linePitch="360"/>
          <w:titlePg/>
        </w:sectPr>
      </w:pPr>
      <w:r>
        <w:rPr>
          <w:rFonts w:ascii="TimesNewRoman" w:hAnsi="TimesNewRoman" w:cs="TimesNewRoman"/>
          <w:color w:val="000000"/>
          <w:sz w:val="20"/>
          <w:szCs w:val="20"/>
        </w:rPr>
      </w:r>
      <w:r>
        <w:rPr>
          <w:rFonts w:ascii="TimesNewRoman" w:hAnsi="TimesNewRoman" w:cs="TimesNewRoman"/>
          <w:color w:val="000000"/>
          <w:sz w:val="20"/>
          <w:szCs w:val="20"/>
        </w:rPr>
      </w:r>
      <w:r/>
    </w:p>
    <w:p>
      <w:pPr>
        <w:ind w:left="4962"/>
        <w:jc w:val="left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Приложение №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3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к Административному регламенту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предоставления муниципальной)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услуги «Передача жилых помещений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в собственность граждан (приватизация)»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_____________________________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center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(наименование органа, предоставляющего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муниципальную услугу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6"/>
          <w:szCs w:val="26"/>
        </w:rPr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Сведения о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заявителе: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_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_____________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__________________________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_______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center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(Ф.И.О. физического лица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, дата рождения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)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Документ, удостоверяющий личность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__________________ (вид документа)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____________________ (серия, номер)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________________________________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center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(адрес регистрации по месту жительства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СНИЛС:_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_________________________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Контактная информация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Тел._________________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_____________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эл. почта _________________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________</w:t>
      </w:r>
      <w:r>
        <w:rPr>
          <w:rFonts w:ascii="Times New Roman" w:hAnsi="Times New Roman"/>
          <w:color w:val="000000"/>
          <w:sz w:val="28"/>
          <w:szCs w:val="28"/>
        </w:rPr>
      </w:r>
      <w:r/>
    </w:p>
    <w:p>
      <w:pPr>
        <w:ind w:left="4962"/>
        <w:spacing w:lineRule="auto" w:line="240" w:after="0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  <w:sz w:val="20"/>
          <w:szCs w:val="20"/>
        </w:rPr>
      </w:r>
      <w:r>
        <w:rPr>
          <w:rFonts w:ascii="TimesNewRoman" w:hAnsi="TimesNewRoman" w:cs="TimesNewRoman"/>
          <w:color w:val="000000"/>
          <w:sz w:val="20"/>
          <w:szCs w:val="20"/>
        </w:rPr>
      </w:r>
      <w:r/>
    </w:p>
    <w:p>
      <w:pPr>
        <w:spacing w:lineRule="auto" w:line="240" w:after="0"/>
        <w:rPr>
          <w:rFonts w:ascii="TimesNewRoman" w:hAnsi="TimesNewRoman" w:cs="TimesNewRoman"/>
          <w:color w:val="000000"/>
        </w:rPr>
      </w:pPr>
      <w:r>
        <w:rPr>
          <w:rFonts w:ascii="TimesNewRoman" w:hAnsi="TimesNewRoman" w:cs="TimesNewRoman"/>
          <w:color w:val="000000"/>
          <w:sz w:val="20"/>
          <w:szCs w:val="20"/>
        </w:rPr>
      </w:r>
      <w:r>
        <w:rPr>
          <w:rFonts w:ascii="TimesNewRoman" w:hAnsi="TimesNewRoman" w:cs="TimesNewRoman"/>
          <w:color w:val="000000"/>
          <w:sz w:val="20"/>
          <w:szCs w:val="20"/>
        </w:rPr>
      </w:r>
      <w:r/>
    </w:p>
    <w:p>
      <w:pPr>
        <w:jc w:val="center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з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аявлени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я</w:t>
      </w:r>
      <w:r>
        <w:rPr>
          <w:rFonts w:ascii="Times New Roman" w:hAnsi="Times New Roman"/>
          <w:b/>
          <w:color w:val="000000"/>
          <w:sz w:val="26"/>
          <w:szCs w:val="26"/>
        </w:rPr>
      </w:r>
      <w:r/>
    </w:p>
    <w:p>
      <w:pPr>
        <w:pStyle w:val="1_772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/>
    </w:p>
    <w:p>
      <w:pPr>
        <w:pStyle w:val="1_772"/>
        <w:ind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Прошу (сим) передать в (общую) собственность занимаемое на условиях договора социального найма от ________________ жилое помещение, по адресу: г. Белгород, __________________________________</w:t>
      </w:r>
      <w:r>
        <w:rPr>
          <w:rFonts w:ascii="Times New Roman" w:hAnsi="Times New Roman" w:cs="Times New Roman"/>
          <w:color w:val="000000"/>
          <w:sz w:val="26"/>
          <w:szCs w:val="26"/>
        </w:rPr>
      </w:r>
      <w:r/>
    </w:p>
    <w:p>
      <w:pPr>
        <w:ind w:firstLine="70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Настоящим подтверждаю (ем), что ранее право на участие в приватизации на территории Российской Федерации не использовал (и).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pStyle w:val="1_772"/>
        <w:ind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основании </w:t>
      </w:r>
      <w:hyperlink r:id="rId85" w:tooltip="http://mobileonline.garant.ru/document/redirect/12148567/0" w:history="1">
        <w:r>
          <w:rPr>
            <w:rStyle w:val="1_768"/>
            <w:rFonts w:ascii="Times New Roman" w:hAnsi="Times New Roman" w:cs="Times New Roman"/>
            <w:color w:val="000000" w:themeColor="text1"/>
            <w:sz w:val="26"/>
            <w:szCs w:val="26"/>
          </w:rPr>
          <w:t xml:space="preserve">Федерального закона</w:t>
        </w:r>
      </w:hyperlink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27 июля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  <w:t xml:space="preserve">2006 года № 152-ФЗ «О персональных данных» даю согласие _________________(указать наименование органа предоставляющего муниципальную услугу) на обработку и использовани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 моих персональных данных. Я согласен (-на), что мои персональные данные будут дорабатываться, храниться, комплектоваться, учитываться, использоваться, в том числе передаваться третьим лицам (территориальным органам федеральных органов исполнительной влас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ти, органам исполнительной власти Белгородской области, органам местного самоуправления и другим организациям) как с применением средств автоматизации, так и без их применения на условиях и в порядке, определенных положениями действующего законодательства.</w:t>
      </w:r>
      <w:r>
        <w:rPr>
          <w:rFonts w:ascii="Times New Roman" w:hAnsi="Times New Roman" w:cs="Times New Roman"/>
          <w:color w:val="000000"/>
          <w:sz w:val="26"/>
          <w:szCs w:val="26"/>
        </w:rPr>
      </w:r>
      <w:r/>
    </w:p>
    <w:p>
      <w:pPr>
        <w:rPr>
          <w:color w:val="000000"/>
          <w:lang w:eastAsia="ru-RU"/>
        </w:rPr>
      </w:pPr>
      <w:r>
        <w:rPr>
          <w:color w:val="000000"/>
          <w:lang w:eastAsia="ru-RU"/>
        </w:rPr>
      </w:r>
      <w:r>
        <w:rPr>
          <w:color w:val="000000"/>
          <w:lang w:eastAsia="ru-RU"/>
        </w:rPr>
      </w:r>
      <w:r/>
    </w:p>
    <w:p>
      <w:pPr>
        <w:rPr>
          <w:color w:val="000000"/>
        </w:rPr>
      </w:pPr>
      <w:r>
        <w:rPr>
          <w:color w:val="000000"/>
          <w:sz w:val="12"/>
          <w:szCs w:val="12"/>
        </w:rPr>
      </w:r>
      <w:r>
        <w:rPr>
          <w:color w:val="000000"/>
          <w:sz w:val="12"/>
          <w:szCs w:val="12"/>
        </w:rPr>
      </w:r>
      <w:r/>
    </w:p>
    <w:tbl>
      <w:tblPr>
        <w:tblW w:w="9402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124"/>
        <w:gridCol w:w="1437"/>
        <w:gridCol w:w="1839"/>
        <w:gridCol w:w="2002"/>
      </w:tblGrid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124" w:type="dxa"/>
            <w:textDirection w:val="lrTb"/>
            <w:noWrap w:val="false"/>
          </w:tcPr>
          <w:p>
            <w:pPr>
              <w:pStyle w:val="1_77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Ф.И.О. (полностью) с учетом временно отсутствующих лиц (проходящих срочную службу в армии, находящихся в местах лишения свободы и т.д.),</w:t>
            </w:r>
            <w:r>
              <w:rPr>
                <w:rFonts w:ascii="Times New Roman" w:hAnsi="Times New Roman"/>
                <w:color w:val="000000"/>
              </w:rPr>
            </w:r>
            <w:r/>
          </w:p>
          <w:p>
            <w:pPr>
              <w:pStyle w:val="1_777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паспортные данные, данные свидетельства о рождении лиц, не достигших 14 лет</w:t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37" w:type="dxa"/>
            <w:textDirection w:val="lrTb"/>
            <w:noWrap w:val="false"/>
          </w:tcPr>
          <w:p>
            <w:pPr>
              <w:pStyle w:val="1_77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Дата рождения</w:t>
            </w:r>
            <w:r>
              <w:rPr>
                <w:rFonts w:ascii="Times New Roman" w:hAnsi="Times New Roman"/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1_77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Дата регистрации</w:t>
            </w:r>
            <w:r>
              <w:rPr>
                <w:rFonts w:ascii="Times New Roman" w:hAnsi="Times New Roman"/>
                <w:color w:val="000000" w:themeColor="text1"/>
              </w:rPr>
              <w:br/>
            </w:r>
            <w:r>
              <w:rPr>
                <w:rFonts w:ascii="Times New Roman" w:hAnsi="Times New Roman"/>
                <w:color w:val="000000" w:themeColor="text1"/>
              </w:rPr>
              <w:t xml:space="preserve">по месту жительства</w:t>
            </w:r>
            <w:r>
              <w:rPr>
                <w:rFonts w:ascii="Times New Roman" w:hAnsi="Times New Roman"/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1_77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Подписи, подтверждающие согласие на приватизацию и обработку персональных данных</w:t>
            </w:r>
            <w:r>
              <w:rPr>
                <w:rFonts w:ascii="Times New Roman" w:hAnsi="Times New Roman"/>
                <w:color w:val="000000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124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37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124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37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124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37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124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37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124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37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124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37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124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37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839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002" w:type="dxa"/>
            <w:textDirection w:val="lrTb"/>
            <w:noWrap w:val="false"/>
          </w:tcPr>
          <w:p>
            <w:pPr>
              <w:pStyle w:val="1_777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</w:tr>
    </w:tbl>
    <w:p>
      <w:pPr>
        <w:rPr>
          <w:color w:val="000000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/>
    </w:p>
    <w:p>
      <w:pPr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Конечный результат предоставления муниципальной услуги прошу: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ab/>
        <w:t xml:space="preserve">- вручить лично в учреждении;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ab/>
        <w:t xml:space="preserve">- вручить лично в МФЦ;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ab/>
        <w:t xml:space="preserve">- направить почтой;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ab/>
        <w:t xml:space="preserve">- предоставить с использованием ЕПГУ в форме электронного документа, подписанного усиленной электронной подписью (нужное подчеркнуть).</w:t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spacing w:lineRule="auto" w:line="240" w:after="0"/>
        <w:rPr>
          <w:rFonts w:ascii="Times New Roman" w:hAnsi="Times New Roman" w:eastAsia="Times New Roman"/>
          <w:color w:val="000000"/>
          <w:lang w:eastAsia="ru-RU"/>
        </w:rPr>
      </w:pP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ab/>
      </w:r>
      <w:r>
        <w:rPr>
          <w:rFonts w:ascii="Times New Roman" w:hAnsi="Times New Roman" w:eastAsia="Times New Roman"/>
          <w:color w:val="000000"/>
          <w:sz w:val="26"/>
          <w:szCs w:val="26"/>
          <w:lang w:eastAsia="ru-RU"/>
        </w:rPr>
      </w:r>
      <w:r/>
    </w:p>
    <w:p>
      <w:pPr>
        <w:pStyle w:val="1_77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Заявление написано в присутствии __________________________________________</w:t>
      </w:r>
      <w:r>
        <w:rPr>
          <w:rFonts w:ascii="Times New Roman" w:hAnsi="Times New Roman" w:cs="Times New Roman"/>
          <w:color w:val="000000"/>
          <w:sz w:val="26"/>
          <w:szCs w:val="26"/>
        </w:rPr>
      </w:r>
      <w:r/>
    </w:p>
    <w:p>
      <w:pPr>
        <w:pStyle w:val="1_77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(фамилия, имя, отчество и должность сотрудника, ответственного за прием документов)</w:t>
      </w:r>
      <w:r>
        <w:rPr>
          <w:rFonts w:ascii="Times New Roman" w:hAnsi="Times New Roman" w:cs="Times New Roman"/>
          <w:color w:val="000000"/>
          <w:sz w:val="26"/>
          <w:szCs w:val="26"/>
        </w:rPr>
      </w:r>
      <w:r/>
    </w:p>
    <w:p>
      <w:pPr>
        <w:pStyle w:val="1_77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  <w:r/>
    </w:p>
    <w:p>
      <w:pPr>
        <w:pStyle w:val="1_77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</w:rPr>
        <w:t xml:space="preserve">____________________________                                                       ________________________________</w:t>
      </w:r>
      <w:r>
        <w:rPr>
          <w:rFonts w:ascii="Times New Roman" w:hAnsi="Times New Roman" w:cs="Times New Roman"/>
          <w:color w:val="000000"/>
        </w:rPr>
      </w:r>
      <w:r/>
    </w:p>
    <w:p>
      <w:pPr>
        <w:pStyle w:val="1_77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дата)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(подпись)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pStyle w:val="1_77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Рег. № ______________________                                     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rPr>
          <w:color w:val="000000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дата</w:t>
      </w:r>
      <w:r>
        <w:rPr>
          <w:rStyle w:val="1_771"/>
          <w:b w:val="false"/>
          <w:bCs/>
          <w:color w:val="000000"/>
        </w:rPr>
      </w:r>
      <w:r>
        <w:rPr>
          <w:rStyle w:val="1_771"/>
        </w:rPr>
      </w:r>
    </w:p>
    <w:p>
      <w:pPr>
        <w:jc w:val="right"/>
        <w:spacing w:lineRule="auto" w:line="240"/>
      </w:pPr>
      <w:r>
        <w:rPr>
          <w:sz w:val="28"/>
          <w:szCs w:val="28"/>
        </w:rPr>
      </w:r>
      <w:r>
        <w:rPr>
          <w:rStyle w:val="1_771"/>
          <w:sz w:val="28"/>
          <w:szCs w:val="28"/>
        </w:rPr>
      </w:r>
      <w:r>
        <w:rPr>
          <w:rStyle w:val="1_771"/>
        </w:rPr>
      </w:r>
    </w:p>
    <w:p>
      <w:pPr>
        <w:jc w:val="right"/>
        <w:spacing w:lineRule="auto" w:line="240"/>
      </w:pPr>
      <w:r>
        <w:rPr>
          <w:sz w:val="28"/>
          <w:szCs w:val="28"/>
        </w:rPr>
      </w:r>
      <w:r>
        <w:rPr>
          <w:rStyle w:val="1_771"/>
          <w:sz w:val="28"/>
          <w:szCs w:val="28"/>
        </w:rPr>
      </w:r>
      <w:r>
        <w:rPr>
          <w:rStyle w:val="1_771"/>
        </w:rPr>
      </w:r>
    </w:p>
    <w:p>
      <w:pPr>
        <w:jc w:val="right"/>
        <w:spacing w:lineRule="auto" w:line="240"/>
      </w:pPr>
      <w:r>
        <w:rPr>
          <w:sz w:val="28"/>
          <w:szCs w:val="28"/>
        </w:rPr>
      </w:r>
      <w:r>
        <w:rPr>
          <w:rStyle w:val="1_771"/>
          <w:sz w:val="28"/>
          <w:szCs w:val="28"/>
        </w:rPr>
      </w:r>
      <w:r>
        <w:rPr>
          <w:rStyle w:val="1_771"/>
        </w:rPr>
      </w:r>
    </w:p>
    <w:p>
      <w:pPr>
        <w:spacing w:lineRule="auto" w:line="240" w:after="0"/>
      </w:pPr>
      <w:r>
        <w:rPr>
          <w:rStyle w:val="1_771"/>
          <w:sz w:val="28"/>
          <w:szCs w:val="28"/>
        </w:rPr>
        <w:br w:type="page"/>
      </w:r>
      <w:r/>
      <w:r/>
    </w:p>
    <w:p>
      <w:pPr>
        <w:ind w:left="4678"/>
        <w:jc w:val="righ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5102" w:right="0" w:firstLine="0"/>
        <w:jc w:val="lef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 xml:space="preserve">Административному регламенту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предоставления муниципальной)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услуги «Передача </w:t>
      </w:r>
      <w:r>
        <w:rPr>
          <w:rFonts w:ascii="Times New Roman" w:hAnsi="Times New Roman"/>
          <w:sz w:val="26"/>
          <w:szCs w:val="26"/>
        </w:rPr>
        <w:t xml:space="preserve">жилых помещений</w:t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ind w:left="5103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в собственность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граждан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(приватизация)»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righ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Форма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5103"/>
        <w:jc w:val="righ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_____________________________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2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(наименование органа, </w:t>
      </w:r>
      <w:r>
        <w:rPr>
          <w:rFonts w:ascii="Times New Roman" w:hAnsi="Times New Roman"/>
          <w:sz w:val="26"/>
          <w:szCs w:val="26"/>
        </w:rPr>
        <w:t xml:space="preserve">предоставляющего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муниципальную</w:t>
      </w:r>
      <w:r>
        <w:rPr>
          <w:rFonts w:ascii="Times New Roman" w:hAnsi="Times New Roman"/>
          <w:sz w:val="26"/>
          <w:szCs w:val="26"/>
        </w:rPr>
        <w:t xml:space="preserve"> услугу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Сведения о заявителе: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__________________________</w:t>
      </w:r>
      <w:r>
        <w:rPr>
          <w:rFonts w:ascii="Times New Roman" w:hAnsi="Times New Roman"/>
          <w:sz w:val="26"/>
          <w:szCs w:val="26"/>
        </w:rPr>
        <w:t xml:space="preserve">_______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2"/>
        <w:jc w:val="center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6"/>
          <w:szCs w:val="26"/>
        </w:rPr>
        <w:t xml:space="preserve">(Ф.И.О. физического лица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, дата рождения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)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Документ, удостоверяющий личность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__________________ (вид документа)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____________________ (серия, номер)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______</w:t>
      </w:r>
      <w:r>
        <w:rPr>
          <w:rFonts w:ascii="Times New Roman" w:hAnsi="Times New Roman"/>
          <w:sz w:val="26"/>
          <w:szCs w:val="26"/>
        </w:rPr>
        <w:t xml:space="preserve">__________________________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2"/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(адрес регистрации по месту жительства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Контактная информация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Тел._________________</w:t>
      </w:r>
      <w:r>
        <w:rPr>
          <w:rFonts w:ascii="Times New Roman" w:hAnsi="Times New Roman"/>
          <w:sz w:val="26"/>
          <w:szCs w:val="26"/>
        </w:rPr>
        <w:t xml:space="preserve">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2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эл. почта _________________</w:t>
      </w:r>
      <w:r>
        <w:rPr>
          <w:rFonts w:ascii="Times New Roman" w:hAnsi="Times New Roman"/>
          <w:sz w:val="26"/>
          <w:szCs w:val="26"/>
        </w:rPr>
        <w:t xml:space="preserve">________</w:t>
      </w:r>
      <w:r>
        <w:rPr>
          <w:rFonts w:ascii="Times New Roman" w:hAnsi="Times New Roman"/>
          <w:sz w:val="28"/>
          <w:szCs w:val="28"/>
        </w:rPr>
      </w:r>
      <w:r/>
    </w:p>
    <w:p>
      <w:r>
        <w:rPr>
          <w:sz w:val="16"/>
          <w:szCs w:val="16"/>
        </w:rPr>
      </w:r>
      <w:r>
        <w:rPr>
          <w:sz w:val="16"/>
          <w:szCs w:val="16"/>
        </w:rPr>
      </w:r>
      <w:r/>
    </w:p>
    <w:p>
      <w:pPr>
        <w:jc w:val="center"/>
        <w:spacing w:lineRule="auto" w:line="240" w:after="0"/>
      </w:pPr>
      <w:r>
        <w:rPr>
          <w:sz w:val="16"/>
          <w:szCs w:val="16"/>
        </w:rPr>
      </w:r>
      <w:r>
        <w:rPr>
          <w:sz w:val="16"/>
          <w:szCs w:val="16"/>
        </w:rPr>
      </w:r>
      <w:r/>
    </w:p>
    <w:p>
      <w:pPr>
        <w:jc w:val="center"/>
        <w:spacing w:lineRule="auto" w:line="240" w:after="0"/>
      </w:pPr>
      <w:r>
        <w:rPr>
          <w:sz w:val="16"/>
          <w:szCs w:val="16"/>
        </w:rPr>
      </w:r>
      <w:r>
        <w:rPr>
          <w:sz w:val="16"/>
          <w:szCs w:val="16"/>
        </w:rPr>
      </w:r>
      <w:r/>
    </w:p>
    <w:p>
      <w:pPr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з</w:t>
      </w:r>
      <w:r>
        <w:rPr>
          <w:rFonts w:ascii="Times New Roman" w:hAnsi="Times New Roman"/>
          <w:b/>
          <w:sz w:val="26"/>
          <w:szCs w:val="26"/>
        </w:rPr>
        <w:t xml:space="preserve">аявлени</w:t>
      </w:r>
      <w:r>
        <w:rPr>
          <w:rFonts w:ascii="Times New Roman" w:hAnsi="Times New Roman"/>
          <w:b/>
          <w:sz w:val="26"/>
          <w:szCs w:val="26"/>
        </w:rPr>
        <w:t xml:space="preserve">я</w:t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Прошу выдать дубликат договора на передачу квартир в собственность граждан </w:t>
      </w:r>
      <w:r>
        <w:rPr>
          <w:rFonts w:ascii="Times New Roman" w:hAnsi="Times New Roman"/>
          <w:sz w:val="26"/>
          <w:szCs w:val="26"/>
        </w:rPr>
        <w:t xml:space="preserve">от  </w:t>
      </w:r>
      <w:r>
        <w:rPr>
          <w:rFonts w:ascii="Times New Roman" w:hAnsi="Times New Roman"/>
          <w:b/>
          <w:sz w:val="26"/>
          <w:szCs w:val="26"/>
        </w:rPr>
        <w:t xml:space="preserve">_</w:t>
      </w:r>
      <w:r>
        <w:rPr>
          <w:rFonts w:ascii="Times New Roman" w:hAnsi="Times New Roman"/>
          <w:b/>
          <w:sz w:val="26"/>
          <w:szCs w:val="26"/>
        </w:rPr>
        <w:t xml:space="preserve">________________</w:t>
      </w:r>
      <w:r>
        <w:rPr>
          <w:rFonts w:ascii="Times New Roman" w:hAnsi="Times New Roman"/>
          <w:sz w:val="26"/>
          <w:szCs w:val="26"/>
        </w:rPr>
        <w:t xml:space="preserve"> по адресу: </w:t>
      </w:r>
      <w:r>
        <w:rPr>
          <w:rFonts w:ascii="Times New Roman" w:hAnsi="Times New Roman"/>
          <w:b/>
          <w:sz w:val="26"/>
          <w:szCs w:val="26"/>
        </w:rPr>
        <w:t xml:space="preserve">__________________________________ </w:t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на </w:t>
      </w:r>
      <w:r>
        <w:rPr>
          <w:rFonts w:ascii="Times New Roman" w:hAnsi="Times New Roman"/>
          <w:sz w:val="26"/>
          <w:szCs w:val="26"/>
        </w:rPr>
        <w:t xml:space="preserve">имя </w:t>
      </w:r>
      <w:r>
        <w:rPr>
          <w:rFonts w:ascii="Times New Roman" w:hAnsi="Times New Roman"/>
          <w:b/>
          <w:sz w:val="26"/>
          <w:szCs w:val="26"/>
        </w:rPr>
        <w:t xml:space="preserve"> _</w:t>
      </w:r>
      <w:r>
        <w:rPr>
          <w:rFonts w:ascii="Times New Roman" w:hAnsi="Times New Roman"/>
          <w:b/>
          <w:sz w:val="26"/>
          <w:szCs w:val="26"/>
        </w:rPr>
        <w:t xml:space="preserve">________________________________________________________________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так как подлинник: утерян, испорчен, документ необхо</w:t>
      </w:r>
      <w:r>
        <w:rPr>
          <w:rFonts w:ascii="Times New Roman" w:hAnsi="Times New Roman"/>
          <w:sz w:val="26"/>
          <w:szCs w:val="26"/>
        </w:rPr>
        <w:t xml:space="preserve">дим для вступления</w:t>
      </w:r>
      <w:r>
        <w:rPr>
          <w:rFonts w:ascii="Times New Roman" w:hAnsi="Times New Roman"/>
          <w:sz w:val="26"/>
          <w:szCs w:val="26"/>
        </w:rPr>
        <w:br/>
        <w:t xml:space="preserve">в наследство </w:t>
      </w:r>
      <w:r>
        <w:rPr>
          <w:rFonts w:ascii="Times New Roman" w:hAnsi="Times New Roman"/>
          <w:sz w:val="26"/>
          <w:szCs w:val="26"/>
        </w:rPr>
        <w:t xml:space="preserve">(необходимое подчеркнуть)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1_775"/>
        <w:ind w:firstLine="709"/>
        <w:jc w:val="both"/>
      </w:pPr>
      <w:r>
        <w:rPr>
          <w:bCs/>
          <w:sz w:val="26"/>
          <w:szCs w:val="26"/>
        </w:rPr>
        <w:t xml:space="preserve">На основании закона Российской Федерации от 27.07.2006г. № 152-ФЗ</w:t>
      </w:r>
      <w:r>
        <w:rPr>
          <w:bCs/>
          <w:sz w:val="26"/>
          <w:szCs w:val="26"/>
        </w:rPr>
        <w:br/>
      </w:r>
      <w:r>
        <w:rPr>
          <w:bCs/>
          <w:sz w:val="26"/>
          <w:szCs w:val="26"/>
        </w:rPr>
        <w:t xml:space="preserve">«О персональных данных» даю согласие </w:t>
      </w:r>
      <w:r>
        <w:rPr>
          <w:sz w:val="26"/>
          <w:szCs w:val="26"/>
        </w:rPr>
        <w:t xml:space="preserve">__________________ (указать наименование органа предоставляющего муниципальную услугу)</w:t>
      </w:r>
      <w:r>
        <w:rPr>
          <w:sz w:val="26"/>
          <w:szCs w:val="26"/>
        </w:rPr>
        <w:t xml:space="preserve"> на обработку</w:t>
      </w:r>
      <w:r>
        <w:rPr>
          <w:sz w:val="26"/>
          <w:szCs w:val="26"/>
        </w:rPr>
        <w:br/>
      </w:r>
      <w:r>
        <w:rPr>
          <w:sz w:val="26"/>
          <w:szCs w:val="26"/>
        </w:rPr>
        <w:t xml:space="preserve">и использование моих персональных данных. </w:t>
      </w:r>
      <w:r>
        <w:rPr>
          <w:sz w:val="26"/>
          <w:szCs w:val="26"/>
        </w:rPr>
      </w:r>
      <w:r/>
    </w:p>
    <w:p>
      <w:pPr>
        <w:ind w:firstLine="709"/>
        <w:jc w:val="both"/>
        <w:spacing w:lineRule="auto" w:line="240" w:after="0"/>
        <w:tabs>
          <w:tab w:val="left" w:pos="0" w:leader="none"/>
        </w:tabs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Я согласен (-на), что мои персональные данные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будут дорабатываться, храниться, комплектоваться, учитываться, использоваться, в том числе передаваться третьим лицам (территориальным органам федеральных органов исполнительной власти, органам исполнительной власти Белгородской области, органам местного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самоуправления и другим организациям) как с применением средств автоматизации, так и без их применения на условиях и в порядке, определенных положениями</w:t>
      </w:r>
      <w:r>
        <w:rPr>
          <w:rStyle w:val="1_776"/>
          <w:sz w:val="26"/>
          <w:szCs w:val="26"/>
        </w:rPr>
        <w:t xml:space="preserve"> действующего законодательства. </w:t>
      </w:r>
      <w:r>
        <w:rPr>
          <w:rStyle w:val="1_776"/>
          <w:sz w:val="26"/>
          <w:szCs w:val="26"/>
        </w:rPr>
      </w:r>
      <w:r>
        <w:rPr>
          <w:rStyle w:val="1_776"/>
        </w:rPr>
      </w:r>
    </w:p>
    <w:p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/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tbl>
      <w:tblPr>
        <w:tblW w:w="0" w:type="auto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ook w:val="00A0" w:firstRow="1" w:lastRow="0" w:firstColumn="1" w:lastColumn="0" w:noHBand="0" w:noVBand="0"/>
      </w:tblPr>
      <w:tblGrid>
        <w:gridCol w:w="3115"/>
        <w:gridCol w:w="3115"/>
        <w:gridCol w:w="3115"/>
      </w:tblGrid>
      <w:tr>
        <w:trPr/>
        <w:tc>
          <w:tcPr>
            <w:tcBorders>
              <w:left w:val="none" w:color="000000" w:sz="4" w:space="0"/>
              <w:right w:val="none" w:color="000000" w:sz="4" w:space="0"/>
              <w:bottom w:val="none" w:color="000000" w:sz="4" w:space="0"/>
            </w:tcBorders>
            <w:tcW w:w="311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(подпись)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3115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  <w:bottom w:val="none" w:color="000000" w:sz="4" w:space="0"/>
            </w:tcBorders>
            <w:tcW w:w="3115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(расшифровка подписи)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</w:tbl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Дата __</w:t>
      </w:r>
      <w:r>
        <w:rPr>
          <w:rFonts w:ascii="Times New Roman" w:hAnsi="Times New Roman"/>
          <w:sz w:val="26"/>
          <w:szCs w:val="26"/>
        </w:rPr>
        <w:t xml:space="preserve">___________________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br w:type="page"/>
      </w:r>
      <w:r>
        <w:rPr>
          <w:rFonts w:ascii="TimesNewRoman" w:hAnsi="TimesNewRoman" w:cs="TimesNewRoman"/>
          <w:sz w:val="20"/>
          <w:szCs w:val="20"/>
        </w:rPr>
      </w:r>
      <w:r/>
    </w:p>
    <w:p>
      <w:pPr>
        <w:spacing w:lineRule="auto" w:line="240" w:after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</w:r>
      <w:r>
        <w:rPr>
          <w:rFonts w:ascii="TimesNewRoman" w:hAnsi="TimesNewRoman" w:cs="TimesNewRoman"/>
          <w:sz w:val="20"/>
          <w:szCs w:val="20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265"/>
        <w:gridCol w:w="5090"/>
      </w:tblGrid>
      <w:tr>
        <w:trPr/>
        <w:tc>
          <w:tcPr>
            <w:tcW w:w="4503" w:type="dxa"/>
            <w:textDirection w:val="lrTb"/>
            <w:noWrap w:val="false"/>
          </w:tcPr>
          <w:p>
            <w:pPr>
              <w:jc w:val="both"/>
              <w:spacing w:lineRule="auto" w:line="240" w:after="0"/>
              <w:tabs>
                <w:tab w:val="center" w:pos="1418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W w:w="5244" w:type="dxa"/>
            <w:textDirection w:val="lrTb"/>
            <w:noWrap w:val="false"/>
          </w:tcPr>
          <w:p>
            <w:pPr>
              <w:jc w:val="left"/>
              <w:spacing w:lineRule="auto" w:line="240" w:after="0"/>
              <w:tabs>
                <w:tab w:val="center" w:pos="1418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Приложение 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both"/>
              <w:spacing w:lineRule="auto" w:line="240" w:after="0"/>
              <w:tabs>
                <w:tab w:val="center" w:pos="1418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 административному регламенту предоставления муниципальной услуги «Предоставление малоимущим гражданам жилых помещений муниципального жилищного фонда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 xml:space="preserve">по договорам социального найма»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center"/>
              <w:spacing w:lineRule="auto" w:line="240" w:after="0"/>
              <w:tabs>
                <w:tab w:val="center" w:pos="1418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</w:tbl>
    <w:p>
      <w:pPr>
        <w:jc w:val="center"/>
        <w:spacing w:lineRule="auto" w:line="240" w:after="0"/>
        <w:tabs>
          <w:tab w:val="center" w:pos="1418" w:leader="none"/>
        </w:tabs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2"/>
        <w:jc w:val="righ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_____________________________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(наименование органа, </w:t>
      </w:r>
      <w:r>
        <w:rPr>
          <w:rFonts w:ascii="Times New Roman" w:hAnsi="Times New Roman"/>
          <w:sz w:val="26"/>
          <w:szCs w:val="26"/>
        </w:rPr>
        <w:t xml:space="preserve">предоставляющего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муниципальную</w:t>
      </w:r>
      <w:r>
        <w:rPr>
          <w:rFonts w:ascii="Times New Roman" w:hAnsi="Times New Roman"/>
          <w:sz w:val="26"/>
          <w:szCs w:val="26"/>
        </w:rPr>
        <w:t xml:space="preserve"> услугу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Сведения о заявителе: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__________________________</w:t>
      </w:r>
      <w:r>
        <w:rPr>
          <w:rFonts w:ascii="Times New Roman" w:hAnsi="Times New Roman"/>
          <w:sz w:val="26"/>
          <w:szCs w:val="26"/>
        </w:rPr>
        <w:t xml:space="preserve">_______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6"/>
          <w:szCs w:val="26"/>
        </w:rPr>
        <w:t xml:space="preserve">(Ф.И.О.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физического лица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, дата рождения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)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395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Документ, удостоверяющий личность</w:t>
      </w:r>
      <w:r>
        <w:rPr>
          <w:rFonts w:ascii="Times New Roman" w:hAnsi="Times New Roman"/>
          <w:color w:val="000000"/>
          <w:sz w:val="26"/>
          <w:szCs w:val="26"/>
        </w:rPr>
      </w:r>
      <w:r/>
    </w:p>
    <w:p>
      <w:pPr>
        <w:ind w:left="4395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__________________ (вид документа)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____________________ (серия, номер)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______</w:t>
      </w:r>
      <w:r>
        <w:rPr>
          <w:rFonts w:ascii="Times New Roman" w:hAnsi="Times New Roman"/>
          <w:sz w:val="26"/>
          <w:szCs w:val="26"/>
        </w:rPr>
        <w:t xml:space="preserve">__________________________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(адрес регистрации по месту жительства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Контактная информация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Тел._________________</w:t>
      </w:r>
      <w:r>
        <w:rPr>
          <w:rFonts w:ascii="Times New Roman" w:hAnsi="Times New Roman"/>
          <w:sz w:val="26"/>
          <w:szCs w:val="26"/>
        </w:rPr>
        <w:t xml:space="preserve">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эл. почта _________________</w:t>
      </w:r>
      <w:r>
        <w:rPr>
          <w:rFonts w:ascii="Times New Roman" w:hAnsi="Times New Roman"/>
          <w:sz w:val="26"/>
          <w:szCs w:val="26"/>
        </w:rPr>
        <w:t xml:space="preserve">________</w:t>
      </w:r>
      <w:r>
        <w:rPr>
          <w:rFonts w:ascii="Times New Roman" w:hAnsi="Times New Roman"/>
          <w:sz w:val="28"/>
          <w:szCs w:val="28"/>
        </w:rPr>
      </w:r>
      <w:r/>
    </w:p>
    <w:p>
      <w:pPr>
        <w:ind w:left="4253"/>
      </w:pPr>
      <w:r>
        <w:rPr>
          <w:vanish/>
        </w:rPr>
      </w:r>
      <w:r>
        <w:rPr>
          <w:vanish/>
        </w:rPr>
      </w:r>
      <w:r/>
    </w:p>
    <w:tbl>
      <w:tblPr>
        <w:tblW w:w="10080" w:type="dxa"/>
        <w:tblBorders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0080"/>
      </w:tblGrid>
      <w:tr>
        <w:trPr/>
        <w:tc>
          <w:tcPr>
            <w:tcW w:w="10080" w:type="dxa"/>
            <w:vAlign w:val="center"/>
            <w:textDirection w:val="lrTb"/>
            <w:noWrap w:val="false"/>
          </w:tcPr>
          <w:p>
            <w:pPr>
              <w:ind w:right="803" w:firstLine="709"/>
              <w:jc w:val="center"/>
              <w:spacing w:lineRule="auto" w:line="240" w:after="0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Форма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з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аявлени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об исправлении опечаток/ошибок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  <w:p>
            <w:pPr>
              <w:ind w:right="803" w:firstLine="709"/>
              <w:jc w:val="center"/>
              <w:spacing w:lineRule="auto" w:line="240" w:after="0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  <w:p>
            <w:pPr>
              <w:ind w:right="803" w:firstLine="709"/>
              <w:jc w:val="center"/>
              <w:spacing w:lineRule="auto" w:line="240" w:after="0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</w:tc>
      </w:tr>
    </w:tbl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eastAsia="SimSun"/>
        </w:rPr>
      </w:pPr>
      <w:r>
        <w:rPr>
          <w:rFonts w:ascii="Times New Roman" w:hAnsi="Times New Roman" w:eastAsia="SimSun"/>
          <w:sz w:val="26"/>
          <w:szCs w:val="26"/>
        </w:rPr>
        <w:t xml:space="preserve">Прошу исправить опечатку (ошибку) в </w:t>
      </w:r>
      <w:r>
        <w:rPr>
          <w:rFonts w:ascii="Times New Roman" w:hAnsi="Times New Roman" w:eastAsia="SimSun"/>
          <w:sz w:val="26"/>
          <w:szCs w:val="26"/>
        </w:rPr>
        <w:t xml:space="preserve">_________________________ </w:t>
      </w:r>
      <w:r>
        <w:rPr>
          <w:rFonts w:ascii="Times New Roman" w:hAnsi="Times New Roman" w:eastAsia="SimSun"/>
          <w:i/>
          <w:sz w:val="26"/>
          <w:szCs w:val="26"/>
        </w:rPr>
        <w:t xml:space="preserve">(указать наименование документа содержание которого необходимо исправить)</w:t>
      </w:r>
      <w:r>
        <w:rPr>
          <w:rFonts w:ascii="Times New Roman" w:hAnsi="Times New Roman" w:eastAsia="SimSun"/>
          <w:sz w:val="26"/>
          <w:szCs w:val="26"/>
        </w:rPr>
        <w:t xml:space="preserve"> </w:t>
      </w:r>
      <w:r>
        <w:rPr>
          <w:rFonts w:ascii="Times New Roman" w:hAnsi="Times New Roman" w:eastAsia="SimSun"/>
          <w:sz w:val="26"/>
          <w:szCs w:val="26"/>
        </w:rPr>
        <w:br/>
        <w:t xml:space="preserve">от  «__»__________20__г. №______, в связи с ___________________________________________________________.</w:t>
      </w:r>
      <w:r>
        <w:rPr>
          <w:rFonts w:ascii="Times New Roman" w:hAnsi="Times New Roman" w:eastAsia="SimSun"/>
          <w:i/>
          <w:sz w:val="26"/>
          <w:szCs w:val="26"/>
        </w:rPr>
        <w:t xml:space="preserve">(указываются причины необходимости исправления)</w:t>
      </w:r>
      <w:r>
        <w:rPr>
          <w:rFonts w:ascii="Times New Roman" w:hAnsi="Times New Roman" w:eastAsia="SimSun"/>
          <w:i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eastAsia="SimSun"/>
        </w:rPr>
      </w:pPr>
      <w:r>
        <w:rPr>
          <w:rFonts w:ascii="Times New Roman" w:hAnsi="Times New Roman" w:eastAsia="SimSun"/>
          <w:sz w:val="26"/>
          <w:szCs w:val="26"/>
        </w:rPr>
        <w:t xml:space="preserve">Результат предоставления муниципальной услуги прошу направить ________________________________________________________________.</w:t>
      </w:r>
      <w:r>
        <w:rPr>
          <w:rFonts w:ascii="Times New Roman" w:hAnsi="Times New Roman" w:eastAsia="SimSu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eastAsia="SimSun"/>
        </w:rPr>
      </w:pPr>
      <w:r>
        <w:rPr>
          <w:rFonts w:ascii="Times New Roman" w:hAnsi="Times New Roman" w:eastAsia="SimSun"/>
          <w:sz w:val="26"/>
          <w:szCs w:val="26"/>
        </w:rPr>
        <w:t xml:space="preserve">(указать способ получения результата)</w:t>
      </w:r>
      <w:r>
        <w:rPr>
          <w:rFonts w:ascii="Times New Roman" w:hAnsi="Times New Roman" w:eastAsia="SimSu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eastAsia="SimSun"/>
        </w:rPr>
      </w:pPr>
      <w:r>
        <w:rPr>
          <w:rFonts w:ascii="Times New Roman" w:hAnsi="Times New Roman" w:eastAsia="SimSun"/>
          <w:sz w:val="26"/>
          <w:szCs w:val="26"/>
        </w:rPr>
        <w:t xml:space="preserve">Приложение:_</w:t>
      </w:r>
      <w:r>
        <w:rPr>
          <w:rFonts w:ascii="Times New Roman" w:hAnsi="Times New Roman" w:eastAsia="SimSun"/>
          <w:sz w:val="26"/>
          <w:szCs w:val="26"/>
        </w:rPr>
        <w:t xml:space="preserve">________________________</w:t>
      </w:r>
      <w:r>
        <w:rPr>
          <w:rFonts w:ascii="Times New Roman" w:hAnsi="Times New Roman" w:eastAsia="SimSun"/>
          <w:sz w:val="26"/>
          <w:szCs w:val="26"/>
        </w:rPr>
        <w:t xml:space="preserve">______________________________</w:t>
      </w:r>
      <w:r>
        <w:rPr>
          <w:rFonts w:ascii="Times New Roman" w:hAnsi="Times New Roman" w:eastAsia="SimSu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eastAsia="SimSun"/>
        </w:rPr>
      </w:pPr>
      <w:r>
        <w:rPr>
          <w:rFonts w:ascii="Times New Roman" w:hAnsi="Times New Roman" w:eastAsia="SimSun"/>
          <w:sz w:val="26"/>
          <w:szCs w:val="26"/>
        </w:rPr>
        <w:t xml:space="preserve">                     </w:t>
      </w:r>
      <w:r>
        <w:rPr>
          <w:rFonts w:ascii="Times New Roman" w:hAnsi="Times New Roman" w:eastAsia="SimSun"/>
          <w:sz w:val="26"/>
          <w:szCs w:val="26"/>
        </w:rPr>
        <w:t xml:space="preserve">(документ</w:t>
      </w:r>
      <w:r>
        <w:rPr>
          <w:rFonts w:ascii="Times New Roman" w:hAnsi="Times New Roman" w:eastAsia="SimSun"/>
          <w:sz w:val="26"/>
          <w:szCs w:val="26"/>
        </w:rPr>
        <w:t xml:space="preserve">ы</w:t>
      </w:r>
      <w:r>
        <w:rPr>
          <w:rFonts w:ascii="Times New Roman" w:hAnsi="Times New Roman" w:eastAsia="SimSun"/>
          <w:sz w:val="26"/>
          <w:szCs w:val="26"/>
        </w:rPr>
        <w:t xml:space="preserve">, подтверждающи</w:t>
      </w:r>
      <w:r>
        <w:rPr>
          <w:rFonts w:ascii="Times New Roman" w:hAnsi="Times New Roman" w:eastAsia="SimSun"/>
          <w:sz w:val="26"/>
          <w:szCs w:val="26"/>
        </w:rPr>
        <w:t xml:space="preserve">е</w:t>
      </w:r>
      <w:r>
        <w:rPr>
          <w:rFonts w:ascii="Times New Roman" w:hAnsi="Times New Roman" w:eastAsia="SimSun"/>
          <w:sz w:val="26"/>
          <w:szCs w:val="26"/>
        </w:rPr>
        <w:t xml:space="preserve"> ошибку (опечатку)</w:t>
      </w:r>
      <w:r>
        <w:rPr>
          <w:rFonts w:ascii="Times New Roman" w:hAnsi="Times New Roman" w:eastAsia="SimSu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tbl>
      <w:tblPr>
        <w:tblW w:w="0" w:type="auto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ook w:val="00A0" w:firstRow="1" w:lastRow="0" w:firstColumn="1" w:lastColumn="0" w:noHBand="0" w:noVBand="0"/>
      </w:tblPr>
      <w:tblGrid>
        <w:gridCol w:w="3115"/>
        <w:gridCol w:w="3115"/>
        <w:gridCol w:w="3115"/>
      </w:tblGrid>
      <w:tr>
        <w:trPr/>
        <w:tc>
          <w:tcPr>
            <w:tcBorders>
              <w:left w:val="none" w:color="000000" w:sz="4" w:space="0"/>
              <w:right w:val="none" w:color="000000" w:sz="4" w:space="0"/>
              <w:bottom w:val="none" w:color="000000" w:sz="4" w:space="0"/>
            </w:tcBorders>
            <w:tcW w:w="311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(подпись)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3115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  <w:bottom w:val="none" w:color="000000" w:sz="4" w:space="0"/>
            </w:tcBorders>
            <w:tcW w:w="3115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(расшифровка подписи)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</w:tbl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Дата __</w:t>
      </w:r>
      <w:r>
        <w:rPr>
          <w:rFonts w:ascii="Times New Roman" w:hAnsi="Times New Roman"/>
          <w:sz w:val="26"/>
          <w:szCs w:val="26"/>
        </w:rPr>
        <w:t xml:space="preserve">___________________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  <w:br w:type="page"/>
      </w:r>
      <w:r>
        <w:rPr>
          <w:rFonts w:ascii="TimesNewRoman" w:hAnsi="TimesNewRoman" w:cs="TimesNewRoman"/>
          <w:sz w:val="20"/>
          <w:szCs w:val="20"/>
        </w:rPr>
      </w:r>
      <w:r/>
    </w:p>
    <w:p>
      <w:pPr>
        <w:ind w:firstLine="709"/>
        <w:jc w:val="both"/>
        <w:spacing w:lineRule="auto" w:line="240" w:after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0"/>
          <w:szCs w:val="20"/>
        </w:rPr>
      </w:r>
      <w:r>
        <w:rPr>
          <w:rFonts w:ascii="TimesNewRoman" w:hAnsi="TimesNewRoman" w:cs="TimesNewRoman"/>
          <w:sz w:val="20"/>
          <w:szCs w:val="20"/>
        </w:rPr>
      </w:r>
      <w:r/>
    </w:p>
    <w:p>
      <w:pPr>
        <w:ind w:left="4535" w:right="0" w:firstLine="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535" w:right="0" w:firstLine="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 xml:space="preserve">Административному регламенту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535" w:right="0" w:firstLine="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предоставления муниципальной)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535" w:right="0" w:firstLine="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услуги «Передача </w:t>
      </w:r>
      <w:r>
        <w:rPr>
          <w:rFonts w:ascii="Times New Roman" w:hAnsi="Times New Roman"/>
          <w:sz w:val="26"/>
          <w:szCs w:val="26"/>
        </w:rPr>
        <w:t xml:space="preserve">жилых помещений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ind w:left="4535" w:right="0" w:firstLine="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в собственность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граждан (приватизация)»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535" w:right="0" w:firstLine="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jc w:val="righ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Форма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Сведения о заявителе, которому адресован документ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_</w:t>
      </w:r>
      <w:r>
        <w:rPr>
          <w:rFonts w:ascii="Times New Roman" w:hAnsi="Times New Roman"/>
          <w:sz w:val="26"/>
          <w:szCs w:val="26"/>
        </w:rPr>
        <w:t xml:space="preserve">_____________________________________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(Ф.И.О. физического лица)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Документ, удостоверяющий личность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___________________ (вид документа)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_</w:t>
      </w:r>
      <w:r>
        <w:rPr>
          <w:rFonts w:ascii="Times New Roman" w:hAnsi="Times New Roman"/>
          <w:sz w:val="26"/>
          <w:szCs w:val="26"/>
        </w:rPr>
        <w:t xml:space="preserve">_________________________________</w:t>
      </w:r>
      <w:r>
        <w:rPr>
          <w:rFonts w:ascii="Times New Roman" w:hAnsi="Times New Roman"/>
          <w:sz w:val="26"/>
          <w:szCs w:val="26"/>
        </w:rPr>
        <w:t xml:space="preserve">___</w:t>
      </w:r>
      <w:r>
        <w:rPr>
          <w:rFonts w:ascii="Times New Roman" w:hAnsi="Times New Roman"/>
          <w:sz w:val="26"/>
          <w:szCs w:val="26"/>
        </w:rPr>
        <w:t xml:space="preserve"> (серия, номер)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______________________</w:t>
      </w:r>
      <w:r>
        <w:rPr>
          <w:rFonts w:ascii="Times New Roman" w:hAnsi="Times New Roman"/>
          <w:sz w:val="26"/>
          <w:szCs w:val="26"/>
        </w:rPr>
        <w:t xml:space="preserve"> (кем, когда выдан)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Контактная информация: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тел. ____________</w:t>
      </w:r>
      <w:r>
        <w:rPr>
          <w:rFonts w:ascii="Times New Roman" w:hAnsi="Times New Roman"/>
          <w:sz w:val="26"/>
          <w:szCs w:val="26"/>
        </w:rPr>
        <w:t xml:space="preserve">______________________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эл. почта ________</w:t>
      </w:r>
      <w:r>
        <w:rPr>
          <w:rFonts w:ascii="Times New Roman" w:hAnsi="Times New Roman"/>
          <w:sz w:val="26"/>
          <w:szCs w:val="26"/>
        </w:rPr>
        <w:t xml:space="preserve">______________________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jc w:val="righ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 xml:space="preserve">Решение об отказе в приеме документов,</w:t>
      </w:r>
      <w:r>
        <w:rPr>
          <w:rFonts w:ascii="Times New Roman" w:hAnsi="Times New Roman"/>
          <w:b/>
          <w:sz w:val="26"/>
          <w:szCs w:val="26"/>
        </w:rPr>
        <w:br/>
        <w:t xml:space="preserve">необходимых для предоставления муниципальной услуги</w:t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spacing w:lineRule="auto" w:line="240" w:after="0"/>
        <w:rPr>
          <w:rFonts w:ascii="TimesNewRoman" w:hAnsi="TimesNewRoman" w:cs="TimesNewRoman"/>
        </w:rPr>
      </w:pPr>
      <w:r>
        <w:rPr>
          <w:rFonts w:ascii="TimesNewRoman" w:hAnsi="TimesNewRoman" w:cs="TimesNewRoman"/>
          <w:sz w:val="26"/>
          <w:szCs w:val="26"/>
        </w:rPr>
      </w:r>
      <w:r>
        <w:rPr>
          <w:rFonts w:ascii="TimesNewRoman" w:hAnsi="TimesNewRoman" w:cs="TimesNewRoman"/>
          <w:sz w:val="26"/>
          <w:szCs w:val="26"/>
        </w:rPr>
      </w:r>
      <w:r/>
    </w:p>
    <w:p>
      <w:pPr>
        <w:ind w:firstLine="708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Настоящим подтверждается, что при приеме запроса и документов,</w:t>
      </w:r>
      <w:r>
        <w:rPr>
          <w:rFonts w:ascii="Times New Roman" w:hAnsi="Times New Roman"/>
          <w:sz w:val="26"/>
          <w:szCs w:val="26"/>
        </w:rPr>
      </w:r>
      <w:r/>
    </w:p>
    <w:p>
      <w:pPr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необходимых для предоставления государственной услуги «Передача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жилых помещений </w:t>
      </w:r>
      <w:r>
        <w:rPr>
          <w:rFonts w:ascii="Times New Roman" w:hAnsi="Times New Roman"/>
          <w:sz w:val="26"/>
          <w:szCs w:val="26"/>
        </w:rPr>
        <w:t xml:space="preserve">в собственность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граждан (приватизация)</w:t>
      </w:r>
      <w:r>
        <w:rPr>
          <w:rFonts w:ascii="Times New Roman" w:hAnsi="Times New Roman"/>
          <w:sz w:val="26"/>
          <w:szCs w:val="26"/>
        </w:rPr>
        <w:t xml:space="preserve">», были выявлены следующие основания для отказа в приеме документов ___________________________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(указывается конкретное основание (основания)</w:t>
      </w:r>
      <w:r>
        <w:rPr>
          <w:rFonts w:ascii="Times New Roman" w:hAnsi="Times New Roman"/>
          <w:sz w:val="26"/>
          <w:szCs w:val="26"/>
        </w:rPr>
        <w:br/>
        <w:t xml:space="preserve">для отказа в приеме документов).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В связи с изложенным принято решение об отказе в приеме запроса и иных документов, необходимых для предоставления муниципальной услуги.</w:t>
      </w:r>
      <w:r>
        <w:rPr>
          <w:rFonts w:ascii="Times New Roman" w:hAnsi="Times New Roman"/>
          <w:sz w:val="26"/>
          <w:szCs w:val="26"/>
        </w:rPr>
      </w:r>
      <w:r/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_____________________________   _________    ______________________________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(должностное лицо (работник</w:t>
      </w:r>
      <w:r>
        <w:rPr>
          <w:rFonts w:ascii="Times New Roman" w:hAnsi="Times New Roman"/>
          <w:sz w:val="26"/>
          <w:szCs w:val="26"/>
        </w:rPr>
        <w:t xml:space="preserve">),   </w:t>
      </w:r>
      <w:r>
        <w:rPr>
          <w:rFonts w:ascii="Times New Roman" w:hAnsi="Times New Roman"/>
          <w:sz w:val="26"/>
          <w:szCs w:val="26"/>
        </w:rPr>
        <w:t xml:space="preserve">    (подпись)                 (инициалы, фамилия) </w:t>
      </w:r>
      <w:r>
        <w:rPr>
          <w:rFonts w:ascii="Times New Roman" w:hAnsi="Times New Roman"/>
          <w:sz w:val="26"/>
          <w:szCs w:val="26"/>
        </w:rPr>
      </w:r>
      <w:r/>
    </w:p>
    <w:p>
      <w:pPr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М.П.</w:t>
      </w: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Подпись заявителя, подтверждающая получение Решения об отказе в приеме документов</w:t>
      </w: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tbl>
      <w:tblPr>
        <w:tblW w:w="0" w:type="auto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ook w:val="00A0" w:firstRow="1" w:lastRow="0" w:firstColumn="1" w:lastColumn="0" w:noHBand="0" w:noVBand="0"/>
      </w:tblPr>
      <w:tblGrid>
        <w:gridCol w:w="3115"/>
        <w:gridCol w:w="3115"/>
        <w:gridCol w:w="3115"/>
      </w:tblGrid>
      <w:tr>
        <w:trPr/>
        <w:tc>
          <w:tcPr>
            <w:tcBorders>
              <w:left w:val="none" w:color="000000" w:sz="4" w:space="0"/>
              <w:right w:val="none" w:color="000000" w:sz="4" w:space="0"/>
              <w:bottom w:val="none" w:color="000000" w:sz="4" w:space="0"/>
            </w:tcBorders>
            <w:tcW w:w="311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(подпись)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3115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  <w:bottom w:val="none" w:color="000000" w:sz="4" w:space="0"/>
            </w:tcBorders>
            <w:tcW w:w="3115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(расшифровка подписи)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</w:tbl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Дата __</w:t>
      </w:r>
      <w:r>
        <w:rPr>
          <w:rFonts w:ascii="Times New Roman" w:hAnsi="Times New Roman"/>
          <w:sz w:val="26"/>
          <w:szCs w:val="26"/>
        </w:rPr>
        <w:t xml:space="preserve">___________________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br w:type="page"/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1" w:right="0" w:firstLine="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961" w:right="0" w:firstLine="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 xml:space="preserve">Административному регламенту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предоставления муниципальной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услуги «Передача </w:t>
      </w:r>
      <w:r>
        <w:rPr>
          <w:rFonts w:ascii="Times New Roman" w:hAnsi="Times New Roman"/>
          <w:sz w:val="26"/>
          <w:szCs w:val="26"/>
        </w:rPr>
        <w:t xml:space="preserve">жилых помещений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в собственность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граждан (приватизация)»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678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4678"/>
        <w:jc w:val="both"/>
        <w:spacing w:lineRule="auto" w:line="240" w:after="0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/>
    </w:p>
    <w:p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Признаки, определяющие вариант предоставления </w:t>
      </w:r>
      <w:r>
        <w:rPr>
          <w:rStyle w:val="1_769"/>
          <w:rFonts w:ascii="Times New Roman" w:hAnsi="Times New Roman"/>
          <w:color w:val="000000"/>
          <w:sz w:val="26"/>
          <w:szCs w:val="26"/>
        </w:rPr>
        <w:t xml:space="preserve">муниципальной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услуги «Передача 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ж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илых помещений </w:t>
      </w:r>
      <w:r>
        <w:rPr>
          <w:rFonts w:ascii="Times New Roman" w:hAnsi="Times New Roman"/>
          <w:b/>
          <w:sz w:val="26"/>
          <w:szCs w:val="26"/>
        </w:rPr>
        <w:t xml:space="preserve">в собственность граждан (приватизация)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»</w:t>
      </w:r>
      <w:r>
        <w:rPr>
          <w:rFonts w:ascii="Times New Roman" w:hAnsi="Times New Roman"/>
          <w:b/>
          <w:color w:val="000000"/>
          <w:sz w:val="26"/>
          <w:szCs w:val="26"/>
        </w:rPr>
      </w:r>
      <w:r/>
    </w:p>
    <w:p>
      <w:pPr>
        <w:jc w:val="center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/>
    </w:p>
    <w:tbl>
      <w:tblPr>
        <w:tblW w:w="9209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406"/>
        <w:gridCol w:w="6095"/>
      </w:tblGrid>
      <w:tr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</w:t>
            </w:r>
            <w:r>
              <w:rPr>
                <w:rFonts w:ascii="Times New Roman" w:hAnsi="Times New Roman"/>
                <w:color w:val="000000"/>
              </w:rPr>
            </w:r>
            <w:r/>
          </w:p>
        </w:tc>
        <w:tc>
          <w:tcPr>
            <w:tcW w:w="240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показателя</w:t>
            </w:r>
            <w:r>
              <w:rPr>
                <w:rFonts w:ascii="Times New Roman" w:hAnsi="Times New Roman"/>
                <w:color w:val="000000"/>
              </w:rPr>
            </w:r>
            <w:r/>
          </w:p>
        </w:tc>
        <w:tc>
          <w:tcPr>
            <w:tcW w:w="609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Значение критерия</w:t>
            </w:r>
            <w:r>
              <w:rPr>
                <w:rFonts w:ascii="Times New Roman" w:hAnsi="Times New Roman"/>
                <w:color w:val="000000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</w:rPr>
            </w:r>
            <w:r/>
          </w:p>
        </w:tc>
        <w:tc>
          <w:tcPr>
            <w:tcW w:w="240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</w:t>
            </w:r>
            <w:r>
              <w:rPr>
                <w:rFonts w:ascii="Times New Roman" w:hAnsi="Times New Roman"/>
                <w:color w:val="000000"/>
              </w:rPr>
            </w:r>
            <w:r/>
          </w:p>
        </w:tc>
        <w:tc>
          <w:tcPr>
            <w:tcW w:w="6095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</w:rPr>
            </w:r>
            <w:r/>
          </w:p>
        </w:tc>
        <w:tc>
          <w:tcPr>
            <w:tcW w:w="240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Результат оказания услуги</w:t>
            </w:r>
            <w:r>
              <w:rPr>
                <w:rFonts w:ascii="Times New Roman" w:hAnsi="Times New Roman"/>
                <w:color w:val="000000"/>
              </w:rPr>
            </w:r>
            <w:r/>
          </w:p>
        </w:tc>
        <w:tc>
          <w:tcPr>
            <w:tcW w:w="6095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Решение о заключении договора о передаче жилого помещения в собственность граждан с приложением проекта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договора о передаче жилого помещения в собственность граждан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;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2. В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eastAsia="ru-RU"/>
              </w:rPr>
              <w:t xml:space="preserve">ыдача (направление) дубликата договора о передаче жилого помещения в собственность граждан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Исправление допущенных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опечаток  и (или) ошибок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в выданных  в результате предоставления Услуги документах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и созданных реестровых записях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/>
          </w:p>
        </w:tc>
      </w:tr>
      <w:tr>
        <w:trPr/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>
              <w:rPr>
                <w:rFonts w:ascii="Times New Roman" w:hAnsi="Times New Roman"/>
                <w:color w:val="000000"/>
              </w:rPr>
            </w:r>
            <w:r/>
          </w:p>
        </w:tc>
        <w:tc>
          <w:tcPr>
            <w:tcW w:w="2406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trike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strike/>
                <w:color w:val="000000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заявителя</w:t>
            </w:r>
            <w:r>
              <w:rPr>
                <w:rFonts w:ascii="Times New Roman" w:hAnsi="Times New Roman"/>
                <w:strike/>
                <w:color w:val="000000"/>
              </w:rPr>
            </w:r>
            <w:r/>
          </w:p>
        </w:tc>
        <w:tc>
          <w:tcPr>
            <w:tcW w:w="6095" w:type="dxa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 Заявители совершеннолетние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 Заявители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меняли/не меняли место жительства с 04.07.1991, либо с момента рождения;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3.Заявители несовершеннолетние в возрасте от 14 до 18 лет;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 Заявители несовершеннолетние в возрасте до 14 лет;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 Заявители недееспособные/ограниченно дееспособные;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 Заявитель менял/не менял имя.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/>
          </w:p>
        </w:tc>
      </w:tr>
    </w:tbl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shd w:val="nil" w:color="auto" w:fill="00000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br w:type="page"/>
      </w: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ind w:left="5244" w:right="0" w:firstLine="0"/>
        <w:jc w:val="lef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 xml:space="preserve">8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5244" w:right="0" w:firstLine="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 xml:space="preserve">Административному регламенту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5244" w:right="0" w:firstLine="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предоставления муниципальной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5244" w:right="0" w:firstLine="0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услуги «Передача </w:t>
      </w:r>
      <w:r>
        <w:rPr>
          <w:rFonts w:ascii="Times New Roman" w:hAnsi="Times New Roman"/>
          <w:sz w:val="26"/>
          <w:szCs w:val="26"/>
        </w:rPr>
        <w:t xml:space="preserve">жилых помещений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собственность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граждан </w:t>
      </w:r>
      <w:r>
        <w:rPr>
          <w:rFonts w:ascii="Times New Roman" w:hAnsi="Times New Roman"/>
          <w:sz w:val="26"/>
          <w:szCs w:val="26"/>
        </w:rPr>
        <w:t xml:space="preserve">(приватизация)»</w:t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1_772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</w:t>
      </w:r>
      <w:r>
        <w:rPr>
          <w:sz w:val="28"/>
          <w:szCs w:val="28"/>
        </w:rPr>
      </w:r>
      <w:r/>
    </w:p>
    <w:p>
      <w:pPr>
        <w:pStyle w:val="1_772"/>
        <w:ind w:left="425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Главе администрации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_________________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left="4395"/>
        <w:spacing w:lineRule="auto" w:line="240" w:after="0"/>
        <w:rPr>
          <w:lang w:eastAsia="ru-RU"/>
        </w:rPr>
      </w:pPr>
      <w:r>
        <w:rPr>
          <w:lang w:eastAsia="ru-RU"/>
        </w:rPr>
        <w:t xml:space="preserve">_____________________________________________</w:t>
      </w:r>
      <w:r>
        <w:rPr>
          <w:lang w:eastAsia="ru-RU"/>
        </w:rPr>
      </w:r>
      <w:r/>
    </w:p>
    <w:p>
      <w:pPr>
        <w:pStyle w:val="1_772"/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от гр.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1_772"/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1_772"/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</w:r>
      <w:r/>
    </w:p>
    <w:p>
      <w:pPr>
        <w:pStyle w:val="1_772"/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проживающих по адресу: </w:t>
      </w:r>
      <w:r>
        <w:rPr>
          <w:rFonts w:ascii="Times New Roman" w:hAnsi="Times New Roman" w:cs="Times New Roman"/>
          <w:sz w:val="26"/>
          <w:szCs w:val="26"/>
        </w:rPr>
        <w:t xml:space="preserve">________________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1_772"/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1_772"/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ind w:left="4395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>
        <w:rPr>
          <w:rFonts w:ascii="Times New Roman" w:hAnsi="Times New Roman"/>
          <w:sz w:val="26"/>
          <w:szCs w:val="26"/>
        </w:rPr>
        <w:t xml:space="preserve">Контактная информация: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тел. ____________</w:t>
      </w:r>
      <w:r>
        <w:rPr>
          <w:rFonts w:ascii="Times New Roman" w:hAnsi="Times New Roman"/>
          <w:sz w:val="26"/>
          <w:szCs w:val="26"/>
        </w:rPr>
        <w:t xml:space="preserve">______________________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ind w:left="4395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эл. почта ________</w:t>
      </w:r>
      <w:r>
        <w:rPr>
          <w:rFonts w:ascii="Times New Roman" w:hAnsi="Times New Roman"/>
          <w:sz w:val="26"/>
          <w:szCs w:val="26"/>
        </w:rPr>
        <w:t xml:space="preserve">______________________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1_772"/>
        <w:ind w:left="4253"/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з</w:t>
      </w:r>
      <w:r>
        <w:rPr>
          <w:rFonts w:ascii="Times New Roman" w:hAnsi="Times New Roman"/>
          <w:b/>
          <w:sz w:val="26"/>
          <w:szCs w:val="26"/>
        </w:rPr>
        <w:t xml:space="preserve">аявлени</w:t>
      </w:r>
      <w:r>
        <w:rPr>
          <w:rFonts w:ascii="Times New Roman" w:hAnsi="Times New Roman"/>
          <w:b/>
          <w:sz w:val="26"/>
          <w:szCs w:val="26"/>
        </w:rPr>
        <w:t xml:space="preserve">я</w:t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spacing w:lineRule="auto" w:line="240" w:after="0"/>
      </w:pPr>
      <w:r/>
      <w:r/>
      <w:r/>
    </w:p>
    <w:p>
      <w:pPr>
        <w:pStyle w:val="1_772"/>
        <w:ind w:firstLine="708"/>
        <w:spacing w:lineRule="exact" w: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Настоящим выражаю свое согласие на приватизацию __________________________________________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1_772"/>
        <w:jc w:val="center"/>
        <w:spacing w:lineRule="exact" w: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(указать Ф.И.О. участвующих в приватизации)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1_772"/>
        <w:spacing w:lineRule="exact" w: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занимаемой мной__________________________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1_772"/>
        <w:jc w:val="center"/>
        <w:spacing w:lineRule="exact" w: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(квартиры, комнаты)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1_772"/>
        <w:spacing w:lineRule="exact" w: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по адресу: 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1_772"/>
        <w:jc w:val="center"/>
        <w:spacing w:lineRule="exact" w: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(адрес жилого помещения)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1_772"/>
        <w:spacing w:lineRule="exact" w: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дом № _________, корпус ___________, квартира № ________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1_772"/>
        <w:ind w:firstLine="708"/>
        <w:spacing w:lineRule="exact" w: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При этом от приватизации жилого помещения по вышеуказанному адресу отказываюсь и в договор приватизации прошу меня не включать. 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1_772"/>
        <w:spacing w:lineRule="exact" w: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Последствия отказа мне разъяснены и понятны.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1_772"/>
        <w:spacing w:lineRule="exact" w: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1_772"/>
        <w:jc w:val="center"/>
        <w:spacing w:lineRule="exact" w: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(фамилия, имя, отчество)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1_772"/>
        <w:spacing w:lineRule="exact" w: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                            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1_772"/>
        <w:jc w:val="center"/>
        <w:spacing w:lineRule="exact" w: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(</w:t>
      </w:r>
      <w:r>
        <w:rPr>
          <w:rFonts w:ascii="Times New Roman" w:hAnsi="Times New Roman" w:cs="Times New Roman"/>
          <w:sz w:val="26"/>
          <w:szCs w:val="26"/>
        </w:rPr>
        <w:t xml:space="preserve">дата)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(подпись)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spacing w:lineRule="exact" w:line="283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1_772"/>
        <w:spacing w:lineRule="exact" w: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Заявление написано в присутствии ________________________________________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1_772"/>
        <w:jc w:val="center"/>
        <w:spacing w:lineRule="exact" w: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(фамилия, имя, отчество и должность сотрудника, заверяющего заявление)</w:t>
      </w:r>
      <w:r>
        <w:rPr>
          <w:rFonts w:ascii="Times New Roman" w:hAnsi="Times New Roman" w:cs="Times New Roman"/>
          <w:sz w:val="26"/>
          <w:szCs w:val="26"/>
        </w:rPr>
      </w:r>
      <w:r/>
    </w:p>
    <w:p>
      <w:pPr>
        <w:spacing w:lineRule="exact" w:line="283" w:after="0"/>
      </w:pPr>
      <w:r>
        <w:rPr>
          <w:sz w:val="16"/>
          <w:szCs w:val="16"/>
        </w:rPr>
      </w:r>
      <w:r>
        <w:rPr>
          <w:sz w:val="16"/>
          <w:szCs w:val="16"/>
        </w:rPr>
      </w:r>
      <w:r/>
    </w:p>
    <w:p>
      <w:pPr>
        <w:spacing w:lineRule="exact" w:line="283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tbl>
      <w:tblPr>
        <w:tblW w:w="0" w:type="auto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ook w:val="00A0" w:firstRow="1" w:lastRow="0" w:firstColumn="1" w:lastColumn="0" w:noHBand="0" w:noVBand="0"/>
      </w:tblPr>
      <w:tblGrid>
        <w:gridCol w:w="3115"/>
        <w:gridCol w:w="3115"/>
        <w:gridCol w:w="3115"/>
      </w:tblGrid>
      <w:tr>
        <w:trPr/>
        <w:tc>
          <w:tcPr>
            <w:tcBorders>
              <w:left w:val="none" w:color="000000" w:sz="4" w:space="0"/>
              <w:right w:val="none" w:color="000000" w:sz="4" w:space="0"/>
              <w:bottom w:val="none" w:color="000000" w:sz="4" w:space="0"/>
            </w:tcBorders>
            <w:tcW w:w="3115" w:type="dxa"/>
            <w:textDirection w:val="lrTb"/>
            <w:noWrap w:val="false"/>
          </w:tcPr>
          <w:p>
            <w:pPr>
              <w:jc w:val="center"/>
              <w:spacing w:lineRule="exact" w:line="283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(подпись)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3115" w:type="dxa"/>
            <w:textDirection w:val="lrTb"/>
            <w:noWrap w:val="false"/>
          </w:tcPr>
          <w:p>
            <w:pPr>
              <w:spacing w:lineRule="exact" w:line="283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  <w:bottom w:val="none" w:color="000000" w:sz="4" w:space="0"/>
            </w:tcBorders>
            <w:tcW w:w="3115" w:type="dxa"/>
            <w:textDirection w:val="lrTb"/>
            <w:noWrap w:val="false"/>
          </w:tcPr>
          <w:p>
            <w:pPr>
              <w:spacing w:lineRule="exact" w:line="283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(расшифровка подписи)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</w:tbl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  <w:r/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Дата __</w:t>
      </w:r>
      <w:r>
        <w:rPr>
          <w:rFonts w:ascii="Times New Roman" w:hAnsi="Times New Roman"/>
          <w:sz w:val="26"/>
          <w:szCs w:val="26"/>
        </w:rPr>
        <w:t xml:space="preserve">___________________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1_770"/>
        <w:jc w:val="left"/>
        <w:sectPr>
          <w:footnotePr/>
          <w:endnotePr/>
          <w:type w:val="nextPage"/>
          <w:pgSz w:w="11906" w:h="16838" w:orient="portrait"/>
          <w:pgMar w:top="1134" w:right="850" w:bottom="1134" w:left="1701" w:header="709" w:footer="709" w:gutter="0"/>
          <w:pgNumType w:start="1"/>
          <w:cols w:num="1" w:sep="0" w:space="708" w:equalWidth="1"/>
          <w:docGrid w:linePitch="360"/>
        </w:sectPr>
      </w:pPr>
      <w:r>
        <w:rPr>
          <w:b/>
        </w:rPr>
      </w:r>
      <w:r>
        <w:rPr>
          <w:b/>
        </w:rPr>
      </w:r>
      <w:r/>
    </w:p>
    <w:tbl>
      <w:tblPr>
        <w:tblStyle w:val="493"/>
        <w:tblW w:w="0" w:type="auto"/>
        <w:tblBorders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insideV w:val="none" w:color="000000" w:sz="0" w:space="0"/>
          <w:insideH w:val="none" w:color="000000" w:sz="0" w:space="0"/>
        </w:tblBorders>
        <w:tblLook w:val="04A0" w:firstRow="1" w:lastRow="0" w:firstColumn="1" w:lastColumn="0" w:noHBand="0" w:noVBand="1"/>
      </w:tblPr>
      <w:tblGrid>
        <w:gridCol w:w="10043"/>
        <w:gridCol w:w="4527"/>
      </w:tblGrid>
      <w:tr>
        <w:trPr/>
        <w:tc>
          <w:tcPr>
            <w:tcW w:w="11165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  <w:tc>
          <w:tcPr>
            <w:tcW w:w="4755" w:type="dxa"/>
            <w:textDirection w:val="lrTb"/>
            <w:noWrap w:val="false"/>
          </w:tcPr>
          <w:p>
            <w:pPr>
              <w:jc w:val="right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9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right"/>
              <w:spacing w:lineRule="auto" w:line="240" w:after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</w:r>
            <w:r>
              <w:rPr>
                <w:rFonts w:ascii="TimesNewRoman" w:hAnsi="TimesNewRoman" w:cs="TimesNewRoman"/>
              </w:rPr>
            </w:r>
            <w:r/>
          </w:p>
          <w:p>
            <w:pPr>
              <w:jc w:val="right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Административному регламенту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right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предоставления муниципальной)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  <w:p>
            <w:pPr>
              <w:jc w:val="right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услуги «Передача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жилых помещений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 собственность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граждан (приватизация)»</w:t>
            </w:r>
            <w:r>
              <w:rPr>
                <w:rFonts w:ascii="Times New Roman" w:hAnsi="Times New Roman"/>
                <w:b/>
                <w:sz w:val="28"/>
                <w:szCs w:val="28"/>
              </w:rPr>
            </w:r>
            <w:r/>
          </w:p>
        </w:tc>
      </w:tr>
    </w:tbl>
    <w:p>
      <w:pPr>
        <w:jc w:val="right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с</w:t>
      </w:r>
      <w:r>
        <w:rPr>
          <w:rFonts w:ascii="Times New Roman" w:hAnsi="Times New Roman"/>
          <w:b/>
          <w:sz w:val="26"/>
          <w:szCs w:val="26"/>
        </w:rPr>
        <w:t xml:space="preserve">ведени</w:t>
      </w:r>
      <w:r>
        <w:rPr>
          <w:rFonts w:ascii="Times New Roman" w:hAnsi="Times New Roman"/>
          <w:b/>
          <w:sz w:val="26"/>
          <w:szCs w:val="26"/>
        </w:rPr>
        <w:t xml:space="preserve">й</w:t>
      </w:r>
      <w:r>
        <w:rPr>
          <w:rFonts w:ascii="Times New Roman" w:hAnsi="Times New Roman"/>
          <w:b/>
          <w:sz w:val="26"/>
          <w:szCs w:val="26"/>
        </w:rPr>
        <w:t xml:space="preserve"> о составе семьи</w:t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ind w:firstLine="709"/>
        <w:jc w:val="center"/>
        <w:spacing w:lineRule="auto" w:line="240" w:after="0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709"/>
        <w:jc w:val="center"/>
        <w:spacing w:lineRule="auto" w:line="240" w:after="0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ind w:right="-31"/>
        <w:tabs>
          <w:tab w:val="left" w:pos="6804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 xml:space="preserve">Ф.И.О.:</w:t>
      </w:r>
      <w:r>
        <w:rPr>
          <w:rFonts w:ascii="Times New Roman" w:hAnsi="Times New Roman"/>
          <w:sz w:val="26"/>
          <w:szCs w:val="26"/>
        </w:rPr>
        <w:t xml:space="preserve"> ______________________________________      </w:t>
      </w:r>
      <w:r>
        <w:rPr>
          <w:rFonts w:ascii="Times New Roman" w:hAnsi="Times New Roman"/>
          <w:b/>
          <w:sz w:val="26"/>
          <w:szCs w:val="26"/>
        </w:rPr>
        <w:t xml:space="preserve">Адрес регистрации: </w:t>
      </w:r>
      <w:r>
        <w:rPr>
          <w:rFonts w:ascii="Times New Roman" w:hAnsi="Times New Roman"/>
          <w:sz w:val="26"/>
          <w:szCs w:val="26"/>
        </w:rPr>
        <w:t xml:space="preserve">_____________________________________</w:t>
      </w:r>
      <w:r>
        <w:rPr>
          <w:rFonts w:ascii="Times New Roman" w:hAnsi="Times New Roman"/>
          <w:sz w:val="26"/>
          <w:szCs w:val="26"/>
        </w:rPr>
        <w:t xml:space="preserve">________</w:t>
      </w:r>
      <w:r>
        <w:rPr>
          <w:rFonts w:ascii="Times New Roman" w:hAnsi="Times New Roman"/>
          <w:sz w:val="26"/>
          <w:szCs w:val="26"/>
        </w:rPr>
      </w:r>
      <w:r/>
    </w:p>
    <w:p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 xml:space="preserve">Дата рождения:</w:t>
      </w:r>
      <w:r>
        <w:rPr>
          <w:rFonts w:ascii="Times New Roman" w:hAnsi="Times New Roman"/>
          <w:sz w:val="26"/>
          <w:szCs w:val="26"/>
        </w:rPr>
        <w:t xml:space="preserve"> _______________________________     </w:t>
      </w:r>
      <w:r>
        <w:rPr>
          <w:rFonts w:ascii="Times New Roman" w:hAnsi="Times New Roman"/>
          <w:b/>
          <w:sz w:val="26"/>
          <w:szCs w:val="26"/>
        </w:rPr>
        <w:t xml:space="preserve">Сведения о документе,</w:t>
      </w:r>
      <w:r>
        <w:rPr>
          <w:rFonts w:ascii="Times New Roman" w:hAnsi="Times New Roman"/>
          <w:sz w:val="26"/>
          <w:szCs w:val="26"/>
        </w:rPr>
      </w:r>
      <w:r/>
    </w:p>
    <w:p>
      <w:pPr>
        <w:ind w:right="-172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 xml:space="preserve">СНИЛС:</w:t>
      </w:r>
      <w:r>
        <w:rPr>
          <w:rFonts w:ascii="Times New Roman" w:hAnsi="Times New Roman"/>
          <w:sz w:val="26"/>
          <w:szCs w:val="26"/>
        </w:rPr>
        <w:t xml:space="preserve"> _____________________________________      </w:t>
      </w:r>
      <w:r>
        <w:rPr>
          <w:rFonts w:ascii="Times New Roman" w:hAnsi="Times New Roman"/>
          <w:b/>
          <w:sz w:val="26"/>
          <w:szCs w:val="26"/>
        </w:rPr>
        <w:t xml:space="preserve">подтверждающем адрес регистрации:</w:t>
      </w:r>
      <w:r>
        <w:rPr>
          <w:rFonts w:ascii="Times New Roman" w:hAnsi="Times New Roman"/>
          <w:sz w:val="26"/>
          <w:szCs w:val="26"/>
        </w:rPr>
        <w:t xml:space="preserve"> _____________________</w:t>
      </w:r>
      <w:r>
        <w:rPr>
          <w:rFonts w:ascii="Times New Roman" w:hAnsi="Times New Roman"/>
          <w:sz w:val="26"/>
          <w:szCs w:val="26"/>
        </w:rPr>
        <w:t xml:space="preserve">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Сообщаю, что имею следующий состав семьи:</w:t>
      </w:r>
      <w:r>
        <w:rPr>
          <w:rFonts w:ascii="Times New Roman" w:hAnsi="Times New Roman"/>
          <w:sz w:val="26"/>
          <w:szCs w:val="26"/>
        </w:rPr>
      </w:r>
      <w:r/>
    </w:p>
    <w:tbl>
      <w:tblPr>
        <w:tblW w:w="14874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ook w:val="00A0" w:firstRow="1" w:lastRow="0" w:firstColumn="1" w:lastColumn="0" w:noHBand="0" w:noVBand="0"/>
      </w:tblPr>
      <w:tblGrid>
        <w:gridCol w:w="617"/>
        <w:gridCol w:w="2780"/>
        <w:gridCol w:w="1455"/>
        <w:gridCol w:w="1380"/>
        <w:gridCol w:w="1570"/>
        <w:gridCol w:w="2116"/>
        <w:gridCol w:w="2478"/>
        <w:gridCol w:w="2478"/>
      </w:tblGrid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№ п/п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7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Фамилия, имя, отчество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5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Дата рождения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8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Степень родства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570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СНИЛС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1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Адрес регистрации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Сведения о документе, подтверждающем адрес регистрации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Сведения о документе, подтверждающем степень родства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17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780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5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80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570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1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478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478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17" w:type="dxa"/>
            <w:textDirection w:val="lrTb"/>
            <w:noWrap w:val="false"/>
          </w:tcPr>
          <w:p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780" w:type="dxa"/>
            <w:textDirection w:val="lrTb"/>
            <w:noWrap w:val="false"/>
          </w:tcPr>
          <w:p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55" w:type="dxa"/>
            <w:textDirection w:val="lrTb"/>
            <w:noWrap w:val="false"/>
          </w:tcPr>
          <w:p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80" w:type="dxa"/>
            <w:textDirection w:val="lrTb"/>
            <w:noWrap w:val="false"/>
          </w:tcPr>
          <w:p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570" w:type="dxa"/>
            <w:textDirection w:val="lrTb"/>
            <w:noWrap w:val="false"/>
          </w:tcPr>
          <w:p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16" w:type="dxa"/>
            <w:textDirection w:val="lrTb"/>
            <w:noWrap w:val="false"/>
          </w:tcPr>
          <w:p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478" w:type="dxa"/>
            <w:textDirection w:val="lrTb"/>
            <w:noWrap w:val="false"/>
          </w:tcPr>
          <w:p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478" w:type="dxa"/>
            <w:textDirection w:val="lrTb"/>
            <w:noWrap w:val="false"/>
          </w:tcPr>
          <w:p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По указанному мной адресу регистрации также совместно зарегистрированы:</w:t>
      </w:r>
      <w:r>
        <w:rPr>
          <w:rFonts w:ascii="Times New Roman" w:hAnsi="Times New Roman"/>
          <w:sz w:val="26"/>
          <w:szCs w:val="26"/>
        </w:rPr>
      </w:r>
      <w:r/>
    </w:p>
    <w:tbl>
      <w:tblPr>
        <w:tblW w:w="14879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ook w:val="00A0" w:firstRow="1" w:lastRow="0" w:firstColumn="1" w:lastColumn="0" w:noHBand="0" w:noVBand="0"/>
      </w:tblPr>
      <w:tblGrid>
        <w:gridCol w:w="594"/>
        <w:gridCol w:w="5516"/>
        <w:gridCol w:w="2404"/>
        <w:gridCol w:w="3141"/>
        <w:gridCol w:w="3224"/>
      </w:tblGrid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9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 п/п</w:t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51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Фамилия, имя, отчество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Дата рождения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1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Степень родства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22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СНИЛС</w:t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/>
          </w:p>
        </w:tc>
      </w:tr>
      <w:tr>
        <w:trPr>
          <w:trHeight w:val="958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9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51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40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141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22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/>
          </w:p>
        </w:tc>
      </w:tr>
    </w:tbl>
    <w:p>
      <w:pPr>
        <w:pStyle w:val="1_77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1_77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Подтверждаю, что мне известно, что представление заведомо ложных и (или) недостоверных сведений, является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в соответствии со статьей 159,2 Уголовного кодекса Российской Федерации уголовно наказуемым деянием.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1_77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Примечание: в качестве членов семьи указываются супруги, родители и дети (усыновители и усыновленные), в качестве совместно проживающих указываются иные граждане, зарегистрированные по месту жительства (месту пребывания) в жилом помещении собственника.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1_778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8"/>
          <w:szCs w:val="8"/>
        </w:rPr>
      </w:r>
      <w:r>
        <w:rPr>
          <w:rFonts w:ascii="Times New Roman" w:hAnsi="Times New Roman"/>
          <w:sz w:val="8"/>
          <w:szCs w:val="8"/>
        </w:rPr>
      </w:r>
      <w:r/>
    </w:p>
    <w:p>
      <w:pPr>
        <w:pStyle w:val="1_77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________________                                       ______________________                     ___________________________________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1_77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(</w:t>
      </w:r>
      <w:r>
        <w:rPr>
          <w:rFonts w:ascii="Times New Roman" w:hAnsi="Times New Roman"/>
          <w:sz w:val="24"/>
          <w:szCs w:val="24"/>
        </w:rPr>
        <w:t xml:space="preserve">дата)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(подпись)                                                                       (расшифровка)</w:t>
      </w:r>
      <w:r>
        <w:rPr>
          <w:rFonts w:ascii="Times New Roman" w:hAnsi="Times New Roman"/>
          <w:sz w:val="24"/>
          <w:szCs w:val="24"/>
        </w:rPr>
      </w:r>
      <w:r/>
    </w:p>
    <w:p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  <w:r/>
    </w:p>
    <w:p>
      <w:pPr>
        <w:jc w:val="center"/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jc w:val="center"/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p>
      <w:pPr>
        <w:ind w:left="-964" w:right="0" w:firstLine="0"/>
        <w:shd w:val="clear" w:color="auto" w:fill="auto"/>
        <w:widowControl/>
        <w:tabs>
          <w:tab w:val="left" w:pos="-1365" w:leader="none"/>
        </w:tabs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567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TimesNewRoman">
    <w:panose1 w:val="02020603050405020304"/>
  </w:font>
  <w:font w:name="Symbol">
    <w:panose1 w:val="05050102010706020507"/>
  </w:font>
  <w:font w:name="Courier New">
    <w:panose1 w:val="02070309020205020404"/>
  </w:font>
  <w:font w:name="Calibri">
    <w:panose1 w:val="020F0502020204030204"/>
  </w:font>
  <w:font w:name="Wingdings">
    <w:panose1 w:val="05000000000000000000"/>
  </w:font>
  <w:font w:name="Liberation Sans">
    <w:panose1 w:val="020B0604020202020204"/>
  </w:font>
  <w:font w:name="Tahoma">
    <w:panose1 w:val="020B0604030504040204"/>
  </w:font>
  <w:font w:name="Arial">
    <w:panose1 w:val="020B0604020202020204"/>
  </w:font>
  <w:font w:name="Microsoft YaHei">
    <w:panose1 w:val="020B0503020204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38"/>
      <w:isLgl w:val="false"/>
      <w:suff w:val="nothing"/>
      <w:lvlText w:val=""/>
      <w:lvlJc w:val="left"/>
      <w:pPr>
        <w:pStyle w:val="637"/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pStyle w:val="637"/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637"/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637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637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637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637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637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637"/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ascii="Wingdings" w:hAnsi="Wingdings" w:cs="Wingdings" w:eastAsia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Arial" w:cs="Arial" w:eastAsia="Arial" w:hint="default"/>
        <w:color w:val="auto"/>
        <w:spacing w:val="0"/>
        <w:position w:val="0"/>
        <w:sz w:val="22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59">
    <w:name w:val="table of figures"/>
    <w:basedOn w:val="637"/>
    <w:next w:val="637"/>
    <w:uiPriority w:val="99"/>
    <w:unhideWhenUsed/>
    <w:pPr>
      <w:spacing w:after="0" w:afterAutospacing="0"/>
    </w:pPr>
  </w:style>
  <w:style w:type="paragraph" w:styleId="460">
    <w:name w:val="Heading 1"/>
    <w:basedOn w:val="637"/>
    <w:next w:val="637"/>
    <w:link w:val="46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1">
    <w:name w:val="Heading 1 Char"/>
    <w:link w:val="460"/>
    <w:uiPriority w:val="9"/>
    <w:rPr>
      <w:rFonts w:ascii="Arial" w:hAnsi="Arial" w:cs="Arial" w:eastAsia="Arial"/>
      <w:sz w:val="40"/>
      <w:szCs w:val="40"/>
    </w:rPr>
  </w:style>
  <w:style w:type="paragraph" w:styleId="462">
    <w:name w:val="Heading 2"/>
    <w:basedOn w:val="637"/>
    <w:next w:val="637"/>
    <w:link w:val="46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3">
    <w:name w:val="Heading 2 Char"/>
    <w:link w:val="462"/>
    <w:uiPriority w:val="9"/>
    <w:rPr>
      <w:rFonts w:ascii="Arial" w:hAnsi="Arial" w:cs="Arial" w:eastAsia="Arial"/>
      <w:sz w:val="34"/>
    </w:rPr>
  </w:style>
  <w:style w:type="paragraph" w:styleId="464">
    <w:name w:val="Heading 3"/>
    <w:basedOn w:val="637"/>
    <w:next w:val="637"/>
    <w:link w:val="46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5">
    <w:name w:val="Heading 3 Char"/>
    <w:link w:val="464"/>
    <w:uiPriority w:val="9"/>
    <w:rPr>
      <w:rFonts w:ascii="Arial" w:hAnsi="Arial" w:cs="Arial" w:eastAsia="Arial"/>
      <w:sz w:val="30"/>
      <w:szCs w:val="30"/>
    </w:rPr>
  </w:style>
  <w:style w:type="paragraph" w:styleId="466">
    <w:name w:val="Heading 4"/>
    <w:basedOn w:val="637"/>
    <w:next w:val="637"/>
    <w:link w:val="46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7">
    <w:name w:val="Heading 4 Char"/>
    <w:link w:val="466"/>
    <w:uiPriority w:val="9"/>
    <w:rPr>
      <w:rFonts w:ascii="Arial" w:hAnsi="Arial" w:cs="Arial" w:eastAsia="Arial"/>
      <w:b/>
      <w:bCs/>
      <w:sz w:val="26"/>
      <w:szCs w:val="26"/>
    </w:rPr>
  </w:style>
  <w:style w:type="paragraph" w:styleId="468">
    <w:name w:val="Heading 5"/>
    <w:basedOn w:val="637"/>
    <w:next w:val="637"/>
    <w:link w:val="46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9">
    <w:name w:val="Heading 5 Char"/>
    <w:link w:val="468"/>
    <w:uiPriority w:val="9"/>
    <w:rPr>
      <w:rFonts w:ascii="Arial" w:hAnsi="Arial" w:cs="Arial" w:eastAsia="Arial"/>
      <w:b/>
      <w:bCs/>
      <w:sz w:val="24"/>
      <w:szCs w:val="24"/>
    </w:rPr>
  </w:style>
  <w:style w:type="paragraph" w:styleId="470">
    <w:name w:val="Heading 6"/>
    <w:basedOn w:val="637"/>
    <w:next w:val="637"/>
    <w:link w:val="47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1">
    <w:name w:val="Heading 6 Char"/>
    <w:link w:val="470"/>
    <w:uiPriority w:val="9"/>
    <w:rPr>
      <w:rFonts w:ascii="Arial" w:hAnsi="Arial" w:cs="Arial" w:eastAsia="Arial"/>
      <w:b/>
      <w:bCs/>
      <w:sz w:val="22"/>
      <w:szCs w:val="22"/>
    </w:rPr>
  </w:style>
  <w:style w:type="paragraph" w:styleId="472">
    <w:name w:val="Heading 7"/>
    <w:basedOn w:val="637"/>
    <w:next w:val="637"/>
    <w:link w:val="47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3">
    <w:name w:val="Heading 7 Char"/>
    <w:link w:val="47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4">
    <w:name w:val="Heading 8"/>
    <w:basedOn w:val="637"/>
    <w:next w:val="637"/>
    <w:link w:val="47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5">
    <w:name w:val="Heading 8 Char"/>
    <w:link w:val="474"/>
    <w:uiPriority w:val="9"/>
    <w:rPr>
      <w:rFonts w:ascii="Arial" w:hAnsi="Arial" w:cs="Arial" w:eastAsia="Arial"/>
      <w:i/>
      <w:iCs/>
      <w:sz w:val="22"/>
      <w:szCs w:val="22"/>
    </w:rPr>
  </w:style>
  <w:style w:type="paragraph" w:styleId="476">
    <w:name w:val="Heading 9"/>
    <w:basedOn w:val="637"/>
    <w:next w:val="637"/>
    <w:link w:val="47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7">
    <w:name w:val="Heading 9 Char"/>
    <w:link w:val="476"/>
    <w:uiPriority w:val="9"/>
    <w:rPr>
      <w:rFonts w:ascii="Arial" w:hAnsi="Arial" w:cs="Arial" w:eastAsia="Arial"/>
      <w:i/>
      <w:iCs/>
      <w:sz w:val="21"/>
      <w:szCs w:val="21"/>
    </w:rPr>
  </w:style>
  <w:style w:type="paragraph" w:styleId="478">
    <w:name w:val="No Spacing"/>
    <w:qFormat/>
    <w:uiPriority w:val="1"/>
    <w:pPr>
      <w:spacing w:lineRule="auto" w:line="240" w:after="0" w:before="0"/>
    </w:pPr>
  </w:style>
  <w:style w:type="paragraph" w:styleId="479">
    <w:name w:val="Title"/>
    <w:basedOn w:val="637"/>
    <w:next w:val="637"/>
    <w:link w:val="48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80">
    <w:name w:val="Title Char"/>
    <w:link w:val="479"/>
    <w:uiPriority w:val="10"/>
    <w:rPr>
      <w:sz w:val="48"/>
      <w:szCs w:val="48"/>
    </w:rPr>
  </w:style>
  <w:style w:type="paragraph" w:styleId="481">
    <w:name w:val="Subtitle"/>
    <w:basedOn w:val="637"/>
    <w:next w:val="637"/>
    <w:link w:val="482"/>
    <w:qFormat/>
    <w:uiPriority w:val="11"/>
    <w:rPr>
      <w:sz w:val="24"/>
      <w:szCs w:val="24"/>
    </w:rPr>
    <w:pPr>
      <w:spacing w:after="200" w:before="200"/>
    </w:pPr>
  </w:style>
  <w:style w:type="character" w:styleId="482">
    <w:name w:val="Subtitle Char"/>
    <w:link w:val="481"/>
    <w:uiPriority w:val="11"/>
    <w:rPr>
      <w:sz w:val="24"/>
      <w:szCs w:val="24"/>
    </w:rPr>
  </w:style>
  <w:style w:type="paragraph" w:styleId="483">
    <w:name w:val="Quote"/>
    <w:basedOn w:val="637"/>
    <w:next w:val="637"/>
    <w:link w:val="484"/>
    <w:qFormat/>
    <w:uiPriority w:val="29"/>
    <w:rPr>
      <w:i/>
    </w:rPr>
    <w:pPr>
      <w:ind w:left="720" w:right="720"/>
    </w:pPr>
  </w:style>
  <w:style w:type="character" w:styleId="484">
    <w:name w:val="Quote Char"/>
    <w:link w:val="483"/>
    <w:uiPriority w:val="29"/>
    <w:rPr>
      <w:i/>
    </w:rPr>
  </w:style>
  <w:style w:type="paragraph" w:styleId="485">
    <w:name w:val="Intense Quote"/>
    <w:basedOn w:val="637"/>
    <w:next w:val="637"/>
    <w:link w:val="486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6">
    <w:name w:val="Intense Quote Char"/>
    <w:link w:val="485"/>
    <w:uiPriority w:val="30"/>
    <w:rPr>
      <w:i/>
    </w:rPr>
  </w:style>
  <w:style w:type="paragraph" w:styleId="487">
    <w:name w:val="Header"/>
    <w:basedOn w:val="637"/>
    <w:link w:val="48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88">
    <w:name w:val="Header Char"/>
    <w:link w:val="487"/>
    <w:uiPriority w:val="99"/>
  </w:style>
  <w:style w:type="paragraph" w:styleId="489">
    <w:name w:val="Footer"/>
    <w:basedOn w:val="637"/>
    <w:link w:val="49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90">
    <w:name w:val="Footer Char"/>
    <w:link w:val="489"/>
    <w:uiPriority w:val="99"/>
  </w:style>
  <w:style w:type="paragraph" w:styleId="491">
    <w:name w:val="Caption"/>
    <w:basedOn w:val="637"/>
    <w:next w:val="637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92">
    <w:name w:val="Caption Char"/>
    <w:basedOn w:val="491"/>
    <w:link w:val="489"/>
    <w:uiPriority w:val="99"/>
  </w:style>
  <w:style w:type="table" w:styleId="493">
    <w:name w:val="Table Grid"/>
    <w:basedOn w:val="636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4">
    <w:name w:val="Table Grid Light"/>
    <w:basedOn w:val="63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5">
    <w:name w:val="Plain Table 1"/>
    <w:basedOn w:val="63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6">
    <w:name w:val="Plain Table 2"/>
    <w:basedOn w:val="63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7">
    <w:name w:val="Plain Table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8">
    <w:name w:val="Plain Table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>
    <w:name w:val="Plain Table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0">
    <w:name w:val="Grid Table 1 Light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>
    <w:name w:val="Grid Table 1 Light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>
    <w:name w:val="Grid Table 1 Light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>
    <w:name w:val="Grid Table 1 Light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Grid Table 1 Light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>
    <w:name w:val="Grid Table 1 Light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Grid Table 1 Light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Grid Table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2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2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Grid Table 2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Grid Table 2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Grid Table 2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2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3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3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3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3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3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3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4"/>
    <w:basedOn w:val="6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2">
    <w:name w:val="Grid Table 4 - Accent 1"/>
    <w:basedOn w:val="6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23">
    <w:name w:val="Grid Table 4 - Accent 2"/>
    <w:basedOn w:val="6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4">
    <w:name w:val="Grid Table 4 - Accent 3"/>
    <w:basedOn w:val="6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25">
    <w:name w:val="Grid Table 4 - Accent 4"/>
    <w:basedOn w:val="6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26">
    <w:name w:val="Grid Table 4 - Accent 5"/>
    <w:basedOn w:val="6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27">
    <w:name w:val="Grid Table 4 - Accent 6"/>
    <w:basedOn w:val="6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28">
    <w:name w:val="Grid Table 5 Dark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9">
    <w:name w:val="Grid Table 5 Dark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30">
    <w:name w:val="Grid Table 5 Dark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31">
    <w:name w:val="Grid Table 5 Dark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32">
    <w:name w:val="Grid Table 5 Dark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33">
    <w:name w:val="Grid Table 5 Dark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34">
    <w:name w:val="Grid Table 5 Dark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35">
    <w:name w:val="Grid Table 6 Colorful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36">
    <w:name w:val="Grid Table 6 Colorful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37">
    <w:name w:val="Grid Table 6 Colorful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38">
    <w:name w:val="Grid Table 6 Colorful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39">
    <w:name w:val="Grid Table 6 Colorful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40">
    <w:name w:val="Grid Table 6 Colorful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1">
    <w:name w:val="Grid Table 6 Colorful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2">
    <w:name w:val="Grid Table 7 Colorful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Grid Table 7 Colorful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Grid Table 7 Colorful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5">
    <w:name w:val="Grid Table 7 Colorful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6">
    <w:name w:val="Grid Table 7 Colorful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7">
    <w:name w:val="Grid Table 7 Colorful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Grid Table 7 Colorful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List Table 1 Light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List Table 1 Light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List Table 1 Light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List Table 1 Light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List Table 1 Light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List Table 1 Light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List Table 1 Light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List Table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57">
    <w:name w:val="List Table 2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58">
    <w:name w:val="List Table 2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59">
    <w:name w:val="List Table 2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60">
    <w:name w:val="List Table 2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61">
    <w:name w:val="List Table 2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62">
    <w:name w:val="List Table 2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63">
    <w:name w:val="List Table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3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3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>
    <w:name w:val="List Table 3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>
    <w:name w:val="List Table 3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>
    <w:name w:val="List Table 3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3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4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4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4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4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4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4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5 Dark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8">
    <w:name w:val="List Table 5 Dark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9">
    <w:name w:val="List Table 5 Dark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0">
    <w:name w:val="List Table 5 Dark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1">
    <w:name w:val="List Table 5 Dark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2">
    <w:name w:val="List Table 5 Dark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3">
    <w:name w:val="List Table 5 Dark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4">
    <w:name w:val="List Table 6 Colorful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85">
    <w:name w:val="List Table 6 Colorful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86">
    <w:name w:val="List Table 6 Colorful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87">
    <w:name w:val="List Table 6 Colorful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88">
    <w:name w:val="List Table 6 Colorful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89">
    <w:name w:val="List Table 6 Colorful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90">
    <w:name w:val="List Table 6 Colorful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91">
    <w:name w:val="List Table 7 Colorful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92">
    <w:name w:val="List Table 7 Colorful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93">
    <w:name w:val="List Table 7 Colorful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94">
    <w:name w:val="List Table 7 Colorful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95">
    <w:name w:val="List Table 7 Colorful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96">
    <w:name w:val="List Table 7 Colorful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97">
    <w:name w:val="List Table 7 Colorful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98">
    <w:name w:val="Lined - Accent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9">
    <w:name w:val="Lined - Accent 1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00">
    <w:name w:val="Lined - Accent 2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01">
    <w:name w:val="Lined - Accent 3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02">
    <w:name w:val="Lined - Accent 4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03">
    <w:name w:val="Lined - Accent 5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04">
    <w:name w:val="Lined - Accent 6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05">
    <w:name w:val="Bordered &amp; Lined - Accent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06">
    <w:name w:val="Bordered &amp; Lined - Accent 1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07">
    <w:name w:val="Bordered &amp; Lined - Accent 2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08">
    <w:name w:val="Bordered &amp; Lined - Accent 3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09">
    <w:name w:val="Bordered &amp; Lined - Accent 4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10">
    <w:name w:val="Bordered &amp; Lined - Accent 5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11">
    <w:name w:val="Bordered &amp; Lined - Accent 6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12">
    <w:name w:val="Bordered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13">
    <w:name w:val="Bordered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4">
    <w:name w:val="Bordered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15">
    <w:name w:val="Bordered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16">
    <w:name w:val="Bordered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17">
    <w:name w:val="Bordered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18">
    <w:name w:val="Bordered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19">
    <w:name w:val="Hyperlink"/>
    <w:uiPriority w:val="99"/>
    <w:unhideWhenUsed/>
    <w:rPr>
      <w:color w:val="0000FF" w:themeColor="hyperlink"/>
      <w:u w:val="single"/>
    </w:rPr>
  </w:style>
  <w:style w:type="paragraph" w:styleId="620">
    <w:name w:val="footnote text"/>
    <w:basedOn w:val="637"/>
    <w:link w:val="621"/>
    <w:uiPriority w:val="99"/>
    <w:semiHidden/>
    <w:unhideWhenUsed/>
    <w:rPr>
      <w:sz w:val="18"/>
    </w:rPr>
    <w:pPr>
      <w:spacing w:lineRule="auto" w:line="240" w:after="40"/>
    </w:pPr>
  </w:style>
  <w:style w:type="character" w:styleId="621">
    <w:name w:val="Footnote Text Char"/>
    <w:link w:val="620"/>
    <w:uiPriority w:val="99"/>
    <w:rPr>
      <w:sz w:val="18"/>
    </w:rPr>
  </w:style>
  <w:style w:type="character" w:styleId="622">
    <w:name w:val="footnote reference"/>
    <w:uiPriority w:val="99"/>
    <w:unhideWhenUsed/>
    <w:rPr>
      <w:vertAlign w:val="superscript"/>
    </w:rPr>
  </w:style>
  <w:style w:type="paragraph" w:styleId="623">
    <w:name w:val="endnote text"/>
    <w:basedOn w:val="637"/>
    <w:link w:val="624"/>
    <w:uiPriority w:val="99"/>
    <w:semiHidden/>
    <w:unhideWhenUsed/>
    <w:rPr>
      <w:sz w:val="20"/>
    </w:rPr>
    <w:pPr>
      <w:spacing w:lineRule="auto" w:line="240" w:after="0"/>
    </w:pPr>
  </w:style>
  <w:style w:type="character" w:styleId="624">
    <w:name w:val="Endnote Text Char"/>
    <w:link w:val="623"/>
    <w:uiPriority w:val="99"/>
    <w:rPr>
      <w:sz w:val="20"/>
    </w:rPr>
  </w:style>
  <w:style w:type="character" w:styleId="625">
    <w:name w:val="endnote reference"/>
    <w:uiPriority w:val="99"/>
    <w:semiHidden/>
    <w:unhideWhenUsed/>
    <w:rPr>
      <w:vertAlign w:val="superscript"/>
    </w:rPr>
  </w:style>
  <w:style w:type="paragraph" w:styleId="626">
    <w:name w:val="toc 1"/>
    <w:basedOn w:val="637"/>
    <w:next w:val="637"/>
    <w:uiPriority w:val="39"/>
    <w:unhideWhenUsed/>
    <w:pPr>
      <w:ind w:left="0" w:right="0" w:firstLine="0"/>
      <w:spacing w:after="57"/>
    </w:pPr>
  </w:style>
  <w:style w:type="paragraph" w:styleId="627">
    <w:name w:val="toc 2"/>
    <w:basedOn w:val="637"/>
    <w:next w:val="637"/>
    <w:uiPriority w:val="39"/>
    <w:unhideWhenUsed/>
    <w:pPr>
      <w:ind w:left="283" w:right="0" w:firstLine="0"/>
      <w:spacing w:after="57"/>
    </w:pPr>
  </w:style>
  <w:style w:type="paragraph" w:styleId="628">
    <w:name w:val="toc 3"/>
    <w:basedOn w:val="637"/>
    <w:next w:val="637"/>
    <w:uiPriority w:val="39"/>
    <w:unhideWhenUsed/>
    <w:pPr>
      <w:ind w:left="567" w:right="0" w:firstLine="0"/>
      <w:spacing w:after="57"/>
    </w:pPr>
  </w:style>
  <w:style w:type="paragraph" w:styleId="629">
    <w:name w:val="toc 4"/>
    <w:basedOn w:val="637"/>
    <w:next w:val="637"/>
    <w:uiPriority w:val="39"/>
    <w:unhideWhenUsed/>
    <w:pPr>
      <w:ind w:left="850" w:right="0" w:firstLine="0"/>
      <w:spacing w:after="57"/>
    </w:pPr>
  </w:style>
  <w:style w:type="paragraph" w:styleId="630">
    <w:name w:val="toc 5"/>
    <w:basedOn w:val="637"/>
    <w:next w:val="637"/>
    <w:uiPriority w:val="39"/>
    <w:unhideWhenUsed/>
    <w:pPr>
      <w:ind w:left="1134" w:right="0" w:firstLine="0"/>
      <w:spacing w:after="57"/>
    </w:pPr>
  </w:style>
  <w:style w:type="paragraph" w:styleId="631">
    <w:name w:val="toc 6"/>
    <w:basedOn w:val="637"/>
    <w:next w:val="637"/>
    <w:uiPriority w:val="39"/>
    <w:unhideWhenUsed/>
    <w:pPr>
      <w:ind w:left="1417" w:right="0" w:firstLine="0"/>
      <w:spacing w:after="57"/>
    </w:pPr>
  </w:style>
  <w:style w:type="paragraph" w:styleId="632">
    <w:name w:val="toc 7"/>
    <w:basedOn w:val="637"/>
    <w:next w:val="637"/>
    <w:uiPriority w:val="39"/>
    <w:unhideWhenUsed/>
    <w:pPr>
      <w:ind w:left="1701" w:right="0" w:firstLine="0"/>
      <w:spacing w:after="57"/>
    </w:pPr>
  </w:style>
  <w:style w:type="paragraph" w:styleId="633">
    <w:name w:val="toc 8"/>
    <w:basedOn w:val="637"/>
    <w:next w:val="637"/>
    <w:uiPriority w:val="39"/>
    <w:unhideWhenUsed/>
    <w:pPr>
      <w:ind w:left="1984" w:right="0" w:firstLine="0"/>
      <w:spacing w:after="57"/>
    </w:pPr>
  </w:style>
  <w:style w:type="paragraph" w:styleId="634">
    <w:name w:val="toc 9"/>
    <w:basedOn w:val="637"/>
    <w:next w:val="637"/>
    <w:uiPriority w:val="39"/>
    <w:unhideWhenUsed/>
    <w:pPr>
      <w:ind w:left="2268" w:right="0" w:firstLine="0"/>
      <w:spacing w:after="57"/>
    </w:pPr>
  </w:style>
  <w:style w:type="paragraph" w:styleId="635">
    <w:name w:val="TOC Heading"/>
    <w:uiPriority w:val="39"/>
    <w:unhideWhenUsed/>
  </w:style>
  <w:style w:type="table" w:styleId="636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37" w:default="1">
    <w:name w:val="Normal"/>
    <w:next w:val="637"/>
    <w:link w:val="637"/>
    <w:rPr>
      <w:rFonts w:ascii="Times New Roman" w:hAnsi="Times New Roman" w:eastAsia="Times New Roman"/>
      <w:color w:val="auto"/>
      <w:sz w:val="20"/>
      <w:szCs w:val="20"/>
      <w:lang w:val="ru-RU" w:bidi="ar-SA" w:eastAsia="zh-CN"/>
    </w:rPr>
    <w:pPr>
      <w:widowControl/>
    </w:pPr>
  </w:style>
  <w:style w:type="paragraph" w:styleId="638">
    <w:name w:val="Заголовок 1"/>
    <w:basedOn w:val="637"/>
    <w:next w:val="637"/>
    <w:link w:val="637"/>
    <w:rPr>
      <w:sz w:val="28"/>
    </w:rPr>
    <w:pPr>
      <w:numPr>
        <w:ilvl w:val="0"/>
        <w:numId w:val="1"/>
      </w:numPr>
      <w:jc w:val="both"/>
      <w:keepNext/>
      <w:outlineLvl w:val="0"/>
    </w:pPr>
  </w:style>
  <w:style w:type="character" w:styleId="639">
    <w:name w:val="WW8Num1z0"/>
    <w:next w:val="639"/>
    <w:link w:val="637"/>
  </w:style>
  <w:style w:type="character" w:styleId="640">
    <w:name w:val="WW8Num1z1"/>
    <w:next w:val="640"/>
    <w:link w:val="637"/>
  </w:style>
  <w:style w:type="character" w:styleId="641">
    <w:name w:val="WW8Num1z2"/>
    <w:next w:val="641"/>
    <w:link w:val="637"/>
  </w:style>
  <w:style w:type="character" w:styleId="642">
    <w:name w:val="WW8Num1z3"/>
    <w:next w:val="642"/>
    <w:link w:val="637"/>
  </w:style>
  <w:style w:type="character" w:styleId="643">
    <w:name w:val="WW8Num1z4"/>
    <w:next w:val="643"/>
    <w:link w:val="637"/>
  </w:style>
  <w:style w:type="character" w:styleId="644">
    <w:name w:val="WW8Num1z5"/>
    <w:next w:val="644"/>
    <w:link w:val="637"/>
  </w:style>
  <w:style w:type="character" w:styleId="645">
    <w:name w:val="WW8Num1z6"/>
    <w:next w:val="645"/>
    <w:link w:val="637"/>
  </w:style>
  <w:style w:type="character" w:styleId="646">
    <w:name w:val="WW8Num1z7"/>
    <w:next w:val="646"/>
  </w:style>
  <w:style w:type="character" w:styleId="647">
    <w:name w:val="WW8Num1z8"/>
    <w:next w:val="647"/>
    <w:link w:val="637"/>
  </w:style>
  <w:style w:type="character" w:styleId="648">
    <w:name w:val="Основной шрифт абзаца"/>
    <w:next w:val="648"/>
    <w:link w:val="637"/>
  </w:style>
  <w:style w:type="character" w:styleId="649">
    <w:name w:val="WW8Num2z0"/>
    <w:next w:val="649"/>
    <w:link w:val="637"/>
  </w:style>
  <w:style w:type="character" w:styleId="650">
    <w:name w:val="WW8Num3z0"/>
    <w:next w:val="650"/>
    <w:link w:val="637"/>
  </w:style>
  <w:style w:type="character" w:styleId="651">
    <w:name w:val="WW8Num3z1"/>
    <w:next w:val="651"/>
    <w:link w:val="637"/>
  </w:style>
  <w:style w:type="character" w:styleId="652">
    <w:name w:val="WW8Num3z2"/>
    <w:next w:val="652"/>
    <w:link w:val="637"/>
  </w:style>
  <w:style w:type="character" w:styleId="653">
    <w:name w:val="WW8Num3z3"/>
    <w:next w:val="653"/>
    <w:link w:val="637"/>
  </w:style>
  <w:style w:type="character" w:styleId="654">
    <w:name w:val="WW8Num3z4"/>
    <w:next w:val="654"/>
    <w:link w:val="637"/>
  </w:style>
  <w:style w:type="character" w:styleId="655">
    <w:name w:val="WW8Num3z5"/>
    <w:next w:val="655"/>
    <w:link w:val="637"/>
  </w:style>
  <w:style w:type="character" w:styleId="656">
    <w:name w:val="WW8Num3z6"/>
    <w:next w:val="656"/>
    <w:link w:val="637"/>
  </w:style>
  <w:style w:type="character" w:styleId="657">
    <w:name w:val="WW8Num3z7"/>
    <w:next w:val="657"/>
    <w:link w:val="637"/>
  </w:style>
  <w:style w:type="character" w:styleId="658">
    <w:name w:val="WW8Num3z8"/>
    <w:next w:val="658"/>
  </w:style>
  <w:style w:type="character" w:styleId="659">
    <w:name w:val="Основной шрифт абзаца2"/>
    <w:next w:val="659"/>
    <w:link w:val="637"/>
  </w:style>
  <w:style w:type="character" w:styleId="660">
    <w:name w:val="Основной шрифт абзаца1"/>
    <w:next w:val="660"/>
    <w:link w:val="637"/>
  </w:style>
  <w:style w:type="character" w:styleId="661">
    <w:name w:val="Текст выноски Знак"/>
    <w:next w:val="661"/>
    <w:link w:val="637"/>
    <w:rPr>
      <w:rFonts w:ascii="Tahoma" w:hAnsi="Tahoma"/>
      <w:sz w:val="16"/>
      <w:szCs w:val="16"/>
      <w:lang w:eastAsia="zh-CN"/>
    </w:rPr>
  </w:style>
  <w:style w:type="character" w:styleId="662">
    <w:name w:val="Интернет-ссылка"/>
    <w:next w:val="662"/>
    <w:link w:val="637"/>
    <w:rPr>
      <w:color w:val="0000FF"/>
      <w:u w:val="single"/>
    </w:rPr>
  </w:style>
  <w:style w:type="character" w:styleId="663">
    <w:name w:val="Заголовок 1 Знак"/>
    <w:next w:val="663"/>
    <w:rPr>
      <w:sz w:val="28"/>
      <w:lang w:eastAsia="zh-CN"/>
    </w:rPr>
  </w:style>
  <w:style w:type="character" w:styleId="664">
    <w:name w:val="Основной текст Знак"/>
    <w:next w:val="664"/>
    <w:link w:val="637"/>
    <w:rPr>
      <w:sz w:val="28"/>
      <w:lang w:eastAsia="zh-CN"/>
    </w:rPr>
  </w:style>
  <w:style w:type="paragraph" w:styleId="665">
    <w:name w:val="Заголовок"/>
    <w:basedOn w:val="637"/>
    <w:next w:val="666"/>
    <w:rPr>
      <w:rFonts w:ascii="Liberation Sans" w:hAnsi="Liberation Sans" w:eastAsia="Microsoft YaHei"/>
      <w:sz w:val="28"/>
      <w:szCs w:val="28"/>
    </w:rPr>
    <w:pPr>
      <w:keepNext/>
      <w:spacing w:after="120" w:before="240"/>
    </w:pPr>
  </w:style>
  <w:style w:type="paragraph" w:styleId="666">
    <w:name w:val="Основной текст"/>
    <w:basedOn w:val="637"/>
    <w:next w:val="666"/>
    <w:rPr>
      <w:sz w:val="28"/>
    </w:rPr>
    <w:pPr>
      <w:jc w:val="both"/>
    </w:pPr>
  </w:style>
  <w:style w:type="paragraph" w:styleId="667">
    <w:name w:val="Список"/>
    <w:basedOn w:val="666"/>
    <w:next w:val="667"/>
    <w:link w:val="637"/>
  </w:style>
  <w:style w:type="paragraph" w:styleId="668">
    <w:name w:val="Название"/>
    <w:basedOn w:val="637"/>
    <w:next w:val="668"/>
    <w:rPr>
      <w:i/>
      <w:iCs/>
      <w:sz w:val="24"/>
      <w:szCs w:val="24"/>
    </w:rPr>
    <w:pPr>
      <w:spacing w:after="120" w:before="120"/>
    </w:pPr>
  </w:style>
  <w:style w:type="paragraph" w:styleId="669">
    <w:name w:val="Указатель"/>
    <w:basedOn w:val="637"/>
    <w:next w:val="669"/>
    <w:link w:val="637"/>
  </w:style>
  <w:style w:type="paragraph" w:styleId="670">
    <w:name w:val="Название объекта"/>
    <w:basedOn w:val="637"/>
    <w:next w:val="670"/>
    <w:link w:val="637"/>
    <w:rPr>
      <w:i/>
      <w:iCs/>
      <w:sz w:val="24"/>
      <w:szCs w:val="24"/>
    </w:rPr>
    <w:pPr>
      <w:spacing w:after="120" w:before="120"/>
    </w:pPr>
  </w:style>
  <w:style w:type="paragraph" w:styleId="671">
    <w:name w:val="Указатель2"/>
    <w:basedOn w:val="637"/>
    <w:next w:val="671"/>
    <w:link w:val="637"/>
  </w:style>
  <w:style w:type="paragraph" w:styleId="672">
    <w:name w:val="Название объекта1"/>
    <w:basedOn w:val="637"/>
    <w:next w:val="672"/>
    <w:link w:val="637"/>
    <w:rPr>
      <w:i/>
      <w:iCs/>
      <w:sz w:val="24"/>
      <w:szCs w:val="24"/>
    </w:rPr>
    <w:pPr>
      <w:spacing w:after="120" w:before="120"/>
    </w:pPr>
  </w:style>
  <w:style w:type="paragraph" w:styleId="673">
    <w:name w:val="Указатель1"/>
    <w:basedOn w:val="637"/>
    <w:next w:val="673"/>
    <w:link w:val="637"/>
  </w:style>
  <w:style w:type="paragraph" w:styleId="674">
    <w:name w:val="Текст выноски"/>
    <w:basedOn w:val="637"/>
    <w:next w:val="674"/>
    <w:link w:val="637"/>
    <w:rPr>
      <w:rFonts w:ascii="Tahoma" w:hAnsi="Tahoma"/>
      <w:sz w:val="16"/>
      <w:szCs w:val="16"/>
    </w:rPr>
  </w:style>
  <w:style w:type="paragraph" w:styleId="675">
    <w:name w:val="List Paragraph"/>
    <w:basedOn w:val="637"/>
    <w:next w:val="675"/>
    <w:link w:val="637"/>
    <w:pPr>
      <w:contextualSpacing w:val="true"/>
      <w:ind w:left="720" w:right="0" w:firstLine="0"/>
      <w:spacing w:after="200" w:before="0"/>
    </w:pPr>
  </w:style>
  <w:style w:type="paragraph" w:styleId="676">
    <w:name w:val="Абзац списка"/>
    <w:basedOn w:val="637"/>
    <w:next w:val="676"/>
    <w:link w:val="637"/>
    <w:rPr>
      <w:rFonts w:ascii="Calibri" w:hAnsi="Calibri" w:eastAsia="Times New Roman"/>
      <w:sz w:val="22"/>
      <w:szCs w:val="22"/>
    </w:rPr>
    <w:pPr>
      <w:contextualSpacing w:val="true"/>
      <w:ind w:left="720" w:right="0" w:firstLine="0"/>
      <w:spacing w:lineRule="auto" w:line="276" w:after="200" w:before="0"/>
    </w:pPr>
  </w:style>
  <w:style w:type="paragraph" w:styleId="677">
    <w:name w:val="ConsPlusNonformat"/>
    <w:next w:val="677"/>
    <w:rPr>
      <w:rFonts w:ascii="Courier New" w:hAnsi="Courier New" w:eastAsia="Times New Roman"/>
      <w:color w:val="auto"/>
      <w:sz w:val="20"/>
      <w:szCs w:val="20"/>
      <w:lang w:val="ru-RU" w:bidi="ar-SA" w:eastAsia="zh-CN"/>
    </w:rPr>
    <w:pPr>
      <w:widowControl w:val="off"/>
    </w:pPr>
  </w:style>
  <w:style w:type="paragraph" w:styleId="678">
    <w:name w:val="Содержимое таблицы"/>
    <w:basedOn w:val="637"/>
    <w:next w:val="678"/>
  </w:style>
  <w:style w:type="paragraph" w:styleId="679">
    <w:name w:val="Заголовок таблицы"/>
    <w:basedOn w:val="678"/>
    <w:next w:val="679"/>
    <w:link w:val="637"/>
    <w:rPr>
      <w:b/>
      <w:bCs/>
    </w:rPr>
    <w:pPr>
      <w:jc w:val="center"/>
    </w:pPr>
  </w:style>
  <w:style w:type="character" w:styleId="680" w:default="1">
    <w:name w:val="Default Paragraph Font"/>
    <w:uiPriority w:val="1"/>
    <w:semiHidden/>
    <w:unhideWhenUsed/>
  </w:style>
  <w:style w:type="numbering" w:styleId="681" w:default="1">
    <w:name w:val="No List"/>
    <w:uiPriority w:val="99"/>
    <w:semiHidden/>
    <w:unhideWhenUsed/>
  </w:style>
  <w:style w:type="character" w:styleId="1_768" w:customStyle="1">
    <w:name w:val="Гипертекстовая ссылка"/>
    <w:basedOn w:val="667"/>
    <w:uiPriority w:val="99"/>
    <w:rPr>
      <w:rFonts w:ascii="Arial" w:hAnsi="Arial" w:cs="Arial"/>
      <w:color w:val="106BBE"/>
      <w:sz w:val="24"/>
    </w:rPr>
  </w:style>
  <w:style w:type="character" w:styleId="1_771" w:customStyle="1">
    <w:name w:val="Цветовое выделение"/>
    <w:rPr>
      <w:b/>
      <w:color w:val="000080"/>
    </w:rPr>
  </w:style>
  <w:style w:type="character" w:styleId="1_776" w:customStyle="1">
    <w:name w:val="Font Style38"/>
    <w:basedOn w:val="667"/>
    <w:rPr>
      <w:rFonts w:ascii="Times New Roman" w:hAnsi="Times New Roman" w:cs="Times New Roman"/>
      <w:sz w:val="18"/>
      <w:szCs w:val="18"/>
    </w:rPr>
  </w:style>
  <w:style w:type="character" w:styleId="1_769" w:customStyle="1">
    <w:name w:val="Заголовок приложения"/>
    <w:uiPriority w:val="99"/>
    <w:rPr>
      <w:rFonts w:ascii="Arial" w:hAnsi="Arial"/>
      <w:b/>
      <w:color w:val="26282F"/>
      <w:sz w:val="24"/>
    </w:rPr>
  </w:style>
  <w:style w:type="paragraph" w:styleId="1_774" w:customStyle="1">
    <w:name w:val="_ОснТекст"/>
    <w:qFormat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u w:val="none"/>
      <w:vertAlign w:val="baseline"/>
      <w:rtl w:val="false"/>
      <w:cs w:val="false"/>
      <w:lang w:val="ru-RU" w:bidi="ar-SA" w:eastAsia="ru-RU"/>
    </w:rPr>
    <w:pPr>
      <w:contextualSpacing w:val="true"/>
      <w:ind w:left="0" w:right="0" w:firstLine="0"/>
      <w:jc w:val="both"/>
      <w:keepLines w:val="false"/>
      <w:keepNext w:val="false"/>
      <w:pageBreakBefore w:val="false"/>
      <w:spacing w:lineRule="auto" w:line="240" w:after="100" w:afterAutospacing="1" w:before="100" w:beforeAutospacing="1"/>
      <w:shd w:val="nil" w:color="auto" w:fill="000000"/>
      <w:widowControl/>
      <w:tabs>
        <w:tab w:val="left" w:pos="851" w:leader="none"/>
      </w:tabs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1_772" w:customStyle="1">
    <w:name w:val="Таблицы (моноширинный)"/>
    <w:basedOn w:val="662"/>
    <w:next w:val="662"/>
    <w:rPr>
      <w:rFonts w:ascii="Courier New" w:hAnsi="Courier New" w:cs="Courier New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both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1_777" w:customStyle="1">
    <w:name w:val="Нормальный (таблица)"/>
    <w:basedOn w:val="662"/>
    <w:next w:val="662"/>
    <w:uiPriority w:val="99"/>
    <w:rPr>
      <w:rFonts w:ascii="Arial" w:hAnsi="Arial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both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1_775" w:customStyle="1">
    <w:name w:val="Default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4"/>
      <w:szCs w:val="24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1_770">
    <w:name w:val="Body Text"/>
    <w:basedOn w:val="662"/>
    <w:link w:val="692"/>
    <w:uiPriority w:val="99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0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both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1_778" w:customStyle="1">
    <w:name w:val="Без интервала1"/>
    <w:rPr>
      <w:rFonts w:ascii="Calibri" w:hAnsi="Calibri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en-US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1_18737" w:customStyle="1">
    <w:name w:val="Заголовок №1"/>
    <w:rPr>
      <w:rFonts w:ascii="Times New Roman" w:hAnsi="Times New Roman" w:cs="Times New Roman" w:eastAsia="Times New Roman"/>
      <w:b/>
      <w:bCs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8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hanging="1340"/>
      <w:jc w:val="center"/>
      <w:keepLines w:val="false"/>
      <w:keepNext w:val="false"/>
      <w:pageBreakBefore w:val="false"/>
      <w:spacing w:lineRule="exact" w:line="324" w:after="300" w:afterAutospacing="0" w:before="120" w:beforeAutospacing="0"/>
      <w:shd w:val="clear" w:color="auto" w:fill="FFFFFF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consultantplus://offline/ref=8069EE065200F27F6E6C52665A98AB0D062FD9EEEA78366BD83619D432F3CDEC0BBC40F62A4D214DT4i8O" TargetMode="External"/><Relationship Id="rId11" Type="http://schemas.openxmlformats.org/officeDocument/2006/relationships/hyperlink" Target="consultantplus://offline/ref=897E332143C976FB335423C7F955D55B1AFD4B4E723967D76A09A17E06k6CEN" TargetMode="External"/><Relationship Id="rId12" Type="http://schemas.openxmlformats.org/officeDocument/2006/relationships/hyperlink" Target="consultantplus://offline/ref=521E78BADC502103F61942CE39284A61A5E7403F98C18227F4ADA3301697F29F60067ADAAD6F1B9EC1AF58w4nAQ" TargetMode="External"/><Relationship Id="rId13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4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5" Type="http://schemas.openxmlformats.org/officeDocument/2006/relationships/hyperlink" Target="https://lkuv.gosuslugi.ru" TargetMode="External"/><Relationship Id="rId16" Type="http://schemas.openxmlformats.org/officeDocument/2006/relationships/hyperlink" Target="consultantplus://offline/ref=521E78BADC502103F61942CE39284A61A5E7403F98C18227F4ADA3301697F29F60067ADAAD6F1B9EC1AF58w4nAQ" TargetMode="External"/><Relationship Id="rId17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8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19" Type="http://schemas.openxmlformats.org/officeDocument/2006/relationships/hyperlink" Target="https://lkuv.gosuslugi.ru" TargetMode="External"/><Relationship Id="rId20" Type="http://schemas.openxmlformats.org/officeDocument/2006/relationships/hyperlink" Target="consultantplus://offline/ref=521E78BADC502103F61942CE39284A61A5E7403F98C18227F4ADA3301697F29F60067ADAAD6F1B9EC1AF58w4nAQ" TargetMode="External"/><Relationship Id="rId21" Type="http://schemas.openxmlformats.org/officeDocument/2006/relationships/hyperlink" Target="consultantplus://offline/ref=521E78BADC502103F61942CE39284A61A5E7403F98C18227F4ADA3301697F29F60067ADAAD6F1B9EC1AF58w4nAQ" TargetMode="External"/><Relationship Id="rId22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23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24" Type="http://schemas.openxmlformats.org/officeDocument/2006/relationships/hyperlink" Target="https://lkuv.gosuslugi.ru" TargetMode="External"/><Relationship Id="rId25" Type="http://schemas.openxmlformats.org/officeDocument/2006/relationships/hyperlink" Target="consultantplus://offline/ref=521E78BADC502103F61942CE39284A61A5E7403F98C18227F4ADA3301697F29F60067ADAAD6F1B9EC1AF58w4nAQ" TargetMode="External"/><Relationship Id="rId26" Type="http://schemas.openxmlformats.org/officeDocument/2006/relationships/hyperlink" Target="consultantplus://offline/ref=521E78BADC502103F61942CE39284A61A5E7403F98C18227F4ADA3301697F29F60067ADAAD6F1B9EC1AF58w4nAQ" TargetMode="External"/><Relationship Id="rId27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28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29" Type="http://schemas.openxmlformats.org/officeDocument/2006/relationships/hyperlink" Target="https://lkuv.gosuslugi.ru" TargetMode="External"/><Relationship Id="rId30" Type="http://schemas.openxmlformats.org/officeDocument/2006/relationships/hyperlink" Target="consultantplus://offline/ref=521E78BADC502103F61942CE39284A61A5E7403F98C18227F4ADA3301697F29F60067ADAAD6F1B9EC1AF58w4nAQ" TargetMode="External"/><Relationship Id="rId31" Type="http://schemas.openxmlformats.org/officeDocument/2006/relationships/hyperlink" Target="consultantplus://offline/ref=521E78BADC502103F61942CE39284A61A5E7403F98C18227F4ADA3301697F29F60067ADAAD6F1B9EC1AF58w4nAQ" TargetMode="External"/><Relationship Id="rId32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33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34" Type="http://schemas.openxmlformats.org/officeDocument/2006/relationships/hyperlink" Target="https://lkuv.gosuslugi.ru" TargetMode="External"/><Relationship Id="rId35" Type="http://schemas.openxmlformats.org/officeDocument/2006/relationships/hyperlink" Target="consultantplus://offline/ref=521E78BADC502103F61942CE39284A61A5E7403F98C18227F4ADA3301697F29F60067ADAAD6F1B9EC1AF58w4nAQ" TargetMode="External"/><Relationship Id="rId36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37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38" Type="http://schemas.openxmlformats.org/officeDocument/2006/relationships/hyperlink" Target="consultantplus://offline/ref=521E78BADC502103F61942CE39284A61A5E7403F98C18227F4ADA3301697F29F60067ADAAD6F1B9EC1AF58w4nAQ" TargetMode="External"/><Relationship Id="rId39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40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41" Type="http://schemas.openxmlformats.org/officeDocument/2006/relationships/hyperlink" Target="https://lkuv.gosuslugi.ru" TargetMode="External"/><Relationship Id="rId42" Type="http://schemas.openxmlformats.org/officeDocument/2006/relationships/hyperlink" Target="consultantplus://offline/ref=521E78BADC502103F61942CE39284A61A5E7403F98C18227F4ADA3301697F29F60067ADAAD6F1B9EC1AF58w4nAQ" TargetMode="External"/><Relationship Id="rId43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44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45" Type="http://schemas.openxmlformats.org/officeDocument/2006/relationships/hyperlink" Target="https://lkuv.gosuslugi.ru" TargetMode="External"/><Relationship Id="rId46" Type="http://schemas.openxmlformats.org/officeDocument/2006/relationships/hyperlink" Target="consultantplus://offline/ref=521E78BADC502103F61942CE39284A61A5E7403F98C18227F4ADA3301697F29F60067ADAAD6F1B9EC1AF58w4nAQ" TargetMode="External"/><Relationship Id="rId47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48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49" Type="http://schemas.openxmlformats.org/officeDocument/2006/relationships/hyperlink" Target="https://lkuv.gosuslugi.ru" TargetMode="External"/><Relationship Id="rId50" Type="http://schemas.openxmlformats.org/officeDocument/2006/relationships/hyperlink" Target="consultantplus://offline/ref=521E78BADC502103F61942CE39284A61A5E7403F98C18227F4ADA3301697F29F60067ADAAD6F1B9EC1AF58w4nAQ" TargetMode="External"/><Relationship Id="rId51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52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53" Type="http://schemas.openxmlformats.org/officeDocument/2006/relationships/hyperlink" Target="https://lkuv.gosuslugi.ru" TargetMode="External"/><Relationship Id="rId54" Type="http://schemas.openxmlformats.org/officeDocument/2006/relationships/hyperlink" Target="consultantplus://offline/ref=521E78BADC502103F61942CE39284A61A5E7403F98C18227F4ADA3301697F29F60067ADAAD6F1B9EC1AF58w4nAQ" TargetMode="External"/><Relationship Id="rId55" Type="http://schemas.openxmlformats.org/officeDocument/2006/relationships/hyperlink" Target="consultantplus://offline/ref=521E78BADC502103F61942CE39284A61A5E7403F98C18227F4ADA3301697F29F60067ADAAD6F1B9EC1AF58w4nAQ" TargetMode="External"/><Relationship Id="rId56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57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58" Type="http://schemas.openxmlformats.org/officeDocument/2006/relationships/hyperlink" Target="https://lkuv.gosuslugi.ru" TargetMode="External"/><Relationship Id="rId59" Type="http://schemas.openxmlformats.org/officeDocument/2006/relationships/hyperlink" Target="consultantplus://offline/ref=521E78BADC502103F61942CE39284A61A5E7403F98C18227F4ADA3301697F29F60067ADAAD6F1B9EC1AF58w4nAQ" TargetMode="External"/><Relationship Id="rId60" Type="http://schemas.openxmlformats.org/officeDocument/2006/relationships/hyperlink" Target="consultantplus://offline/ref=521E78BADC502103F61942CE39284A61A5E7403F98C18227F4ADA3301697F29F60067ADAAD6F1B9EC1AF58w4nAQ" TargetMode="External"/><Relationship Id="rId61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62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63" Type="http://schemas.openxmlformats.org/officeDocument/2006/relationships/hyperlink" Target="https://lkuv.gosuslugi.ru" TargetMode="External"/><Relationship Id="rId64" Type="http://schemas.openxmlformats.org/officeDocument/2006/relationships/hyperlink" Target="consultantplus://offline/ref=521E78BADC502103F61942CE39284A61A5E7403F98C18227F4ADA3301697F29F60067ADAAD6F1B9EC1AF58w4nAQ" TargetMode="External"/><Relationship Id="rId65" Type="http://schemas.openxmlformats.org/officeDocument/2006/relationships/hyperlink" Target="consultantplus://offline/ref=521E78BADC502103F61942CE39284A61A5E7403F98C18227F4ADA3301697F29F60067ADAAD6F1B9EC1AF58w4nAQ" TargetMode="External"/><Relationship Id="rId66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67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68" Type="http://schemas.openxmlformats.org/officeDocument/2006/relationships/hyperlink" Target="https://lkuv.gosuslugi.ru" TargetMode="External"/><Relationship Id="rId69" Type="http://schemas.openxmlformats.org/officeDocument/2006/relationships/hyperlink" Target="consultantplus://offline/ref=521E78BADC502103F61942CE39284A61A5E7403F98C18227F4ADA3301697F29F60067ADAAD6F1B9EC1AF58w4nAQ" TargetMode="External"/><Relationship Id="rId70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71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72" Type="http://schemas.openxmlformats.org/officeDocument/2006/relationships/hyperlink" Target="https://lkuv.gosuslugi.ru" TargetMode="External"/><Relationship Id="rId73" Type="http://schemas.openxmlformats.org/officeDocument/2006/relationships/hyperlink" Target="consultantplus://offline/ref=521E78BADC502103F61942CE39284A61A5E7403F98C18227F4ADA3301697F29F60067ADAAD6F1B9EC1AF58w4nAQ" TargetMode="External"/><Relationship Id="rId74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75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76" Type="http://schemas.openxmlformats.org/officeDocument/2006/relationships/hyperlink" Target="https://lkuv.gosuslugi.ru" TargetMode="External"/><Relationship Id="rId77" Type="http://schemas.openxmlformats.org/officeDocument/2006/relationships/hyperlink" Target="consultantplus://offline/ref=521E78BADC502103F61942CE39284A61A5E7403F98C18227F4ADA3301697F29F60067ADAAD6F1B9EC1AF58w4nAQ" TargetMode="External"/><Relationship Id="rId78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79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80" Type="http://schemas.openxmlformats.org/officeDocument/2006/relationships/hyperlink" Target="https://lkuv.gosuslugi.ru" TargetMode="External"/><Relationship Id="rId81" Type="http://schemas.openxmlformats.org/officeDocument/2006/relationships/hyperlink" Target="consultantplus://offline/ref=521E78BADC502103F61942CE39284A61A5E7403F98C18227F4ADA3301697F29F60067ADAAD6F1B9EC1AF58w4nAQ" TargetMode="External"/><Relationship Id="rId82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83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84" Type="http://schemas.openxmlformats.org/officeDocument/2006/relationships/hyperlink" Target="https://lkuv.gosuslugi.ru" TargetMode="External"/><Relationship Id="rId85" Type="http://schemas.openxmlformats.org/officeDocument/2006/relationships/hyperlink" Target="http://mobileonline.garant.ru/document/redirect/12148567/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27</cp:revision>
  <dcterms:modified xsi:type="dcterms:W3CDTF">2023-05-18T11:16:12Z</dcterms:modified>
</cp:coreProperties>
</file>