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D0" w:rsidRPr="00107DD0" w:rsidRDefault="00107DD0" w:rsidP="0010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eastAsia="ru-RU"/>
        </w:rPr>
      </w:pPr>
      <w:r w:rsidRPr="00107D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" cy="78486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D0" w:rsidRPr="00107DD0" w:rsidRDefault="00107DD0" w:rsidP="0010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107DD0" w:rsidRPr="00107DD0" w:rsidRDefault="00107DD0" w:rsidP="008E5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D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РОВЕНЬСКАЯ ТЕРРИТОРИАЛЬНАЯ</w:t>
      </w:r>
    </w:p>
    <w:p w:rsidR="00107DD0" w:rsidRPr="00107DD0" w:rsidRDefault="00107DD0" w:rsidP="008E5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D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ИЗБИРАТЕЛЬНАЯ КОМИССИЯ</w:t>
      </w:r>
    </w:p>
    <w:p w:rsidR="00107DD0" w:rsidRPr="00107DD0" w:rsidRDefault="00107DD0" w:rsidP="008E572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107DD0">
        <w:rPr>
          <w:rFonts w:ascii="Times New Roman" w:eastAsia="Times New Roman" w:hAnsi="Times New Roman" w:cs="Times New Roman"/>
          <w:sz w:val="36"/>
          <w:szCs w:val="28"/>
          <w:lang w:eastAsia="ru-RU"/>
        </w:rPr>
        <w:t>ПОСТАНОВЛЕНИЕ</w:t>
      </w:r>
    </w:p>
    <w:p w:rsidR="00107DD0" w:rsidRPr="00107DD0" w:rsidRDefault="00107DD0" w:rsidP="00107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84" w:type="dxa"/>
        <w:tblLayout w:type="fixed"/>
        <w:tblLook w:val="0000" w:firstRow="0" w:lastRow="0" w:firstColumn="0" w:lastColumn="0" w:noHBand="0" w:noVBand="0"/>
      </w:tblPr>
      <w:tblGrid>
        <w:gridCol w:w="3828"/>
        <w:gridCol w:w="3828"/>
        <w:gridCol w:w="2628"/>
      </w:tblGrid>
      <w:tr w:rsidR="00107DD0" w:rsidRPr="008E5722" w:rsidTr="00107DD0">
        <w:trPr>
          <w:trHeight w:val="467"/>
        </w:trPr>
        <w:tc>
          <w:tcPr>
            <w:tcW w:w="3828" w:type="dxa"/>
          </w:tcPr>
          <w:p w:rsidR="00107DD0" w:rsidRPr="008E5722" w:rsidRDefault="00107DD0" w:rsidP="00107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E57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  02 августа 2023 года</w:t>
            </w:r>
          </w:p>
        </w:tc>
        <w:tc>
          <w:tcPr>
            <w:tcW w:w="3828" w:type="dxa"/>
          </w:tcPr>
          <w:p w:rsidR="00107DD0" w:rsidRPr="008E5722" w:rsidRDefault="00107DD0" w:rsidP="00107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E57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2628" w:type="dxa"/>
          </w:tcPr>
          <w:p w:rsidR="00107DD0" w:rsidRPr="008E5722" w:rsidRDefault="00107DD0" w:rsidP="00107D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E572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№ 24/156-1 </w:t>
            </w:r>
          </w:p>
        </w:tc>
      </w:tr>
    </w:tbl>
    <w:p w:rsidR="00107DD0" w:rsidRDefault="00107DD0" w:rsidP="0010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07D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п. Ровеньки</w:t>
      </w:r>
    </w:p>
    <w:p w:rsidR="008E5722" w:rsidRDefault="008E5722" w:rsidP="0010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5722" w:rsidRPr="00107DD0" w:rsidRDefault="008E5722" w:rsidP="0010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07DD0" w:rsidRPr="00107DD0" w:rsidRDefault="00107DD0" w:rsidP="00107DD0">
      <w:pPr>
        <w:tabs>
          <w:tab w:val="left" w:pos="4678"/>
        </w:tabs>
        <w:spacing w:after="0" w:line="240" w:lineRule="auto"/>
        <w:ind w:right="5244"/>
        <w:jc w:val="both"/>
        <w:rPr>
          <w:rFonts w:ascii="Times New Roman CYR" w:eastAsia="Times New Roman" w:hAnsi="Times New Roman CYR" w:cs="Times New Roman"/>
          <w:b/>
          <w:bCs/>
          <w:sz w:val="28"/>
          <w:szCs w:val="28"/>
          <w:lang w:eastAsia="ru-RU"/>
        </w:rPr>
      </w:pPr>
      <w:r w:rsidRPr="00107DD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количестве переносных ящиков для голосования, предназначенных для проведения голосования вне помещения для голосования на выборах представительных органов местного самоуправления городского и сельских поселений пятого </w:t>
      </w:r>
      <w:bookmarkStart w:id="0" w:name="_GoBack"/>
      <w:bookmarkEnd w:id="0"/>
      <w:r w:rsidRPr="00107DD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созыва Ровеньского района 10 сентября 2023 года</w:t>
      </w:r>
    </w:p>
    <w:p w:rsidR="00107DD0" w:rsidRPr="00107DD0" w:rsidRDefault="00107DD0" w:rsidP="00107DD0">
      <w:pPr>
        <w:spacing w:after="0" w:line="240" w:lineRule="auto"/>
        <w:ind w:right="5244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107DD0" w:rsidRPr="00107DD0" w:rsidRDefault="00107DD0" w:rsidP="0010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DD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частями 8 и 8.1 статьи 66</w:t>
      </w:r>
      <w:r w:rsidRPr="00107DD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закона «Об основных гарантиях избирательных прав и права на участие в референдуме граждан Российской Федерации» от 12.06.2002 года № 67-ФЗ</w:t>
      </w:r>
      <w:r w:rsidRPr="00107DD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proofErr w:type="gramStart"/>
      <w:r w:rsidRPr="00107DD0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proofErr w:type="gramEnd"/>
      <w:r w:rsidRPr="00107D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обеспечения участковых избирательных комиссий необходимым количеством переносных ящиков для голосования, предназначенных для проведения голосования вне помещения для голосования </w:t>
      </w:r>
      <w:r w:rsidRPr="0010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Ровеньская территориальная избирательная комиссия  </w:t>
      </w:r>
      <w:r w:rsidRPr="00107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107DD0" w:rsidRPr="00107DD0" w:rsidRDefault="00107DD0" w:rsidP="00107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0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1.Определить количество </w:t>
      </w:r>
      <w:r w:rsidRPr="00107DD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переносных ящиков  для проведения голосования вне помещения для голосования  30 участковых избирательных комиссий:</w:t>
      </w:r>
    </w:p>
    <w:tbl>
      <w:tblPr>
        <w:tblStyle w:val="a3"/>
        <w:tblpPr w:leftFromText="180" w:rightFromText="180" w:vertAnchor="page" w:horzAnchor="margin" w:tblpXSpec="center" w:tblpY="170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95"/>
        <w:gridCol w:w="958"/>
        <w:gridCol w:w="1843"/>
        <w:gridCol w:w="1842"/>
        <w:gridCol w:w="1560"/>
      </w:tblGrid>
      <w:tr w:rsidR="006A7B8A" w:rsidTr="006A7B8A">
        <w:tc>
          <w:tcPr>
            <w:tcW w:w="675" w:type="dxa"/>
            <w:vAlign w:val="center"/>
          </w:tcPr>
          <w:p w:rsidR="00107DD0" w:rsidRPr="006A7B8A" w:rsidRDefault="00107DD0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B8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 п.п.</w:t>
            </w:r>
          </w:p>
        </w:tc>
        <w:tc>
          <w:tcPr>
            <w:tcW w:w="3295" w:type="dxa"/>
            <w:vAlign w:val="center"/>
          </w:tcPr>
          <w:p w:rsidR="00107DD0" w:rsidRPr="006A7B8A" w:rsidRDefault="00107DD0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B8A">
              <w:rPr>
                <w:rFonts w:ascii="Times New Roman" w:hAnsi="Times New Roman" w:cs="Times New Roman"/>
                <w:b/>
                <w:sz w:val="24"/>
                <w:szCs w:val="28"/>
              </w:rPr>
              <w:t>УИК №</w:t>
            </w:r>
          </w:p>
        </w:tc>
        <w:tc>
          <w:tcPr>
            <w:tcW w:w="958" w:type="dxa"/>
            <w:vAlign w:val="center"/>
          </w:tcPr>
          <w:p w:rsidR="00107DD0" w:rsidRPr="006A7B8A" w:rsidRDefault="00107DD0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07DD0" w:rsidRPr="006A7B8A" w:rsidRDefault="00107DD0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B8A">
              <w:rPr>
                <w:rFonts w:ascii="Times New Roman" w:hAnsi="Times New Roman" w:cs="Times New Roman"/>
                <w:b/>
                <w:sz w:val="24"/>
                <w:szCs w:val="28"/>
              </w:rPr>
              <w:t>Максимальное количество переносных ящиков в соответствии с ч.8 ст. 66</w:t>
            </w:r>
          </w:p>
        </w:tc>
        <w:tc>
          <w:tcPr>
            <w:tcW w:w="1842" w:type="dxa"/>
            <w:vAlign w:val="center"/>
          </w:tcPr>
          <w:p w:rsidR="00107DD0" w:rsidRPr="006A7B8A" w:rsidRDefault="00107DD0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B8A">
              <w:rPr>
                <w:rFonts w:ascii="Times New Roman" w:hAnsi="Times New Roman" w:cs="Times New Roman"/>
                <w:b/>
                <w:sz w:val="24"/>
                <w:szCs w:val="28"/>
              </w:rPr>
              <w:t>Дополнительное количество переносных ящиков в соответствии с ч. 8.1 ст. 66</w:t>
            </w:r>
          </w:p>
        </w:tc>
        <w:tc>
          <w:tcPr>
            <w:tcW w:w="1560" w:type="dxa"/>
            <w:vAlign w:val="center"/>
          </w:tcPr>
          <w:p w:rsidR="00107DD0" w:rsidRPr="006A7B8A" w:rsidRDefault="00107DD0" w:rsidP="006A7B8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7B8A">
              <w:rPr>
                <w:rFonts w:ascii="Times New Roman" w:hAnsi="Times New Roman" w:cs="Times New Roman"/>
                <w:b/>
                <w:sz w:val="24"/>
                <w:szCs w:val="28"/>
              </w:rPr>
              <w:t>Предельное количество переносных ящиков.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Айдарская  № 897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Пристеньская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898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Верхнесеребрянская № 899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Нижнесеребрянская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900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Лознянская №901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Лозовская № 902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Ладомировская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903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Жабская № 904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Наголенская № 905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867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Клименковская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906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Нагорьевская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907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pStyle w:val="a4"/>
              <w:overflowPunct/>
              <w:autoSpaceDE/>
              <w:autoSpaceDN/>
              <w:adjustRightInd/>
              <w:spacing w:after="0"/>
              <w:textAlignment w:val="auto"/>
              <w:rPr>
                <w:sz w:val="26"/>
                <w:szCs w:val="26"/>
              </w:rPr>
            </w:pPr>
            <w:r w:rsidRPr="00107DD0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Еремовская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908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Всесвятская №  909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Барсучанская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 №  910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95" w:type="dxa"/>
          </w:tcPr>
          <w:p w:rsidR="00E73614" w:rsidRPr="00107DD0" w:rsidRDefault="00E73614" w:rsidP="006A7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Новоалександровская 911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Калиниченковская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912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Центральная № 913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1398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Гагаринский № 914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Родинская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915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Димитровская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916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1129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Буденновкая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917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1298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Молодежная № 918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Звездовская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919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1494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Ивановская № 921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pStyle w:val="a4"/>
              <w:overflowPunct/>
              <w:autoSpaceDE/>
              <w:autoSpaceDN/>
              <w:adjustRightInd/>
              <w:spacing w:after="0"/>
              <w:textAlignment w:val="auto"/>
              <w:rPr>
                <w:sz w:val="26"/>
                <w:szCs w:val="26"/>
              </w:rPr>
            </w:pPr>
            <w:r w:rsidRPr="00107DD0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Шияновская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922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Ржевская № 923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95" w:type="dxa"/>
          </w:tcPr>
          <w:p w:rsidR="00E73614" w:rsidRPr="00107DD0" w:rsidRDefault="00E73614" w:rsidP="006A7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Мартынцовская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925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7B8A" w:rsidTr="006A7B8A">
        <w:tc>
          <w:tcPr>
            <w:tcW w:w="675" w:type="dxa"/>
          </w:tcPr>
          <w:p w:rsidR="00E73614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Свистовская</w:t>
            </w:r>
            <w:proofErr w:type="spellEnd"/>
            <w:r w:rsidRPr="00107DD0">
              <w:rPr>
                <w:rFonts w:ascii="Times New Roman" w:hAnsi="Times New Roman" w:cs="Times New Roman"/>
                <w:sz w:val="26"/>
                <w:szCs w:val="26"/>
              </w:rPr>
              <w:t xml:space="preserve"> № 926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A7B8A" w:rsidTr="006A7B8A">
        <w:tc>
          <w:tcPr>
            <w:tcW w:w="675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DD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Харьковская № 927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7B8A" w:rsidTr="006A7B8A">
        <w:tc>
          <w:tcPr>
            <w:tcW w:w="675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95" w:type="dxa"/>
          </w:tcPr>
          <w:p w:rsidR="00E73614" w:rsidRPr="00107DD0" w:rsidRDefault="00E73614" w:rsidP="00107DD0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Масловская № 928</w:t>
            </w:r>
          </w:p>
        </w:tc>
        <w:tc>
          <w:tcPr>
            <w:tcW w:w="958" w:type="dxa"/>
          </w:tcPr>
          <w:p w:rsidR="00E73614" w:rsidRPr="00E73614" w:rsidRDefault="00E73614" w:rsidP="00375BF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3614">
              <w:rPr>
                <w:rFonts w:ascii="Times New Roman" w:eastAsia="Calibri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1843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E73614" w:rsidRPr="00107DD0" w:rsidRDefault="00E73614" w:rsidP="00107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7B8A" w:rsidTr="006A7B8A">
        <w:tc>
          <w:tcPr>
            <w:tcW w:w="675" w:type="dxa"/>
          </w:tcPr>
          <w:p w:rsidR="00107DD0" w:rsidRDefault="00107DD0" w:rsidP="00107D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5" w:type="dxa"/>
          </w:tcPr>
          <w:p w:rsidR="00107DD0" w:rsidRPr="00107DD0" w:rsidRDefault="00107DD0" w:rsidP="00107DD0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7D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958" w:type="dxa"/>
          </w:tcPr>
          <w:p w:rsidR="00107DD0" w:rsidRPr="006A7B8A" w:rsidRDefault="00107DD0" w:rsidP="00107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B8A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E73614" w:rsidRPr="006A7B8A">
              <w:rPr>
                <w:rFonts w:ascii="Times New Roman" w:hAnsi="Times New Roman" w:cs="Times New Roman"/>
                <w:b/>
                <w:sz w:val="26"/>
                <w:szCs w:val="26"/>
              </w:rPr>
              <w:t>025</w:t>
            </w:r>
          </w:p>
        </w:tc>
        <w:tc>
          <w:tcPr>
            <w:tcW w:w="1843" w:type="dxa"/>
          </w:tcPr>
          <w:p w:rsidR="00107DD0" w:rsidRPr="006A7B8A" w:rsidRDefault="00107DD0" w:rsidP="00107DD0">
            <w:pPr>
              <w:pStyle w:val="a4"/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sz w:val="26"/>
                <w:szCs w:val="26"/>
              </w:rPr>
            </w:pPr>
            <w:r w:rsidRPr="006A7B8A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1842" w:type="dxa"/>
          </w:tcPr>
          <w:p w:rsidR="00107DD0" w:rsidRPr="006A7B8A" w:rsidRDefault="00107DD0" w:rsidP="00107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B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 </w:t>
            </w:r>
          </w:p>
        </w:tc>
        <w:tc>
          <w:tcPr>
            <w:tcW w:w="1560" w:type="dxa"/>
          </w:tcPr>
          <w:p w:rsidR="00107DD0" w:rsidRPr="006A7B8A" w:rsidRDefault="00107DD0" w:rsidP="00107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7B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58 </w:t>
            </w:r>
          </w:p>
        </w:tc>
      </w:tr>
    </w:tbl>
    <w:p w:rsidR="00107DD0" w:rsidRPr="00107DD0" w:rsidRDefault="00107DD0" w:rsidP="00107DD0">
      <w:pPr>
        <w:pStyle w:val="11"/>
        <w:numPr>
          <w:ilvl w:val="0"/>
          <w:numId w:val="2"/>
        </w:numPr>
        <w:spacing w:before="89"/>
        <w:ind w:left="0" w:right="-143" w:firstLine="0"/>
        <w:jc w:val="both"/>
        <w:rPr>
          <w:b w:val="0"/>
        </w:rPr>
      </w:pPr>
      <w:r>
        <w:br w:type="page"/>
      </w:r>
      <w:proofErr w:type="gramStart"/>
      <w:r w:rsidRPr="00107DD0">
        <w:rPr>
          <w:b w:val="0"/>
        </w:rPr>
        <w:lastRenderedPageBreak/>
        <w:t>Разместить</w:t>
      </w:r>
      <w:proofErr w:type="gramEnd"/>
      <w:r w:rsidRPr="00107DD0">
        <w:rPr>
          <w:b w:val="0"/>
          <w:spacing w:val="1"/>
        </w:rPr>
        <w:t xml:space="preserve"> </w:t>
      </w:r>
      <w:r w:rsidRPr="00107DD0">
        <w:rPr>
          <w:b w:val="0"/>
        </w:rPr>
        <w:t>настоящее</w:t>
      </w:r>
      <w:r w:rsidRPr="00107DD0">
        <w:rPr>
          <w:b w:val="0"/>
          <w:spacing w:val="1"/>
        </w:rPr>
        <w:t xml:space="preserve"> </w:t>
      </w:r>
      <w:r w:rsidRPr="00107DD0">
        <w:rPr>
          <w:b w:val="0"/>
        </w:rPr>
        <w:t>постановление</w:t>
      </w:r>
      <w:r w:rsidRPr="00107DD0">
        <w:rPr>
          <w:b w:val="0"/>
          <w:spacing w:val="1"/>
        </w:rPr>
        <w:t xml:space="preserve"> </w:t>
      </w:r>
      <w:r w:rsidRPr="00107DD0">
        <w:rPr>
          <w:b w:val="0"/>
        </w:rPr>
        <w:t>в</w:t>
      </w:r>
      <w:r w:rsidRPr="00107DD0">
        <w:rPr>
          <w:b w:val="0"/>
          <w:spacing w:val="1"/>
        </w:rPr>
        <w:t xml:space="preserve"> </w:t>
      </w:r>
      <w:r w:rsidRPr="00107DD0">
        <w:rPr>
          <w:b w:val="0"/>
        </w:rPr>
        <w:t>информационно</w:t>
      </w:r>
      <w:r w:rsidRPr="00107DD0">
        <w:rPr>
          <w:b w:val="0"/>
          <w:spacing w:val="1"/>
        </w:rPr>
        <w:t xml:space="preserve"> </w:t>
      </w:r>
      <w:r w:rsidRPr="00107DD0">
        <w:rPr>
          <w:b w:val="0"/>
        </w:rPr>
        <w:t>-</w:t>
      </w:r>
      <w:r w:rsidRPr="00107DD0">
        <w:rPr>
          <w:b w:val="0"/>
          <w:spacing w:val="1"/>
        </w:rPr>
        <w:t xml:space="preserve"> </w:t>
      </w:r>
      <w:r w:rsidRPr="00107DD0">
        <w:rPr>
          <w:b w:val="0"/>
        </w:rPr>
        <w:t>телекоммуникационной</w:t>
      </w:r>
      <w:r w:rsidRPr="00107DD0">
        <w:rPr>
          <w:b w:val="0"/>
          <w:spacing w:val="-1"/>
        </w:rPr>
        <w:t xml:space="preserve"> </w:t>
      </w:r>
      <w:r w:rsidRPr="00107DD0">
        <w:rPr>
          <w:b w:val="0"/>
        </w:rPr>
        <w:t>сети «Интернет»:</w:t>
      </w:r>
    </w:p>
    <w:p w:rsidR="00107DD0" w:rsidRPr="00107DD0" w:rsidRDefault="00107DD0" w:rsidP="00107DD0">
      <w:pPr>
        <w:widowControl w:val="0"/>
        <w:numPr>
          <w:ilvl w:val="0"/>
          <w:numId w:val="1"/>
        </w:numPr>
        <w:autoSpaceDE w:val="0"/>
        <w:autoSpaceDN w:val="0"/>
        <w:spacing w:before="68" w:after="0" w:line="278" w:lineRule="auto"/>
        <w:ind w:left="0"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DD0">
        <w:rPr>
          <w:rFonts w:ascii="Times New Roman" w:eastAsia="Times New Roman" w:hAnsi="Times New Roman" w:cs="Times New Roman"/>
          <w:sz w:val="28"/>
          <w:szCs w:val="28"/>
        </w:rPr>
        <w:t>на странице Ровеньской территориальной избирательной комиссии</w:t>
      </w:r>
      <w:r w:rsidRPr="00107D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7D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107D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107D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Избирательной</w:t>
      </w:r>
      <w:r w:rsidRPr="00107DD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7DD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Белгородской</w:t>
      </w:r>
      <w:r w:rsidRPr="00107DD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области,</w:t>
      </w:r>
    </w:p>
    <w:p w:rsidR="00107DD0" w:rsidRPr="00107DD0" w:rsidRDefault="00107DD0" w:rsidP="00107DD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DD0">
        <w:rPr>
          <w:rFonts w:ascii="Times New Roman" w:eastAsia="Times New Roman" w:hAnsi="Times New Roman" w:cs="Times New Roman"/>
          <w:sz w:val="28"/>
          <w:szCs w:val="28"/>
        </w:rPr>
        <w:t>на сайте администрации Ровеньского района в разделе Ровеньская</w:t>
      </w:r>
      <w:r w:rsidRPr="00107DD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территориальная</w:t>
      </w:r>
      <w:r w:rsidRPr="00107DD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избирательная комиссия.</w:t>
      </w:r>
    </w:p>
    <w:p w:rsidR="00107DD0" w:rsidRPr="00107DD0" w:rsidRDefault="00107DD0" w:rsidP="00107DD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7D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07DD0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Pr="00107D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107DD0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 xml:space="preserve">Ровеньской  </w:t>
      </w:r>
      <w:r w:rsidRPr="00107D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 </w:t>
      </w:r>
      <w:r w:rsidRPr="00107D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 </w:t>
      </w:r>
      <w:r w:rsidRPr="00107D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07DD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DD0">
        <w:rPr>
          <w:rFonts w:ascii="Times New Roman" w:eastAsia="Times New Roman" w:hAnsi="Times New Roman" w:cs="Times New Roman"/>
          <w:sz w:val="28"/>
          <w:szCs w:val="28"/>
        </w:rPr>
        <w:t>Макарову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DD0" w:rsidRPr="00107DD0" w:rsidRDefault="00107DD0" w:rsidP="00107DD0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DD0" w:rsidRPr="00107DD0" w:rsidRDefault="00107DD0" w:rsidP="00107DD0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DD0" w:rsidRPr="00107DD0" w:rsidRDefault="00107DD0" w:rsidP="00107DD0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DD0" w:rsidRPr="00107DD0" w:rsidRDefault="00107DD0" w:rsidP="00107DD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6011"/>
        <w:gridCol w:w="3748"/>
      </w:tblGrid>
      <w:tr w:rsidR="00107DD0" w:rsidRPr="00107DD0" w:rsidTr="00D91969">
        <w:trPr>
          <w:trHeight w:val="1120"/>
        </w:trPr>
        <w:tc>
          <w:tcPr>
            <w:tcW w:w="6011" w:type="dxa"/>
          </w:tcPr>
          <w:p w:rsidR="00107DD0" w:rsidRPr="00107DD0" w:rsidRDefault="00107DD0" w:rsidP="00107DD0">
            <w:pPr>
              <w:spacing w:line="311" w:lineRule="exact"/>
              <w:ind w:left="10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07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Председатель</w:t>
            </w:r>
          </w:p>
          <w:p w:rsidR="00107DD0" w:rsidRPr="00107DD0" w:rsidRDefault="00107DD0" w:rsidP="00107DD0">
            <w:pPr>
              <w:ind w:left="603" w:right="1828" w:hanging="40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07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Ровеньской территориальной</w:t>
            </w:r>
            <w:r w:rsidRPr="00107DD0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107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избирательной</w:t>
            </w:r>
            <w:r w:rsidRPr="00107DD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07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комиссии</w:t>
            </w:r>
          </w:p>
        </w:tc>
        <w:tc>
          <w:tcPr>
            <w:tcW w:w="3748" w:type="dxa"/>
          </w:tcPr>
          <w:p w:rsidR="00107DD0" w:rsidRPr="00107DD0" w:rsidRDefault="00107DD0" w:rsidP="00107D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07DD0" w:rsidRPr="00107DD0" w:rsidRDefault="00107DD0" w:rsidP="00107D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07DD0" w:rsidRPr="00107DD0" w:rsidRDefault="00107DD0" w:rsidP="00107DD0">
            <w:pPr>
              <w:ind w:right="19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D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Е.В.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07D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Макарова</w:t>
            </w:r>
            <w:proofErr w:type="spellEnd"/>
          </w:p>
        </w:tc>
      </w:tr>
      <w:tr w:rsidR="00107DD0" w:rsidRPr="00107DD0" w:rsidTr="00D91969">
        <w:trPr>
          <w:trHeight w:val="1122"/>
        </w:trPr>
        <w:tc>
          <w:tcPr>
            <w:tcW w:w="6011" w:type="dxa"/>
          </w:tcPr>
          <w:p w:rsidR="00107DD0" w:rsidRPr="00107DD0" w:rsidRDefault="00107DD0" w:rsidP="00107DD0">
            <w:pPr>
              <w:spacing w:before="155" w:line="322" w:lineRule="exact"/>
              <w:ind w:left="217" w:right="18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07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Секретарь</w:t>
            </w:r>
          </w:p>
          <w:p w:rsidR="00107DD0" w:rsidRPr="00107DD0" w:rsidRDefault="00107DD0" w:rsidP="00107DD0">
            <w:pPr>
              <w:spacing w:line="324" w:lineRule="exact"/>
              <w:ind w:left="219" w:right="18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07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Ровеньской территориальной</w:t>
            </w:r>
            <w:r w:rsidRPr="00107DD0">
              <w:rPr>
                <w:rFonts w:ascii="Times New Roman" w:eastAsia="Times New Roman" w:hAnsi="Times New Roman" w:cs="Times New Roman"/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107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избирательной</w:t>
            </w:r>
            <w:r w:rsidRPr="00107DD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07D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комиссии</w:t>
            </w:r>
          </w:p>
        </w:tc>
        <w:tc>
          <w:tcPr>
            <w:tcW w:w="3748" w:type="dxa"/>
          </w:tcPr>
          <w:p w:rsidR="00107DD0" w:rsidRPr="00107DD0" w:rsidRDefault="00107DD0" w:rsidP="00107D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07DD0" w:rsidRPr="00107DD0" w:rsidRDefault="00107DD0" w:rsidP="00107DD0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107DD0" w:rsidRPr="00107DD0" w:rsidRDefault="00107DD0" w:rsidP="00107DD0">
            <w:pPr>
              <w:spacing w:line="302" w:lineRule="exact"/>
              <w:ind w:right="19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D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07D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Евтухова</w:t>
            </w:r>
          </w:p>
        </w:tc>
      </w:tr>
    </w:tbl>
    <w:p w:rsidR="00107DD0" w:rsidRDefault="00107DD0">
      <w:pPr>
        <w:rPr>
          <w:rFonts w:ascii="Times New Roman" w:hAnsi="Times New Roman" w:cs="Times New Roman"/>
          <w:sz w:val="28"/>
          <w:szCs w:val="28"/>
        </w:rPr>
      </w:pPr>
    </w:p>
    <w:p w:rsidR="009F4116" w:rsidRPr="00107DD0" w:rsidRDefault="009F4116" w:rsidP="00107D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4116" w:rsidRPr="00107DD0" w:rsidSect="008E57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F5" w:rsidRDefault="000951F5" w:rsidP="00107DD0">
      <w:pPr>
        <w:spacing w:after="0" w:line="240" w:lineRule="auto"/>
      </w:pPr>
      <w:r>
        <w:separator/>
      </w:r>
    </w:p>
  </w:endnote>
  <w:endnote w:type="continuationSeparator" w:id="0">
    <w:p w:rsidR="000951F5" w:rsidRDefault="000951F5" w:rsidP="0010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F5" w:rsidRDefault="000951F5" w:rsidP="00107DD0">
      <w:pPr>
        <w:spacing w:after="0" w:line="240" w:lineRule="auto"/>
      </w:pPr>
      <w:r>
        <w:separator/>
      </w:r>
    </w:p>
  </w:footnote>
  <w:footnote w:type="continuationSeparator" w:id="0">
    <w:p w:rsidR="000951F5" w:rsidRDefault="000951F5" w:rsidP="00107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642D"/>
    <w:multiLevelType w:val="multilevel"/>
    <w:tmpl w:val="E428756C"/>
    <w:lvl w:ilvl="0">
      <w:start w:val="1"/>
      <w:numFmt w:val="decimal"/>
      <w:lvlText w:val="%1."/>
      <w:lvlJc w:val="left"/>
      <w:pPr>
        <w:ind w:left="724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492"/>
      </w:pPr>
      <w:rPr>
        <w:rFonts w:hint="default"/>
        <w:lang w:val="ru-RU" w:eastAsia="en-US" w:bidi="ar-SA"/>
      </w:rPr>
    </w:lvl>
  </w:abstractNum>
  <w:abstractNum w:abstractNumId="1">
    <w:nsid w:val="4C691EC4"/>
    <w:multiLevelType w:val="hybridMultilevel"/>
    <w:tmpl w:val="FB6E6A0A"/>
    <w:lvl w:ilvl="0" w:tplc="8098D190">
      <w:numFmt w:val="bullet"/>
      <w:lvlText w:val="-"/>
      <w:lvlJc w:val="left"/>
      <w:pPr>
        <w:ind w:left="42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AB052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2" w:tplc="E632C05E">
      <w:numFmt w:val="bullet"/>
      <w:lvlText w:val="•"/>
      <w:lvlJc w:val="left"/>
      <w:pPr>
        <w:ind w:left="2413" w:hanging="180"/>
      </w:pPr>
      <w:rPr>
        <w:rFonts w:hint="default"/>
        <w:lang w:val="ru-RU" w:eastAsia="en-US" w:bidi="ar-SA"/>
      </w:rPr>
    </w:lvl>
    <w:lvl w:ilvl="3" w:tplc="5B30D076">
      <w:numFmt w:val="bullet"/>
      <w:lvlText w:val="•"/>
      <w:lvlJc w:val="left"/>
      <w:pPr>
        <w:ind w:left="3409" w:hanging="180"/>
      </w:pPr>
      <w:rPr>
        <w:rFonts w:hint="default"/>
        <w:lang w:val="ru-RU" w:eastAsia="en-US" w:bidi="ar-SA"/>
      </w:rPr>
    </w:lvl>
    <w:lvl w:ilvl="4" w:tplc="F2428782">
      <w:numFmt w:val="bullet"/>
      <w:lvlText w:val="•"/>
      <w:lvlJc w:val="left"/>
      <w:pPr>
        <w:ind w:left="4406" w:hanging="180"/>
      </w:pPr>
      <w:rPr>
        <w:rFonts w:hint="default"/>
        <w:lang w:val="ru-RU" w:eastAsia="en-US" w:bidi="ar-SA"/>
      </w:rPr>
    </w:lvl>
    <w:lvl w:ilvl="5" w:tplc="1234957C">
      <w:numFmt w:val="bullet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6" w:tplc="4AFC2F7A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7" w:tplc="C0FAB8BC">
      <w:numFmt w:val="bullet"/>
      <w:lvlText w:val="•"/>
      <w:lvlJc w:val="left"/>
      <w:pPr>
        <w:ind w:left="7396" w:hanging="180"/>
      </w:pPr>
      <w:rPr>
        <w:rFonts w:hint="default"/>
        <w:lang w:val="ru-RU" w:eastAsia="en-US" w:bidi="ar-SA"/>
      </w:rPr>
    </w:lvl>
    <w:lvl w:ilvl="8" w:tplc="9C1ED29C">
      <w:numFmt w:val="bullet"/>
      <w:lvlText w:val="•"/>
      <w:lvlJc w:val="left"/>
      <w:pPr>
        <w:ind w:left="839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265"/>
    <w:rsid w:val="000951F5"/>
    <w:rsid w:val="00107DD0"/>
    <w:rsid w:val="006A5901"/>
    <w:rsid w:val="006A7B8A"/>
    <w:rsid w:val="008E5722"/>
    <w:rsid w:val="009F4116"/>
    <w:rsid w:val="00BA3265"/>
    <w:rsid w:val="00BC7285"/>
    <w:rsid w:val="00CD7052"/>
    <w:rsid w:val="00E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Ñîäåðæ"/>
    <w:basedOn w:val="a"/>
    <w:rsid w:val="00107DD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0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DD0"/>
  </w:style>
  <w:style w:type="paragraph" w:styleId="a7">
    <w:name w:val="footer"/>
    <w:basedOn w:val="a"/>
    <w:link w:val="a8"/>
    <w:uiPriority w:val="99"/>
    <w:unhideWhenUsed/>
    <w:rsid w:val="0010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DD0"/>
  </w:style>
  <w:style w:type="paragraph" w:styleId="a9">
    <w:name w:val="Balloon Text"/>
    <w:basedOn w:val="a"/>
    <w:link w:val="aa"/>
    <w:uiPriority w:val="99"/>
    <w:semiHidden/>
    <w:unhideWhenUsed/>
    <w:rsid w:val="0010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DD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07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07DD0"/>
    <w:pPr>
      <w:widowControl w:val="0"/>
      <w:autoSpaceDE w:val="0"/>
      <w:autoSpaceDN w:val="0"/>
      <w:spacing w:after="0" w:line="240" w:lineRule="auto"/>
      <w:ind w:left="49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107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Ñîäåðæ"/>
    <w:basedOn w:val="a"/>
    <w:rsid w:val="00107DD0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0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DD0"/>
  </w:style>
  <w:style w:type="paragraph" w:styleId="a7">
    <w:name w:val="footer"/>
    <w:basedOn w:val="a"/>
    <w:link w:val="a8"/>
    <w:uiPriority w:val="99"/>
    <w:unhideWhenUsed/>
    <w:rsid w:val="0010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DD0"/>
  </w:style>
  <w:style w:type="paragraph" w:styleId="a9">
    <w:name w:val="Balloon Text"/>
    <w:basedOn w:val="a"/>
    <w:link w:val="aa"/>
    <w:uiPriority w:val="99"/>
    <w:semiHidden/>
    <w:unhideWhenUsed/>
    <w:rsid w:val="0010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7DD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07D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107DD0"/>
    <w:pPr>
      <w:widowControl w:val="0"/>
      <w:autoSpaceDE w:val="0"/>
      <w:autoSpaceDN w:val="0"/>
      <w:spacing w:after="0" w:line="240" w:lineRule="auto"/>
      <w:ind w:left="49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10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Виталий А. Мягкий</cp:lastModifiedBy>
  <cp:revision>5</cp:revision>
  <dcterms:created xsi:type="dcterms:W3CDTF">2023-08-04T11:21:00Z</dcterms:created>
  <dcterms:modified xsi:type="dcterms:W3CDTF">2023-08-07T07:13:00Z</dcterms:modified>
</cp:coreProperties>
</file>