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0"/>
          <w:szCs w:val="30"/>
        </w:rPr>
        <w:t>Р О С С И Й С К А Я   Ф Е Д Е Р А Ц И Я</w:t>
      </w:r>
    </w:p>
    <w:p>
      <w:pPr>
        <w:pStyle w:val="Normal"/>
        <w:jc w:val="center"/>
        <w:rPr/>
      </w:pPr>
      <w:r>
        <w:rPr>
          <w:sz w:val="30"/>
          <w:szCs w:val="30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767715" cy="8883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575" r="-904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23 декабря </w:t>
      </w:r>
      <w:r>
        <w:rPr>
          <w:b/>
          <w:bCs/>
          <w:sz w:val="28"/>
          <w:szCs w:val="28"/>
        </w:rPr>
        <w:t>2022 г.</w:t>
      </w:r>
      <w:r>
        <w:rPr>
          <w:bCs/>
        </w:rPr>
        <w:tab/>
        <w:tab/>
        <w:t xml:space="preserve"> </w:t>
        <w:tab/>
        <w:tab/>
        <w:tab/>
        <w:t xml:space="preserve">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>58/417</w:t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/>
      </w:pPr>
      <w:r>
        <w:rPr>
          <w:b/>
          <w:sz w:val="28"/>
          <w:szCs w:val="28"/>
        </w:rPr>
        <w:t xml:space="preserve">О внесении изменений в решение Муниципального совета Ровеньского района от 22 декабря 2021 года </w:t>
      </w:r>
      <w:r>
        <w:rPr>
          <w:b/>
          <w:color w:val="000000"/>
          <w:sz w:val="28"/>
          <w:szCs w:val="28"/>
        </w:rPr>
        <w:t>№43/318</w:t>
      </w:r>
      <w:r>
        <w:rPr>
          <w:b/>
          <w:sz w:val="28"/>
          <w:szCs w:val="28"/>
        </w:rPr>
        <w:t xml:space="preserve"> «О местном бюджете Ровеньского района на 2022 год и плановый период 2023 и 2024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clear" w:pos="708"/>
          <w:tab w:val="left" w:pos="1620" w:leader="none"/>
        </w:tabs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  <w:tab/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540"/>
        <w:jc w:val="both"/>
        <w:rPr/>
      </w:pPr>
      <w:r>
        <w:rPr>
          <w:sz w:val="28"/>
          <w:szCs w:val="28"/>
        </w:rPr>
        <w:t>Внести в решение Муниципального совета Ровеньского района от 22 декабря 2021 года №43/318 «О местном бюджете Ровеньского района на 2022 год и плановый период 2023 и 2024 годов» следующие изменения: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6"/>
        </w:numPr>
        <w:rPr/>
      </w:pPr>
      <w:r>
        <w:rPr>
          <w:sz w:val="28"/>
          <w:szCs w:val="28"/>
        </w:rPr>
        <w:t>Статью 1 изложить в следующей редакции:</w:t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1. </w:t>
        <w:tab/>
        <w:t>Основные характеристики местного бюджета на 2022 год и плановый период 2023 и 2024 годов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2022 год: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 1671775,8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1 682 596,1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2023 года в сумме 0 тыс. рублей,  в том числе по муниципальным гарантиям 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в сумме 10 820,3 тыс. рублей.</w:t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местного бюджета на 2023 и 2024 годы: </w:t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на 2023 год в сумме 1 428 449,4 тыс. рублей и на 2024 год в сумме 1 344 763,6 тыс. рублей;</w:t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на 2023 год в сумме 1 431 469,4 тыс. рублей, в том числе условно утвержденные расходы в сумме 12 252,0 тыс. рублей, и на 2024 год в сумме 1 344 763,6 тыс. рублей, в том числе условно утвержденные расходы в сумме 24 575,0 тыс. рублей;</w:t>
      </w:r>
    </w:p>
    <w:p>
      <w:pPr>
        <w:pStyle w:val="Normal"/>
        <w:suppressAutoHyphens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2024 года в сумме 0 тыс. рублей, в том числе по муниципальным гарантиям 0 тыс. рублей и на 1 января  2025 года в сумме 0 тыс. рублей, в том числе по муниципальным гарантиям 0 тыс. рублей.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на 2023 год в сумме 3 020,0 тыс. рублей и на 2024 год в сумме 0 тыс. рублей.»;</w:t>
      </w:r>
    </w:p>
    <w:p>
      <w:pPr>
        <w:pStyle w:val="Normal"/>
        <w:ind w:left="786" w:hanging="0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Пункт 1 статьи 5 изложить в следующей редакции:</w:t>
      </w:r>
    </w:p>
    <w:p>
      <w:pPr>
        <w:pStyle w:val="Normal"/>
        <w:ind w:left="786" w:hanging="0"/>
        <w:rPr/>
      </w:pPr>
      <w:r>
        <w:rPr/>
      </w:r>
    </w:p>
    <w:p>
      <w:pPr>
        <w:pStyle w:val="Normal"/>
        <w:suppressAutoHyphens w:val="false"/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«1. Утвердить общий объем бюджетных ассигнований на исполнение публичных нормативных обязательств на 2022 год в сумме 107 068,1 тыс. рублей, на 2023 год в сумме 119 940,5 тыс. рублей, на 2024 год в сумме 124 557,4 тыс. рублей.»;</w:t>
      </w:r>
    </w:p>
    <w:p>
      <w:pPr>
        <w:pStyle w:val="ListParagraph"/>
        <w:ind w:left="2946" w:hanging="0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>
          <w:sz w:val="28"/>
          <w:szCs w:val="28"/>
        </w:rPr>
        <w:t>Пункт 2 статьи 9 изложить в следующей редакции: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«2. Утвердить распределение межбюджетных трансфертов, предоставляемых бюджетам поселений на 2022 год в сумме 122 969,9 тыс. рублей согласно приложению 10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–            66 306,0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– 368,0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– 29 265,3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– 27 030,6 тыс. рублей.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на плановый период 2023 и 2024 годов в сумме 66 671,0 тыс. рублей и        65 899,5 тыс. рублей соответственно согласно приложению 11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на 2023 год – 59 307,0 тыс. рублей и на 2024 год – 59 307,0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на 2023 год – 315,1 тыс. рублей и на 2024 год – 271,5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на 2023 год – 727,9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на 2023 год – 6 321,0 тыс. рублей и на 2024 год – 6 321,0 тыс. рублей.»;</w:t>
      </w:r>
    </w:p>
    <w:p>
      <w:pPr>
        <w:pStyle w:val="ListParagraph"/>
        <w:ind w:left="644" w:hanging="0"/>
        <w:jc w:val="both"/>
        <w:rPr/>
      </w:pPr>
      <w:r>
        <w:rPr/>
      </w:r>
    </w:p>
    <w:p>
      <w:pPr>
        <w:pStyle w:val="ListParagraph"/>
        <w:numPr>
          <w:ilvl w:val="0"/>
          <w:numId w:val="9"/>
        </w:numPr>
        <w:ind w:left="0" w:firstLine="426"/>
        <w:jc w:val="both"/>
        <w:rPr/>
      </w:pPr>
      <w:r>
        <w:rPr>
          <w:sz w:val="28"/>
          <w:szCs w:val="28"/>
        </w:rPr>
        <w:t>Приложение 1 изложить в следующей редакции:</w:t>
      </w:r>
    </w:p>
    <w:tbl>
      <w:tblPr>
        <w:tblW w:w="9975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5"/>
        <w:gridCol w:w="2618"/>
        <w:gridCol w:w="5442"/>
        <w:gridCol w:w="1300"/>
        <w:gridCol w:w="40"/>
        <w:gridCol w:w="20"/>
      </w:tblGrid>
      <w:tr>
        <w:trPr>
          <w:cantSplit w:val="true"/>
        </w:trPr>
        <w:tc>
          <w:tcPr>
            <w:tcW w:w="555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ind w:left="284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6742" w:type="dxa"/>
            <w:gridSpan w:val="2"/>
            <w:tcBorders/>
          </w:tcPr>
          <w:p>
            <w:pPr>
              <w:pStyle w:val="Normal"/>
              <w:widowControl w:val="false"/>
              <w:ind w:left="25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«Приложение  1</w:t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к решению «О местном бюджете Ровеньского района на 2022 год и плановый период 2023 и 2024 годов»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99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2022 год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 на 2022 год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10 820,3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1 671 775,8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1 671 775,8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1 671 775,8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01 05 02 01 05 0000 510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бюджета Ровеньского района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1 671 775,8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1 682 596,1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1 682 596,1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1 682 596,1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01 05 02 01 05 0000 610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бюджета Ровеньского района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1 682 596,1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8" w:hanging="0"/>
              <w:jc w:val="center"/>
              <w:rPr>
                <w:b/>
                <w:b/>
              </w:rPr>
            </w:pPr>
            <w:r>
              <w:rPr>
                <w:b/>
              </w:rPr>
              <w:t>10 820,3»;</w:t>
            </w:r>
          </w:p>
        </w:tc>
      </w:tr>
    </w:tbl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Приложение 2 изложить в следующей редакции: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tbl>
      <w:tblPr>
        <w:tblW w:w="10365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9"/>
        <w:gridCol w:w="2652"/>
        <w:gridCol w:w="4370"/>
        <w:gridCol w:w="1304"/>
        <w:gridCol w:w="1200"/>
        <w:gridCol w:w="40"/>
        <w:gridCol w:w="33"/>
        <w:gridCol w:w="80"/>
      </w:tblGrid>
      <w:tr>
        <w:trPr>
          <w:cantSplit w:val="true"/>
        </w:trPr>
        <w:tc>
          <w:tcPr>
            <w:tcW w:w="55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6874" w:type="dxa"/>
            <w:gridSpan w:val="3"/>
            <w:tcBorders/>
          </w:tcPr>
          <w:p>
            <w:pPr>
              <w:pStyle w:val="Normal"/>
              <w:widowControl w:val="false"/>
              <w:ind w:left="2580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 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5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6874" w:type="dxa"/>
            <w:gridSpan w:val="3"/>
            <w:tcBorders/>
          </w:tcPr>
          <w:p>
            <w:pPr>
              <w:pStyle w:val="Normal"/>
              <w:widowControl w:val="false"/>
              <w:ind w:left="2580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решению «О местном бюджете Ровеньского района на 2022 год и плановый период 2023 и 2024 годов»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5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437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2504" w:type="dxa"/>
            <w:gridSpan w:val="2"/>
            <w:tcBorders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10085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 на плановый период 2023 и 2024 годов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b/>
                <w:bCs/>
                <w:caps/>
                <w:sz w:val="28"/>
                <w:szCs w:val="28"/>
                <w:lang w:eastAsia="ru-RU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10085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5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437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250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5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b/>
                <w:bCs/>
                <w:caps/>
                <w:sz w:val="28"/>
                <w:szCs w:val="28"/>
                <w:lang w:eastAsia="ru-RU"/>
              </w:rPr>
            </w:r>
          </w:p>
        </w:tc>
        <w:tc>
          <w:tcPr>
            <w:tcW w:w="6874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" w:type="dxa"/>
            <w:gridSpan w:val="2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2023 года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2024 года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01 05 00 00 00 0000 000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3 020,0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01 05 00 00 00 0000 500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1 428 449,4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01 05 02 00 00 0000 500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1 428 449,4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01 05 02 01 00 0000 510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1 428 449,4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01 05 02 01 05 0000 510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бюджета Ровеньского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1 428 449,4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01 05 00 00 00 0000 600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1 431 469,4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01 05 02 00 00 0000 600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color w:val="00000A"/>
                <w:lang w:eastAsia="ru-RU" w:bidi="hi-IN"/>
              </w:rPr>
              <w:t>1 431 469,4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01 05 02 01 00 0000 610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color w:val="00000A"/>
                <w:lang w:eastAsia="ru-RU" w:bidi="hi-IN"/>
              </w:rPr>
              <w:t>1 431 469,4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01 05 02 01 05 0000 610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денежных средств бюджета Ровеньского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color w:val="00000A"/>
                <w:lang w:eastAsia="ru-RU" w:bidi="hi-IN"/>
              </w:rPr>
              <w:t>1 431 469,4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rFonts w:eastAsia="SimSun"/>
                <w:color w:val="00000A"/>
                <w:lang w:eastAsia="ru-RU" w:bidi="hi-IN"/>
              </w:rPr>
            </w:pPr>
            <w:r>
              <w:rPr>
                <w:rFonts w:eastAsia="SimSun"/>
                <w:color w:val="00000A"/>
                <w:lang w:eastAsia="ru-RU" w:bidi="hi-IN"/>
              </w:rPr>
              <w:t>1 344 763,6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3 020,0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0»;</w:t>
            </w:r>
          </w:p>
        </w:tc>
        <w:tc>
          <w:tcPr>
            <w:tcW w:w="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sz w:val="28"/>
          <w:szCs w:val="28"/>
        </w:rPr>
        <w:t>Приложение 4 изложить в следующей редакции:</w:t>
      </w:r>
    </w:p>
    <w:tbl>
      <w:tblPr>
        <w:tblW w:w="1036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368"/>
      </w:tblGrid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 4</w:t>
            </w:r>
          </w:p>
        </w:tc>
      </w:tr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решению «О местном бюджете Ровеньского района на 2022 год и плановый период 2023 и 2024 годов»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>
          <w:rFonts w:eastAsia="SimSun"/>
          <w:b/>
          <w:b/>
          <w:bCs/>
          <w:kern w:val="2"/>
          <w:sz w:val="28"/>
          <w:szCs w:val="28"/>
          <w:lang w:eastAsia="ru-RU" w:bidi="hi-IN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lang w:eastAsia="ru-RU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  <w:t xml:space="preserve">Поступление доходов в местный бюджет, в том числе объем межбюджетных трансфертов, получаемых от других бюджетов бюджетной системы Российской Федерации, на 2022 год и плановый период 2023 и 2024 годов </w:t>
      </w:r>
    </w:p>
    <w:p>
      <w:pPr>
        <w:pStyle w:val="Normal"/>
        <w:jc w:val="center"/>
        <w:rPr>
          <w:rFonts w:ascii="Liberation Serif" w:hAnsi="Liberation Serif" w:eastAsia="SimSun" w:cs="Liberation Serif"/>
          <w:b/>
          <w:b/>
          <w:bCs/>
          <w:kern w:val="2"/>
          <w:sz w:val="32"/>
          <w:szCs w:val="32"/>
          <w:lang w:eastAsia="ru-RU" w:bidi="hi-IN"/>
        </w:rPr>
      </w:pPr>
      <w:r>
        <w:rPr>
          <w:rFonts w:eastAsia="SimSun" w:cs="Liberation Serif" w:ascii="Liberation Serif" w:hAnsi="Liberation Serif"/>
          <w:b/>
          <w:bCs/>
          <w:kern w:val="2"/>
          <w:sz w:val="32"/>
          <w:szCs w:val="32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(тыс. рублей)</w:t>
      </w:r>
    </w:p>
    <w:tbl>
      <w:tblPr>
        <w:tblW w:w="1006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6"/>
        <w:gridCol w:w="3361"/>
        <w:gridCol w:w="1391"/>
        <w:gridCol w:w="1258"/>
        <w:gridCol w:w="1439"/>
      </w:tblGrid>
      <w:tr>
        <w:trPr>
          <w:tblHeader w:val="true"/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Код бюджетной классификации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Наименование показателей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 год</w:t>
            </w:r>
          </w:p>
        </w:tc>
      </w:tr>
      <w:tr>
        <w:trPr>
          <w:tblHeader w:val="true"/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100 00000 00 0000 000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Налоговые и неналоговые доходы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257143,0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268281,0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283673,0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101 00000 00 0000 000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прибыль, доходы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211293,0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223399,0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237918,0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101 02000 01 0000 110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 на доходы физических лиц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211293,0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223399,0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237918,0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15748,0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15549,0</w:t>
            </w:r>
          </w:p>
        </w:tc>
      </w:tr>
      <w:tr>
        <w:trPr>
          <w:trHeight w:val="7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103 02000 01 0000 000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15748,0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15549,0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105 00000 00 0000 000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совокупный доход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20360,0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19802,0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20581,0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105 01000 00 0000 110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3785,0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3922,0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105 02000 02 0000 110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Единый налог на вмененный доход для отдельных видов деятельности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/>
              <w:t>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13791,0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9577,0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9962,0</w:t>
            </w:r>
          </w:p>
        </w:tc>
      </w:tr>
      <w:tr>
        <w:trPr>
          <w:trHeight w:val="12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105 04000 02 0000 110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2900,0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6440,0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6697,0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108 00000 00 0000 000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Государственная пошлина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2547,0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2794,0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2906,0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111 00000 00 0000 000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1821,0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1836,0</w:t>
            </w:r>
          </w:p>
        </w:tc>
      </w:tr>
      <w:tr>
        <w:trPr>
          <w:trHeight w:val="252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111 05013 05 0000120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111 05013 13 0000120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</w:tr>
      <w:tr>
        <w:trPr>
          <w:trHeight w:val="226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111 05025 05 0000120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111 05075 05 0000120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238,0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344,0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359,0</w:t>
            </w:r>
          </w:p>
        </w:tc>
      </w:tr>
      <w:tr>
        <w:trPr>
          <w:trHeight w:val="867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111 09045 05 0000 120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111 09080 05 0000 120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lang w:eastAsia="ru-RU"/>
              </w:rPr>
              <w:t>Плата поступившая в рамках договора за предоставление права на размещение  и эксплуатацию нестационарного торгового объекта,  установку и эксплуатацию  рекламных конструкций на землях или земельных участках, находящихся в государственной или муниципальной собственности, и на землях или  земельных участках, государственная собственность  на которые не разграничена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/>
              <w:t>3,0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112 00000 00 0000 000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427,0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112 01000 01 0000 120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427,0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3901,0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3682,0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3829,0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113 01995 05 0000 000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доходы от оказания платных услуг (работ) получателями средств бюджетов муниципальных районов Прочие доходы от компенсации затрат бюджетов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3580,0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3682,0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3829,0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113 02995 05 0000 000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114 00000 00 0000 000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материальных и нематериальных активов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1209,0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216,0</w:t>
            </w:r>
          </w:p>
        </w:tc>
      </w:tr>
      <w:tr>
        <w:trPr>
          <w:trHeight w:val="72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114 02053 05 0000 410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реализации иного имущества,</w:t>
              <w:br/>
              <w:t>находящегося в собственности муниципальных</w:t>
              <w:br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</w:tr>
      <w:tr>
        <w:trPr>
          <w:trHeight w:val="72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114 06013 05 0000 430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114 06013 13 0000 430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114 06025 05 0000 430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80,0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116 00000 00 0000 000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Штрафы, санкции, возмещение ущерба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315,0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379,0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200 00000 00 0000 000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Безвозмездные поступления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1414632,8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1160168,4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1061090,6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2 02 10000 00 0000 150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325413,5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218764,2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2 02 15001 05 0000 150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278271,9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218764,2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207826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2 02 15002 05 0000 150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46441,6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2 02 19999 05 0000 150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2 02 20000 00 0000 150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364814,3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188926,8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70627,2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2 02 20077 05 0000 150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966" w:leader="none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20497,5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60291,1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2 02 20216 05 0000 150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 бюджетам  муниципальных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243100,0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89400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2 02 25097 05 0000 150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2883,2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2 02 25179 05 0000 150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333333"/>
                <w:shd w:fill="FFFFFF" w:val="clear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546,8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124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2 02 25269 05 0000 150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486,4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2 02 25299 05 0000 150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727,9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2 02 25304 05 0000 150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5797,9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5043,3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5244,0</w:t>
            </w:r>
          </w:p>
        </w:tc>
      </w:tr>
      <w:tr>
        <w:trPr>
          <w:trHeight w:val="189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2 02 25467 05 0000 150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4253,8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2 02 25497 05 0000 150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14944,5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13319,9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9832,6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2 02 25511 05 0000 150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804,9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1236,7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1607,3</w:t>
            </w:r>
          </w:p>
        </w:tc>
      </w:tr>
      <w:tr>
        <w:trPr>
          <w:trHeight w:val="442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2 02 25513 05 0000 150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20705,3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316,8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</w:tr>
      <w:tr>
        <w:trPr>
          <w:trHeight w:val="54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2 02 25555 05 0000 150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9225,0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20402,9</w:t>
            </w:r>
          </w:p>
        </w:tc>
      </w:tr>
      <w:tr>
        <w:trPr>
          <w:trHeight w:val="54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2 02 25750 05 0000 150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13470,1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2 02 29999 05 0000 150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60595,6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9497,7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9766,7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2 02 30000 00 0000 150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676215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708521,4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740747,4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2 02 30021 05 0000 150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1532,0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</w:tr>
      <w:tr>
        <w:trPr>
          <w:trHeight w:val="12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2 02 30022 05 0000 150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1558,0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1620,0</w:t>
            </w:r>
          </w:p>
        </w:tc>
      </w:tr>
      <w:tr>
        <w:trPr>
          <w:trHeight w:val="105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2 02 30024 05 0000 150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595625,1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637366,8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666308,3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2 02 30027 05 0000 150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6853,0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7184,0</w:t>
            </w:r>
          </w:p>
        </w:tc>
      </w:tr>
      <w:tr>
        <w:trPr>
          <w:trHeight w:val="40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дошкольного образования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2630,0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</w:tr>
      <w:tr>
        <w:trPr>
          <w:trHeight w:val="263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2 02 35082 05 0000 150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10628,0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4463,8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7030,5</w:t>
            </w:r>
          </w:p>
        </w:tc>
      </w:tr>
      <w:tr>
        <w:trPr>
          <w:trHeight w:val="26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2 02 35120 05 0000 150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>
        <w:trPr>
          <w:trHeight w:val="26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2 02 35134 05 0000 150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bCs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4288,7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547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2 02 35250 05 0000 150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20072,0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2 02 35303 05 0000 150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14153,0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14153,0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</w:tr>
      <w:tr>
        <w:trPr>
          <w:trHeight w:val="172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2 02 35404 05 0000 150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17089,3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16449,0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17403,0</w:t>
            </w:r>
          </w:p>
        </w:tc>
      </w:tr>
      <w:tr>
        <w:trPr>
          <w:trHeight w:val="26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2 02 35462 05 0000 150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73,0</w:t>
            </w:r>
          </w:p>
        </w:tc>
      </w:tr>
      <w:tr>
        <w:trPr>
          <w:trHeight w:val="442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2 02 35930 05 0000 150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1279,0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1330,0</w:t>
            </w:r>
          </w:p>
        </w:tc>
      </w:tr>
      <w:tr>
        <w:trPr>
          <w:trHeight w:val="6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2 02 39999 05 0000 150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480,9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472,9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492,0</w:t>
            </w:r>
          </w:p>
        </w:tc>
      </w:tr>
      <w:tr>
        <w:trPr>
          <w:trHeight w:val="3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2 02 40000 00 0000 150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Иные межбюджетные трансферты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48190,0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43956,0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41890,0</w:t>
            </w:r>
          </w:p>
        </w:tc>
      </w:tr>
      <w:tr>
        <w:trPr>
          <w:trHeight w:val="3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2 02 40014 05 0000 150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38190,0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43956,0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41890,0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2 02 49999 05 0000 150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ВСЕГО ДОХОДОВ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1671775,8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1428449,4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1344763,6;»</w:t>
            </w:r>
          </w:p>
        </w:tc>
      </w:tr>
    </w:tbl>
    <w:p>
      <w:pPr>
        <w:pStyle w:val="ListParagraph"/>
        <w:ind w:left="786" w:hanging="0"/>
        <w:jc w:val="both"/>
        <w:rPr/>
      </w:pPr>
      <w:r>
        <w:rPr/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sz w:val="28"/>
          <w:szCs w:val="28"/>
        </w:rPr>
        <w:t>Приложение 5.1 изложить в следующей редакции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5387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«Приложение 5.1</w:t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на 2022 год и плановый период 2023 и 2024 годов, предусмотренного приложением 5 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78"/>
        <w:gridCol w:w="567"/>
        <w:gridCol w:w="1634"/>
        <w:gridCol w:w="506"/>
        <w:gridCol w:w="1130"/>
        <w:gridCol w:w="1132"/>
        <w:gridCol w:w="1192"/>
      </w:tblGrid>
      <w:tr>
        <w:trPr>
          <w:tblHeader w:val="true"/>
          <w:trHeight w:val="1567" w:hRule="atLeast"/>
          <w:cantSplit w:val="true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Раздел.            Подраздел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</w:rPr>
              <w:t>Вид расхода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2023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2024 год</w:t>
            </w:r>
          </w:p>
        </w:tc>
      </w:tr>
      <w:tr>
        <w:trPr>
          <w:tblHeader w:val="true"/>
          <w:trHeight w:val="198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-2 918,5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-309,0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99 9 00 00510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+317,0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-1 816,0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-1 816,0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-1 816,0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-1 465,4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-54,6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99 9 00 00210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-314,0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11 1 04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11 1 04 25040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+162,0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99 9 00 00710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-72,0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членов избирательной комиссии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99 9 00 00710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Cs/>
              </w:rPr>
            </w:pPr>
            <w:r>
              <w:rPr>
                <w:bCs/>
              </w:rPr>
              <w:t>-1 191,5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+369,0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+369,0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+76,0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06 4 01 00590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-105,0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06 4 01 00590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06 4 01 00590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07 3 01 20020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07 3 01 20020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11 1 02 25020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11 1 03 25030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-948,0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+266,4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+4,0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-119,4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99 9 00 51180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+7 353,9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-57,9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+57,9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+3 101,6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01 1 01 00590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+1 370,0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муниципального района за границами городских и сельских населенных пунктов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01 1 01 80390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+4 252,3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-106,0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-89 584,7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09 2 01 23810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+2 591,6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09 1 01 20570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+2 591,6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firstLine="103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09 1 02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right="-8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-93 699,0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right="-8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+94 106,0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Капитальный ремонт и ремонт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09 1 02 72140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right="-89" w:hanging="0"/>
              <w:jc w:val="right"/>
              <w:outlineLvl w:val="4"/>
              <w:rPr/>
            </w:pPr>
            <w:r>
              <w:rPr/>
              <w:t>-89 400,0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right="-89" w:hanging="0"/>
              <w:jc w:val="right"/>
              <w:outlineLvl w:val="4"/>
              <w:rPr/>
            </w:pPr>
            <w:r>
              <w:rPr/>
              <w:t>+89 400,0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09 1 02 S2140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-4 299,0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+4 706,0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-407,0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09 1 03 40380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-4 550,0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-407,0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наказов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+5 354,2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09 1 03 80201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Центральная с. Ладомировка)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09 1 03 80302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Молодежная с. Жабское)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09 1 03 80303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Новая – ул. Школьная с. Ладомировка)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09 1 03 80304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09 1 03 80603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+197,4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09 1 03 83110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09 1 06 80570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+1 850,0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07 1 01 29990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07 1 01 29990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07 3 02 20460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07 3 02 70470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+53 861,3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08 1 03 23790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08 2 05 60530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+974,0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+44 619,0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+7 838,3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+7 337,5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+7 337,5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наружного освещения населенных пунктов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+1 802,0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наружного освещения населенных пунктов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2 01 S1340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+1 802,0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+5 031,5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инициативных проектов и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проекта "Решаем вместе" в рамках инициативного бюджетирования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08 2 03 70300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-285,4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+3 637,0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08 2 04 89990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"Обеспечение проведения мероприятий по благоустройству дворовых территорий населенных пунктов Ровеньского района, в соответствие с едиными требованиями, исходя из минимального перечня работ по благоустройству"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12 1 01 89990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12 2 01 89990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13 0 01 29991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13 0 01 29992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13 0 01 29993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13 0 01 71420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13 0 01 89991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13 0 01 89992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4"/>
              <w:rPr/>
            </w:pPr>
            <w:r>
              <w:rPr/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-310,6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10 4 02 73760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-360,6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08 2 G2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08 2 G2 52690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+487,5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08 2 G2 52690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89" w:hanging="0"/>
              <w:jc w:val="right"/>
              <w:rPr/>
            </w:pPr>
            <w:r>
              <w:rPr>
                <w:color w:val="000000"/>
              </w:rPr>
              <w:t>-300,9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+12 331,5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-5 236,5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-5 276,0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-5 276,0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-6 835,0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02 1 01 73020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-6 460,0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02 1 04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1 04 S3080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+1 558,0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02 1 05 29990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+1 558,0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+39,1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89" w:hanging="0"/>
              <w:jc w:val="right"/>
              <w:rPr>
                <w:b/>
                <w:b/>
              </w:rPr>
            </w:pPr>
            <w:r>
              <w:rPr>
                <w:b/>
              </w:rPr>
              <w:t>+23 889,3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89" w:hanging="0"/>
              <w:jc w:val="right"/>
              <w:rPr>
                <w:b/>
                <w:b/>
              </w:rPr>
            </w:pPr>
            <w:r>
              <w:rPr>
                <w:b/>
              </w:rPr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+23 611,3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+23 611,3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+11 133,3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+1 577,8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+800,0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+800,0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02 2 01 73040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+7 984,4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02 2 01 73060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02 2 01 73130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+624,0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2 01 S3130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+197,1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+6 735,6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+5 671,7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-4 877,3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-2 247,7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02 2 03 73100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-854,9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7501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>
                <w:lang w:val="en-US"/>
              </w:rPr>
              <w:t>+</w:t>
            </w:r>
            <w:r>
              <w:rPr/>
              <w:t>9 569,2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S2120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-478,5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3100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+4 103,0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02 2 04 29990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+4 103,0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05 L7502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73090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-2 822,0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S3090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-8 390,0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-8 390,0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-8 390,0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-6 207,0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-6 676,0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+469,0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02 3 02 71330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02 3 03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-2 483,0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02 3 03 20630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-2 483,0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06 1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06 1 01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06 1 01 21010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-182,0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+1 658,3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+1 446,0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+1 446,0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-178,0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-1 133,0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02 4 01 29990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+2 757,0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"Молодежная политика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05 2 01 29990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05 2 02 00590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05 3 01 29990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"Укрепление общественного здоровья"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мотивированию граждан к ведению здорового образа жизни"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05 5 01 29990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05 5 02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+208,3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+208,3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Ровеньского района (Социальное обеспечение и иные выплаты населению)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+106,0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+592,4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+403,8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+546,8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 2 ЕВ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+546,8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2 2 ЕВ 5179</w:t>
            </w:r>
            <w:r>
              <w:rPr>
                <w:bCs/>
                <w:color w:val="000000"/>
                <w:lang w:val="en-US"/>
              </w:rPr>
              <w:t>F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+546,8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02 5 01 00590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+610,0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+8,00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-887,0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-845,0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02 6 02 00590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-979,0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02 6 02 00590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02 6 03 12230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05 4 01 00190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+124,3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-1 275,2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-1 348,9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-1 455,9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-1 045,0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-1 045,0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-745,0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04 1 01 81590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04 1 03 25190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L5192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04 2 01 00590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-540,0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+129,2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+1 035,0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04 3 01 81690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-1 251,0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социальной поддержки отдельных категорий работников, работающих в учреждениях культуры и (или) проживающих в сельских населенных пунктах, поселках городского типа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04 3 02 82220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и проведение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04 3 03 29990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04 3 04 21120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+264,0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Проект «Творческие люди»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3 A2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04 3 A2 55194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+91,5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04 4 02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04 4 02 00190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+70,8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04 4 02 00190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04 4 02 00190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медицинских работников учреждений здравоохранения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06 S3790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-9 092,2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03 2 01 71590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-465,4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03 2 01 71590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+474,8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03 2 01 71590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-9,4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-3 978,7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-1 530,0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-1 530,0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-1 530,0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02 6 03 73220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-1 530,0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-6 646,4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-1 629,3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+287,2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03 1 01 71510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03 1 01 71510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+22,9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+284,1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03 1 01 74620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+0,2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01 R4620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-0,2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-1 916,5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03 1 02 12610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03 1 02 13830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-99,0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социальной поддержки отдельным категориям граждан по решениям Муниципального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03 1 02 13840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03 1 02 63820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03 1 02 72370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03 1 02 72410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-1 550,0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03 1 02 72420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03 1 02 72420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03 1 02 72450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-3 900,0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03 1 02 72620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03 1 02 73820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29,2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+0,3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  <w:lang w:val="en-US"/>
              </w:rPr>
              <w:t>-0</w:t>
            </w:r>
            <w:r>
              <w:rPr>
                <w:bCs/>
                <w:shd w:fill="auto" w:val="clear"/>
              </w:rPr>
              <w:t>,</w:t>
            </w:r>
            <w:r>
              <w:rPr>
                <w:bCs/>
                <w:shd w:fill="auto" w:val="clear"/>
                <w:lang w:val="en-US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(резервный фонд Правительства РФ)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03 1 02 R404</w:t>
            </w:r>
            <w:r>
              <w:rPr>
                <w:color w:val="000000"/>
                <w:shd w:fill="auto" w:val="clear"/>
                <w:lang w:val="en-US"/>
              </w:rPr>
              <w:t>F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+3 735,3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03 2 01 71690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-4 977,1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-4 977,1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03 3 01 72850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-3 300,0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03 3 01 72880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-1 677,1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04 1 02 12220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-84,0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музейного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04 2 02 12220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04 3 02 12220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1941 - 1945 годов»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08 1 01 51340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+4 288,7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-5 722,2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02 1 02 73030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-1 667,0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03 3 01 73000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03 3 02 72870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-4 892,2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-4 892,2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+75,8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реализацию мероприятий по обеспечению жильем молодых семей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08 1 02 73770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+96,5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L4970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-20,7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-4 968,0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08 1 07 73900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-4 719,6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S3900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-248,4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+608,7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-194,0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"Социальная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пособия лицам, которым присвоено звание "Почетный гражданин Ровеньского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03 1 03 12350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03 2 01 29990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-79,0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03 4 01 29980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«Обеспечение реализации муниципальной программы «Социальная поддержка граждан в Ровеньском районе»»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03 6 01 71230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-266,7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03 6 01 71230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+266,7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03 6 02 71240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03 6 02 71240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03 6 03 71250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-15,8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03 6 03 71250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+15,8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03 6 04 71260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+21,4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03 6 04 71260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-21,4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+802,7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+802,7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+424,5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/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+378,2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+1 067,5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+988,0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+988,0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+988,0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+520,0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05 1 02 29990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+79,5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+79,5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+79,5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05 4 01 00190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+79,5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99 9 00 80010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/>
            </w:pPr>
            <w:r>
              <w:rPr/>
              <w:t>+2 997,0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6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-26 800,5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+92 989,3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6.1 изложить в следующей редакции:</w:t>
      </w:r>
    </w:p>
    <w:p>
      <w:pPr>
        <w:pStyle w:val="ListParagraph"/>
        <w:ind w:left="64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«Приложение </w:t>
      </w:r>
      <w:r>
        <w:rPr>
          <w:color w:val="000000"/>
          <w:sz w:val="28"/>
          <w:szCs w:val="28"/>
        </w:rPr>
        <w:t>6.1</w:t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</w:rPr>
        <w:t>к решению «О местном</w:t>
      </w:r>
      <w:r>
        <w:rPr>
          <w:sz w:val="28"/>
          <w:szCs w:val="28"/>
        </w:rPr>
        <w:t xml:space="preserve">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2022 год и плановый период 2023 и 2024 годов,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6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245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5"/>
        <w:gridCol w:w="533"/>
        <w:gridCol w:w="507"/>
        <w:gridCol w:w="509"/>
        <w:gridCol w:w="1569"/>
        <w:gridCol w:w="504"/>
        <w:gridCol w:w="1198"/>
        <w:gridCol w:w="1083"/>
        <w:gridCol w:w="1036"/>
      </w:tblGrid>
      <w:tr>
        <w:trPr>
          <w:tblHeader w:val="true"/>
          <w:trHeight w:val="1441" w:hRule="atLeast"/>
          <w:cantSplit w:val="true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статья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52" w:hRule="atLeast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+8 539,8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-352,9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-2 540,0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-135,0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-1 132,0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99 9 00 00210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-1 024,0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07 3 01 20020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-168,0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07 3 01 20020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11 1 02 25020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-948,0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266,4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-119,4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+7 353,9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-57,9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+57,9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+3 101,6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+1 279,0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+1 370,0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первичных мер пожарной безопасности в границах муниципального района за границами городских и сельских населенных пунктов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01 1 01 80390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99 9 70550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+4 252,3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-106,0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Cs/>
              </w:rPr>
            </w:pPr>
            <w:r>
              <w:rPr>
                <w:bCs/>
              </w:rPr>
              <w:t>-106,0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99 9 80550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-362,0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-174,3</w:t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07 1 01 29990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07 1 01 29990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07 3 02 20460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07 3 02 70470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08 1 03 23790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13 0 01 29991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13 0 01 29992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/>
            </w:pPr>
            <w:r>
              <w:rPr/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13 0 01 29993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/>
            </w:pPr>
            <w:r>
              <w:rPr/>
              <w:t>-60,0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13 0 01 71420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13 0 01 89991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9" w:hanging="0"/>
              <w:jc w:val="both"/>
              <w:rPr/>
            </w:pPr>
            <w:r>
              <w:rPr/>
              <w:t>Мероприятия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13 0 01 89992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-310,6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-310,6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10 4 02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10 4 02 73760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-360,6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06 1 01 21010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«Муниципальная политика в сфере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Стипендии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02 6 03 12230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08 1 01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1941 - 1945 годов»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08 1 01 51340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+4 288,7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+1 492,0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+1 591,0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+1 655,0</w:t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-1 548,0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-944,0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-1 548,0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-309,0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99 9 00 00510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-1 330,0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-1 591,0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-1 655,0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</w:tr>
      <w:tr>
        <w:trPr>
          <w:trHeight w:val="31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+282,5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-1 049,5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11 1 04 25040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85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-1 191,5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-1 191,5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06 4 01 00590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-105,0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06 4 01 00590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06 4 01 00590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+82,0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-1 733,0</w:t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06 1 01 21010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right="-108" w:hanging="0"/>
              <w:jc w:val="right"/>
              <w:rPr/>
            </w:pPr>
            <w:r>
              <w:rPr/>
              <w:t>-35,0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+2 997,0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99 9 00 80010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+2 997,0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6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+3 534,0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+8 378,1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-5 261,9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-5 276,0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-5 276,0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-6 835,0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02 1 01 73020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-6 460,0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02 1 04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04 S3080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+1 558,0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02 1 05 29990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+1 558,0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+39,1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+39,1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+16 251,9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+15 973,9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+15 973,9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программ общего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+11 133,3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+1 577,8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02 2 01 53030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+800,0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+800,0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02 2 01 73040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+7 984,4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02 2 01 73060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02 2 01 73130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Софинансирование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 xml:space="preserve">02 2 01 </w:t>
            </w:r>
            <w:r>
              <w:rPr>
                <w:lang w:val="en-US"/>
              </w:rPr>
              <w:t>S313</w:t>
            </w:r>
            <w:r>
              <w:rPr/>
              <w:t>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+197,1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-901,8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02 2 03 73100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-854,9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S3100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02 2 04 29990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+4 103,0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02 2 05 L7502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«Современная школа»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02 2 E1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73090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S3090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-4 734,0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-4 734,0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-4 734,0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-2 551,0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-3 020,0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Мероприятия (</w:t>
            </w:r>
            <w:r>
              <w:rPr/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+469,0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Оценка эффективности деятельности органов местного самоуправления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02 3 02 71330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-2 483,0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02 3 03 20630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-2 483,0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-1 133,0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bCs/>
              </w:rPr>
              <w:t>02 4 01 29990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+2 757,0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+498,1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+433,8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+546,8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ЕВ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+546,8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8" w:hanging="0"/>
              <w:rPr>
                <w:bCs/>
              </w:rPr>
            </w:pPr>
            <w:r>
              <w:rPr>
                <w:bCs/>
              </w:rPr>
              <w:t>02 2 EВ 5179F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+546,8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оценки качества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+618,0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+610,0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«Муниципальная политика в сфере образования»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-857,0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02 6 01 00190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02 6 01 00190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02 6 02 00590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-979,0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02 6 02 00590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-4 844,1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-3 177,1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«Муниципальная политика в сфере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02 6 03 73220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-1 677,1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-1 677,1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-1 677,1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03 3 01 72880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-1 677,1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02 1 02 73030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-1 667,0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КУЛЬТУРЫ, ТУРИЗМА, МОЛОДЁЖНОЙ ПОЛИТИКИ И СПОРТА АДМИНИСТРАЦИИ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-3 782,3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07 3 01 20020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-3 319,4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-3 656,0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-3 656,0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-3 656,0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-3 656,0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-3 656,0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"Молодежная политика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05 2 01 29990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05 2 02 00590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05 3 01 29990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"Укрепление общественного здоровья"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по мотивированию граждан к ведению здорового образа жизни"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05 5 01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05 5 01 29990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05 5 02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+208,3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+208,3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+106,0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05 4 01 00190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+124,3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-1 411,4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-1 485,1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-1 485,1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-1 045,0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-1 045,0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-745,0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04 1 01 81590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Комплектование книжных фондов библиотек Ровеньского района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04 1 03 25190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L5192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музейного дела»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-540,0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04 2 01 00590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-540,0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+1 035,0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04 3 01 81690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-1 251,0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социальной поддержки отдельных категорий работников, работающих в учреждениях культуры и (или) проживающих в сельских населенных пунктах, поселках городского типа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04 3 02 82220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04 3 03 29990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04 3 05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264,0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04 3 05 77790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 xml:space="preserve">04 3 05 </w:t>
            </w:r>
            <w:r>
              <w:rPr>
                <w:lang w:val="en-US"/>
              </w:rPr>
              <w:t>S</w:t>
            </w:r>
            <w:r>
              <w:rPr/>
              <w:t>7790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«Творческие люди»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A2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04 3 A2 55194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Кинематография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-83,0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>
                <w:lang w:val="en-US"/>
              </w:rPr>
            </w:pPr>
            <w:r>
              <w:rPr>
                <w:lang w:val="en-US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65,2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65,2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«Муниципальная политика в сфере культуры»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65,2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04 4 02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65,2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04 4 02 00190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70,8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04 4 02 00190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04 4 02 00190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-121,0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-121,0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«Муниципальная политика в сфере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02 6 03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02 6 03 73220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04 1 02 12220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-84,0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музейного дела»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04 2 02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04 2 02 12220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04 3 02 12220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1 067,5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988,0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988,0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988,0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520,0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520,0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05 1 02 29990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</w:t>
            </w:r>
            <w:r>
              <w:rPr>
                <w:lang w:val="en-US"/>
              </w:rPr>
              <w:t>6</w:t>
            </w:r>
            <w:r>
              <w:rPr/>
              <w:t>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100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05 4 01 00190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79,5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-3 759,6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+163,4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+175,2</w:t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-3 581,6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+163,4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+175,2</w:t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03 2 01 71590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-465,4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03 2 01 71590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474,8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03 2 01 71590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-9,4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-4 898,5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-4 898,5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-1 558,5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287,2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406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03 1 01 72510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6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03 1 01 72510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22,9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6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03 1 01 72570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</w:t>
            </w:r>
            <w:r>
              <w:rPr>
                <w:iCs/>
                <w:color w:val="000000"/>
              </w:rPr>
              <w:t>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03 1 01 72570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284,1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+279,2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03 1 01 74620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0,2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01 R4620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-0,2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-1 845,7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03 1 02 12610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03 1 02 13830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-99,0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отдельным категориям граждан по решениям Муниципального совета Ровеньского района (Социальное обеспечение и иные выплаты населению)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03 1 02 13840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03 1 02 72370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03 1 02 72410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-1 550,0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03 1 02 72420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03 1 02 72420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03 1 02 72450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-3 900,0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03 1 02 72620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 1 02 R4040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(резервный фонд Правительства РФ)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 1 02 R404</w:t>
            </w:r>
            <w:r>
              <w:rPr>
                <w:shd w:fill="auto" w:val="clear"/>
                <w:lang w:val="en-US"/>
              </w:rPr>
              <w:t>F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+3 735,3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03 2 01 71690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-3 300,0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-3 300,0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03 3 01 72850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-3 300,0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708,2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708,2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708,2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03 3 01 73000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208,2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-104,0</w:t>
            </w:r>
          </w:p>
        </w:tc>
      </w:tr>
      <w:tr>
        <w:trPr>
          <w:trHeight w:val="28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03 3 02 72870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337,0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608,7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-194,0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"Социальная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пособия лицам, которым присвоено звание "Почетный гражданин Ровеньского района"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03 1 03 12350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-79,0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03 4 01 29980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 «Социальная поддержка граждан в Ровеньском районе»»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03 6 01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03 6 01 71230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-266,7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03 6 01 71230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266,7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03 6 02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03 6 02 71240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03 6 02 71240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03 6 03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03 6 03 71250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-15,8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03 6 03 71250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15,8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03 6 04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03 6 04 71260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21,4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03 6 04 71260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-21,4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802,7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802,7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424,5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</w:t>
            </w:r>
            <w:r>
              <w:rPr>
                <w:lang w:val="en-US"/>
              </w:rPr>
              <w:t>3</w:t>
            </w:r>
            <w:r>
              <w:rPr/>
              <w:t>78,2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ИЗБИРАТЕЛЬНАЯ КОМИССИЯ МУНИЦИПАЛЬНОГО РАЙОНА "РОВЕНЬСКИЙ РАЙОН" БЕЛГОРОДСКОЙ ОБЛАСТИ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99 9 00 00710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-72,0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99 9 00 00710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-32 096,9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59" w:hanging="0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94 021,8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+278,3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187,0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-333,4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3,4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487,0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487,0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07 3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487,0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07 3 01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487,0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lang w:val="en-US"/>
              </w:rPr>
            </w:pPr>
            <w:r>
              <w:rPr/>
              <w:t>07 3 01</w:t>
            </w:r>
            <w:r>
              <w:rPr>
                <w:lang w:val="en-US"/>
              </w:rPr>
              <w:t xml:space="preserve"> 2002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487,0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-89 222,7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93 916,9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+174,3</w:t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09 2 01 23810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93 699,0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93 699,0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и развитие дорожной сети»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93 699,0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2 591,6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09 1 01 20570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2 591,6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-93 699,0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94 106,0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и ремонт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09 1 02 72140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-89 400,0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59" w:hanging="0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89 400,0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02 S2140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-4 299,0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4 706,0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"Строительство (реконструкция) автомобильных дорог общего пользования"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-407,0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09 1 03 40380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-4 550,0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-407,0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09 1 03 70200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09 1 03 70600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+5 354,2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09 1 03 80201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Центральная с. Ладомировка)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lang w:val="en-US"/>
              </w:rPr>
            </w:pPr>
            <w:r>
              <w:rPr/>
              <w:t>09 1 03 80</w:t>
            </w:r>
            <w:r>
              <w:rPr>
                <w:lang w:val="en-US"/>
              </w:rPr>
              <w:t>302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Молодежная с. Жабское)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lang w:val="en-US"/>
              </w:rPr>
            </w:pPr>
            <w:r>
              <w:rPr/>
              <w:t>09 1 03 80</w:t>
            </w:r>
            <w:r>
              <w:rPr>
                <w:lang w:val="en-US"/>
              </w:rPr>
              <w:t>303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Новая – ул. Школьная с. Ладомировка)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lang w:val="en-US"/>
              </w:rPr>
            </w:pPr>
            <w:r>
              <w:rPr/>
              <w:t>09 1 03 80</w:t>
            </w:r>
            <w:r>
              <w:rPr>
                <w:lang w:val="en-US"/>
              </w:rPr>
              <w:t>304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09 1 03 80603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+197,4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09 1 03 83110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1 850,0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09 1 06 80570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1 850,0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53 591,5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4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Жилищное хозяйство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Коммунальное хозяйство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Основное мероприятие "Обеспечение мероприятий по модернизации систем коммунальной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инфраструктуры"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Субсидии на капитальное строительство и модернизацию систем коммунальной инфраструктуры </w:t>
            </w:r>
            <w:r>
              <w:rPr>
                <w:iCs/>
                <w:color w:val="000000"/>
                <w:shd w:fill="auto" w:val="clear"/>
              </w:rPr>
              <w:t>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08 2 05 60530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Cs/>
              </w:rPr>
            </w:pPr>
            <w:r>
              <w:rPr>
                <w:bCs/>
              </w:rPr>
              <w:t>+974,0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  <w:highlight w:val="none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08 2 05 70550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5"/>
              <w:rPr/>
            </w:pPr>
            <w:r>
              <w:rPr/>
              <w:t>+44 619,0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Благоустройство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7 608,5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7 337,5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7 337,5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Основное мероприятие "Организация наружного освещения населенных пунктов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1 802,0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наружного освещения населенных пунктов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01 S1340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>
                <w:lang w:val="en-US"/>
              </w:rPr>
              <w:t>+</w:t>
            </w:r>
            <w:r>
              <w:rPr/>
              <w:t>1 802,0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>
              <w:rPr>
                <w:b/>
                <w:bCs/>
              </w:rPr>
              <w:t>5 031,5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08 2 03 70200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проекта "Решаем вместе" в рамках инициативного бюджетирования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08 2 03 70300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lang w:val="en-US"/>
              </w:rPr>
            </w:pPr>
            <w:r>
              <w:rPr>
                <w:lang w:val="en-US"/>
              </w:rPr>
              <w:t>-285</w:t>
            </w:r>
            <w:r>
              <w:rPr/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08 2 03 70600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+3 637,0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08 2 04 89990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12 1 89990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</w:rPr>
              <w:t>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мероприятий по благоустройству общественных территорий поселений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12 2 01 89990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G2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Государственная поддержка закупки контейнеров для раздельного накопления твердых коммунальных отходов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08 2 G2 52690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+487,5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08 2 G2 52690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-300,9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+7 645,8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2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02 2 03 21120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+5 671,7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-4 877,3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02 2 03 72120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-2 247,7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L7501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highlight w:val="yellow"/>
              </w:rPr>
            </w:pPr>
            <w:r>
              <w:rPr/>
              <w:t>+9 569,2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S2120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-478,5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06 1 01 21010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+136,2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+136,2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04 3 04 21120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медицинских работников учреждений здравоохранения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06 S3790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-4 834,2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-70,8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-70,8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-70,8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-70,8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03 1 02 63820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(Иные бюджетные ассигнования)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03 1 02 73820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5"/>
              <w:rPr/>
            </w:pPr>
            <w:r>
              <w:rPr/>
              <w:t>+29,2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-4 763,4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+104,0</w:t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-4 892,2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-4 892,2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08 1 02 73770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+96,5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L4970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-20,7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08 1 07 73900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-4 719,6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S3900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-248,4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-26 800,5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+92 989,3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-1453,8»;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7.1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«Приложение 7.1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 xml:space="preserve">Изменение распределения бюджетных ассигнований по целевым статьям 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2022 год и плановый период 2023 и 2024 годов, предусмотренного</w:t>
      </w:r>
      <w:r>
        <w:rPr>
          <w:b/>
          <w:bCs/>
          <w:color w:val="000000"/>
          <w:sz w:val="28"/>
          <w:szCs w:val="28"/>
        </w:rPr>
        <w:t xml:space="preserve"> приложением 7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widowControl w:val="false"/>
        <w:tabs>
          <w:tab w:val="clear" w:pos="708"/>
          <w:tab w:val="left" w:pos="1637" w:leader="none"/>
        </w:tabs>
        <w:jc w:val="right"/>
        <w:rPr/>
      </w:pPr>
      <w:r>
        <w:rPr>
          <w:sz w:val="28"/>
          <w:szCs w:val="28"/>
        </w:rPr>
        <w:t>(тыс. рублей)</w:t>
      </w:r>
    </w:p>
    <w:tbl>
      <w:tblPr>
        <w:tblW w:w="1008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5"/>
        <w:gridCol w:w="1504"/>
        <w:gridCol w:w="532"/>
        <w:gridCol w:w="427"/>
        <w:gridCol w:w="400"/>
        <w:gridCol w:w="1128"/>
        <w:gridCol w:w="1096"/>
        <w:gridCol w:w="1155"/>
      </w:tblGrid>
      <w:tr>
        <w:trPr>
          <w:tblHeader w:val="true"/>
          <w:trHeight w:val="1047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2023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+1 299,0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+1 405,0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+1 405,0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+1 370,0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первичных мер пожарной безопасности в границах муниципального района за границами городских и сельских населенных пунктов (Межбюджетные трансферты)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01 1 01 80390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-371,0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+8 598,1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-6 943,0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-6 835,0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-375,0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02 1 01 73020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-6 460,0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-1 667,0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02 1 02 73030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-1 667,0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04 S3080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+1 558,0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02 1 05 29990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+1 558,0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+24 158,1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+11 133,3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+1 577,8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02 2 01 53030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+800,0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+800,0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02 2 01 73040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+7 984,4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02 2 01 73060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02 2 01 73130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+624,0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Софинансирование мероприятий по организации питания обучающихся 1-4 классов в виде продуктовых наборов при дистанционном формате 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S3130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+197,1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+6 735,6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/>
              <w:t>02 2 03 21120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+5 671,7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-4 877,3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02 2 03 72120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-2 247,7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02 2 03 73100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-854,9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>
              <w:rPr/>
              <w:t>2 03 L7501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+9 569,2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S2120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-478,5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S3100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-46,9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+4 103,0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02 2 04 29990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+4 103,0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</w:rPr>
            </w:pPr>
            <w:r>
              <w:rPr>
                <w:b/>
              </w:rPr>
              <w:t>02 2 05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05 L7502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+4 610,4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-2 971,0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E1 73090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-2 822,0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02 2 E1 S3090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-149,0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2 EВ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+546,8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81" w:right="-191" w:hanging="0"/>
              <w:rPr/>
            </w:pPr>
            <w:r>
              <w:rPr/>
              <w:t>02 2 EВ 5179F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7" w:right="-83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7" w:right="-83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7" w:right="-83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+546,8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-8 390,0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-6 207,0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-6 676,0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02 3 01 29990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+469,0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Оценка эффективности деятельности органов местного самоуправления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02 3 02 71330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>
                <w:b/>
                <w:bCs/>
                <w:color w:val="000000"/>
              </w:rPr>
              <w:t>02 3 03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-2 483,0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02 3 03 20630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-2 483,0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+1 446,0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+1 446,0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-178,0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-1 133,0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02 4 01 29990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+2 757,0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+744,0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+618,0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+610,0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+134,0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образования»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-2 417,0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02 6 01 00190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02 6 01 00190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-845,0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02 6 02 00590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-979,0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02 6 02 00590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+134,0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"Социальная поддержка педагогических работников и отдельных категорий граждан"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-1 560,0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Стипендии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02 6 03 12230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02 6 03 73220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-1 530,0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-6 003,4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-1 644,3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+287,2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03 1 01 72510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-19,9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03 1 01 72510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выплату ежемесячных денежных компенсаций расходов по оплате электроэнергии, приобретенной на нужды электроотопления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выплату ежемесячных денежных компенсаций расходов по оплате электроэнергии, приобретенной на нужды электроотопления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+284,1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03 1 01 74620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+0,2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01 R4620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-0,2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-1 916,5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03 1 02 12610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03 1 02 13830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-99,0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отдельным категориям граждан по решениям Муниципального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03 1 02 13840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03 1 02 63820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03 1 02 72370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03 1 02 72410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-1 550,0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03 1 02 72420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03 1 02 72420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03 1 02 72450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-3 900,0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03 1 02 72620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(Иные бюджетные ассигнования)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03 1 02 73820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+0,3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 1 02 R4040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highlight w:val="none"/>
                <w:shd w:fill="auto" w:val="clear"/>
              </w:rPr>
            </w:pPr>
            <w:r>
              <w:rPr>
                <w:shd w:fill="auto" w:val="clear"/>
                <w:lang w:val="en-US"/>
              </w:rPr>
              <w:t>-0</w:t>
            </w:r>
            <w:r>
              <w:rPr>
                <w:shd w:fill="auto" w:val="clear"/>
              </w:rPr>
              <w:t>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highlight w:val="none"/>
                <w:shd w:fill="auto" w:val="clear"/>
                <w:lang w:eastAsia="ru-RU"/>
              </w:rPr>
            </w:pPr>
            <w:r>
              <w:rPr>
                <w:b/>
                <w:bCs/>
                <w:shd w:fill="auto" w:val="clear"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highlight w:val="none"/>
                <w:shd w:fill="auto" w:val="clear"/>
                <w:lang w:eastAsia="ru-RU"/>
              </w:rPr>
            </w:pPr>
            <w:r>
              <w:rPr>
                <w:b/>
                <w:bCs/>
                <w:shd w:fill="auto" w:val="clear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(резервный фонд Правительства РФ)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 1 02 R404</w:t>
            </w:r>
            <w:r>
              <w:rPr>
                <w:shd w:fill="auto" w:val="clear"/>
                <w:lang w:val="en-US"/>
              </w:rPr>
              <w:t>F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+3 735,</w:t>
            </w:r>
            <w:r>
              <w:rPr>
                <w:shd w:fill="auto" w:val="clear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highlight w:val="none"/>
                <w:shd w:fill="auto" w:val="clear"/>
                <w:lang w:eastAsia="ru-RU"/>
              </w:rPr>
            </w:pPr>
            <w:r>
              <w:rPr>
                <w:b/>
                <w:bCs/>
                <w:shd w:fill="auto" w:val="clear"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highlight w:val="none"/>
                <w:shd w:fill="auto" w:val="clear"/>
                <w:lang w:eastAsia="ru-RU"/>
              </w:rPr>
            </w:pPr>
            <w:r>
              <w:rPr>
                <w:b/>
                <w:bCs/>
                <w:shd w:fill="auto" w:val="clear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"Социальная поддержка граждан, имеющих особые заслуги перед Российской Федерацией, Белгородской областью и Ровеньским районом"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пособия лицам, которым присвоено звание "Почетный гражданин Ровеньского района"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03 1 03 12350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-119,0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-119,0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03 2 01 29990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-79,0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03 2 01 71590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-465,4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03 2 01 71590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+474,8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03 2 01 71590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-9,4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03 2 01 71690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-4 140,1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-4 477,1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03 3 01 72850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-3 300,0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03 3 01 72880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-1 677,1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03 3 01 73000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+500,0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+337,0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03 3 02 72870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+337,0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03 4 01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03 4 01 29980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«Обеспечение реализации муниципальной программы «Социальная поддержка граждан в Ровеньском районе»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03 6 01 71230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-266,7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03 6 01 71230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+266,7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03 6 02 71240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03 6 02 71240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03 6 03 71250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-15,8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03 6 03 71250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+15,8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03 6 04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03 6 04 71260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+21,4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03 6 04 71260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-21,4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-1 564,7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-1 129,0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-1 045,0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-745,0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04 1 01 81590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04 1 02 12220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-84,0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04 1 03 25190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+341,0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L5192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-341,0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музейного дела»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04 2 01 00590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-540,0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04 2 02 12220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+49,2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-299,0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+1 035,0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-83,0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04 3 01 81690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-1 251,0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04 3 02 12220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мер социальной поддержки отдельных категорий работников, работающих в учреждениях культуры и (или) проживающих в сельских населенных пунктах, поселках городского типа на территории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04 3 02 82220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и проведение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04 3 03 29990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04 3 04 21120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firstLine="7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+264,0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«Творческие люди»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A2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1" w:hanging="0"/>
              <w:rPr/>
            </w:pPr>
            <w:r>
              <w:rPr/>
              <w:t>04 3 A2 55194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культуры»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04 4 02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+65,2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04 4 02 00190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+70,8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04 4 02 00190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04 4 02 00190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+1 195,8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+988,0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+520,0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+520,0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05 1 02 71330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"Молодежная политика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05 2 01 29990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05 2 02 00590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05 3 01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05 3 01 29990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+203,8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+203,8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05 4 01 00190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+124,3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05 4 01 00190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+79,5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"Укрепление общественного здоровья"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05 5 02 29990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05 5 02 29990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+131,0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06 1 01 21010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-182,0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+369,0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+369,0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+293,0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06 2 01 21030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+76,0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-57,9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+57,9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1,0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1,0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06 4 01 00590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-105,0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06 4 01 00590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06 4 01 00590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+205,0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07 1 01 29990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07 1 01 29990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07 3 01 20020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+319,0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07 3 01 20020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07 3 02 20460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07 3 02 70470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+52 766,6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-350,5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+4 288,7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1941 - 1945 годов»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08 1 01 51340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+4 288,7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+75,8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08 1 02 73770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+96,5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L4970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-20,7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мероприятий в области улучшения жилищных условий"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08 1 03 23790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08 1 06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медицинских работников учреждений здравоохранения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06 S3790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+213,0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08 1 07 73900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-4 719,6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S3900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-248,4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+53 117,1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наружного освещения населенных пунктов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+1 802,0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наружного освещения населенных пунктов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01 S1340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+1 802,0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+5 031,5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08 2 03 70200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+1 679,9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проекта "Решаем вместе" в рамках инициативного бюджетирования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08 2 03 70300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-285,4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08 2 03 70600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+3 637,0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08 2 04 89990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+504,0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08 2 05 60530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+974,0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08 2 05 70550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+44 619,0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G2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+186,6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08 2 G2 52690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+487,5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08 2 G2 52690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-300,9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-89 496,7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1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-89 996,7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+93 699,0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+2 591,6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09 1 01 20570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+2 591,6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-93 699,0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+94 106,0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и ремонт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09 1 02 72140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2"/>
              <w:rPr/>
            </w:pPr>
            <w:r>
              <w:rPr/>
              <w:t>-89 400,0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right="-114" w:hanging="0"/>
              <w:jc w:val="center"/>
              <w:outlineLvl w:val="2"/>
              <w:rPr/>
            </w:pPr>
            <w:r>
              <w:rPr/>
              <w:t>+89 400,0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02 S2140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-4 299,0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+4 706,0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</w:t>
            </w:r>
            <w:r>
              <w:rPr>
                <w:b/>
              </w:rPr>
              <w:t>407,0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09 1 03 40380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-4 550,0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-407,0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09 1 03 70200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-1 679,9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09 1 03 70600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+5 354,2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09 1 03 80201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тротуарной дорожки по ул. Центральная с. Ладомировка)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09 1 03 80302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(Устройство тротуара по ул. Молодежная с. Жабское)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09 1 03 80303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 (</w:t>
            </w:r>
            <w:r>
              <w:rPr>
                <w:color w:val="000000"/>
              </w:rPr>
              <w:t>Устройство тротуара по ул. Новая – ул. Школьная с. Ладомировка</w:t>
            </w:r>
            <w:r>
              <w:rPr/>
              <w:t>)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09 1 03 80304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09 1 03 80603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+197,4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09 1 03 83110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09 1 06 80570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+1 850,0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09 2 01 23810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-360,6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10 4 02 73760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-360,6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11 1 02 25020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11 1 03 25030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11 1 04 25040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+185,0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+96,0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территорий многоквартирных домов в границах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проведения мероприятий по благоустройству дворовых территорий населенных пунктов Ровеньского района, в соответствие с едиными требованиями, исходя из минимального перечня работ по благоустройству"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12 1 01 89990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</w:rPr>
              <w:t>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12 2 01 89990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-90,0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-60,0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13 0 01 71420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13 0 01 89991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13 0 01 89992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+6 021,6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-1 963,0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5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+6 021,6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-1 963,0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-309,0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-1 465,4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+97,0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-185,0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+60,0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-54,6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-60,0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99 9 00 00210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-314,0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99 9 00 00510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+317,0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-948,0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+266,4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-119,4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-75,0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99 9 00 00710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-72,0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99 9 00 00710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-31,0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+162,0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+175,0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+25,4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+102,3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+64,3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+106,9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+424,5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+106,0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+378,2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+390,0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+39,1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+253,0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+91,5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-1 191,5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02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-1 630,0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-1 703,0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-1 733,0</w:t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Правительства Белгородской области (Межбюджетные трансферт</w:t>
            </w:r>
            <w:bookmarkStart w:id="0" w:name="_GoBack"/>
            <w:bookmarkEnd w:id="0"/>
            <w:r>
              <w:rPr/>
              <w:t>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99 9 00 70550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+1 822,6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99 9 00 80010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+2 997,0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+4 232,3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7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85" w:hanging="0"/>
              <w:jc w:val="right"/>
              <w:rPr>
                <w:b/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-26800,5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32" w:leader="none"/>
              </w:tabs>
              <w:ind w:left="-102" w:right="-151" w:hanging="0"/>
              <w:rPr>
                <w:b/>
                <w:b/>
              </w:rPr>
            </w:pPr>
            <w:r>
              <w:rPr>
                <w:b/>
              </w:rPr>
              <w:t>+92989,3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ListParagraph"/>
        <w:ind w:left="64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134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редакции:</w:t>
      </w:r>
    </w:p>
    <w:p>
      <w:pPr>
        <w:pStyle w:val="ListParagraph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6096" w:hanging="0"/>
        <w:rPr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Приложение 8</w:t>
      </w:r>
    </w:p>
    <w:p>
      <w:pPr>
        <w:pStyle w:val="Normal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38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3"/>
        <w:gridCol w:w="995"/>
        <w:gridCol w:w="566"/>
        <w:gridCol w:w="568"/>
        <w:gridCol w:w="1275"/>
        <w:gridCol w:w="1135"/>
        <w:gridCol w:w="1133"/>
        <w:gridCol w:w="25"/>
      </w:tblGrid>
      <w:tr>
        <w:trPr>
          <w:trHeight w:val="2079" w:hRule="atLeast"/>
        </w:trPr>
        <w:tc>
          <w:tcPr>
            <w:tcW w:w="9355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инвестиций,  включаемых в муниципальные программы Ровеньского района на 2022 год и на плановый период 2023 и 2024 годов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36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5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2024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5 671,7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5 671,7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5 030,0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5 030,0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10 628,0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4 463,8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7 030,5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10 628,0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4 463,8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7 030,5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329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21 749,0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4 463,8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7 030,5</w:t>
            </w:r>
            <w:r>
              <w:rPr>
                <w:b/>
                <w:lang w:eastAsia="ru-RU"/>
              </w:rPr>
              <w:t>»;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suppressAutoHyphens w:val="false"/>
        <w:ind w:left="786" w:hanging="0"/>
        <w:rPr/>
      </w:pPr>
      <w:r>
        <w:rPr/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Приложение 9 изложить в следующей редакции: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БЮДЖЕТ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дорожного фонда Ровеньского района </w:t>
      </w:r>
    </w:p>
    <w:p>
      <w:pPr>
        <w:pStyle w:val="Normal"/>
        <w:suppressAutoHyphens w:val="false"/>
        <w:ind w:left="794" w:hanging="794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на 2022 год и плановый период 2023 и 2024 годов</w:t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88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"/>
        <w:gridCol w:w="6179"/>
        <w:gridCol w:w="1134"/>
        <w:gridCol w:w="1134"/>
        <w:gridCol w:w="1134"/>
      </w:tblGrid>
      <w:tr>
        <w:trPr>
          <w:tblHeader w:val="true"/>
          <w:trHeight w:val="28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2024 год</w:t>
            </w:r>
          </w:p>
        </w:tc>
      </w:tr>
      <w:tr>
        <w:trPr>
          <w:tblHeader w:val="true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Часть общего объема доходов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из дорожного фонда Белгородской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243 100,0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89 400,0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16 934,3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291 893,3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106 427,0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6 593,0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6 588,6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3 908,0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256 301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94 106,0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6 491,0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инициативных проектов, в том числе наказов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9 040,4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8 703,3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288 873,3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109 447,0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ind w:left="252" w:right="-108" w:hanging="360"/>
              <w:contextualSpacing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549,0»;</w:t>
            </w:r>
          </w:p>
        </w:tc>
      </w:tr>
    </w:tbl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Таблицу 1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/>
      </w:pPr>
      <w:r>
        <w:rPr>
          <w:sz w:val="28"/>
          <w:szCs w:val="28"/>
        </w:rPr>
        <w:t>«Таблица 1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10</w:t>
      </w:r>
    </w:p>
    <w:p>
      <w:pPr>
        <w:pStyle w:val="Normal"/>
        <w:suppressAutoHyphens w:val="false"/>
        <w:ind w:left="6096" w:hanging="0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>
      <w:pPr>
        <w:pStyle w:val="Normal"/>
        <w:suppressAutoHyphens w:val="false"/>
        <w:jc w:val="center"/>
        <w:rPr/>
      </w:pPr>
      <w:r>
        <w:rPr>
          <w:b/>
          <w:bCs/>
          <w:sz w:val="28"/>
          <w:szCs w:val="28"/>
        </w:rPr>
        <w:t xml:space="preserve">поселений на 2022 год </w:t>
      </w:r>
    </w:p>
    <w:p>
      <w:pPr>
        <w:pStyle w:val="Normal"/>
        <w:suppressAutoHyphens w:val="fals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false"/>
        <w:jc w:val="right"/>
        <w:rPr/>
      </w:pPr>
      <w:r>
        <w:rPr>
          <w:bCs/>
          <w:sz w:val="28"/>
          <w:szCs w:val="28"/>
        </w:rPr>
        <w:t>(тыс. рублей)</w:t>
      </w:r>
    </w:p>
    <w:tbl>
      <w:tblPr>
        <w:tblW w:w="9693" w:type="dxa"/>
        <w:jc w:val="left"/>
        <w:tblInd w:w="-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663"/>
        <w:gridCol w:w="2329"/>
      </w:tblGrid>
      <w:tr>
        <w:trPr>
          <w:tblHeader w:val="true"/>
          <w:trHeight w:val="911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Сумма</w:t>
            </w:r>
          </w:p>
        </w:tc>
      </w:tr>
      <w:tr>
        <w:trPr>
          <w:tblHeader w:val="true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Айдарское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5 890,0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Верхнесеребрянское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5 303,0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Ладомировское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5 762,0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Лознянское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3 649,0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Лозовское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2 729,0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Наголенское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6 783,0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7.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Нагорьевское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9 418,0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8.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Новоалександровское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4 899,0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9.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Ржевское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5 293,0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10.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Свистовское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4 660,0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Харьковское сельское поселение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5 364,0</w:t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Городское поселение «Поселок Ровеньки»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6 556,0</w:t>
            </w:r>
          </w:p>
        </w:tc>
      </w:tr>
      <w:tr>
        <w:trPr/>
        <w:tc>
          <w:tcPr>
            <w:tcW w:w="7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</w:rPr>
              <w:t>66 306,0»;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Таблицу 4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4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иных межбюджетных трансфертов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2022 год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0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6859"/>
        <w:gridCol w:w="2072"/>
      </w:tblGrid>
      <w:tr>
        <w:trPr>
          <w:tblHeader w:val="true"/>
          <w:trHeight w:val="341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>
          <w:tblHeader w:val="true"/>
          <w:trHeight w:val="164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Айдарское сельское поселение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892,0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Верхнесеребрянское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Ладомировское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Лознянское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Лозовское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Наголенское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746,0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Нагорьевское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561,0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Ржевское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Свистовское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247,0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Харьковское сельское поселение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512,0</w:t>
            </w:r>
          </w:p>
        </w:tc>
      </w:tr>
      <w:tr>
        <w:trPr>
          <w:trHeight w:val="38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-38" w:firstLine="567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491,0»;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78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Таблицу 7 приложения 10 изложить в следующей редакции:</w:t>
      </w:r>
    </w:p>
    <w:p>
      <w:pPr>
        <w:pStyle w:val="ListParagraph"/>
        <w:ind w:left="78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/>
      </w:pPr>
      <w:r>
        <w:rPr>
          <w:sz w:val="28"/>
          <w:szCs w:val="28"/>
        </w:rPr>
        <w:t>«Таблица 7</w:t>
      </w:r>
    </w:p>
    <w:p>
      <w:pPr>
        <w:pStyle w:val="Normal"/>
        <w:tabs>
          <w:tab w:val="clear" w:pos="708"/>
          <w:tab w:val="left" w:pos="6096" w:leader="none"/>
        </w:tabs>
        <w:ind w:left="5953" w:hanging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10</w:t>
      </w:r>
    </w:p>
    <w:p>
      <w:pPr>
        <w:pStyle w:val="Normal"/>
        <w:ind w:left="6096" w:hanging="0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на обеспечение первичных мер пожарной безопасности в границах муниципального района за границами городских и сельских населенных пунктов на 2022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/>
      </w:pPr>
      <w:r>
        <w:rPr>
          <w:bCs/>
          <w:sz w:val="28"/>
          <w:szCs w:val="28"/>
        </w:rPr>
        <w:t>(тыс. рублей)</w:t>
      </w:r>
    </w:p>
    <w:tbl>
      <w:tblPr>
        <w:tblW w:w="9861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09"/>
        <w:gridCol w:w="6643"/>
        <w:gridCol w:w="1909"/>
      </w:tblGrid>
      <w:tr>
        <w:trPr>
          <w:trHeight w:val="610" w:hRule="atLeast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Айдарское сельское поселение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Верхнесеребрянское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74,0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Ладомировское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Лознянское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Лозовское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Наголенское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Нагорьевское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Новоалександровское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Ржевское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Свистовское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Харьковское сельское поселение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85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Городское поселение «Поселок Ровеньки»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1 035,0</w:t>
            </w:r>
          </w:p>
        </w:tc>
      </w:tr>
      <w:tr>
        <w:trPr/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1 309,0»;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10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/>
      </w:pPr>
      <w:r>
        <w:rPr>
          <w:sz w:val="28"/>
          <w:szCs w:val="28"/>
        </w:rPr>
        <w:t>«Таблица 10</w:t>
      </w:r>
    </w:p>
    <w:p>
      <w:pPr>
        <w:pStyle w:val="Normal"/>
        <w:tabs>
          <w:tab w:val="clear" w:pos="708"/>
          <w:tab w:val="left" w:pos="6096" w:leader="none"/>
        </w:tabs>
        <w:ind w:left="5953" w:hanging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10</w:t>
      </w:r>
    </w:p>
    <w:p>
      <w:pPr>
        <w:pStyle w:val="Normal"/>
        <w:ind w:left="6096" w:hanging="0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межбюджетных трансфертов бюджетам городского и сельских поселений на реализацию проекта "Решаем вместе" в рамках инициативного бюджетирования на 2022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/>
      </w:pPr>
      <w:r>
        <w:rPr>
          <w:bCs/>
          <w:sz w:val="28"/>
          <w:szCs w:val="28"/>
        </w:rPr>
        <w:t>(тыс. рублей)</w:t>
      </w:r>
    </w:p>
    <w:tbl>
      <w:tblPr>
        <w:tblW w:w="10021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9"/>
        <w:gridCol w:w="6863"/>
        <w:gridCol w:w="2069"/>
      </w:tblGrid>
      <w:tr>
        <w:trPr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Айдарское сельское поселение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2 166,6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Верхнесеребрянское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982,3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Ладомировское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8 056,6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Лознянское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1 995,7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Лозовское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1 663,6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Наголенское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659,7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Нагорьевское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1 905,7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Новоалександровское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780,6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Ржевское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1 544,3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Свистовское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267,5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Харьковское сельское поселение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389,0</w:t>
            </w:r>
          </w:p>
        </w:tc>
      </w:tr>
      <w:tr>
        <w:trPr>
          <w:trHeight w:val="38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Городское поселение «Поселок Ровеньки»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5 955,6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26 367,2»;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12 приложения 10 изложить в следующей редакции: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12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ind w:left="6096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субсидий бюджетам поселений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сооружений, на 2022 год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964" w:type="dxa"/>
        <w:jc w:val="left"/>
        <w:tblInd w:w="-16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11"/>
        <w:gridCol w:w="6124"/>
        <w:gridCol w:w="2269"/>
        <w:gridCol w:w="1159"/>
      </w:tblGrid>
      <w:tr>
        <w:trPr>
          <w:trHeight w:val="599" w:hRule="atLeas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Наголенское сельское поселение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927,4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/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927,4».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     Ровеньского района</w:t>
        <w:tab/>
        <w:tab/>
        <w:tab/>
        <w:tab/>
        <w:tab/>
        <w:t xml:space="preserve">           В.А.Некрасов</w:t>
      </w:r>
    </w:p>
    <w:sectPr>
      <w:footerReference w:type="default" r:id="rId3"/>
      <w:type w:val="nextPage"/>
      <w:pgSz w:w="11906" w:h="16838"/>
      <w:pgMar w:left="1418" w:right="850" w:gutter="0" w:header="0" w:top="1134" w:footer="851" w:bottom="14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8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2"/>
    <w:qFormat/>
    <w:rsid w:val="00720b3e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-360" w:hanging="0"/>
      <w:jc w:val="center"/>
      <w:outlineLvl w:val="0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720b3e"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90"/>
    <w:qFormat/>
    <w:rsid w:val="00720b3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firstLine="709"/>
      <w:jc w:val="both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1c0863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qFormat/>
    <w:rsid w:val="00720b3e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720b3e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720b3e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720b3e"/>
    <w:rPr/>
  </w:style>
  <w:style w:type="character" w:styleId="WW8Num1z1" w:customStyle="1">
    <w:name w:val="WW8Num1z1"/>
    <w:qFormat/>
    <w:rsid w:val="00720b3e"/>
    <w:rPr/>
  </w:style>
  <w:style w:type="character" w:styleId="WW8Num1z2" w:customStyle="1">
    <w:name w:val="WW8Num1z2"/>
    <w:qFormat/>
    <w:rsid w:val="00720b3e"/>
    <w:rPr/>
  </w:style>
  <w:style w:type="character" w:styleId="WW8Num1z3" w:customStyle="1">
    <w:name w:val="WW8Num1z3"/>
    <w:qFormat/>
    <w:rsid w:val="00720b3e"/>
    <w:rPr/>
  </w:style>
  <w:style w:type="character" w:styleId="WW8Num1z4" w:customStyle="1">
    <w:name w:val="WW8Num1z4"/>
    <w:qFormat/>
    <w:rsid w:val="00720b3e"/>
    <w:rPr/>
  </w:style>
  <w:style w:type="character" w:styleId="WW8Num1z5" w:customStyle="1">
    <w:name w:val="WW8Num1z5"/>
    <w:qFormat/>
    <w:rsid w:val="00720b3e"/>
    <w:rPr/>
  </w:style>
  <w:style w:type="character" w:styleId="WW8Num1z6" w:customStyle="1">
    <w:name w:val="WW8Num1z6"/>
    <w:qFormat/>
    <w:rsid w:val="00720b3e"/>
    <w:rPr/>
  </w:style>
  <w:style w:type="character" w:styleId="WW8Num1z7" w:customStyle="1">
    <w:name w:val="WW8Num1z7"/>
    <w:qFormat/>
    <w:rsid w:val="00720b3e"/>
    <w:rPr/>
  </w:style>
  <w:style w:type="character" w:styleId="WW8Num1z8" w:customStyle="1">
    <w:name w:val="WW8Num1z8"/>
    <w:qFormat/>
    <w:rsid w:val="00720b3e"/>
    <w:rPr/>
  </w:style>
  <w:style w:type="character" w:styleId="WW8Num2z0" w:customStyle="1">
    <w:name w:val="WW8Num2z0"/>
    <w:qFormat/>
    <w:rsid w:val="00720b3e"/>
    <w:rPr>
      <w:color w:val="auto"/>
      <w:sz w:val="28"/>
      <w:szCs w:val="28"/>
    </w:rPr>
  </w:style>
  <w:style w:type="character" w:styleId="WW8Num2z1" w:customStyle="1">
    <w:name w:val="WW8Num2z1"/>
    <w:qFormat/>
    <w:rsid w:val="00720b3e"/>
    <w:rPr/>
  </w:style>
  <w:style w:type="character" w:styleId="WW8Num2z2" w:customStyle="1">
    <w:name w:val="WW8Num2z2"/>
    <w:qFormat/>
    <w:rsid w:val="00720b3e"/>
    <w:rPr/>
  </w:style>
  <w:style w:type="character" w:styleId="WW8Num2z3" w:customStyle="1">
    <w:name w:val="WW8Num2z3"/>
    <w:qFormat/>
    <w:rsid w:val="00720b3e"/>
    <w:rPr/>
  </w:style>
  <w:style w:type="character" w:styleId="WW8Num2z4" w:customStyle="1">
    <w:name w:val="WW8Num2z4"/>
    <w:qFormat/>
    <w:rsid w:val="00720b3e"/>
    <w:rPr/>
  </w:style>
  <w:style w:type="character" w:styleId="WW8Num2z5" w:customStyle="1">
    <w:name w:val="WW8Num2z5"/>
    <w:qFormat/>
    <w:rsid w:val="00720b3e"/>
    <w:rPr/>
  </w:style>
  <w:style w:type="character" w:styleId="WW8Num2z6" w:customStyle="1">
    <w:name w:val="WW8Num2z6"/>
    <w:qFormat/>
    <w:rsid w:val="00720b3e"/>
    <w:rPr/>
  </w:style>
  <w:style w:type="character" w:styleId="WW8Num2z7" w:customStyle="1">
    <w:name w:val="WW8Num2z7"/>
    <w:qFormat/>
    <w:rsid w:val="00720b3e"/>
    <w:rPr/>
  </w:style>
  <w:style w:type="character" w:styleId="WW8Num2z8" w:customStyle="1">
    <w:name w:val="WW8Num2z8"/>
    <w:qFormat/>
    <w:rsid w:val="00720b3e"/>
    <w:rPr/>
  </w:style>
  <w:style w:type="character" w:styleId="18" w:customStyle="1">
    <w:name w:val="Основной шрифт абзаца18"/>
    <w:qFormat/>
    <w:rsid w:val="00720b3e"/>
    <w:rPr/>
  </w:style>
  <w:style w:type="character" w:styleId="17" w:customStyle="1">
    <w:name w:val="Основной шрифт абзаца17"/>
    <w:qFormat/>
    <w:rsid w:val="00720b3e"/>
    <w:rPr/>
  </w:style>
  <w:style w:type="character" w:styleId="16" w:customStyle="1">
    <w:name w:val="Основной шрифт абзаца16"/>
    <w:qFormat/>
    <w:rsid w:val="00720b3e"/>
    <w:rPr/>
  </w:style>
  <w:style w:type="character" w:styleId="15" w:customStyle="1">
    <w:name w:val="Основной шрифт абзаца15"/>
    <w:qFormat/>
    <w:rsid w:val="00720b3e"/>
    <w:rPr/>
  </w:style>
  <w:style w:type="character" w:styleId="13" w:customStyle="1">
    <w:name w:val="Основной шрифт абзаца13"/>
    <w:qFormat/>
    <w:rsid w:val="00720b3e"/>
    <w:rPr/>
  </w:style>
  <w:style w:type="character" w:styleId="12" w:customStyle="1">
    <w:name w:val="Основной шрифт абзаца12"/>
    <w:qFormat/>
    <w:rsid w:val="00720b3e"/>
    <w:rPr/>
  </w:style>
  <w:style w:type="character" w:styleId="WW8Num3z0" w:customStyle="1">
    <w:name w:val="WW8Num3z0"/>
    <w:qFormat/>
    <w:rsid w:val="00720b3e"/>
    <w:rPr>
      <w:color w:val="auto"/>
      <w:sz w:val="28"/>
      <w:szCs w:val="28"/>
    </w:rPr>
  </w:style>
  <w:style w:type="character" w:styleId="WW8Num3z1" w:customStyle="1">
    <w:name w:val="WW8Num3z1"/>
    <w:qFormat/>
    <w:rsid w:val="00720b3e"/>
    <w:rPr/>
  </w:style>
  <w:style w:type="character" w:styleId="WW8Num3z2" w:customStyle="1">
    <w:name w:val="WW8Num3z2"/>
    <w:qFormat/>
    <w:rsid w:val="00720b3e"/>
    <w:rPr/>
  </w:style>
  <w:style w:type="character" w:styleId="WW8Num3z3" w:customStyle="1">
    <w:name w:val="WW8Num3z3"/>
    <w:qFormat/>
    <w:rsid w:val="00720b3e"/>
    <w:rPr/>
  </w:style>
  <w:style w:type="character" w:styleId="WW8Num3z4" w:customStyle="1">
    <w:name w:val="WW8Num3z4"/>
    <w:qFormat/>
    <w:rsid w:val="00720b3e"/>
    <w:rPr/>
  </w:style>
  <w:style w:type="character" w:styleId="WW8Num3z5" w:customStyle="1">
    <w:name w:val="WW8Num3z5"/>
    <w:qFormat/>
    <w:rsid w:val="00720b3e"/>
    <w:rPr/>
  </w:style>
  <w:style w:type="character" w:styleId="WW8Num3z6" w:customStyle="1">
    <w:name w:val="WW8Num3z6"/>
    <w:qFormat/>
    <w:rsid w:val="00720b3e"/>
    <w:rPr/>
  </w:style>
  <w:style w:type="character" w:styleId="WW8Num3z7" w:customStyle="1">
    <w:name w:val="WW8Num3z7"/>
    <w:qFormat/>
    <w:rsid w:val="00720b3e"/>
    <w:rPr/>
  </w:style>
  <w:style w:type="character" w:styleId="WW8Num3z8" w:customStyle="1">
    <w:name w:val="WW8Num3z8"/>
    <w:qFormat/>
    <w:rsid w:val="00720b3e"/>
    <w:rPr/>
  </w:style>
  <w:style w:type="character" w:styleId="WW8Num4z0" w:customStyle="1">
    <w:name w:val="WW8Num4z0"/>
    <w:qFormat/>
    <w:rsid w:val="00720b3e"/>
    <w:rPr>
      <w:color w:val="auto"/>
      <w:sz w:val="28"/>
      <w:szCs w:val="28"/>
    </w:rPr>
  </w:style>
  <w:style w:type="character" w:styleId="WW8Num4z1" w:customStyle="1">
    <w:name w:val="WW8Num4z1"/>
    <w:qFormat/>
    <w:rsid w:val="00720b3e"/>
    <w:rPr/>
  </w:style>
  <w:style w:type="character" w:styleId="WW8Num4z2" w:customStyle="1">
    <w:name w:val="WW8Num4z2"/>
    <w:qFormat/>
    <w:rsid w:val="00720b3e"/>
    <w:rPr/>
  </w:style>
  <w:style w:type="character" w:styleId="WW8Num4z3" w:customStyle="1">
    <w:name w:val="WW8Num4z3"/>
    <w:qFormat/>
    <w:rsid w:val="00720b3e"/>
    <w:rPr/>
  </w:style>
  <w:style w:type="character" w:styleId="WW8Num4z4" w:customStyle="1">
    <w:name w:val="WW8Num4z4"/>
    <w:qFormat/>
    <w:rsid w:val="00720b3e"/>
    <w:rPr/>
  </w:style>
  <w:style w:type="character" w:styleId="WW8Num4z5" w:customStyle="1">
    <w:name w:val="WW8Num4z5"/>
    <w:qFormat/>
    <w:rsid w:val="00720b3e"/>
    <w:rPr/>
  </w:style>
  <w:style w:type="character" w:styleId="WW8Num4z6" w:customStyle="1">
    <w:name w:val="WW8Num4z6"/>
    <w:qFormat/>
    <w:rsid w:val="00720b3e"/>
    <w:rPr/>
  </w:style>
  <w:style w:type="character" w:styleId="WW8Num4z7" w:customStyle="1">
    <w:name w:val="WW8Num4z7"/>
    <w:qFormat/>
    <w:rsid w:val="00720b3e"/>
    <w:rPr/>
  </w:style>
  <w:style w:type="character" w:styleId="WW8Num4z8" w:customStyle="1">
    <w:name w:val="WW8Num4z8"/>
    <w:qFormat/>
    <w:rsid w:val="00720b3e"/>
    <w:rPr/>
  </w:style>
  <w:style w:type="character" w:styleId="111" w:customStyle="1">
    <w:name w:val="Основной шрифт абзаца11"/>
    <w:qFormat/>
    <w:rsid w:val="00720b3e"/>
    <w:rPr/>
  </w:style>
  <w:style w:type="character" w:styleId="112" w:customStyle="1">
    <w:name w:val="Заголовок 1 Знак1"/>
    <w:qFormat/>
    <w:rsid w:val="00720b3e"/>
    <w:rPr/>
  </w:style>
  <w:style w:type="character" w:styleId="92" w:customStyle="1">
    <w:name w:val="Основной шрифт абзаца9"/>
    <w:qFormat/>
    <w:rsid w:val="00720b3e"/>
    <w:rPr/>
  </w:style>
  <w:style w:type="character" w:styleId="8" w:customStyle="1">
    <w:name w:val="Основной шрифт абзаца8"/>
    <w:qFormat/>
    <w:rsid w:val="00720b3e"/>
    <w:rPr/>
  </w:style>
  <w:style w:type="character" w:styleId="7" w:customStyle="1">
    <w:name w:val="Основной шрифт абзаца7"/>
    <w:qFormat/>
    <w:rsid w:val="00720b3e"/>
    <w:rPr/>
  </w:style>
  <w:style w:type="character" w:styleId="6" w:customStyle="1">
    <w:name w:val="Основной шрифт абзаца6"/>
    <w:qFormat/>
    <w:rsid w:val="00720b3e"/>
    <w:rPr/>
  </w:style>
  <w:style w:type="character" w:styleId="5" w:customStyle="1">
    <w:name w:val="Основной шрифт абзаца5"/>
    <w:qFormat/>
    <w:rsid w:val="00720b3e"/>
    <w:rPr/>
  </w:style>
  <w:style w:type="character" w:styleId="42" w:customStyle="1">
    <w:name w:val="Основной шрифт абзаца4"/>
    <w:qFormat/>
    <w:rsid w:val="00720b3e"/>
    <w:rPr/>
  </w:style>
  <w:style w:type="character" w:styleId="3" w:customStyle="1">
    <w:name w:val="Основной шрифт абзаца3"/>
    <w:qFormat/>
    <w:rsid w:val="00720b3e"/>
    <w:rPr/>
  </w:style>
  <w:style w:type="character" w:styleId="2" w:customStyle="1">
    <w:name w:val="Основной шрифт абзаца2"/>
    <w:qFormat/>
    <w:rsid w:val="00720b3e"/>
    <w:rPr/>
  </w:style>
  <w:style w:type="character" w:styleId="WW8Num5z0" w:customStyle="1">
    <w:name w:val="WW8Num5z0"/>
    <w:qFormat/>
    <w:rsid w:val="00720b3e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720b3e"/>
    <w:rPr/>
  </w:style>
  <w:style w:type="character" w:styleId="WW8Num5z2" w:customStyle="1">
    <w:name w:val="WW8Num5z2"/>
    <w:qFormat/>
    <w:rsid w:val="00720b3e"/>
    <w:rPr/>
  </w:style>
  <w:style w:type="character" w:styleId="WW8Num5z3" w:customStyle="1">
    <w:name w:val="WW8Num5z3"/>
    <w:qFormat/>
    <w:rsid w:val="00720b3e"/>
    <w:rPr/>
  </w:style>
  <w:style w:type="character" w:styleId="WW8Num5z4" w:customStyle="1">
    <w:name w:val="WW8Num5z4"/>
    <w:qFormat/>
    <w:rsid w:val="00720b3e"/>
    <w:rPr/>
  </w:style>
  <w:style w:type="character" w:styleId="WW8Num5z5" w:customStyle="1">
    <w:name w:val="WW8Num5z5"/>
    <w:qFormat/>
    <w:rsid w:val="00720b3e"/>
    <w:rPr/>
  </w:style>
  <w:style w:type="character" w:styleId="WW8Num5z6" w:customStyle="1">
    <w:name w:val="WW8Num5z6"/>
    <w:qFormat/>
    <w:rsid w:val="00720b3e"/>
    <w:rPr/>
  </w:style>
  <w:style w:type="character" w:styleId="WW8Num5z7" w:customStyle="1">
    <w:name w:val="WW8Num5z7"/>
    <w:qFormat/>
    <w:rsid w:val="00720b3e"/>
    <w:rPr/>
  </w:style>
  <w:style w:type="character" w:styleId="WW8Num5z8" w:customStyle="1">
    <w:name w:val="WW8Num5z8"/>
    <w:qFormat/>
    <w:rsid w:val="00720b3e"/>
    <w:rPr/>
  </w:style>
  <w:style w:type="character" w:styleId="WW8Num6z0" w:customStyle="1">
    <w:name w:val="WW8Num6z0"/>
    <w:qFormat/>
    <w:rsid w:val="00720b3e"/>
    <w:rPr/>
  </w:style>
  <w:style w:type="character" w:styleId="WW8Num6z1" w:customStyle="1">
    <w:name w:val="WW8Num6z1"/>
    <w:qFormat/>
    <w:rsid w:val="00720b3e"/>
    <w:rPr/>
  </w:style>
  <w:style w:type="character" w:styleId="WW8Num6z2" w:customStyle="1">
    <w:name w:val="WW8Num6z2"/>
    <w:qFormat/>
    <w:rsid w:val="00720b3e"/>
    <w:rPr/>
  </w:style>
  <w:style w:type="character" w:styleId="WW8Num6z3" w:customStyle="1">
    <w:name w:val="WW8Num6z3"/>
    <w:qFormat/>
    <w:rsid w:val="00720b3e"/>
    <w:rPr/>
  </w:style>
  <w:style w:type="character" w:styleId="WW8Num6z4" w:customStyle="1">
    <w:name w:val="WW8Num6z4"/>
    <w:qFormat/>
    <w:rsid w:val="00720b3e"/>
    <w:rPr/>
  </w:style>
  <w:style w:type="character" w:styleId="WW8Num6z5" w:customStyle="1">
    <w:name w:val="WW8Num6z5"/>
    <w:qFormat/>
    <w:rsid w:val="00720b3e"/>
    <w:rPr/>
  </w:style>
  <w:style w:type="character" w:styleId="WW8Num6z6" w:customStyle="1">
    <w:name w:val="WW8Num6z6"/>
    <w:qFormat/>
    <w:rsid w:val="00720b3e"/>
    <w:rPr/>
  </w:style>
  <w:style w:type="character" w:styleId="WW8Num6z7" w:customStyle="1">
    <w:name w:val="WW8Num6z7"/>
    <w:qFormat/>
    <w:rsid w:val="00720b3e"/>
    <w:rPr/>
  </w:style>
  <w:style w:type="character" w:styleId="WW8Num6z8" w:customStyle="1">
    <w:name w:val="WW8Num6z8"/>
    <w:qFormat/>
    <w:rsid w:val="00720b3e"/>
    <w:rPr/>
  </w:style>
  <w:style w:type="character" w:styleId="WW8Num7z0" w:customStyle="1">
    <w:name w:val="WW8Num7z0"/>
    <w:qFormat/>
    <w:rsid w:val="00720b3e"/>
    <w:rPr/>
  </w:style>
  <w:style w:type="character" w:styleId="WW8Num7z1" w:customStyle="1">
    <w:name w:val="WW8Num7z1"/>
    <w:qFormat/>
    <w:rsid w:val="00720b3e"/>
    <w:rPr/>
  </w:style>
  <w:style w:type="character" w:styleId="WW8Num7z2" w:customStyle="1">
    <w:name w:val="WW8Num7z2"/>
    <w:qFormat/>
    <w:rsid w:val="00720b3e"/>
    <w:rPr/>
  </w:style>
  <w:style w:type="character" w:styleId="WW8Num7z3" w:customStyle="1">
    <w:name w:val="WW8Num7z3"/>
    <w:qFormat/>
    <w:rsid w:val="00720b3e"/>
    <w:rPr/>
  </w:style>
  <w:style w:type="character" w:styleId="WW8Num7z4" w:customStyle="1">
    <w:name w:val="WW8Num7z4"/>
    <w:qFormat/>
    <w:rsid w:val="00720b3e"/>
    <w:rPr/>
  </w:style>
  <w:style w:type="character" w:styleId="WW8Num7z5" w:customStyle="1">
    <w:name w:val="WW8Num7z5"/>
    <w:qFormat/>
    <w:rsid w:val="00720b3e"/>
    <w:rPr/>
  </w:style>
  <w:style w:type="character" w:styleId="WW8Num7z6" w:customStyle="1">
    <w:name w:val="WW8Num7z6"/>
    <w:qFormat/>
    <w:rsid w:val="00720b3e"/>
    <w:rPr/>
  </w:style>
  <w:style w:type="character" w:styleId="WW8Num7z7" w:customStyle="1">
    <w:name w:val="WW8Num7z7"/>
    <w:qFormat/>
    <w:rsid w:val="00720b3e"/>
    <w:rPr/>
  </w:style>
  <w:style w:type="character" w:styleId="WW8Num7z8" w:customStyle="1">
    <w:name w:val="WW8Num7z8"/>
    <w:qFormat/>
    <w:rsid w:val="00720b3e"/>
    <w:rPr/>
  </w:style>
  <w:style w:type="character" w:styleId="WW8Num8z0" w:customStyle="1">
    <w:name w:val="WW8Num8z0"/>
    <w:qFormat/>
    <w:rsid w:val="00720b3e"/>
    <w:rPr>
      <w:color w:val="auto"/>
      <w:sz w:val="28"/>
      <w:szCs w:val="28"/>
    </w:rPr>
  </w:style>
  <w:style w:type="character" w:styleId="WW8Num8z1" w:customStyle="1">
    <w:name w:val="WW8Num8z1"/>
    <w:qFormat/>
    <w:rsid w:val="00720b3e"/>
    <w:rPr/>
  </w:style>
  <w:style w:type="character" w:styleId="WW8Num8z2" w:customStyle="1">
    <w:name w:val="WW8Num8z2"/>
    <w:qFormat/>
    <w:rsid w:val="00720b3e"/>
    <w:rPr/>
  </w:style>
  <w:style w:type="character" w:styleId="WW8Num8z3" w:customStyle="1">
    <w:name w:val="WW8Num8z3"/>
    <w:qFormat/>
    <w:rsid w:val="00720b3e"/>
    <w:rPr/>
  </w:style>
  <w:style w:type="character" w:styleId="WW8Num8z4" w:customStyle="1">
    <w:name w:val="WW8Num8z4"/>
    <w:qFormat/>
    <w:rsid w:val="00720b3e"/>
    <w:rPr/>
  </w:style>
  <w:style w:type="character" w:styleId="WW8Num8z5" w:customStyle="1">
    <w:name w:val="WW8Num8z5"/>
    <w:qFormat/>
    <w:rsid w:val="00720b3e"/>
    <w:rPr/>
  </w:style>
  <w:style w:type="character" w:styleId="WW8Num8z6" w:customStyle="1">
    <w:name w:val="WW8Num8z6"/>
    <w:qFormat/>
    <w:rsid w:val="00720b3e"/>
    <w:rPr/>
  </w:style>
  <w:style w:type="character" w:styleId="WW8Num8z7" w:customStyle="1">
    <w:name w:val="WW8Num8z7"/>
    <w:qFormat/>
    <w:rsid w:val="00720b3e"/>
    <w:rPr/>
  </w:style>
  <w:style w:type="character" w:styleId="WW8Num8z8" w:customStyle="1">
    <w:name w:val="WW8Num8z8"/>
    <w:qFormat/>
    <w:rsid w:val="00720b3e"/>
    <w:rPr/>
  </w:style>
  <w:style w:type="character" w:styleId="WW8Num9z0" w:customStyle="1">
    <w:name w:val="WW8Num9z0"/>
    <w:qFormat/>
    <w:rsid w:val="00720b3e"/>
    <w:rPr>
      <w:rFonts w:ascii="Symbol" w:hAnsi="Symbol" w:eastAsia="Times New Roman" w:cs="Times New Roman"/>
    </w:rPr>
  </w:style>
  <w:style w:type="character" w:styleId="WW8Num9z1" w:customStyle="1">
    <w:name w:val="WW8Num9z1"/>
    <w:qFormat/>
    <w:rsid w:val="00720b3e"/>
    <w:rPr>
      <w:rFonts w:ascii="Courier New" w:hAnsi="Courier New" w:cs="Courier New"/>
    </w:rPr>
  </w:style>
  <w:style w:type="character" w:styleId="WW8Num9z2" w:customStyle="1">
    <w:name w:val="WW8Num9z2"/>
    <w:qFormat/>
    <w:rsid w:val="00720b3e"/>
    <w:rPr>
      <w:rFonts w:ascii="Wingdings" w:hAnsi="Wingdings" w:cs="Wingdings"/>
    </w:rPr>
  </w:style>
  <w:style w:type="character" w:styleId="WW8Num9z3" w:customStyle="1">
    <w:name w:val="WW8Num9z3"/>
    <w:qFormat/>
    <w:rsid w:val="00720b3e"/>
    <w:rPr>
      <w:rFonts w:ascii="Symbol" w:hAnsi="Symbol" w:cs="Symbol"/>
    </w:rPr>
  </w:style>
  <w:style w:type="character" w:styleId="WW8Num10z0" w:customStyle="1">
    <w:name w:val="WW8Num10z0"/>
    <w:qFormat/>
    <w:rsid w:val="00720b3e"/>
    <w:rPr/>
  </w:style>
  <w:style w:type="character" w:styleId="WW8Num10z1" w:customStyle="1">
    <w:name w:val="WW8Num10z1"/>
    <w:qFormat/>
    <w:rsid w:val="00720b3e"/>
    <w:rPr/>
  </w:style>
  <w:style w:type="character" w:styleId="WW8Num10z2" w:customStyle="1">
    <w:name w:val="WW8Num10z2"/>
    <w:qFormat/>
    <w:rsid w:val="00720b3e"/>
    <w:rPr/>
  </w:style>
  <w:style w:type="character" w:styleId="WW8Num10z3" w:customStyle="1">
    <w:name w:val="WW8Num10z3"/>
    <w:qFormat/>
    <w:rsid w:val="00720b3e"/>
    <w:rPr/>
  </w:style>
  <w:style w:type="character" w:styleId="WW8Num10z4" w:customStyle="1">
    <w:name w:val="WW8Num10z4"/>
    <w:qFormat/>
    <w:rsid w:val="00720b3e"/>
    <w:rPr/>
  </w:style>
  <w:style w:type="character" w:styleId="WW8Num10z5" w:customStyle="1">
    <w:name w:val="WW8Num10z5"/>
    <w:qFormat/>
    <w:rsid w:val="00720b3e"/>
    <w:rPr/>
  </w:style>
  <w:style w:type="character" w:styleId="WW8Num10z6" w:customStyle="1">
    <w:name w:val="WW8Num10z6"/>
    <w:qFormat/>
    <w:rsid w:val="00720b3e"/>
    <w:rPr/>
  </w:style>
  <w:style w:type="character" w:styleId="WW8Num10z7" w:customStyle="1">
    <w:name w:val="WW8Num10z7"/>
    <w:qFormat/>
    <w:rsid w:val="00720b3e"/>
    <w:rPr/>
  </w:style>
  <w:style w:type="character" w:styleId="WW8Num10z8" w:customStyle="1">
    <w:name w:val="WW8Num10z8"/>
    <w:qFormat/>
    <w:rsid w:val="00720b3e"/>
    <w:rPr/>
  </w:style>
  <w:style w:type="character" w:styleId="WW8Num11z0" w:customStyle="1">
    <w:name w:val="WW8Num11z0"/>
    <w:qFormat/>
    <w:rsid w:val="00720b3e"/>
    <w:rPr/>
  </w:style>
  <w:style w:type="character" w:styleId="WW8Num11z1" w:customStyle="1">
    <w:name w:val="WW8Num11z1"/>
    <w:qFormat/>
    <w:rsid w:val="00720b3e"/>
    <w:rPr/>
  </w:style>
  <w:style w:type="character" w:styleId="WW8Num11z2" w:customStyle="1">
    <w:name w:val="WW8Num11z2"/>
    <w:qFormat/>
    <w:rsid w:val="00720b3e"/>
    <w:rPr/>
  </w:style>
  <w:style w:type="character" w:styleId="WW8Num11z3" w:customStyle="1">
    <w:name w:val="WW8Num11z3"/>
    <w:qFormat/>
    <w:rsid w:val="00720b3e"/>
    <w:rPr/>
  </w:style>
  <w:style w:type="character" w:styleId="WW8Num11z4" w:customStyle="1">
    <w:name w:val="WW8Num11z4"/>
    <w:qFormat/>
    <w:rsid w:val="00720b3e"/>
    <w:rPr/>
  </w:style>
  <w:style w:type="character" w:styleId="WW8Num11z5" w:customStyle="1">
    <w:name w:val="WW8Num11z5"/>
    <w:qFormat/>
    <w:rsid w:val="00720b3e"/>
    <w:rPr/>
  </w:style>
  <w:style w:type="character" w:styleId="WW8Num11z6" w:customStyle="1">
    <w:name w:val="WW8Num11z6"/>
    <w:qFormat/>
    <w:rsid w:val="00720b3e"/>
    <w:rPr/>
  </w:style>
  <w:style w:type="character" w:styleId="WW8Num11z7" w:customStyle="1">
    <w:name w:val="WW8Num11z7"/>
    <w:qFormat/>
    <w:rsid w:val="00720b3e"/>
    <w:rPr/>
  </w:style>
  <w:style w:type="character" w:styleId="WW8Num11z8" w:customStyle="1">
    <w:name w:val="WW8Num11z8"/>
    <w:qFormat/>
    <w:rsid w:val="00720b3e"/>
    <w:rPr/>
  </w:style>
  <w:style w:type="character" w:styleId="WW8Num12z0" w:customStyle="1">
    <w:name w:val="WW8Num12z0"/>
    <w:qFormat/>
    <w:rsid w:val="00720b3e"/>
    <w:rPr/>
  </w:style>
  <w:style w:type="character" w:styleId="WW8Num12z1" w:customStyle="1">
    <w:name w:val="WW8Num12z1"/>
    <w:qFormat/>
    <w:rsid w:val="00720b3e"/>
    <w:rPr/>
  </w:style>
  <w:style w:type="character" w:styleId="WW8Num12z2" w:customStyle="1">
    <w:name w:val="WW8Num12z2"/>
    <w:qFormat/>
    <w:rsid w:val="00720b3e"/>
    <w:rPr/>
  </w:style>
  <w:style w:type="character" w:styleId="WW8Num12z3" w:customStyle="1">
    <w:name w:val="WW8Num12z3"/>
    <w:qFormat/>
    <w:rsid w:val="00720b3e"/>
    <w:rPr/>
  </w:style>
  <w:style w:type="character" w:styleId="WW8Num12z4" w:customStyle="1">
    <w:name w:val="WW8Num12z4"/>
    <w:qFormat/>
    <w:rsid w:val="00720b3e"/>
    <w:rPr/>
  </w:style>
  <w:style w:type="character" w:styleId="WW8Num12z5" w:customStyle="1">
    <w:name w:val="WW8Num12z5"/>
    <w:qFormat/>
    <w:rsid w:val="00720b3e"/>
    <w:rPr/>
  </w:style>
  <w:style w:type="character" w:styleId="WW8Num12z6" w:customStyle="1">
    <w:name w:val="WW8Num12z6"/>
    <w:qFormat/>
    <w:rsid w:val="00720b3e"/>
    <w:rPr/>
  </w:style>
  <w:style w:type="character" w:styleId="WW8Num12z7" w:customStyle="1">
    <w:name w:val="WW8Num12z7"/>
    <w:qFormat/>
    <w:rsid w:val="00720b3e"/>
    <w:rPr/>
  </w:style>
  <w:style w:type="character" w:styleId="WW8Num12z8" w:customStyle="1">
    <w:name w:val="WW8Num12z8"/>
    <w:qFormat/>
    <w:rsid w:val="00720b3e"/>
    <w:rPr/>
  </w:style>
  <w:style w:type="character" w:styleId="WW8Num13z0" w:customStyle="1">
    <w:name w:val="WW8Num13z0"/>
    <w:qFormat/>
    <w:rsid w:val="00720b3e"/>
    <w:rPr/>
  </w:style>
  <w:style w:type="character" w:styleId="WW8Num13z1" w:customStyle="1">
    <w:name w:val="WW8Num13z1"/>
    <w:qFormat/>
    <w:rsid w:val="00720b3e"/>
    <w:rPr/>
  </w:style>
  <w:style w:type="character" w:styleId="WW8Num13z2" w:customStyle="1">
    <w:name w:val="WW8Num13z2"/>
    <w:qFormat/>
    <w:rsid w:val="00720b3e"/>
    <w:rPr/>
  </w:style>
  <w:style w:type="character" w:styleId="WW8Num13z3" w:customStyle="1">
    <w:name w:val="WW8Num13z3"/>
    <w:qFormat/>
    <w:rsid w:val="00720b3e"/>
    <w:rPr/>
  </w:style>
  <w:style w:type="character" w:styleId="WW8Num13z4" w:customStyle="1">
    <w:name w:val="WW8Num13z4"/>
    <w:qFormat/>
    <w:rsid w:val="00720b3e"/>
    <w:rPr/>
  </w:style>
  <w:style w:type="character" w:styleId="WW8Num13z5" w:customStyle="1">
    <w:name w:val="WW8Num13z5"/>
    <w:qFormat/>
    <w:rsid w:val="00720b3e"/>
    <w:rPr/>
  </w:style>
  <w:style w:type="character" w:styleId="WW8Num13z6" w:customStyle="1">
    <w:name w:val="WW8Num13z6"/>
    <w:qFormat/>
    <w:rsid w:val="00720b3e"/>
    <w:rPr/>
  </w:style>
  <w:style w:type="character" w:styleId="WW8Num13z7" w:customStyle="1">
    <w:name w:val="WW8Num13z7"/>
    <w:qFormat/>
    <w:rsid w:val="00720b3e"/>
    <w:rPr/>
  </w:style>
  <w:style w:type="character" w:styleId="WW8Num13z8" w:customStyle="1">
    <w:name w:val="WW8Num13z8"/>
    <w:qFormat/>
    <w:rsid w:val="00720b3e"/>
    <w:rPr/>
  </w:style>
  <w:style w:type="character" w:styleId="14" w:customStyle="1">
    <w:name w:val="Основной шрифт абзаца1"/>
    <w:qFormat/>
    <w:rsid w:val="00720b3e"/>
    <w:rPr/>
  </w:style>
  <w:style w:type="character" w:styleId="Pagenumber">
    <w:name w:val="page number"/>
    <w:basedOn w:val="14"/>
    <w:qFormat/>
    <w:rsid w:val="00720b3e"/>
    <w:rPr/>
  </w:style>
  <w:style w:type="character" w:styleId="31" w:customStyle="1">
    <w:name w:val="Основной текст 3 Знак"/>
    <w:qFormat/>
    <w:rsid w:val="00720b3e"/>
    <w:rPr>
      <w:sz w:val="16"/>
      <w:szCs w:val="16"/>
    </w:rPr>
  </w:style>
  <w:style w:type="character" w:styleId="Appleconvertedspace" w:customStyle="1">
    <w:name w:val="apple-converted-space"/>
    <w:basedOn w:val="14"/>
    <w:qFormat/>
    <w:rsid w:val="00720b3e"/>
    <w:rPr/>
  </w:style>
  <w:style w:type="character" w:styleId="Style12" w:customStyle="1">
    <w:name w:val="Интернет-ссылка"/>
    <w:rsid w:val="00720b3e"/>
    <w:rPr>
      <w:color w:val="000080"/>
      <w:u w:val="single"/>
    </w:rPr>
  </w:style>
  <w:style w:type="character" w:styleId="Style13" w:customStyle="1">
    <w:name w:val="Нижний колонтитул Знак"/>
    <w:qFormat/>
    <w:rsid w:val="00720b3e"/>
    <w:rPr>
      <w:sz w:val="28"/>
      <w:lang w:eastAsia="zh-CN"/>
    </w:rPr>
  </w:style>
  <w:style w:type="character" w:styleId="Style14" w:customStyle="1">
    <w:name w:val="Посещённая гиперссылка"/>
    <w:rsid w:val="00720b3e"/>
    <w:rPr>
      <w:color w:val="800080"/>
      <w:u w:val="single"/>
    </w:rPr>
  </w:style>
  <w:style w:type="character" w:styleId="141" w:customStyle="1">
    <w:name w:val="Основной шрифт абзаца14"/>
    <w:qFormat/>
    <w:rsid w:val="00720b3e"/>
    <w:rPr/>
  </w:style>
  <w:style w:type="character" w:styleId="Style15" w:customStyle="1">
    <w:name w:val="Основной текст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9" w:customStyle="1">
    <w:name w:val="Нижний колонтитул Знак1"/>
    <w:basedOn w:val="DefaultParagraphFont"/>
    <w:qFormat/>
    <w:rsid w:val="00720b3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720b3e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720b3e"/>
    <w:pPr>
      <w:spacing w:before="0" w:after="120"/>
    </w:pPr>
    <w:rPr/>
  </w:style>
  <w:style w:type="paragraph" w:styleId="Style20">
    <w:name w:val="List"/>
    <w:basedOn w:val="Style19"/>
    <w:rsid w:val="00720b3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nhideWhenUsed/>
    <w:qFormat/>
    <w:rsid w:val="001c0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f8"/>
    <w:pPr>
      <w:spacing w:before="0" w:after="0"/>
      <w:ind w:left="720" w:hanging="0"/>
      <w:contextualSpacing/>
    </w:pPr>
    <w:rPr/>
  </w:style>
  <w:style w:type="paragraph" w:styleId="181" w:customStyle="1">
    <w:name w:val="Указатель18"/>
    <w:basedOn w:val="Normal"/>
    <w:qFormat/>
    <w:rsid w:val="00720b3e"/>
    <w:pPr>
      <w:suppressLineNumbers/>
    </w:pPr>
    <w:rPr>
      <w:rFonts w:cs="Mangal"/>
    </w:rPr>
  </w:style>
  <w:style w:type="paragraph" w:styleId="171" w:customStyle="1">
    <w:name w:val="Название объекта1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72" w:customStyle="1">
    <w:name w:val="Указатель17"/>
    <w:basedOn w:val="Normal"/>
    <w:qFormat/>
    <w:rsid w:val="00720b3e"/>
    <w:pPr>
      <w:suppressLineNumbers/>
    </w:pPr>
    <w:rPr>
      <w:rFonts w:cs="Mangal"/>
    </w:rPr>
  </w:style>
  <w:style w:type="paragraph" w:styleId="161" w:customStyle="1">
    <w:name w:val="Название объекта1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62" w:customStyle="1">
    <w:name w:val="Указатель16"/>
    <w:basedOn w:val="Normal"/>
    <w:qFormat/>
    <w:rsid w:val="00720b3e"/>
    <w:pPr>
      <w:suppressLineNumbers/>
    </w:pPr>
    <w:rPr>
      <w:rFonts w:cs="Mangal"/>
    </w:rPr>
  </w:style>
  <w:style w:type="paragraph" w:styleId="151" w:customStyle="1">
    <w:name w:val="Название объекта1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52" w:customStyle="1">
    <w:name w:val="Указатель15"/>
    <w:basedOn w:val="Normal"/>
    <w:qFormat/>
    <w:rsid w:val="00720b3e"/>
    <w:pPr>
      <w:suppressLineNumbers/>
    </w:pPr>
    <w:rPr>
      <w:rFonts w:cs="Mangal"/>
    </w:rPr>
  </w:style>
  <w:style w:type="paragraph" w:styleId="142" w:customStyle="1">
    <w:name w:val="Название объекта1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rsid w:val="00720b3e"/>
    <w:pPr>
      <w:suppressLineNumbers/>
    </w:pPr>
    <w:rPr>
      <w:rFonts w:cs="Mangal"/>
    </w:rPr>
  </w:style>
  <w:style w:type="paragraph" w:styleId="121" w:customStyle="1">
    <w:name w:val="Название объекта1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22" w:customStyle="1">
    <w:name w:val="Указатель12"/>
    <w:basedOn w:val="Normal"/>
    <w:qFormat/>
    <w:rsid w:val="00720b3e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3" w:customStyle="1">
    <w:name w:val="Название объекта1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4" w:customStyle="1">
    <w:name w:val="Указатель11"/>
    <w:basedOn w:val="Normal"/>
    <w:qFormat/>
    <w:rsid w:val="00720b3e"/>
    <w:pPr>
      <w:suppressLineNumbers/>
    </w:pPr>
    <w:rPr>
      <w:rFonts w:cs="Mangal"/>
    </w:rPr>
  </w:style>
  <w:style w:type="paragraph" w:styleId="123" w:customStyle="1">
    <w:name w:val="Заголовок 1 Знак2"/>
    <w:basedOn w:val="Normal"/>
    <w:link w:val="1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0" w:customStyle="1">
    <w:name w:val="Указатель10"/>
    <w:basedOn w:val="Normal"/>
    <w:qFormat/>
    <w:rsid w:val="00720b3e"/>
    <w:pPr>
      <w:suppressLineNumbers/>
    </w:pPr>
    <w:rPr>
      <w:rFonts w:cs="Mangal"/>
    </w:rPr>
  </w:style>
  <w:style w:type="paragraph" w:styleId="93" w:customStyle="1">
    <w:name w:val="Название объекта9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94" w:customStyle="1">
    <w:name w:val="Указатель9"/>
    <w:basedOn w:val="Normal"/>
    <w:qFormat/>
    <w:rsid w:val="00720b3e"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rsid w:val="00720b3e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Указатель7"/>
    <w:basedOn w:val="Normal"/>
    <w:qFormat/>
    <w:rsid w:val="00720b3e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62" w:customStyle="1">
    <w:name w:val="Указатель6"/>
    <w:basedOn w:val="Normal"/>
    <w:qFormat/>
    <w:rsid w:val="00720b3e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rsid w:val="00720b3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44" w:customStyle="1">
    <w:name w:val="Указатель4"/>
    <w:basedOn w:val="Normal"/>
    <w:qFormat/>
    <w:rsid w:val="00720b3e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720b3e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720b3e"/>
    <w:pPr>
      <w:suppressLineNumbers/>
    </w:pPr>
    <w:rPr>
      <w:rFonts w:cs="Mangal"/>
    </w:rPr>
  </w:style>
  <w:style w:type="paragraph" w:styleId="110" w:customStyle="1">
    <w:name w:val="Название объекта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5" w:customStyle="1">
    <w:name w:val="Указатель1"/>
    <w:basedOn w:val="Normal"/>
    <w:qFormat/>
    <w:rsid w:val="00720b3e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720b3e"/>
    <w:pPr>
      <w:ind w:firstLine="851"/>
      <w:jc w:val="both"/>
    </w:pPr>
    <w:rPr>
      <w:sz w:val="28"/>
      <w:szCs w:val="20"/>
    </w:rPr>
  </w:style>
  <w:style w:type="paragraph" w:styleId="LONormal" w:customStyle="1">
    <w:name w:val="LO-Normal"/>
    <w:qFormat/>
    <w:rsid w:val="00720b3e"/>
    <w:pPr>
      <w:widowControl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212" w:customStyle="1">
    <w:name w:val="Основной текст 21"/>
    <w:basedOn w:val="Normal"/>
    <w:qFormat/>
    <w:rsid w:val="00720b3e"/>
    <w:pPr>
      <w:spacing w:lineRule="auto" w:line="480" w:before="0" w:after="120"/>
    </w:pPr>
    <w:rPr/>
  </w:style>
  <w:style w:type="paragraph" w:styleId="Style25">
    <w:name w:val="Body Text Indent"/>
    <w:basedOn w:val="Normal"/>
    <w:rsid w:val="00720b3e"/>
    <w:pPr>
      <w:spacing w:before="0" w:after="120"/>
      <w:ind w:left="283" w:hanging="0"/>
    </w:pPr>
    <w:rPr/>
  </w:style>
  <w:style w:type="paragraph" w:styleId="Nonformat" w:customStyle="1">
    <w:name w:val="Nonformat"/>
    <w:basedOn w:val="LONormal"/>
    <w:qFormat/>
    <w:rsid w:val="00720b3e"/>
    <w:pPr>
      <w:ind w:hanging="0"/>
    </w:pPr>
    <w:rPr>
      <w:rFonts w:ascii="Consultant" w:hAnsi="Consultant" w:cs="Consultant"/>
    </w:rPr>
  </w:style>
  <w:style w:type="paragraph" w:styleId="Style26">
    <w:name w:val="Head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720b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qFormat/>
    <w:rsid w:val="00720b3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PlusNormal" w:customStyle="1">
    <w:name w:val="ConsPlusNormal"/>
    <w:qFormat/>
    <w:rsid w:val="00720b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zh-CN" w:val="ru-RU" w:bidi="ar-SA"/>
    </w:rPr>
  </w:style>
  <w:style w:type="paragraph" w:styleId="311" w:customStyle="1">
    <w:name w:val="Основной текст 31"/>
    <w:basedOn w:val="Normal"/>
    <w:qFormat/>
    <w:rsid w:val="00720b3e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720b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HTMLPreformatted">
    <w:name w:val="HTML Preformatted"/>
    <w:basedOn w:val="Normal"/>
    <w:qFormat/>
    <w:rsid w:val="00720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 w:customStyle="1">
    <w:name w:val="Содержимое таблицы"/>
    <w:basedOn w:val="Normal"/>
    <w:qFormat/>
    <w:rsid w:val="00720b3e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20b3e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20b3e"/>
    <w:pPr/>
    <w:rPr/>
  </w:style>
  <w:style w:type="paragraph" w:styleId="116" w:customStyle="1">
    <w:name w:val="Заголовок1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 w:customStyle="1">
    <w:name w:val="Верхний колонтитул слева"/>
    <w:basedOn w:val="Normal"/>
    <w:qFormat/>
    <w:rsid w:val="00720b3e"/>
    <w:pPr>
      <w:suppressLineNumbers/>
      <w:tabs>
        <w:tab w:val="clear" w:pos="708"/>
        <w:tab w:val="center" w:pos="4871" w:leader="none"/>
        <w:tab w:val="right" w:pos="9742" w:leader="none"/>
      </w:tabs>
    </w:pPr>
    <w:rPr/>
  </w:style>
  <w:style w:type="paragraph" w:styleId="143" w:customStyle="1">
    <w:name w:val="Указатель14"/>
    <w:basedOn w:val="Normal"/>
    <w:qFormat/>
    <w:rsid w:val="00720b3e"/>
    <w:pPr>
      <w:suppressLineNumbers/>
    </w:pPr>
    <w:rPr>
      <w:rFonts w:cs="Mangal"/>
    </w:rPr>
  </w:style>
  <w:style w:type="paragraph" w:styleId="132" w:customStyle="1">
    <w:name w:val="Название объекта1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720b3e"/>
    <w:pPr>
      <w:spacing w:lineRule="auto" w:line="276" w:before="10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117" w:customStyle="1">
    <w:name w:val="Нет списка1"/>
    <w:uiPriority w:val="99"/>
    <w:semiHidden/>
    <w:unhideWhenUsed/>
    <w:qFormat/>
    <w:rsid w:val="00720b3e"/>
  </w:style>
  <w:style w:type="numbering" w:styleId="24" w:customStyle="1">
    <w:name w:val="Нет списка2"/>
    <w:uiPriority w:val="99"/>
    <w:semiHidden/>
    <w:unhideWhenUsed/>
    <w:qFormat/>
    <w:rsid w:val="00572927"/>
  </w:style>
  <w:style w:type="numbering" w:styleId="34" w:customStyle="1">
    <w:name w:val="Нет списка3"/>
    <w:uiPriority w:val="99"/>
    <w:semiHidden/>
    <w:unhideWhenUsed/>
    <w:qFormat/>
    <w:rsid w:val="007516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4981-A9D7-4A5F-A612-DCA4F839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11721</TotalTime>
  <Application>LibreOffice/7.2.0.4$Windows_X86_64 LibreOffice_project/9a9c6381e3f7a62afc1329bd359cc48accb6435b</Application>
  <AppVersion>15.0000</AppVersion>
  <Pages>205</Pages>
  <Words>33256</Words>
  <Characters>220589</Characters>
  <CharactersWithSpaces>245096</CharactersWithSpaces>
  <Paragraphs>8918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2021-02-05T11:27:00Z</dcterms:created>
  <dc:creator>Елена А. Мягкая</dc:creator>
  <dc:description/>
  <dc:language>ru-RU</dc:language>
  <cp:lastModifiedBy/>
  <cp:lastPrinted>2023-01-24T14:55:23Z</cp:lastPrinted>
  <dcterms:modified xsi:type="dcterms:W3CDTF">2023-01-24T08:37:50Z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