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</w:t>
      </w:r>
      <w:r>
        <w:rPr>
          <w:color w:val="000000"/>
          <w:sz w:val="28"/>
          <w:szCs w:val="28"/>
        </w:rPr>
        <w:t xml:space="preserve">ка </w:t>
      </w:r>
      <w:r>
        <w:rPr>
          <w:color w:val="000000"/>
          <w:sz w:val="28"/>
          <w:szCs w:val="28"/>
        </w:rPr>
        <w:t xml:space="preserve">с кадастровым номером </w:t>
      </w:r>
      <w:r>
        <w:rPr>
          <w:color w:val="000000"/>
          <w:sz w:val="28"/>
          <w:szCs w:val="28"/>
        </w:rPr>
        <w:t xml:space="preserve">31:24:</w:t>
      </w:r>
      <w:r>
        <w:rPr>
          <w:color w:val="000000"/>
          <w:sz w:val="28"/>
          <w:szCs w:val="28"/>
        </w:rPr>
        <w:t xml:space="preserve">0706007:35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1500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</w:t>
      </w:r>
      <w:r>
        <w:rPr>
          <w:sz w:val="28"/>
          <w:szCs w:val="28"/>
        </w:rPr>
        <w:t xml:space="preserve">с. Нагорье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Ряднову</w:t>
      </w:r>
      <w:r>
        <w:rPr>
          <w:color w:val="000000"/>
          <w:sz w:val="28"/>
          <w:szCs w:val="28"/>
        </w:rPr>
        <w:t xml:space="preserve"> Надежду Алексеевну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года рождения,  паспорт гражданина Российской Федерации серия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выдан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отделом внутренних дел Ровеньского района Белгородской области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СНИЛС  </w:t>
      </w:r>
      <w:r>
        <w:rPr>
          <w:color w:val="000000"/>
          <w:sz w:val="28"/>
          <w:szCs w:val="28"/>
          <w:highlight w:val="white"/>
        </w:rPr>
        <w:t xml:space="preserve">, проживающ</w:t>
      </w:r>
      <w:r>
        <w:rPr>
          <w:color w:val="000000"/>
          <w:sz w:val="28"/>
          <w:szCs w:val="28"/>
          <w:highlight w:val="white"/>
        </w:rPr>
        <w:t xml:space="preserve">ую</w:t>
      </w:r>
      <w:r>
        <w:rPr>
          <w:color w:val="000000"/>
          <w:sz w:val="28"/>
          <w:szCs w:val="28"/>
          <w:highlight w:val="white"/>
        </w:rPr>
        <w:t xml:space="preserve">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Рядновой</w:t>
      </w:r>
      <w:r>
        <w:rPr>
          <w:color w:val="000000"/>
          <w:sz w:val="28"/>
          <w:szCs w:val="28"/>
        </w:rPr>
        <w:t xml:space="preserve"> Надежды Алексеевны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134/2018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13.06.2018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Иващенко Алексея Ивановича</w:t>
      </w:r>
      <w:r>
        <w:rPr>
          <w:color w:val="000000"/>
          <w:sz w:val="28"/>
          <w:szCs w:val="28"/>
        </w:rPr>
        <w:t xml:space="preserve"> (письмо от 02 сентября</w:t>
      </w:r>
      <w:r>
        <w:rPr>
          <w:color w:val="000000"/>
          <w:sz w:val="28"/>
          <w:szCs w:val="28"/>
        </w:rPr>
        <w:t xml:space="preserve"> 2023 года № </w:t>
      </w:r>
      <w:r>
        <w:rPr>
          <w:color w:val="000000"/>
          <w:sz w:val="28"/>
          <w:szCs w:val="28"/>
        </w:rPr>
        <w:t xml:space="preserve">59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Рядновой</w:t>
      </w:r>
      <w:r>
        <w:rPr>
          <w:color w:val="000000"/>
          <w:sz w:val="28"/>
          <w:szCs w:val="28"/>
        </w:rPr>
        <w:t xml:space="preserve"> Надежде Алексеевне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2023-09-01T07:35:00Z</dcterms:created>
  <dcterms:modified xsi:type="dcterms:W3CDTF">2023-10-02T10:26:51Z</dcterms:modified>
</cp:coreProperties>
</file>