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5"/>
        <w:jc w:val="right"/>
      </w:pPr>
      <w:r>
        <w:t xml:space="preserve">проект </w:t>
      </w:r>
      <w:r/>
    </w:p>
    <w:p>
      <w:pPr>
        <w:pStyle w:val="625"/>
        <w:jc w:val="center"/>
      </w:pPr>
      <w:r/>
      <w:r/>
    </w:p>
    <w:p>
      <w:pPr>
        <w:pStyle w:val="625"/>
        <w:jc w:val="center"/>
      </w:pPr>
      <w:r/>
      <w:r/>
    </w:p>
    <w:p>
      <w:pPr>
        <w:pStyle w:val="625"/>
        <w:jc w:val="center"/>
      </w:pPr>
      <w:r>
        <w:rPr>
          <w:sz w:val="19"/>
          <w:szCs w:val="19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4662" cy="783984"/>
                <wp:effectExtent l="0" t="0" r="0" b="0"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8"/>
                        <a:srcRect l="-251" t="-153" r="-251" b="-153"/>
                        <a:stretch/>
                      </pic:blipFill>
                      <pic:spPr bwMode="auto">
                        <a:xfrm>
                          <a:off x="0" y="0"/>
                          <a:ext cx="544662" cy="783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9pt;height:61.7pt;">
                <v:path textboxrect="0,0,0,0"/>
                <v:imagedata r:id="rId8" o:title=""/>
              </v:shape>
            </w:pict>
          </mc:Fallback>
        </mc:AlternateContent>
      </w:r>
      <w:r>
        <w:rPr>
          <w:b/>
          <w:sz w:val="50"/>
          <w:szCs w:val="50"/>
        </w:rPr>
        <w:t xml:space="preserve">   </w:t>
      </w:r>
      <w:r/>
    </w:p>
    <w:p>
      <w:pPr>
        <w:pStyle w:val="625"/>
        <w:jc w:val="center"/>
      </w:pPr>
      <w:r>
        <w:rPr>
          <w:b/>
          <w:sz w:val="16"/>
          <w:szCs w:val="16"/>
        </w:rPr>
        <w:t xml:space="preserve">  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АДМИНИСТРАЦИЯ РОВЕНЬСКОГО РАЙОНА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БЕЛГОРОДСКОЙ ОБЛАСТИ </w:t>
      </w:r>
      <w:r/>
    </w:p>
    <w:p>
      <w:pPr>
        <w:pStyle w:val="625"/>
        <w:jc w:val="center"/>
      </w:pPr>
      <w:r>
        <w:rPr>
          <w:sz w:val="28"/>
          <w:szCs w:val="28"/>
        </w:rPr>
        <w:t xml:space="preserve">Ровеньки</w:t>
      </w:r>
      <w:r/>
    </w:p>
    <w:p>
      <w:pPr>
        <w:pStyle w:val="625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25"/>
        <w:jc w:val="center"/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pStyle w:val="6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5"/>
      </w:pPr>
      <w:r>
        <w:rPr>
          <w:sz w:val="26"/>
          <w:szCs w:val="26"/>
        </w:rPr>
        <w:t xml:space="preserve">“ </w:t>
      </w:r>
      <w:r>
        <w:rPr>
          <w:sz w:val="26"/>
          <w:szCs w:val="26"/>
        </w:rPr>
        <w:t xml:space="preserve">_____” ______________ 2023г.                                                                 № ______</w:t>
      </w:r>
      <w:r/>
    </w:p>
    <w:p>
      <w:pPr>
        <w:pStyle w:val="625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28"/>
        <w:jc w:val="center"/>
        <w:spacing w:after="0" w:before="0"/>
        <w:rPr>
          <w:rFonts w:ascii="Times New Roman" w:hAnsi="Times New Roman"/>
          <w:b/>
          <w:color w:val="000000"/>
          <w:sz w:val="27"/>
          <w:szCs w:val="28"/>
        </w:rPr>
      </w:pPr>
      <w:r>
        <w:rPr>
          <w:rFonts w:ascii="Times New Roman" w:hAnsi="Times New Roman"/>
          <w:b/>
          <w:color w:val="000000"/>
          <w:sz w:val="27"/>
          <w:szCs w:val="28"/>
        </w:rPr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выявлении правообладателя ранее </w:t>
      </w:r>
      <w:r/>
    </w:p>
    <w:p>
      <w:pPr>
        <w:pStyle w:val="628"/>
        <w:jc w:val="center"/>
        <w:spacing w:lineRule="auto" w:line="240" w:after="0" w:before="0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учтенного объекта недвижимости</w:t>
      </w:r>
      <w:r/>
    </w:p>
    <w:p>
      <w:pPr>
        <w:pStyle w:val="6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25"/>
        <w:ind w:left="0" w:right="0" w:firstLine="680"/>
        <w:jc w:val="both"/>
      </w:pPr>
      <w:r>
        <w:rPr>
          <w:rFonts w:ascii="Times New Roman" w:hAnsi="Times New Roman" w:eastAsia="Times New Roman"/>
          <w:b/>
          <w:sz w:val="28"/>
          <w:szCs w:val="28"/>
        </w:rPr>
        <w:t xml:space="preserve">           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69.1 Федерального закона от 13 июля 2015 года №218-ФЗ «О государственной регистрации недвижимости» администрация Ровеньского района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постановляет: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Считать в отношении земельного участка с кадастровым номером </w:t>
      </w:r>
      <w:r>
        <w:rPr>
          <w:rFonts w:ascii="Times New Roman" w:hAnsi="Times New Roman"/>
          <w:color w:val="000000"/>
          <w:sz w:val="28"/>
          <w:szCs w:val="28"/>
        </w:rPr>
        <w:t xml:space="preserve">31:24:0706004:22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 общей площадью 400</w:t>
      </w:r>
      <w:r>
        <w:rPr>
          <w:rFonts w:ascii="Times New Roman" w:hAnsi="Times New Roman" w:cs="Times New Roman" w:eastAsia="Times New Roman"/>
          <w:color w:val="292C2F"/>
          <w:sz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кв.м, расположенного по адресу: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</w:rPr>
        <w:t xml:space="preserve">Белгородская область, Ровеньский район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</w:rPr>
        <w:t xml:space="preserve">с. Нагорье,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spacing w:val="0"/>
          <w:sz w:val="28"/>
          <w:szCs w:val="28"/>
          <w:lang w:val="ru-RU" w:bidi="ar-SA" w:eastAsia="zh-CN"/>
        </w:rPr>
        <w:t xml:space="preserve"> в </w:t>
      </w:r>
      <w:r>
        <w:rPr>
          <w:rFonts w:ascii="Times New Roman" w:hAnsi="Times New Roman" w:cs="Times New Roman" w:eastAsia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ru-RU" w:bidi="ar-SA" w:eastAsia="zh-CN"/>
        </w:rPr>
        <w:t xml:space="preserve">качестве правообладателя, владеющего данным земельным участком 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праве собственности  Заикину Лидию Алексеевну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,    года рождения,  паспорт гражданина Российской Федерации серия   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выдан   года  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код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подразделения: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, СНИЛС 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shd w:val="clear" w:color="auto" w:fill="FFFFFF" w:themeFill="background1"/>
          <w:lang w:val="ru-RU" w:bidi="ar-SA" w:eastAsia="zh-CN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проживающей по адрес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  </w:t>
      </w:r>
      <w:r>
        <w:rPr>
          <w:rFonts w:ascii="Times New Roman" w:hAnsi="Times New Roman" w:eastAsia="Times New Roman"/>
          <w:sz w:val="28"/>
          <w:szCs w:val="28"/>
          <w:highlight w:val="white"/>
          <w:lang w:val="ru-RU" w:bidi="ar-SA" w:eastAsia="zh-CN"/>
        </w:rPr>
        <w:t xml:space="preserve">. </w:t>
      </w:r>
      <w:r>
        <w:rPr>
          <w:rFonts w:ascii="Times New Roman" w:hAnsi="Times New Roman" w:eastAsia="Times New Roman"/>
          <w:sz w:val="28"/>
          <w:highlight w:val="white"/>
          <w:lang w:val="ru-RU" w:bidi="ar-SA" w:eastAsia="zh-CN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FFFFFF" w:themeFill="background1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  <w:highlight w:val="white"/>
          <w:lang w:val="ru-RU" w:bidi="ar-SA" w:eastAsia="zh-CN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Заикиной Лидии Алексеевны</w:t>
      </w:r>
      <w:r>
        <w:rPr>
          <w:rFonts w:ascii="Times New Roman" w:hAnsi="Times New Roman"/>
          <w:color w:val="000000"/>
          <w:sz w:val="28"/>
          <w:szCs w:val="28"/>
        </w:rPr>
        <w:t xml:space="preserve">, на указанный в пункте 1 настоящего постановления объект недвижимости подтверждается  материалами наследственного дела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№125</w:t>
      </w:r>
      <w:r>
        <w:rPr>
          <w:rFonts w:ascii="Times New Roman" w:hAnsi="Times New Roman" w:eastAsia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 w:bidi="ar-SA" w:eastAsia="zh-CN"/>
        </w:rPr>
        <w:t xml:space="preserve">/2003 </w:t>
      </w:r>
      <w:r>
        <w:rPr>
          <w:rFonts w:ascii="Times New Roman" w:hAnsi="Times New Roman" w:eastAsia="Times New Roman"/>
          <w:color w:val="000000"/>
          <w:sz w:val="28"/>
          <w:szCs w:val="28"/>
          <w:lang w:val="ru-RU" w:bidi="ar-SA" w:eastAsia="zh-CN"/>
        </w:rPr>
        <w:t xml:space="preserve"> к </w:t>
      </w:r>
      <w:r>
        <w:rPr>
          <w:rFonts w:ascii="Times New Roman" w:hAnsi="Times New Roman"/>
          <w:color w:val="000000"/>
          <w:sz w:val="28"/>
          <w:szCs w:val="28"/>
        </w:rPr>
        <w:t xml:space="preserve">имуществу умершего 09 марта 2003 года Хлапонина Александра Алексеевича (письмо от 02 сентября 2023 года №595, выданное нотариусом Ровеньского нотариального округа Белгородской области Николаенко Евгенией Александровной) (прилагается)</w:t>
      </w:r>
      <w:r>
        <w:rPr>
          <w:rFonts w:ascii="Times New Roman" w:hAnsi="Times New Roman"/>
          <w:color w:val="000000"/>
          <w:sz w:val="28"/>
          <w:szCs w:val="28"/>
        </w:rPr>
        <w:t xml:space="preserve">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3. Отделу земельных правоотношений администрации Ровеньского района (Гришко Т.М.) в срок не более пяти рабочих дней со дня издания данного постановления: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- направить заявление о внесении в Единый государственный реестр недвижимости сведений о правообладателе на указанный в пункте 1 объект</w:t>
      </w:r>
      <w:r/>
    </w:p>
    <w:p>
      <w:pPr>
        <w:pStyle w:val="628"/>
        <w:ind w:left="0" w:right="0" w:firstLine="0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/>
          <w:sz w:val="28"/>
          <w:szCs w:val="28"/>
        </w:rPr>
        <w:t xml:space="preserve">недвижимости;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направить копию данного постановления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Заикиной Лидии Алексеевне</w:t>
      </w:r>
      <w:r>
        <w:rPr>
          <w:rFonts w:ascii="Times New Roman" w:hAnsi="Times New Roman"/>
          <w:color w:val="000000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по адресу регистрации, по месту жительства, либо вручить с распиской в получении.</w:t>
      </w:r>
      <w:r/>
    </w:p>
    <w:p>
      <w:pPr>
        <w:pStyle w:val="628"/>
        <w:ind w:left="0" w:right="0" w:firstLine="794"/>
        <w:jc w:val="both"/>
        <w:spacing w:lineRule="auto" w:line="240" w:after="0" w:before="0"/>
        <w:shd w:val="clear" w:color="auto" w:fill="auto"/>
        <w:widowControl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. Контроль за исполнением настоящего постановления возложить на  первого заместителя главы администрации Ровеньского района по экономике - начальника управления финансов и бюджетной политики администрации Ровеньского района Подобную М.В.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8"/>
          <w:szCs w:val="28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p>
      <w:pPr>
        <w:pStyle w:val="628"/>
        <w:jc w:val="both"/>
        <w:spacing w:after="0" w:before="0"/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</w:pBdr>
      </w:pPr>
      <w:r>
        <w:rPr>
          <w:rFonts w:ascii="Times New Roman" w:hAnsi="Times New Roman"/>
          <w:sz w:val="20"/>
          <w:szCs w:val="20"/>
        </w:rPr>
        <w:t xml:space="preserve"> </w:t>
      </w:r>
      <w:r/>
    </w:p>
    <w:tbl>
      <w:tblPr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771"/>
        <w:gridCol w:w="3583"/>
      </w:tblGrid>
      <w:tr>
        <w:trPr>
          <w:cantSplit w:val="false"/>
          <w:trHeight w:val="73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5771" w:type="dxa"/>
            <w:vAlign w:val="bottom"/>
            <w:textDirection w:val="lrTb"/>
            <w:noWrap w:val="false"/>
          </w:tcPr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Глава администрации </w:t>
            </w:r>
            <w:r/>
          </w:p>
          <w:p>
            <w:pPr>
              <w:pStyle w:val="634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Ровеньского района  </w:t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583" w:type="dxa"/>
            <w:vAlign w:val="center"/>
            <w:textDirection w:val="lrTb"/>
            <w:noWrap w:val="false"/>
          </w:tcPr>
          <w:p>
            <w:pPr>
              <w:pStyle w:val="634"/>
              <w:jc w:val="center"/>
              <w:spacing w:lineRule="auto" w:line="240" w:after="0" w:before="0"/>
              <w:pBdr>
                <w:left w:val="none" w:color="000000" w:sz="0" w:space="0"/>
                <w:top w:val="none" w:color="000000" w:sz="0" w:space="0"/>
                <w:right w:val="none" w:color="000000" w:sz="0" w:space="0"/>
                <w:bottom w:val="none" w:color="000000" w:sz="0" w:space="0"/>
              </w:pBd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               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Т.В. Киричкова</w:t>
            </w:r>
            <w:r/>
          </w:p>
        </w:tc>
      </w:tr>
    </w:tbl>
    <w:p>
      <w:r/>
      <w:r/>
    </w:p>
    <w:sectPr>
      <w:footnotePr>
        <w:numRestart w:val="continuous"/>
      </w:footnotePr>
      <w:endnotePr/>
      <w:type w:val="nextPage"/>
      <w:pgSz w:w="11906" w:h="16838" w:orient="portrait"/>
      <w:pgMar w:top="850" w:right="851" w:bottom="851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en-US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47">
    <w:name w:val="Heading 1"/>
    <w:basedOn w:val="625"/>
    <w:next w:val="625"/>
    <w:link w:val="4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48">
    <w:name w:val="Heading 1 Char"/>
    <w:link w:val="447"/>
    <w:uiPriority w:val="9"/>
    <w:rPr>
      <w:rFonts w:ascii="Arial" w:hAnsi="Arial" w:cs="Arial" w:eastAsia="Arial"/>
      <w:sz w:val="40"/>
      <w:szCs w:val="40"/>
    </w:rPr>
  </w:style>
  <w:style w:type="paragraph" w:styleId="449">
    <w:name w:val="Heading 2"/>
    <w:basedOn w:val="625"/>
    <w:next w:val="625"/>
    <w:link w:val="4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0">
    <w:name w:val="Heading 2 Char"/>
    <w:link w:val="449"/>
    <w:uiPriority w:val="9"/>
    <w:rPr>
      <w:rFonts w:ascii="Arial" w:hAnsi="Arial" w:cs="Arial" w:eastAsia="Arial"/>
      <w:sz w:val="34"/>
    </w:rPr>
  </w:style>
  <w:style w:type="paragraph" w:styleId="451">
    <w:name w:val="Heading 3"/>
    <w:basedOn w:val="625"/>
    <w:next w:val="625"/>
    <w:link w:val="4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2">
    <w:name w:val="Heading 3 Char"/>
    <w:link w:val="451"/>
    <w:uiPriority w:val="9"/>
    <w:rPr>
      <w:rFonts w:ascii="Arial" w:hAnsi="Arial" w:cs="Arial" w:eastAsia="Arial"/>
      <w:sz w:val="30"/>
      <w:szCs w:val="30"/>
    </w:rPr>
  </w:style>
  <w:style w:type="paragraph" w:styleId="453">
    <w:name w:val="Heading 4"/>
    <w:basedOn w:val="625"/>
    <w:next w:val="625"/>
    <w:link w:val="4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4">
    <w:name w:val="Heading 4 Char"/>
    <w:link w:val="453"/>
    <w:uiPriority w:val="9"/>
    <w:rPr>
      <w:rFonts w:ascii="Arial" w:hAnsi="Arial" w:cs="Arial" w:eastAsia="Arial"/>
      <w:b/>
      <w:bCs/>
      <w:sz w:val="26"/>
      <w:szCs w:val="26"/>
    </w:rPr>
  </w:style>
  <w:style w:type="paragraph" w:styleId="455">
    <w:name w:val="Heading 5"/>
    <w:basedOn w:val="625"/>
    <w:next w:val="625"/>
    <w:link w:val="4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6">
    <w:name w:val="Heading 5 Char"/>
    <w:link w:val="455"/>
    <w:uiPriority w:val="9"/>
    <w:rPr>
      <w:rFonts w:ascii="Arial" w:hAnsi="Arial" w:cs="Arial" w:eastAsia="Arial"/>
      <w:b/>
      <w:bCs/>
      <w:sz w:val="24"/>
      <w:szCs w:val="24"/>
    </w:rPr>
  </w:style>
  <w:style w:type="paragraph" w:styleId="457">
    <w:name w:val="Heading 6"/>
    <w:basedOn w:val="625"/>
    <w:next w:val="625"/>
    <w:link w:val="4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58">
    <w:name w:val="Heading 6 Char"/>
    <w:link w:val="457"/>
    <w:uiPriority w:val="9"/>
    <w:rPr>
      <w:rFonts w:ascii="Arial" w:hAnsi="Arial" w:cs="Arial" w:eastAsia="Arial"/>
      <w:b/>
      <w:bCs/>
      <w:sz w:val="22"/>
      <w:szCs w:val="22"/>
    </w:rPr>
  </w:style>
  <w:style w:type="paragraph" w:styleId="459">
    <w:name w:val="Heading 7"/>
    <w:basedOn w:val="625"/>
    <w:next w:val="625"/>
    <w:link w:val="4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0">
    <w:name w:val="Heading 7 Char"/>
    <w:link w:val="4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1">
    <w:name w:val="Heading 8"/>
    <w:basedOn w:val="625"/>
    <w:next w:val="625"/>
    <w:link w:val="4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2">
    <w:name w:val="Heading 8 Char"/>
    <w:link w:val="461"/>
    <w:uiPriority w:val="9"/>
    <w:rPr>
      <w:rFonts w:ascii="Arial" w:hAnsi="Arial" w:cs="Arial" w:eastAsia="Arial"/>
      <w:i/>
      <w:iCs/>
      <w:sz w:val="22"/>
      <w:szCs w:val="22"/>
    </w:rPr>
  </w:style>
  <w:style w:type="paragraph" w:styleId="463">
    <w:name w:val="Heading 9"/>
    <w:basedOn w:val="625"/>
    <w:next w:val="625"/>
    <w:link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4">
    <w:name w:val="Heading 9 Char"/>
    <w:link w:val="463"/>
    <w:uiPriority w:val="9"/>
    <w:rPr>
      <w:rFonts w:ascii="Arial" w:hAnsi="Arial" w:cs="Arial" w:eastAsia="Arial"/>
      <w:i/>
      <w:iCs/>
      <w:sz w:val="21"/>
      <w:szCs w:val="21"/>
    </w:rPr>
  </w:style>
  <w:style w:type="paragraph" w:styleId="465">
    <w:name w:val="List Paragraph"/>
    <w:basedOn w:val="625"/>
    <w:qFormat/>
    <w:uiPriority w:val="34"/>
    <w:pPr>
      <w:contextualSpacing w:val="true"/>
      <w:ind w:left="720"/>
    </w:pPr>
  </w:style>
  <w:style w:type="paragraph" w:styleId="466">
    <w:name w:val="No Spacing"/>
    <w:qFormat/>
    <w:uiPriority w:val="1"/>
    <w:pPr>
      <w:spacing w:lineRule="auto" w:line="240" w:after="0" w:before="0"/>
    </w:pPr>
  </w:style>
  <w:style w:type="paragraph" w:styleId="467">
    <w:name w:val="Title"/>
    <w:basedOn w:val="625"/>
    <w:next w:val="625"/>
    <w:link w:val="4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68">
    <w:name w:val="Title Char"/>
    <w:link w:val="467"/>
    <w:uiPriority w:val="10"/>
    <w:rPr>
      <w:sz w:val="48"/>
      <w:szCs w:val="48"/>
    </w:rPr>
  </w:style>
  <w:style w:type="paragraph" w:styleId="469">
    <w:name w:val="Subtitle"/>
    <w:basedOn w:val="625"/>
    <w:next w:val="625"/>
    <w:link w:val="470"/>
    <w:qFormat/>
    <w:uiPriority w:val="11"/>
    <w:rPr>
      <w:sz w:val="24"/>
      <w:szCs w:val="24"/>
    </w:rPr>
    <w:pPr>
      <w:spacing w:after="200" w:before="200"/>
    </w:pPr>
  </w:style>
  <w:style w:type="character" w:styleId="470">
    <w:name w:val="Subtitle Char"/>
    <w:link w:val="469"/>
    <w:uiPriority w:val="11"/>
    <w:rPr>
      <w:sz w:val="24"/>
      <w:szCs w:val="24"/>
    </w:rPr>
  </w:style>
  <w:style w:type="paragraph" w:styleId="471">
    <w:name w:val="Quote"/>
    <w:basedOn w:val="625"/>
    <w:next w:val="625"/>
    <w:link w:val="472"/>
    <w:qFormat/>
    <w:uiPriority w:val="29"/>
    <w:rPr>
      <w:i/>
    </w:rPr>
    <w:pPr>
      <w:ind w:left="720" w:right="720"/>
    </w:pPr>
  </w:style>
  <w:style w:type="character" w:styleId="472">
    <w:name w:val="Quote Char"/>
    <w:link w:val="471"/>
    <w:uiPriority w:val="29"/>
    <w:rPr>
      <w:i/>
    </w:rPr>
  </w:style>
  <w:style w:type="paragraph" w:styleId="473">
    <w:name w:val="Intense Quote"/>
    <w:basedOn w:val="625"/>
    <w:next w:val="625"/>
    <w:link w:val="47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4">
    <w:name w:val="Intense Quote Char"/>
    <w:link w:val="473"/>
    <w:uiPriority w:val="30"/>
    <w:rPr>
      <w:i/>
    </w:rPr>
  </w:style>
  <w:style w:type="paragraph" w:styleId="475">
    <w:name w:val="Header"/>
    <w:basedOn w:val="625"/>
    <w:link w:val="4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6">
    <w:name w:val="Header Char"/>
    <w:link w:val="475"/>
    <w:uiPriority w:val="99"/>
  </w:style>
  <w:style w:type="paragraph" w:styleId="477">
    <w:name w:val="Footer"/>
    <w:basedOn w:val="625"/>
    <w:link w:val="48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8">
    <w:name w:val="Footer Char"/>
    <w:link w:val="477"/>
    <w:uiPriority w:val="99"/>
  </w:style>
  <w:style w:type="paragraph" w:styleId="479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0">
    <w:name w:val="Caption Char"/>
    <w:basedOn w:val="479"/>
    <w:link w:val="477"/>
    <w:uiPriority w:val="99"/>
  </w:style>
  <w:style w:type="table" w:styleId="481">
    <w:name w:val="Table Grid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2">
    <w:name w:val="Table Grid Light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3">
    <w:name w:val="Plain Table 1"/>
    <w:basedOn w:val="6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4">
    <w:name w:val="Plain Table 2"/>
    <w:basedOn w:val="6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5">
    <w:name w:val="Plain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6">
    <w:name w:val="Plain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7">
    <w:name w:val="Plain Table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88">
    <w:name w:val="Grid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Grid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0">
    <w:name w:val="Grid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6">
    <w:name w:val="Grid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7">
    <w:name w:val="Grid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0">
    <w:name w:val="Grid Table 4 - Accent 1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1">
    <w:name w:val="Grid Table 4 - Accent 2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2">
    <w:name w:val="Grid Table 4 - Accent 3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3">
    <w:name w:val="Grid Table 4 - Accent 4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4">
    <w:name w:val="Grid Table 4 - Accent 5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5">
    <w:name w:val="Grid Table 4 - Accent 6"/>
    <w:basedOn w:val="6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6">
    <w:name w:val="Grid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17">
    <w:name w:val="Grid Table 5 Dark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18">
    <w:name w:val="Grid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19">
    <w:name w:val="Grid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0">
    <w:name w:val="Grid Table 5 Dark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22">
    <w:name w:val="Grid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23">
    <w:name w:val="Grid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4">
    <w:name w:val="Grid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5">
    <w:name w:val="Grid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6">
    <w:name w:val="Grid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7">
    <w:name w:val="Grid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28">
    <w:name w:val="Grid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29">
    <w:name w:val="Grid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0">
    <w:name w:val="Grid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List Table 1 Light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List Table 1 Light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5">
    <w:name w:val="List Table 2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6">
    <w:name w:val="List Table 2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7">
    <w:name w:val="List Table 2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48">
    <w:name w:val="List Table 2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49">
    <w:name w:val="List Table 2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0">
    <w:name w:val="List Table 2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1">
    <w:name w:val="List Table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2">
    <w:name w:val="List Table 3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3">
    <w:name w:val="List Table 3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4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5 Dark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6">
    <w:name w:val="List Table 5 Dark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7">
    <w:name w:val="List Table 5 Dark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6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3">
    <w:name w:val="List Table 6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4">
    <w:name w:val="List Table 6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5">
    <w:name w:val="List Table 6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6">
    <w:name w:val="List Table 6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7">
    <w:name w:val="List Table 6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78">
    <w:name w:val="List Table 6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79">
    <w:name w:val="List Table 7 Colorful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0">
    <w:name w:val="List Table 7 Colorful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1">
    <w:name w:val="List Table 7 Colorful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82">
    <w:name w:val="List Table 7 Colorful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83">
    <w:name w:val="List Table 7 Colorful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84">
    <w:name w:val="List Table 7 Colorful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85">
    <w:name w:val="List Table 7 Colorful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86">
    <w:name w:val="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87">
    <w:name w:val="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88">
    <w:name w:val="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89">
    <w:name w:val="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0">
    <w:name w:val="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1">
    <w:name w:val="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2">
    <w:name w:val="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93">
    <w:name w:val="Bordered &amp; Lined - Accent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4">
    <w:name w:val="Bordered &amp; Lined - Accent 1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5">
    <w:name w:val="Bordered &amp; Lined - Accent 2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6">
    <w:name w:val="Bordered &amp; Lined - Accent 3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7">
    <w:name w:val="Bordered &amp; Lined - Accent 4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8">
    <w:name w:val="Bordered &amp; Lined - Accent 5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99">
    <w:name w:val="Bordered &amp; Lined - Accent 6"/>
    <w:basedOn w:val="6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0">
    <w:name w:val="Bordered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1">
    <w:name w:val="Bordered - Accent 1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2">
    <w:name w:val="Bordered - Accent 2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3">
    <w:name w:val="Bordered - Accent 3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4">
    <w:name w:val="Bordered - Accent 4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5">
    <w:name w:val="Bordered - Accent 5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6">
    <w:name w:val="Bordered - Accent 6"/>
    <w:basedOn w:val="6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07">
    <w:name w:val="Hyperlink"/>
    <w:uiPriority w:val="99"/>
    <w:unhideWhenUsed/>
    <w:rPr>
      <w:color w:val="0000FF" w:themeColor="hyperlink"/>
      <w:u w:val="single"/>
    </w:rPr>
  </w:style>
  <w:style w:type="paragraph" w:styleId="608">
    <w:name w:val="footnote text"/>
    <w:basedOn w:val="625"/>
    <w:link w:val="609"/>
    <w:uiPriority w:val="99"/>
    <w:semiHidden/>
    <w:unhideWhenUsed/>
    <w:rPr>
      <w:sz w:val="18"/>
    </w:rPr>
    <w:pPr>
      <w:spacing w:lineRule="auto" w:line="240" w:after="40"/>
    </w:pPr>
  </w:style>
  <w:style w:type="character" w:styleId="609">
    <w:name w:val="Footnote Text Char"/>
    <w:link w:val="608"/>
    <w:uiPriority w:val="99"/>
    <w:rPr>
      <w:sz w:val="18"/>
    </w:rPr>
  </w:style>
  <w:style w:type="character" w:styleId="610">
    <w:name w:val="footnote reference"/>
    <w:uiPriority w:val="99"/>
    <w:unhideWhenUsed/>
    <w:rPr>
      <w:vertAlign w:val="superscript"/>
    </w:rPr>
  </w:style>
  <w:style w:type="paragraph" w:styleId="611">
    <w:name w:val="endnote text"/>
    <w:basedOn w:val="625"/>
    <w:link w:val="612"/>
    <w:uiPriority w:val="99"/>
    <w:semiHidden/>
    <w:unhideWhenUsed/>
    <w:rPr>
      <w:sz w:val="20"/>
    </w:rPr>
    <w:pPr>
      <w:spacing w:lineRule="auto" w:line="240" w:after="0"/>
    </w:pPr>
  </w:style>
  <w:style w:type="character" w:styleId="612">
    <w:name w:val="Endnote Text Char"/>
    <w:link w:val="611"/>
    <w:uiPriority w:val="99"/>
    <w:rPr>
      <w:sz w:val="20"/>
    </w:rPr>
  </w:style>
  <w:style w:type="character" w:styleId="613">
    <w:name w:val="endnote reference"/>
    <w:uiPriority w:val="99"/>
    <w:semiHidden/>
    <w:unhideWhenUsed/>
    <w:rPr>
      <w:vertAlign w:val="superscript"/>
    </w:rPr>
  </w:style>
  <w:style w:type="paragraph" w:styleId="614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5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6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7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8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19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0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1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2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3">
    <w:name w:val="TOC Heading"/>
    <w:uiPriority w:val="39"/>
    <w:unhideWhenUsed/>
  </w:style>
  <w:style w:type="table" w:styleId="624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25" w:default="1">
    <w:name w:val="Normal"/>
    <w:next w:val="625"/>
    <w:link w:val="625"/>
    <w:rPr>
      <w:rFonts w:ascii="Times New Roman" w:hAnsi="Times New Roman" w:eastAsia="Times New Roman"/>
      <w:color w:val="auto"/>
      <w:sz w:val="20"/>
      <w:szCs w:val="20"/>
      <w:lang w:val="ru-RU" w:bidi="ar-SA" w:eastAsia="zh-CN"/>
    </w:rPr>
    <w:pPr>
      <w:widowControl/>
    </w:pPr>
  </w:style>
  <w:style w:type="character" w:styleId="626">
    <w:name w:val="Основной шрифт абзаца"/>
    <w:next w:val="626"/>
    <w:link w:val="625"/>
  </w:style>
  <w:style w:type="paragraph" w:styleId="627">
    <w:name w:val="Заголовок"/>
    <w:basedOn w:val="625"/>
    <w:next w:val="628"/>
    <w:link w:val="625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628">
    <w:name w:val="Основной текст"/>
    <w:basedOn w:val="625"/>
    <w:next w:val="628"/>
    <w:link w:val="625"/>
    <w:pPr>
      <w:spacing w:lineRule="auto" w:line="276" w:after="140" w:before="0"/>
    </w:pPr>
  </w:style>
  <w:style w:type="paragraph" w:styleId="629">
    <w:name w:val="Список"/>
    <w:basedOn w:val="628"/>
    <w:next w:val="629"/>
    <w:link w:val="625"/>
  </w:style>
  <w:style w:type="paragraph" w:styleId="630">
    <w:name w:val="Название"/>
    <w:basedOn w:val="625"/>
    <w:next w:val="630"/>
    <w:link w:val="625"/>
    <w:rPr>
      <w:i/>
      <w:iCs/>
      <w:sz w:val="24"/>
      <w:szCs w:val="24"/>
    </w:rPr>
    <w:pPr>
      <w:spacing w:after="120" w:before="120"/>
    </w:pPr>
  </w:style>
  <w:style w:type="paragraph" w:styleId="631">
    <w:name w:val="Указатель"/>
    <w:basedOn w:val="625"/>
    <w:next w:val="631"/>
    <w:link w:val="625"/>
  </w:style>
  <w:style w:type="paragraph" w:styleId="632">
    <w:name w:val="Текст выноски"/>
    <w:basedOn w:val="625"/>
    <w:next w:val="632"/>
    <w:link w:val="625"/>
    <w:rPr>
      <w:rFonts w:ascii="Tahoma" w:hAnsi="Tahoma"/>
      <w:sz w:val="16"/>
      <w:szCs w:val="16"/>
    </w:rPr>
  </w:style>
  <w:style w:type="paragraph" w:styleId="633">
    <w:name w:val="ConsPlusNormal"/>
    <w:next w:val="633"/>
    <w:link w:val="625"/>
    <w:rPr>
      <w:rFonts w:ascii="Arial" w:hAnsi="Arial" w:eastAsia="Times New Roman"/>
      <w:color w:val="auto"/>
      <w:sz w:val="20"/>
      <w:szCs w:val="20"/>
      <w:lang w:val="ru-RU" w:bidi="ar-SA" w:eastAsia="zh-CN"/>
    </w:rPr>
    <w:pPr>
      <w:ind w:left="0" w:right="0" w:firstLine="720"/>
      <w:widowControl w:val="off"/>
    </w:pPr>
  </w:style>
  <w:style w:type="paragraph" w:styleId="634">
    <w:name w:val="Содержимое таблицы"/>
    <w:basedOn w:val="625"/>
    <w:next w:val="634"/>
  </w:style>
  <w:style w:type="paragraph" w:styleId="635">
    <w:name w:val="Заголовок таблицы"/>
    <w:basedOn w:val="634"/>
    <w:next w:val="635"/>
    <w:link w:val="625"/>
    <w:rPr>
      <w:b/>
      <w:bCs/>
    </w:rPr>
    <w:pPr>
      <w:jc w:val="center"/>
    </w:pPr>
  </w:style>
  <w:style w:type="paragraph" w:styleId="636">
    <w:name w:val="Нижний колонтитул"/>
    <w:basedOn w:val="625"/>
    <w:next w:val="636"/>
    <w:link w:val="625"/>
    <w:pPr>
      <w:tabs>
        <w:tab w:val="center" w:pos="4677" w:leader="none"/>
        <w:tab w:val="right" w:pos="9354" w:leader="none"/>
      </w:tabs>
    </w:p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2023-10-02T10:17:07Z</dcterms:modified>
</cp:coreProperties>
</file>