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Style w:val="638"/>
          <w:rFonts w:eastAsia="Calibri"/>
          <w:i w:val="false"/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Style w:val="638"/>
          <w:rFonts w:eastAsia="Calibri"/>
          <w:i w:val="false"/>
          <w:sz w:val="28"/>
          <w:szCs w:val="28"/>
        </w:rPr>
        <w:t xml:space="preserve"> предложений организаций и граждан по проекту нормативно-правового акта</w:t>
      </w:r>
      <w:r>
        <w:rPr>
          <w:rStyle w:val="638"/>
          <w:rFonts w:eastAsia="Calibri"/>
          <w:i w:val="false"/>
          <w:sz w:val="28"/>
          <w:szCs w:val="28"/>
        </w:rPr>
        <w:t xml:space="preserve">  </w:t>
      </w:r>
      <w:r>
        <w:rPr>
          <w:rStyle w:val="638"/>
          <w:rFonts w:eastAsia="Calibri"/>
          <w:i w:val="false"/>
          <w:sz w:val="28"/>
          <w:szCs w:val="28"/>
        </w:rPr>
        <w:t xml:space="preserve">администрации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lang w:val="en-US"/>
        </w:rPr>
        <w:t xml:space="preserve"> </w:t>
      </w:r>
      <w:r>
        <w:rPr>
          <w:rStyle w:val="638"/>
          <w:rFonts w:eastAsia="Calibri"/>
          <w:i w:val="false"/>
          <w:sz w:val="28"/>
          <w:lang w:val="ru-RU"/>
        </w:rPr>
        <w:t xml:space="preserve">«</w:t>
      </w:r>
      <w:r>
        <w:rPr>
          <w:rStyle w:val="638"/>
          <w:rFonts w:eastAsia="Calibri"/>
          <w:i w:val="false"/>
          <w:sz w:val="28"/>
        </w:rPr>
        <w:t xml:space="preserve">Об утверждении административного регламента </w:t>
      </w:r>
      <w:r>
        <w:rPr>
          <w:rStyle w:val="638"/>
          <w:rFonts w:eastAsia="Calibri"/>
          <w:i w:val="false"/>
          <w:sz w:val="28"/>
        </w:rPr>
        <w:t xml:space="preserve">предоставления муниципальной услуги</w:t>
      </w:r>
      <w:r>
        <w:rPr>
          <w:rStyle w:val="638"/>
          <w:rFonts w:eastAsia="Calibri"/>
          <w:b w:val="false"/>
          <w:i w:val="false"/>
          <w:sz w:val="28"/>
        </w:rPr>
        <w:t xml:space="preserve"> </w:t>
      </w:r>
      <w:r>
        <w:rPr>
          <w:rFonts w:ascii="Times New Roman" w:hAnsi="Times New Roman"/>
          <w:b w:val="false"/>
          <w:sz w:val="28"/>
          <w:szCs w:val="26"/>
        </w:rPr>
        <w:t xml:space="preserve">«</w:t>
      </w:r>
      <w:r>
        <w:rPr>
          <w:rFonts w:ascii="Times New Roman" w:hAnsi="Times New Roman"/>
          <w:b w:val="false"/>
          <w:sz w:val="28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 w:val="false"/>
          <w:sz w:val="28"/>
          <w:szCs w:val="26"/>
        </w:rPr>
        <w:t xml:space="preserve">»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предмет его влияния на конкуренцию.</w:t>
      </w:r>
      <w:r/>
    </w:p>
    <w:p>
      <w:pPr>
        <w:pStyle w:val="658"/>
        <w:ind w:left="0" w:right="0" w:firstLine="425"/>
        <w:jc w:val="both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10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08</w:t>
      </w:r>
      <w:r>
        <w:rPr>
          <w:sz w:val="28"/>
          <w:szCs w:val="28"/>
          <w:lang w:bidi="ru-RU" w:eastAsia="ru-RU"/>
        </w:rPr>
        <w:t xml:space="preserve">.2023 года по 24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08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  <w:r/>
    </w:p>
    <w:p>
      <w:pPr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rStyle w:val="641"/>
          </w:rPr>
          <w:t xml:space="preserve"> </w:t>
        </w:r>
        <w:r>
          <w:rPr>
            <w:rStyle w:val="641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10</cp:revision>
  <dcterms:created xsi:type="dcterms:W3CDTF">2021-12-17T12:49:00Z</dcterms:created>
  <dcterms:modified xsi:type="dcterms:W3CDTF">2023-08-04T13:42:24Z</dcterms:modified>
</cp:coreProperties>
</file>