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FA" w:rsidRDefault="00F014FA" w:rsidP="00F014FA">
      <w:pPr>
        <w:pStyle w:val="a4"/>
        <w:spacing w:before="86"/>
        <w:ind w:left="2305" w:right="1697"/>
      </w:pPr>
      <w:r w:rsidRPr="00F014FA">
        <w:drawing>
          <wp:inline distT="0" distB="0" distL="0" distR="0">
            <wp:extent cx="548461" cy="600075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61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014FA" w:rsidRPr="00F014FA" w:rsidRDefault="00F014FA" w:rsidP="00F014FA">
      <w:pPr>
        <w:pStyle w:val="a4"/>
        <w:spacing w:before="86"/>
        <w:ind w:left="2305" w:right="1697"/>
        <w:rPr>
          <w:b/>
        </w:rPr>
      </w:pPr>
      <w:r w:rsidRPr="00F014FA">
        <w:rPr>
          <w:b/>
        </w:rPr>
        <w:t>РОВЕНЬСКАЯ ТЕРРИТОРИАЛЬНАЯ</w:t>
      </w:r>
      <w:r w:rsidRPr="00F014FA">
        <w:rPr>
          <w:b/>
          <w:spacing w:val="-78"/>
        </w:rPr>
        <w:t xml:space="preserve"> </w:t>
      </w:r>
      <w:r w:rsidRPr="00F014FA">
        <w:rPr>
          <w:b/>
        </w:rPr>
        <w:t>ИЗБИРАТЕЛЬНАЯ</w:t>
      </w:r>
      <w:r w:rsidRPr="00F014FA">
        <w:rPr>
          <w:b/>
          <w:spacing w:val="-2"/>
        </w:rPr>
        <w:t xml:space="preserve"> </w:t>
      </w:r>
      <w:r w:rsidRPr="00F014FA">
        <w:rPr>
          <w:b/>
        </w:rPr>
        <w:t>КОМИССИЯ</w:t>
      </w:r>
    </w:p>
    <w:p w:rsidR="00F014FA" w:rsidRPr="00F014FA" w:rsidRDefault="00F014FA" w:rsidP="00F014FA">
      <w:pPr>
        <w:pStyle w:val="ac"/>
        <w:spacing w:before="9"/>
        <w:ind w:left="0"/>
        <w:rPr>
          <w:b/>
          <w:sz w:val="27"/>
        </w:rPr>
      </w:pPr>
    </w:p>
    <w:p w:rsidR="00F014FA" w:rsidRPr="00F014FA" w:rsidRDefault="00F014FA" w:rsidP="00F014FA">
      <w:pPr>
        <w:pStyle w:val="a4"/>
        <w:rPr>
          <w:b/>
        </w:rPr>
      </w:pPr>
      <w:r w:rsidRPr="00F014FA">
        <w:rPr>
          <w:b/>
        </w:rPr>
        <w:t>ПОСТАНОВЛЕНИЕ</w:t>
      </w:r>
    </w:p>
    <w:p w:rsidR="00F014FA" w:rsidRDefault="00F014FA" w:rsidP="00F014FA">
      <w:pPr>
        <w:pStyle w:val="ac"/>
        <w:tabs>
          <w:tab w:val="left" w:pos="8270"/>
        </w:tabs>
        <w:spacing w:before="294" w:line="322" w:lineRule="exact"/>
      </w:pPr>
      <w:r>
        <w:t>23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                                                                                   №15/59-1</w:t>
      </w:r>
    </w:p>
    <w:p w:rsidR="00F014FA" w:rsidRDefault="00F014FA" w:rsidP="00F014FA">
      <w:pPr>
        <w:pStyle w:val="ac"/>
        <w:spacing w:before="6"/>
        <w:ind w:left="0"/>
      </w:pPr>
    </w:p>
    <w:p w:rsidR="00F014FA" w:rsidRDefault="00F014FA" w:rsidP="00F014FA">
      <w:pPr>
        <w:ind w:left="102" w:right="2940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списке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формализованных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показателей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применения ГАС «Выборы» на выборах депутатов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представительных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сельских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поселений Ровеньского района пятого созыва 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сентября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</w:p>
    <w:p w:rsidR="00F014FA" w:rsidRDefault="00F014FA" w:rsidP="00F014FA">
      <w:pPr>
        <w:pStyle w:val="ac"/>
        <w:spacing w:line="242" w:lineRule="auto"/>
        <w:ind w:right="103" w:firstLine="707"/>
        <w:jc w:val="both"/>
      </w:pPr>
      <w:proofErr w:type="gramStart"/>
      <w:r>
        <w:t>В соответствии со статьей 7 Федерального закона «О Государственной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«Выборы»</w:t>
      </w:r>
      <w:r>
        <w:rPr>
          <w:spacing w:val="-4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ГАС</w:t>
      </w:r>
      <w:proofErr w:type="gramEnd"/>
    </w:p>
    <w:p w:rsidR="00F014FA" w:rsidRDefault="00F014FA" w:rsidP="00F014FA">
      <w:pPr>
        <w:pStyle w:val="ac"/>
        <w:ind w:right="109"/>
        <w:jc w:val="both"/>
        <w:rPr>
          <w:b/>
        </w:rPr>
      </w:pPr>
      <w:proofErr w:type="gramStart"/>
      <w:r>
        <w:t>«Выборы»)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85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Ровеньская</w:t>
      </w:r>
      <w:r>
        <w:rPr>
          <w:spacing w:val="-3"/>
        </w:rPr>
        <w:t xml:space="preserve"> </w:t>
      </w:r>
      <w:r>
        <w:t>территориальная</w:t>
      </w:r>
      <w:r>
        <w:rPr>
          <w:spacing w:val="-1"/>
        </w:rPr>
        <w:t xml:space="preserve"> </w:t>
      </w:r>
      <w:r>
        <w:t>избирательная</w:t>
      </w:r>
      <w:r>
        <w:rPr>
          <w:spacing w:val="-1"/>
        </w:rPr>
        <w:t xml:space="preserve"> </w:t>
      </w:r>
      <w:r>
        <w:t xml:space="preserve">комиссия </w:t>
      </w:r>
      <w:r>
        <w:rPr>
          <w:b/>
        </w:rPr>
        <w:t>постановляет:</w:t>
      </w:r>
      <w:proofErr w:type="gramEnd"/>
    </w:p>
    <w:p w:rsidR="00F014FA" w:rsidRDefault="00F014FA" w:rsidP="00F014FA">
      <w:pPr>
        <w:pStyle w:val="ae"/>
        <w:numPr>
          <w:ilvl w:val="0"/>
          <w:numId w:val="1"/>
        </w:numPr>
        <w:tabs>
          <w:tab w:val="left" w:pos="1331"/>
        </w:tabs>
        <w:ind w:right="108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«Выборы»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Ровеньского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2"/>
          <w:sz w:val="28"/>
        </w:rPr>
        <w:t xml:space="preserve"> </w:t>
      </w:r>
      <w:r>
        <w:rPr>
          <w:sz w:val="28"/>
        </w:rPr>
        <w:t>пятого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созыва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(прилагается).</w:t>
      </w:r>
    </w:p>
    <w:p w:rsidR="00F014FA" w:rsidRDefault="00F014FA" w:rsidP="00F014FA">
      <w:pPr>
        <w:pStyle w:val="ae"/>
        <w:numPr>
          <w:ilvl w:val="0"/>
          <w:numId w:val="1"/>
        </w:numPr>
        <w:tabs>
          <w:tab w:val="left" w:pos="1155"/>
        </w:tabs>
        <w:ind w:firstLine="707"/>
        <w:jc w:val="both"/>
        <w:rPr>
          <w:sz w:val="28"/>
        </w:rPr>
      </w:pPr>
      <w:r>
        <w:rPr>
          <w:sz w:val="28"/>
        </w:rPr>
        <w:t>Осуществить перевод регионального фрагмента ГАС «Выборы» 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Ровеньского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71"/>
          <w:sz w:val="28"/>
        </w:rPr>
        <w:t xml:space="preserve"> </w:t>
      </w:r>
      <w:r>
        <w:rPr>
          <w:sz w:val="28"/>
        </w:rPr>
        <w:t>пятого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созыва не позднее трех дней после опубликования решения о 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 Ровеньского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пятого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созыва.</w:t>
      </w:r>
    </w:p>
    <w:p w:rsidR="00F014FA" w:rsidRDefault="00F014FA" w:rsidP="00F014FA">
      <w:pPr>
        <w:pStyle w:val="ae"/>
        <w:numPr>
          <w:ilvl w:val="0"/>
          <w:numId w:val="1"/>
        </w:numPr>
        <w:tabs>
          <w:tab w:val="left" w:pos="1161"/>
        </w:tabs>
        <w:ind w:right="127" w:firstLine="707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1"/>
          <w:sz w:val="28"/>
        </w:rPr>
        <w:t xml:space="preserve"> </w:t>
      </w:r>
      <w:r>
        <w:rPr>
          <w:sz w:val="28"/>
        </w:rPr>
        <w:t>сети</w:t>
      </w:r>
    </w:p>
    <w:p w:rsidR="00F014FA" w:rsidRDefault="00F014FA" w:rsidP="00F014FA">
      <w:pPr>
        <w:pStyle w:val="ac"/>
        <w:spacing w:line="321" w:lineRule="exact"/>
      </w:pPr>
      <w:r>
        <w:t>«Интернет».</w:t>
      </w:r>
    </w:p>
    <w:p w:rsidR="00F014FA" w:rsidRDefault="00F014FA" w:rsidP="00F014FA">
      <w:pPr>
        <w:pStyle w:val="ae"/>
        <w:numPr>
          <w:ilvl w:val="0"/>
          <w:numId w:val="1"/>
        </w:numPr>
        <w:tabs>
          <w:tab w:val="left" w:pos="1163"/>
        </w:tabs>
        <w:ind w:right="112" w:firstLine="707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0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Ровеньской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Е.В.Макарову</w:t>
      </w:r>
    </w:p>
    <w:p w:rsidR="00F014FA" w:rsidRDefault="00F014FA" w:rsidP="00F014FA">
      <w:pPr>
        <w:spacing w:line="322" w:lineRule="exact"/>
        <w:ind w:left="13" w:right="5380"/>
        <w:jc w:val="center"/>
        <w:rPr>
          <w:b/>
          <w:sz w:val="28"/>
        </w:rPr>
      </w:pPr>
      <w:r>
        <w:rPr>
          <w:b/>
          <w:sz w:val="28"/>
        </w:rPr>
        <w:t>Председатель</w:t>
      </w:r>
    </w:p>
    <w:p w:rsidR="00F014FA" w:rsidRDefault="00F014FA" w:rsidP="00F014FA">
      <w:pPr>
        <w:spacing w:line="322" w:lineRule="exact"/>
        <w:ind w:left="88" w:right="5380"/>
        <w:jc w:val="center"/>
        <w:rPr>
          <w:b/>
          <w:sz w:val="28"/>
        </w:rPr>
      </w:pPr>
      <w:proofErr w:type="spellStart"/>
      <w:r>
        <w:rPr>
          <w:b/>
          <w:sz w:val="28"/>
        </w:rPr>
        <w:t>Ровеньской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территориальной</w:t>
      </w:r>
    </w:p>
    <w:p w:rsidR="00F014FA" w:rsidRDefault="00F014FA" w:rsidP="00F014FA">
      <w:pPr>
        <w:tabs>
          <w:tab w:val="left" w:pos="6582"/>
        </w:tabs>
        <w:ind w:left="1150" w:right="572" w:hanging="490"/>
        <w:rPr>
          <w:b/>
          <w:sz w:val="28"/>
        </w:rPr>
      </w:pPr>
      <w:r>
        <w:rPr>
          <w:b/>
          <w:sz w:val="28"/>
        </w:rPr>
        <w:t>избирательной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z w:val="28"/>
        </w:rPr>
        <w:tab/>
        <w:t>Е.В. Макарова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Секретарь</w:t>
      </w:r>
    </w:p>
    <w:p w:rsidR="00F014FA" w:rsidRDefault="00F014FA" w:rsidP="00F014FA">
      <w:pPr>
        <w:spacing w:line="321" w:lineRule="exact"/>
        <w:ind w:left="102"/>
        <w:rPr>
          <w:b/>
          <w:sz w:val="28"/>
        </w:rPr>
      </w:pPr>
      <w:proofErr w:type="spellStart"/>
      <w:r>
        <w:rPr>
          <w:b/>
          <w:sz w:val="28"/>
        </w:rPr>
        <w:t>Ровеньской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территориальной</w:t>
      </w:r>
    </w:p>
    <w:p w:rsidR="00F014FA" w:rsidRDefault="00F014FA" w:rsidP="00F014FA">
      <w:pPr>
        <w:tabs>
          <w:tab w:val="left" w:pos="6582"/>
        </w:tabs>
        <w:ind w:left="661"/>
        <w:rPr>
          <w:b/>
          <w:sz w:val="28"/>
        </w:rPr>
      </w:pPr>
      <w:r>
        <w:rPr>
          <w:b/>
          <w:sz w:val="28"/>
        </w:rPr>
        <w:t>избирательной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А.В.Евтухова</w:t>
      </w:r>
      <w:proofErr w:type="spellEnd"/>
    </w:p>
    <w:p w:rsidR="00240336" w:rsidRDefault="00240336"/>
    <w:sectPr w:rsidR="00240336" w:rsidSect="0024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7162E"/>
    <w:multiLevelType w:val="hybridMultilevel"/>
    <w:tmpl w:val="125C9A0A"/>
    <w:lvl w:ilvl="0" w:tplc="007E3D3E">
      <w:start w:val="1"/>
      <w:numFmt w:val="decimal"/>
      <w:lvlText w:val="%1."/>
      <w:lvlJc w:val="left"/>
      <w:pPr>
        <w:ind w:left="102" w:hanging="5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2A375E">
      <w:numFmt w:val="bullet"/>
      <w:lvlText w:val="•"/>
      <w:lvlJc w:val="left"/>
      <w:pPr>
        <w:ind w:left="1046" w:hanging="521"/>
      </w:pPr>
      <w:rPr>
        <w:rFonts w:hint="default"/>
        <w:lang w:val="ru-RU" w:eastAsia="en-US" w:bidi="ar-SA"/>
      </w:rPr>
    </w:lvl>
    <w:lvl w:ilvl="2" w:tplc="85BABC5A">
      <w:numFmt w:val="bullet"/>
      <w:lvlText w:val="•"/>
      <w:lvlJc w:val="left"/>
      <w:pPr>
        <w:ind w:left="1993" w:hanging="521"/>
      </w:pPr>
      <w:rPr>
        <w:rFonts w:hint="default"/>
        <w:lang w:val="ru-RU" w:eastAsia="en-US" w:bidi="ar-SA"/>
      </w:rPr>
    </w:lvl>
    <w:lvl w:ilvl="3" w:tplc="5716444C">
      <w:numFmt w:val="bullet"/>
      <w:lvlText w:val="•"/>
      <w:lvlJc w:val="left"/>
      <w:pPr>
        <w:ind w:left="2939" w:hanging="521"/>
      </w:pPr>
      <w:rPr>
        <w:rFonts w:hint="default"/>
        <w:lang w:val="ru-RU" w:eastAsia="en-US" w:bidi="ar-SA"/>
      </w:rPr>
    </w:lvl>
    <w:lvl w:ilvl="4" w:tplc="AE348572">
      <w:numFmt w:val="bullet"/>
      <w:lvlText w:val="•"/>
      <w:lvlJc w:val="left"/>
      <w:pPr>
        <w:ind w:left="3886" w:hanging="521"/>
      </w:pPr>
      <w:rPr>
        <w:rFonts w:hint="default"/>
        <w:lang w:val="ru-RU" w:eastAsia="en-US" w:bidi="ar-SA"/>
      </w:rPr>
    </w:lvl>
    <w:lvl w:ilvl="5" w:tplc="DC2C0F4E">
      <w:numFmt w:val="bullet"/>
      <w:lvlText w:val="•"/>
      <w:lvlJc w:val="left"/>
      <w:pPr>
        <w:ind w:left="4833" w:hanging="521"/>
      </w:pPr>
      <w:rPr>
        <w:rFonts w:hint="default"/>
        <w:lang w:val="ru-RU" w:eastAsia="en-US" w:bidi="ar-SA"/>
      </w:rPr>
    </w:lvl>
    <w:lvl w:ilvl="6" w:tplc="95BA94AA">
      <w:numFmt w:val="bullet"/>
      <w:lvlText w:val="•"/>
      <w:lvlJc w:val="left"/>
      <w:pPr>
        <w:ind w:left="5779" w:hanging="521"/>
      </w:pPr>
      <w:rPr>
        <w:rFonts w:hint="default"/>
        <w:lang w:val="ru-RU" w:eastAsia="en-US" w:bidi="ar-SA"/>
      </w:rPr>
    </w:lvl>
    <w:lvl w:ilvl="7" w:tplc="C0004898">
      <w:numFmt w:val="bullet"/>
      <w:lvlText w:val="•"/>
      <w:lvlJc w:val="left"/>
      <w:pPr>
        <w:ind w:left="6726" w:hanging="521"/>
      </w:pPr>
      <w:rPr>
        <w:rFonts w:hint="default"/>
        <w:lang w:val="ru-RU" w:eastAsia="en-US" w:bidi="ar-SA"/>
      </w:rPr>
    </w:lvl>
    <w:lvl w:ilvl="8" w:tplc="6EB8E94C">
      <w:numFmt w:val="bullet"/>
      <w:lvlText w:val="•"/>
      <w:lvlJc w:val="left"/>
      <w:pPr>
        <w:ind w:left="7673" w:hanging="5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14FA"/>
    <w:rsid w:val="00160C6A"/>
    <w:rsid w:val="00240336"/>
    <w:rsid w:val="002C40AE"/>
    <w:rsid w:val="003F3CA1"/>
    <w:rsid w:val="00BA62F4"/>
    <w:rsid w:val="00F01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14F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C40AE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2C40AE"/>
    <w:pPr>
      <w:keepNext/>
      <w:ind w:left="2127" w:hanging="2269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2C40AE"/>
    <w:pPr>
      <w:keepNext/>
      <w:ind w:left="426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2C40AE"/>
    <w:pPr>
      <w:keepNext/>
      <w:ind w:left="709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C40AE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2C40AE"/>
    <w:pPr>
      <w:keepNext/>
      <w:ind w:left="216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2C40AE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C40AE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2C40AE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40AE"/>
    <w:rPr>
      <w:sz w:val="28"/>
      <w:szCs w:val="28"/>
    </w:rPr>
  </w:style>
  <w:style w:type="character" w:customStyle="1" w:styleId="20">
    <w:name w:val="Заголовок 2 Знак"/>
    <w:link w:val="2"/>
    <w:rsid w:val="002C40AE"/>
    <w:rPr>
      <w:sz w:val="28"/>
      <w:szCs w:val="28"/>
    </w:rPr>
  </w:style>
  <w:style w:type="character" w:customStyle="1" w:styleId="30">
    <w:name w:val="Заголовок 3 Знак"/>
    <w:link w:val="3"/>
    <w:rsid w:val="002C40AE"/>
    <w:rPr>
      <w:sz w:val="28"/>
      <w:szCs w:val="28"/>
    </w:rPr>
  </w:style>
  <w:style w:type="character" w:customStyle="1" w:styleId="40">
    <w:name w:val="Заголовок 4 Знак"/>
    <w:link w:val="4"/>
    <w:rsid w:val="002C40AE"/>
    <w:rPr>
      <w:sz w:val="28"/>
      <w:szCs w:val="28"/>
    </w:rPr>
  </w:style>
  <w:style w:type="character" w:customStyle="1" w:styleId="50">
    <w:name w:val="Заголовок 5 Знак"/>
    <w:link w:val="5"/>
    <w:rsid w:val="002C40AE"/>
    <w:rPr>
      <w:sz w:val="28"/>
      <w:szCs w:val="28"/>
    </w:rPr>
  </w:style>
  <w:style w:type="character" w:customStyle="1" w:styleId="60">
    <w:name w:val="Заголовок 6 Знак"/>
    <w:link w:val="6"/>
    <w:rsid w:val="002C40AE"/>
    <w:rPr>
      <w:sz w:val="28"/>
      <w:szCs w:val="28"/>
    </w:rPr>
  </w:style>
  <w:style w:type="character" w:customStyle="1" w:styleId="70">
    <w:name w:val="Заголовок 7 Знак"/>
    <w:link w:val="7"/>
    <w:rsid w:val="002C40AE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2C40AE"/>
    <w:rPr>
      <w:sz w:val="28"/>
      <w:szCs w:val="28"/>
    </w:rPr>
  </w:style>
  <w:style w:type="character" w:customStyle="1" w:styleId="90">
    <w:name w:val="Заголовок 9 Знак"/>
    <w:link w:val="9"/>
    <w:rsid w:val="002C40AE"/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C40AE"/>
    <w:pPr>
      <w:spacing w:before="360"/>
    </w:pPr>
    <w:rPr>
      <w:rFonts w:ascii="Cambria" w:hAnsi="Cambria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2C40AE"/>
    <w:pPr>
      <w:spacing w:before="240"/>
    </w:pPr>
    <w:rPr>
      <w:rFonts w:ascii="Calibri" w:hAnsi="Calibri"/>
      <w:b/>
      <w:bCs/>
    </w:rPr>
  </w:style>
  <w:style w:type="paragraph" w:styleId="31">
    <w:name w:val="toc 3"/>
    <w:basedOn w:val="a"/>
    <w:next w:val="a"/>
    <w:autoRedefine/>
    <w:uiPriority w:val="39"/>
    <w:unhideWhenUsed/>
    <w:qFormat/>
    <w:rsid w:val="002C40AE"/>
    <w:pPr>
      <w:ind w:left="200"/>
    </w:pPr>
    <w:rPr>
      <w:rFonts w:ascii="Calibri" w:hAnsi="Calibri"/>
    </w:rPr>
  </w:style>
  <w:style w:type="paragraph" w:styleId="a3">
    <w:name w:val="caption"/>
    <w:basedOn w:val="a"/>
    <w:next w:val="a"/>
    <w:qFormat/>
    <w:rsid w:val="002C40AE"/>
    <w:pPr>
      <w:spacing w:line="360" w:lineRule="auto"/>
      <w:ind w:firstLine="720"/>
      <w:jc w:val="both"/>
    </w:pPr>
    <w:rPr>
      <w:b/>
      <w:sz w:val="28"/>
    </w:rPr>
  </w:style>
  <w:style w:type="paragraph" w:styleId="a4">
    <w:name w:val="Title"/>
    <w:basedOn w:val="a"/>
    <w:link w:val="a5"/>
    <w:uiPriority w:val="1"/>
    <w:qFormat/>
    <w:rsid w:val="002C40AE"/>
    <w:pPr>
      <w:jc w:val="center"/>
    </w:pPr>
    <w:rPr>
      <w:sz w:val="28"/>
      <w:szCs w:val="28"/>
    </w:rPr>
  </w:style>
  <w:style w:type="character" w:customStyle="1" w:styleId="a5">
    <w:name w:val="Название Знак"/>
    <w:link w:val="a4"/>
    <w:rsid w:val="002C40AE"/>
    <w:rPr>
      <w:sz w:val="28"/>
      <w:szCs w:val="28"/>
    </w:rPr>
  </w:style>
  <w:style w:type="paragraph" w:styleId="a6">
    <w:name w:val="Subtitle"/>
    <w:basedOn w:val="a"/>
    <w:link w:val="a7"/>
    <w:qFormat/>
    <w:rsid w:val="002C40AE"/>
    <w:rPr>
      <w:sz w:val="28"/>
      <w:szCs w:val="28"/>
    </w:rPr>
  </w:style>
  <w:style w:type="character" w:customStyle="1" w:styleId="a7">
    <w:name w:val="Подзаголовок Знак"/>
    <w:link w:val="a6"/>
    <w:rsid w:val="002C40AE"/>
    <w:rPr>
      <w:sz w:val="28"/>
      <w:szCs w:val="28"/>
    </w:rPr>
  </w:style>
  <w:style w:type="character" w:styleId="a8">
    <w:name w:val="Strong"/>
    <w:uiPriority w:val="22"/>
    <w:qFormat/>
    <w:rsid w:val="002C40AE"/>
    <w:rPr>
      <w:b/>
      <w:bCs/>
    </w:rPr>
  </w:style>
  <w:style w:type="character" w:styleId="a9">
    <w:name w:val="Emphasis"/>
    <w:qFormat/>
    <w:rsid w:val="002C40AE"/>
    <w:rPr>
      <w:i/>
      <w:iCs/>
    </w:rPr>
  </w:style>
  <w:style w:type="paragraph" w:styleId="aa">
    <w:name w:val="No Spacing"/>
    <w:uiPriority w:val="1"/>
    <w:qFormat/>
    <w:rsid w:val="002C40AE"/>
  </w:style>
  <w:style w:type="paragraph" w:styleId="ab">
    <w:name w:val="TOC Heading"/>
    <w:basedOn w:val="1"/>
    <w:next w:val="a"/>
    <w:uiPriority w:val="39"/>
    <w:semiHidden/>
    <w:unhideWhenUsed/>
    <w:qFormat/>
    <w:rsid w:val="002C40AE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</w:rPr>
  </w:style>
  <w:style w:type="paragraph" w:styleId="ac">
    <w:name w:val="Body Text"/>
    <w:basedOn w:val="a"/>
    <w:link w:val="ad"/>
    <w:uiPriority w:val="1"/>
    <w:qFormat/>
    <w:rsid w:val="00F014FA"/>
    <w:pPr>
      <w:ind w:left="102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F014FA"/>
    <w:rPr>
      <w:sz w:val="28"/>
      <w:szCs w:val="28"/>
      <w:lang w:eastAsia="en-US"/>
    </w:rPr>
  </w:style>
  <w:style w:type="paragraph" w:styleId="ae">
    <w:name w:val="List Paragraph"/>
    <w:basedOn w:val="a"/>
    <w:uiPriority w:val="1"/>
    <w:qFormat/>
    <w:rsid w:val="00F014FA"/>
    <w:pPr>
      <w:ind w:left="102" w:right="106" w:firstLine="707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F014F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14F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2023-05-23T11:20:00Z</dcterms:created>
  <dcterms:modified xsi:type="dcterms:W3CDTF">2023-05-23T11:23:00Z</dcterms:modified>
</cp:coreProperties>
</file>