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F7" w:rsidRPr="00923B3F" w:rsidRDefault="00B37FF7" w:rsidP="009A0A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lang w:eastAsia="ru-RU"/>
        </w:rPr>
      </w:pPr>
      <w:r w:rsidRPr="00923B3F">
        <w:rPr>
          <w:rFonts w:ascii="Arial" w:hAnsi="Arial" w:cs="Arial"/>
          <w:b/>
          <w:bCs/>
          <w:iCs/>
          <w:color w:val="000000"/>
          <w:lang w:eastAsia="ru-RU"/>
        </w:rPr>
        <w:t>Департамент строительства, транспорта и ЖКХ  Белгородской области</w:t>
      </w:r>
    </w:p>
    <w:p w:rsidR="00B37FF7" w:rsidRPr="006B044F" w:rsidRDefault="00B37FF7" w:rsidP="009A0A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</w:pPr>
      <w:r w:rsidRPr="006B044F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 xml:space="preserve">Государственное унитарное предприятие </w:t>
      </w:r>
      <w:r w:rsidR="003E6217" w:rsidRPr="006B044F">
        <w:rPr>
          <w:rFonts w:ascii="Arial" w:hAnsi="Arial" w:cs="Arial"/>
          <w:b/>
          <w:sz w:val="28"/>
          <w:szCs w:val="28"/>
        </w:rPr>
        <w:t>«</w:t>
      </w:r>
      <w:r w:rsidRPr="006B044F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Белгородоблпроект</w:t>
      </w:r>
      <w:r w:rsidR="003E6217" w:rsidRPr="006B044F">
        <w:rPr>
          <w:rFonts w:ascii="Arial" w:hAnsi="Arial" w:cs="Arial"/>
          <w:b/>
          <w:sz w:val="28"/>
          <w:szCs w:val="28"/>
        </w:rPr>
        <w:t>»</w:t>
      </w:r>
    </w:p>
    <w:p w:rsidR="00B37FF7" w:rsidRPr="00923B3F" w:rsidRDefault="00B37FF7" w:rsidP="009A0A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lang w:eastAsia="ru-RU"/>
        </w:rPr>
      </w:pPr>
    </w:p>
    <w:p w:rsidR="00B37FF7" w:rsidRPr="00923B3F" w:rsidRDefault="00B37FF7" w:rsidP="009A0A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lang w:eastAsia="ru-RU"/>
        </w:rPr>
      </w:pPr>
      <w:r w:rsidRPr="00923B3F">
        <w:rPr>
          <w:rFonts w:ascii="Arial" w:hAnsi="Arial" w:cs="Arial"/>
          <w:b/>
          <w:bCs/>
          <w:iCs/>
          <w:color w:val="000000"/>
          <w:lang w:eastAsia="ru-RU"/>
        </w:rPr>
        <w:t>г. Белгород, ул. Мичурина 62, тел. 32-46-21, тел./факс 31-81-66</w:t>
      </w:r>
    </w:p>
    <w:p w:rsidR="009A0A92" w:rsidRDefault="009A0A92" w:rsidP="009A0A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E4741" w:rsidRDefault="009E4741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B24E3" w:rsidRDefault="008B24E3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B24E3" w:rsidRPr="00923B3F" w:rsidRDefault="008B24E3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A0A92" w:rsidRPr="009A0A92" w:rsidRDefault="009A0A92" w:rsidP="009A0A9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A0A92">
        <w:rPr>
          <w:rFonts w:ascii="Arial" w:hAnsi="Arial" w:cs="Arial"/>
          <w:b/>
          <w:sz w:val="32"/>
          <w:szCs w:val="32"/>
        </w:rPr>
        <w:t>№ 2015-28 от 29.09.2015 г</w:t>
      </w:r>
    </w:p>
    <w:p w:rsidR="009A0A92" w:rsidRPr="00923B3F" w:rsidRDefault="009A0A92" w:rsidP="009A0A9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E588C" w:rsidRPr="00923B3F" w:rsidRDefault="005775A7" w:rsidP="009A0A9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r w:rsidR="00C30AE6" w:rsidRPr="00923B3F">
        <w:rPr>
          <w:rFonts w:ascii="Arial" w:hAnsi="Arial" w:cs="Arial"/>
          <w:b/>
          <w:sz w:val="32"/>
          <w:szCs w:val="32"/>
        </w:rPr>
        <w:t>ХЕМ</w:t>
      </w:r>
      <w:r>
        <w:rPr>
          <w:rFonts w:ascii="Arial" w:hAnsi="Arial" w:cs="Arial"/>
          <w:b/>
          <w:sz w:val="32"/>
          <w:szCs w:val="32"/>
        </w:rPr>
        <w:t>А</w:t>
      </w:r>
      <w:r w:rsidR="00C30AE6" w:rsidRPr="00923B3F">
        <w:rPr>
          <w:rFonts w:ascii="Arial" w:hAnsi="Arial" w:cs="Arial"/>
          <w:b/>
          <w:sz w:val="32"/>
          <w:szCs w:val="32"/>
        </w:rPr>
        <w:t xml:space="preserve"> ТЕРРИТОРИАЛЬНОГО ПЛАНИРОВАНИЯ </w:t>
      </w:r>
      <w:r w:rsidR="00193181">
        <w:rPr>
          <w:rFonts w:ascii="Arial" w:hAnsi="Arial" w:cs="Arial"/>
          <w:b/>
          <w:sz w:val="32"/>
          <w:szCs w:val="32"/>
        </w:rPr>
        <w:t>МУНИЦИПАЛЬНОГО РАЙОНА «</w:t>
      </w:r>
      <w:r w:rsidR="00C30AE6" w:rsidRPr="00923B3F">
        <w:rPr>
          <w:rFonts w:ascii="Arial" w:hAnsi="Arial" w:cs="Arial"/>
          <w:b/>
          <w:sz w:val="32"/>
          <w:szCs w:val="32"/>
        </w:rPr>
        <w:t>РОВЕНЬСК</w:t>
      </w:r>
      <w:r w:rsidR="00193181">
        <w:rPr>
          <w:rFonts w:ascii="Arial" w:hAnsi="Arial" w:cs="Arial"/>
          <w:b/>
          <w:sz w:val="32"/>
          <w:szCs w:val="32"/>
        </w:rPr>
        <w:t>ИЙ</w:t>
      </w:r>
      <w:r w:rsidR="00C30AE6" w:rsidRPr="00923B3F">
        <w:rPr>
          <w:rFonts w:ascii="Arial" w:hAnsi="Arial" w:cs="Arial"/>
          <w:b/>
          <w:sz w:val="32"/>
          <w:szCs w:val="32"/>
        </w:rPr>
        <w:t xml:space="preserve"> РАЙОН</w:t>
      </w:r>
      <w:r w:rsidR="00193181">
        <w:rPr>
          <w:rFonts w:ascii="Arial" w:hAnsi="Arial" w:cs="Arial"/>
          <w:b/>
          <w:sz w:val="32"/>
          <w:szCs w:val="32"/>
        </w:rPr>
        <w:t>»</w:t>
      </w:r>
      <w:r w:rsidR="00C30AE6" w:rsidRPr="00923B3F">
        <w:rPr>
          <w:rFonts w:ascii="Arial" w:hAnsi="Arial" w:cs="Arial"/>
          <w:b/>
          <w:sz w:val="32"/>
          <w:szCs w:val="32"/>
        </w:rPr>
        <w:t xml:space="preserve"> БЕЛГОРОДСКОЙ ОБЛАСТИ</w:t>
      </w:r>
    </w:p>
    <w:p w:rsidR="002E588C" w:rsidRPr="00923B3F" w:rsidRDefault="002E588C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E588C" w:rsidRPr="006B044F" w:rsidRDefault="00D400C5" w:rsidP="009A0A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044F">
        <w:rPr>
          <w:rFonts w:ascii="Arial" w:hAnsi="Arial" w:cs="Arial"/>
          <w:b/>
          <w:sz w:val="24"/>
          <w:szCs w:val="24"/>
        </w:rPr>
        <w:t>Документация по территориальному планированию</w:t>
      </w:r>
    </w:p>
    <w:p w:rsidR="00D400C5" w:rsidRPr="00923B3F" w:rsidRDefault="00D400C5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400C5" w:rsidRPr="00923B3F" w:rsidRDefault="00D400C5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23B3F">
        <w:rPr>
          <w:rFonts w:ascii="Arial" w:hAnsi="Arial" w:cs="Arial"/>
          <w:b/>
          <w:sz w:val="28"/>
          <w:szCs w:val="28"/>
        </w:rPr>
        <w:t>Положения о территориальном планировании</w:t>
      </w:r>
    </w:p>
    <w:p w:rsidR="006C0E62" w:rsidRDefault="006C0E62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A0A92" w:rsidRPr="009A0A92" w:rsidRDefault="006C0E62" w:rsidP="009A0A92">
      <w:pPr>
        <w:spacing w:after="0" w:line="360" w:lineRule="auto"/>
        <w:ind w:firstLine="567"/>
        <w:jc w:val="center"/>
        <w:rPr>
          <w:rFonts w:ascii="Arial" w:hAnsi="Arial" w:cs="Arial"/>
          <w:b/>
        </w:rPr>
      </w:pPr>
      <w:r w:rsidRPr="009A0A92">
        <w:rPr>
          <w:rFonts w:ascii="Arial" w:hAnsi="Arial" w:cs="Arial"/>
          <w:b/>
        </w:rPr>
        <w:t>Приложение</w:t>
      </w:r>
      <w:r w:rsidR="009A0A92" w:rsidRPr="009A0A92">
        <w:rPr>
          <w:rFonts w:ascii="Arial" w:hAnsi="Arial" w:cs="Arial"/>
          <w:b/>
        </w:rPr>
        <w:t xml:space="preserve"> к отчету</w:t>
      </w:r>
      <w:r w:rsidR="009A0A92" w:rsidRPr="009A0A92">
        <w:rPr>
          <w:rFonts w:ascii="Arial" w:hAnsi="Arial" w:cs="Arial"/>
          <w:b/>
          <w:bCs/>
        </w:rPr>
        <w:t xml:space="preserve"> по проекту схемы территориального планирования Муниципального района «Ровеньск</w:t>
      </w:r>
      <w:r w:rsidR="00193181">
        <w:rPr>
          <w:rFonts w:ascii="Arial" w:hAnsi="Arial" w:cs="Arial"/>
          <w:b/>
          <w:bCs/>
        </w:rPr>
        <w:t>и</w:t>
      </w:r>
      <w:r w:rsidR="009A0A92" w:rsidRPr="009A0A92">
        <w:rPr>
          <w:rFonts w:ascii="Arial" w:hAnsi="Arial" w:cs="Arial"/>
          <w:b/>
          <w:bCs/>
        </w:rPr>
        <w:t>й район» Белгородской области,</w:t>
      </w:r>
      <w:r w:rsidR="009A0A92" w:rsidRPr="009A0A92">
        <w:rPr>
          <w:rFonts w:ascii="Arial" w:hAnsi="Arial" w:cs="Arial"/>
          <w:b/>
        </w:rPr>
        <w:t xml:space="preserve"> </w:t>
      </w:r>
      <w:r w:rsidR="009A0A92" w:rsidRPr="009A0A92">
        <w:rPr>
          <w:rFonts w:ascii="Arial" w:hAnsi="Arial" w:cs="Arial"/>
          <w:b/>
          <w:bCs/>
        </w:rPr>
        <w:t>выполненный по Муниципальному контракту № 2007-155 от 30 августа 2007 г.</w:t>
      </w:r>
    </w:p>
    <w:p w:rsidR="009A0A92" w:rsidRPr="009A0A92" w:rsidRDefault="009A0A92" w:rsidP="009A0A92">
      <w:pPr>
        <w:spacing w:after="0" w:line="360" w:lineRule="auto"/>
        <w:ind w:firstLine="567"/>
        <w:jc w:val="center"/>
        <w:rPr>
          <w:rFonts w:ascii="Arial" w:hAnsi="Arial" w:cs="Arial"/>
          <w:b/>
        </w:rPr>
      </w:pPr>
      <w:r w:rsidRPr="009A0A92">
        <w:rPr>
          <w:rFonts w:ascii="Arial" w:hAnsi="Arial" w:cs="Arial"/>
          <w:b/>
        </w:rPr>
        <w:t xml:space="preserve"> «Составление положений о территориальном планировании Муниципального района «Ровеньск</w:t>
      </w:r>
      <w:r w:rsidR="00193181">
        <w:rPr>
          <w:rFonts w:ascii="Arial" w:hAnsi="Arial" w:cs="Arial"/>
          <w:b/>
        </w:rPr>
        <w:t>и</w:t>
      </w:r>
      <w:r w:rsidRPr="009A0A92">
        <w:rPr>
          <w:rFonts w:ascii="Arial" w:hAnsi="Arial" w:cs="Arial"/>
          <w:b/>
        </w:rPr>
        <w:t xml:space="preserve">й район» Белгородской области» </w:t>
      </w:r>
      <w:r w:rsidRPr="009A0A92">
        <w:rPr>
          <w:rFonts w:ascii="Arial" w:hAnsi="Arial" w:cs="Arial"/>
          <w:b/>
          <w:bCs/>
        </w:rPr>
        <w:t xml:space="preserve">Том </w:t>
      </w:r>
      <w:r w:rsidRPr="009A0A92">
        <w:rPr>
          <w:rFonts w:ascii="Arial" w:hAnsi="Arial" w:cs="Arial"/>
          <w:b/>
          <w:bCs/>
          <w:lang w:val="en-US"/>
        </w:rPr>
        <w:t>III</w:t>
      </w:r>
    </w:p>
    <w:p w:rsidR="002E588C" w:rsidRPr="009A0A92" w:rsidRDefault="002E588C" w:rsidP="009A0A92">
      <w:pPr>
        <w:spacing w:after="0" w:line="360" w:lineRule="auto"/>
        <w:jc w:val="center"/>
        <w:rPr>
          <w:rFonts w:ascii="Arial" w:hAnsi="Arial" w:cs="Arial"/>
          <w:b/>
        </w:rPr>
      </w:pPr>
    </w:p>
    <w:p w:rsidR="009E4741" w:rsidRPr="00923B3F" w:rsidRDefault="009E4741" w:rsidP="009A0A92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041D7" w:rsidRPr="00923B3F" w:rsidRDefault="000041D7" w:rsidP="009A0A92">
      <w:pPr>
        <w:spacing w:after="0" w:line="36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872584" w:rsidRDefault="00872584" w:rsidP="009A0A92">
      <w:pPr>
        <w:spacing w:after="0" w:line="36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8302BD" w:rsidRDefault="008302BD" w:rsidP="009A0A92">
      <w:pPr>
        <w:spacing w:after="0" w:line="36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8302BD" w:rsidRDefault="008302BD" w:rsidP="009A0A92">
      <w:pPr>
        <w:spacing w:after="0" w:line="36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8302BD" w:rsidRDefault="008302BD" w:rsidP="009A0A92">
      <w:pPr>
        <w:spacing w:after="0" w:line="36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5775A7" w:rsidRDefault="005775A7" w:rsidP="009A0A92">
      <w:pPr>
        <w:spacing w:after="0" w:line="36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8302BD" w:rsidRPr="00923B3F" w:rsidRDefault="008302BD" w:rsidP="009A0A92">
      <w:pPr>
        <w:spacing w:after="0" w:line="36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872584" w:rsidRPr="00923B3F" w:rsidRDefault="0059341F" w:rsidP="00193181">
      <w:pPr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lang w:eastAsia="ru-RU"/>
        </w:rPr>
      </w:pPr>
      <w:r w:rsidRPr="00923B3F">
        <w:rPr>
          <w:rFonts w:ascii="Arial" w:hAnsi="Arial" w:cs="Arial"/>
          <w:b/>
          <w:sz w:val="28"/>
          <w:szCs w:val="28"/>
        </w:rPr>
        <w:t xml:space="preserve">Белгород </w:t>
      </w:r>
      <w:r w:rsidR="00C30AE6" w:rsidRPr="00923B3F">
        <w:rPr>
          <w:rFonts w:ascii="Arial" w:hAnsi="Arial" w:cs="Arial"/>
          <w:b/>
          <w:sz w:val="28"/>
          <w:szCs w:val="28"/>
        </w:rPr>
        <w:t xml:space="preserve"> 201</w:t>
      </w:r>
      <w:r w:rsidR="003952A8" w:rsidRPr="00923B3F">
        <w:rPr>
          <w:rFonts w:ascii="Arial" w:hAnsi="Arial" w:cs="Arial"/>
          <w:b/>
          <w:sz w:val="28"/>
          <w:szCs w:val="28"/>
        </w:rPr>
        <w:t>5</w:t>
      </w:r>
      <w:r w:rsidR="008302BD">
        <w:rPr>
          <w:rFonts w:ascii="Arial" w:hAnsi="Arial" w:cs="Arial"/>
          <w:b/>
          <w:bCs/>
          <w:iCs/>
          <w:color w:val="000000"/>
          <w:lang w:eastAsia="ru-RU"/>
        </w:rPr>
        <w:br w:type="page"/>
      </w:r>
      <w:r w:rsidR="00872584" w:rsidRPr="00923B3F">
        <w:rPr>
          <w:rFonts w:ascii="Arial" w:hAnsi="Arial" w:cs="Arial"/>
          <w:b/>
          <w:bCs/>
          <w:iCs/>
          <w:color w:val="000000"/>
          <w:lang w:eastAsia="ru-RU"/>
        </w:rPr>
        <w:lastRenderedPageBreak/>
        <w:t>Департамент строительства, транспорта и ЖКХ  Белгородской области</w:t>
      </w:r>
    </w:p>
    <w:p w:rsidR="00872584" w:rsidRPr="006B044F" w:rsidRDefault="00872584" w:rsidP="009A0A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</w:pPr>
      <w:r w:rsidRPr="006B044F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 xml:space="preserve">Государственное унитарное предприятие </w:t>
      </w:r>
      <w:r w:rsidRPr="006B044F">
        <w:rPr>
          <w:rFonts w:ascii="Arial" w:hAnsi="Arial" w:cs="Arial"/>
          <w:b/>
          <w:sz w:val="28"/>
          <w:szCs w:val="28"/>
        </w:rPr>
        <w:t>«</w:t>
      </w:r>
      <w:r w:rsidRPr="006B044F">
        <w:rPr>
          <w:rFonts w:ascii="Arial" w:hAnsi="Arial" w:cs="Arial"/>
          <w:b/>
          <w:bCs/>
          <w:iCs/>
          <w:color w:val="000000"/>
          <w:sz w:val="28"/>
          <w:szCs w:val="28"/>
          <w:lang w:eastAsia="ru-RU"/>
        </w:rPr>
        <w:t>Белгородоблпроект</w:t>
      </w:r>
      <w:r w:rsidRPr="006B044F">
        <w:rPr>
          <w:rFonts w:ascii="Arial" w:hAnsi="Arial" w:cs="Arial"/>
          <w:b/>
          <w:sz w:val="28"/>
          <w:szCs w:val="28"/>
        </w:rPr>
        <w:t>»</w:t>
      </w:r>
    </w:p>
    <w:p w:rsidR="00872584" w:rsidRPr="00923B3F" w:rsidRDefault="00872584" w:rsidP="009A0A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lang w:eastAsia="ru-RU"/>
        </w:rPr>
      </w:pPr>
    </w:p>
    <w:p w:rsidR="00872584" w:rsidRPr="00923B3F" w:rsidRDefault="00872584" w:rsidP="009A0A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lang w:eastAsia="ru-RU"/>
        </w:rPr>
      </w:pPr>
      <w:r w:rsidRPr="00923B3F">
        <w:rPr>
          <w:rFonts w:ascii="Arial" w:hAnsi="Arial" w:cs="Arial"/>
          <w:b/>
          <w:bCs/>
          <w:iCs/>
          <w:color w:val="000000"/>
          <w:lang w:eastAsia="ru-RU"/>
        </w:rPr>
        <w:t>г. Белгород, ул. Мичурина 62, тел. 32-46-21, тел./факс 31-81-66</w:t>
      </w:r>
    </w:p>
    <w:p w:rsidR="00872584" w:rsidRPr="00923B3F" w:rsidRDefault="00872584" w:rsidP="009A0A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6"/>
          <w:szCs w:val="26"/>
          <w:lang w:eastAsia="ru-RU"/>
        </w:rPr>
      </w:pPr>
    </w:p>
    <w:p w:rsidR="00872584" w:rsidRPr="00923B3F" w:rsidRDefault="00872584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72584" w:rsidRDefault="00872584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B044F" w:rsidRPr="009A0A92" w:rsidRDefault="006B044F" w:rsidP="006B044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A0A92">
        <w:rPr>
          <w:rFonts w:ascii="Arial" w:hAnsi="Arial" w:cs="Arial"/>
          <w:b/>
          <w:sz w:val="32"/>
          <w:szCs w:val="32"/>
        </w:rPr>
        <w:t>№ 2015-28 от 29.09.2015 г</w:t>
      </w:r>
    </w:p>
    <w:p w:rsidR="006B044F" w:rsidRPr="00923B3F" w:rsidRDefault="006B044F" w:rsidP="006B044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B044F" w:rsidRDefault="005775A7" w:rsidP="006B044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r w:rsidR="00193181" w:rsidRPr="00923B3F">
        <w:rPr>
          <w:rFonts w:ascii="Arial" w:hAnsi="Arial" w:cs="Arial"/>
          <w:b/>
          <w:sz w:val="32"/>
          <w:szCs w:val="32"/>
        </w:rPr>
        <w:t>ХЕМ</w:t>
      </w:r>
      <w:r>
        <w:rPr>
          <w:rFonts w:ascii="Arial" w:hAnsi="Arial" w:cs="Arial"/>
          <w:b/>
          <w:sz w:val="32"/>
          <w:szCs w:val="32"/>
        </w:rPr>
        <w:t>А</w:t>
      </w:r>
      <w:r w:rsidR="00193181" w:rsidRPr="00923B3F">
        <w:rPr>
          <w:rFonts w:ascii="Arial" w:hAnsi="Arial" w:cs="Arial"/>
          <w:b/>
          <w:sz w:val="32"/>
          <w:szCs w:val="32"/>
        </w:rPr>
        <w:t xml:space="preserve"> ТЕРРИТОРИАЛЬНОГО ПЛАНИРОВАНИЯ </w:t>
      </w:r>
      <w:r w:rsidR="00193181">
        <w:rPr>
          <w:rFonts w:ascii="Arial" w:hAnsi="Arial" w:cs="Arial"/>
          <w:b/>
          <w:sz w:val="32"/>
          <w:szCs w:val="32"/>
        </w:rPr>
        <w:t>МУНИЦИПАЛЬНОГО РАЙОНА «</w:t>
      </w:r>
      <w:r w:rsidR="00193181" w:rsidRPr="00923B3F">
        <w:rPr>
          <w:rFonts w:ascii="Arial" w:hAnsi="Arial" w:cs="Arial"/>
          <w:b/>
          <w:sz w:val="32"/>
          <w:szCs w:val="32"/>
        </w:rPr>
        <w:t>РОВЕНЬСК</w:t>
      </w:r>
      <w:r w:rsidR="00193181">
        <w:rPr>
          <w:rFonts w:ascii="Arial" w:hAnsi="Arial" w:cs="Arial"/>
          <w:b/>
          <w:sz w:val="32"/>
          <w:szCs w:val="32"/>
        </w:rPr>
        <w:t>ИЙ</w:t>
      </w:r>
      <w:r w:rsidR="00193181" w:rsidRPr="00923B3F">
        <w:rPr>
          <w:rFonts w:ascii="Arial" w:hAnsi="Arial" w:cs="Arial"/>
          <w:b/>
          <w:sz w:val="32"/>
          <w:szCs w:val="32"/>
        </w:rPr>
        <w:t xml:space="preserve"> РАЙОН</w:t>
      </w:r>
      <w:r w:rsidR="00193181">
        <w:rPr>
          <w:rFonts w:ascii="Arial" w:hAnsi="Arial" w:cs="Arial"/>
          <w:b/>
          <w:sz w:val="32"/>
          <w:szCs w:val="32"/>
        </w:rPr>
        <w:t>»</w:t>
      </w:r>
      <w:r w:rsidR="00193181" w:rsidRPr="00923B3F">
        <w:rPr>
          <w:rFonts w:ascii="Arial" w:hAnsi="Arial" w:cs="Arial"/>
          <w:b/>
          <w:sz w:val="32"/>
          <w:szCs w:val="32"/>
        </w:rPr>
        <w:t xml:space="preserve"> БЕЛГОРОДСКОЙ ОБЛАСТИ</w:t>
      </w:r>
    </w:p>
    <w:p w:rsidR="00193181" w:rsidRPr="00923B3F" w:rsidRDefault="00193181" w:rsidP="006B044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B044F" w:rsidRPr="006B044F" w:rsidRDefault="006B044F" w:rsidP="006B04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044F">
        <w:rPr>
          <w:rFonts w:ascii="Arial" w:hAnsi="Arial" w:cs="Arial"/>
          <w:b/>
          <w:sz w:val="24"/>
          <w:szCs w:val="24"/>
        </w:rPr>
        <w:t>Документация по территориальному планированию</w:t>
      </w:r>
    </w:p>
    <w:p w:rsidR="006B044F" w:rsidRPr="00923B3F" w:rsidRDefault="006B044F" w:rsidP="006B044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B044F" w:rsidRPr="00923B3F" w:rsidRDefault="006B044F" w:rsidP="006B044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23B3F">
        <w:rPr>
          <w:rFonts w:ascii="Arial" w:hAnsi="Arial" w:cs="Arial"/>
          <w:b/>
          <w:sz w:val="28"/>
          <w:szCs w:val="28"/>
        </w:rPr>
        <w:t>Положения о территориальном планировании</w:t>
      </w:r>
    </w:p>
    <w:p w:rsidR="006B044F" w:rsidRDefault="006B044F" w:rsidP="006B044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B044F" w:rsidRPr="009A0A92" w:rsidRDefault="006B044F" w:rsidP="006B044F">
      <w:pPr>
        <w:spacing w:after="0" w:line="360" w:lineRule="auto"/>
        <w:ind w:firstLine="567"/>
        <w:jc w:val="center"/>
        <w:rPr>
          <w:rFonts w:ascii="Arial" w:hAnsi="Arial" w:cs="Arial"/>
          <w:b/>
        </w:rPr>
      </w:pPr>
      <w:r w:rsidRPr="009A0A92">
        <w:rPr>
          <w:rFonts w:ascii="Arial" w:hAnsi="Arial" w:cs="Arial"/>
          <w:b/>
        </w:rPr>
        <w:t>Приложение к отчету</w:t>
      </w:r>
      <w:r w:rsidRPr="009A0A92">
        <w:rPr>
          <w:rFonts w:ascii="Arial" w:hAnsi="Arial" w:cs="Arial"/>
          <w:b/>
          <w:bCs/>
        </w:rPr>
        <w:t xml:space="preserve"> по проекту схемы территориального планирования Муниципального района «Ровеньск</w:t>
      </w:r>
      <w:r w:rsidR="00193181">
        <w:rPr>
          <w:rFonts w:ascii="Arial" w:hAnsi="Arial" w:cs="Arial"/>
          <w:b/>
          <w:bCs/>
        </w:rPr>
        <w:t>и</w:t>
      </w:r>
      <w:r w:rsidRPr="009A0A92">
        <w:rPr>
          <w:rFonts w:ascii="Arial" w:hAnsi="Arial" w:cs="Arial"/>
          <w:b/>
          <w:bCs/>
        </w:rPr>
        <w:t>й район» Белгородской области,</w:t>
      </w:r>
      <w:r w:rsidRPr="009A0A92">
        <w:rPr>
          <w:rFonts w:ascii="Arial" w:hAnsi="Arial" w:cs="Arial"/>
          <w:b/>
        </w:rPr>
        <w:t xml:space="preserve"> </w:t>
      </w:r>
      <w:r w:rsidRPr="009A0A92">
        <w:rPr>
          <w:rFonts w:ascii="Arial" w:hAnsi="Arial" w:cs="Arial"/>
          <w:b/>
          <w:bCs/>
        </w:rPr>
        <w:t>выполненный по Муниципальному контракту № 2007-155 от 30 августа 2007 г.</w:t>
      </w:r>
    </w:p>
    <w:p w:rsidR="006B044F" w:rsidRPr="009A0A92" w:rsidRDefault="006B044F" w:rsidP="006B044F">
      <w:pPr>
        <w:spacing w:after="0" w:line="360" w:lineRule="auto"/>
        <w:ind w:firstLine="567"/>
        <w:jc w:val="center"/>
        <w:rPr>
          <w:rFonts w:ascii="Arial" w:hAnsi="Arial" w:cs="Arial"/>
          <w:b/>
        </w:rPr>
      </w:pPr>
      <w:r w:rsidRPr="009A0A92">
        <w:rPr>
          <w:rFonts w:ascii="Arial" w:hAnsi="Arial" w:cs="Arial"/>
          <w:b/>
        </w:rPr>
        <w:t xml:space="preserve"> «Составление положений о территориальном планировании Муниципального района «Ровеньск</w:t>
      </w:r>
      <w:r w:rsidR="00193181">
        <w:rPr>
          <w:rFonts w:ascii="Arial" w:hAnsi="Arial" w:cs="Arial"/>
          <w:b/>
        </w:rPr>
        <w:t>и</w:t>
      </w:r>
      <w:r w:rsidRPr="009A0A92">
        <w:rPr>
          <w:rFonts w:ascii="Arial" w:hAnsi="Arial" w:cs="Arial"/>
          <w:b/>
        </w:rPr>
        <w:t xml:space="preserve">й район» Белгородской области» </w:t>
      </w:r>
      <w:r w:rsidRPr="009A0A92">
        <w:rPr>
          <w:rFonts w:ascii="Arial" w:hAnsi="Arial" w:cs="Arial"/>
          <w:b/>
          <w:bCs/>
        </w:rPr>
        <w:t xml:space="preserve">Том </w:t>
      </w:r>
      <w:r w:rsidRPr="009A0A92">
        <w:rPr>
          <w:rFonts w:ascii="Arial" w:hAnsi="Arial" w:cs="Arial"/>
          <w:b/>
          <w:bCs/>
          <w:lang w:val="en-US"/>
        </w:rPr>
        <w:t>III</w:t>
      </w:r>
    </w:p>
    <w:p w:rsidR="006B044F" w:rsidRDefault="006B044F" w:rsidP="009A0A9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2584" w:rsidRPr="00923B3F" w:rsidRDefault="00872584" w:rsidP="009A0A9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3B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Директор ………………………………………..Дроздов А.В.</w:t>
      </w:r>
    </w:p>
    <w:p w:rsidR="00872584" w:rsidRPr="00923B3F" w:rsidRDefault="00872584" w:rsidP="009A0A9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2584" w:rsidRPr="00923B3F" w:rsidRDefault="00872584" w:rsidP="009A0A9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3B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Главный архитектор проекта………………..Никифоров В. Г.</w:t>
      </w:r>
    </w:p>
    <w:p w:rsidR="00872584" w:rsidRPr="00923B3F" w:rsidRDefault="00872584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72584" w:rsidRDefault="00872584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775A7" w:rsidRPr="00923B3F" w:rsidRDefault="005775A7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B044F" w:rsidRPr="00923B3F" w:rsidRDefault="006B044F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23B3F" w:rsidRPr="00923B3F" w:rsidRDefault="00872584" w:rsidP="009A0A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23B3F">
        <w:rPr>
          <w:rFonts w:ascii="Arial" w:hAnsi="Arial" w:cs="Arial"/>
          <w:b/>
          <w:sz w:val="28"/>
          <w:szCs w:val="28"/>
        </w:rPr>
        <w:t>Белгород  2015</w:t>
      </w:r>
    </w:p>
    <w:p w:rsidR="006B044F" w:rsidRPr="009E2E06" w:rsidRDefault="00923B3F" w:rsidP="009E2E0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B044F" w:rsidRPr="009E2E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Документация по территориальному планированию МО "</w:t>
      </w:r>
      <w:r w:rsidR="009E2E06" w:rsidRPr="009E2E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Ровеньск</w:t>
      </w:r>
      <w:r w:rsidR="0019318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="009E2E06" w:rsidRPr="009E2E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й</w:t>
      </w:r>
      <w:r w:rsidR="006B044F" w:rsidRPr="009E2E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район" </w:t>
      </w:r>
      <w:r w:rsidR="009E2E06" w:rsidRPr="009E2E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Белгородской</w:t>
      </w:r>
      <w:r w:rsidR="006B044F" w:rsidRPr="009E2E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области </w:t>
      </w:r>
    </w:p>
    <w:p w:rsidR="006B044F" w:rsidRPr="009E2E06" w:rsidRDefault="006B044F" w:rsidP="006B044F">
      <w:pPr>
        <w:spacing w:after="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6B044F" w:rsidRPr="00193181" w:rsidRDefault="005775A7" w:rsidP="001931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</w:t>
      </w:r>
      <w:r w:rsidR="00193181" w:rsidRPr="00193181">
        <w:rPr>
          <w:rFonts w:ascii="Arial" w:hAnsi="Arial" w:cs="Arial"/>
          <w:b/>
          <w:sz w:val="28"/>
          <w:szCs w:val="28"/>
        </w:rPr>
        <w:t>ХЕМ</w:t>
      </w:r>
      <w:r>
        <w:rPr>
          <w:rFonts w:ascii="Arial" w:hAnsi="Arial" w:cs="Arial"/>
          <w:b/>
          <w:sz w:val="28"/>
          <w:szCs w:val="28"/>
        </w:rPr>
        <w:t>А</w:t>
      </w:r>
      <w:r w:rsidR="00193181" w:rsidRPr="00193181">
        <w:rPr>
          <w:rFonts w:ascii="Arial" w:hAnsi="Arial" w:cs="Arial"/>
          <w:b/>
          <w:sz w:val="28"/>
          <w:szCs w:val="28"/>
        </w:rPr>
        <w:t xml:space="preserve"> ТЕРРИТОРИАЛЬНОГО ПЛАНИРОВАНИЯ МУНИЦИПАЛЬНОГО РАЙОНА «РОВЕНЬСКИЙ РАЙОН» БЕЛГОРОДСКОЙ ОБЛАСТИ</w:t>
      </w:r>
    </w:p>
    <w:p w:rsidR="009E2E06" w:rsidRDefault="006B044F" w:rsidP="009E2E0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E2E06">
        <w:rPr>
          <w:rFonts w:ascii="Arial" w:hAnsi="Arial" w:cs="Arial"/>
          <w:b/>
          <w:sz w:val="28"/>
          <w:szCs w:val="28"/>
        </w:rPr>
        <w:t>1. Текстовые материа</w:t>
      </w:r>
      <w:r w:rsidR="009E2E06">
        <w:rPr>
          <w:rFonts w:ascii="Arial" w:hAnsi="Arial" w:cs="Arial"/>
          <w:b/>
          <w:sz w:val="28"/>
          <w:szCs w:val="28"/>
        </w:rPr>
        <w:t>лы. Положения о территориальном</w:t>
      </w:r>
    </w:p>
    <w:p w:rsidR="006B044F" w:rsidRPr="009E2E06" w:rsidRDefault="006B044F" w:rsidP="009E2E0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E2E06">
        <w:rPr>
          <w:rFonts w:ascii="Arial" w:hAnsi="Arial" w:cs="Arial"/>
          <w:b/>
          <w:sz w:val="28"/>
          <w:szCs w:val="28"/>
        </w:rPr>
        <w:t>планировании</w:t>
      </w:r>
      <w:r w:rsidR="009E2E06">
        <w:rPr>
          <w:rFonts w:ascii="Arial" w:hAnsi="Arial" w:cs="Arial"/>
          <w:b/>
          <w:sz w:val="28"/>
          <w:szCs w:val="28"/>
        </w:rPr>
        <w:t>.</w:t>
      </w:r>
    </w:p>
    <w:p w:rsidR="009E2E06" w:rsidRPr="006B044F" w:rsidRDefault="006B044F" w:rsidP="009E2E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E2E06">
        <w:rPr>
          <w:rFonts w:ascii="Arial" w:hAnsi="Arial" w:cs="Arial"/>
          <w:b/>
          <w:sz w:val="28"/>
          <w:szCs w:val="28"/>
        </w:rPr>
        <w:t>2. Графические материалы. К</w:t>
      </w:r>
      <w:r w:rsidR="009E2E06">
        <w:rPr>
          <w:rFonts w:ascii="Arial" w:hAnsi="Arial" w:cs="Arial"/>
          <w:b/>
          <w:sz w:val="28"/>
          <w:szCs w:val="28"/>
        </w:rPr>
        <w:t xml:space="preserve">арты в составе материалов схемы </w:t>
      </w:r>
      <w:r w:rsidRPr="009E2E06">
        <w:rPr>
          <w:rFonts w:ascii="Arial" w:hAnsi="Arial" w:cs="Arial"/>
          <w:b/>
          <w:sz w:val="28"/>
          <w:szCs w:val="28"/>
        </w:rPr>
        <w:t xml:space="preserve">территориального планирования </w:t>
      </w:r>
      <w:r w:rsidR="00B26949">
        <w:rPr>
          <w:rFonts w:ascii="Arial" w:hAnsi="Arial" w:cs="Arial"/>
          <w:b/>
          <w:sz w:val="28"/>
          <w:szCs w:val="28"/>
        </w:rPr>
        <w:t>Ровеньского района</w:t>
      </w:r>
      <w:r w:rsidR="009E2E06">
        <w:rPr>
          <w:rFonts w:ascii="Arial" w:hAnsi="Arial" w:cs="Arial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961"/>
        <w:gridCol w:w="1460"/>
        <w:gridCol w:w="1939"/>
      </w:tblGrid>
      <w:tr w:rsidR="007C2FAA" w:rsidRPr="007C2FAA" w:rsidTr="007C2FAA">
        <w:tc>
          <w:tcPr>
            <w:tcW w:w="675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2FAA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2FAA">
              <w:rPr>
                <w:rFonts w:ascii="Arial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2FAA">
              <w:rPr>
                <w:rFonts w:ascii="Arial" w:hAnsi="Arial" w:cs="Arial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61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2FAA">
              <w:rPr>
                <w:rFonts w:ascii="Arial" w:hAnsi="Arial" w:cs="Arial"/>
                <w:b/>
                <w:sz w:val="28"/>
                <w:szCs w:val="28"/>
              </w:rPr>
              <w:t>Лист</w:t>
            </w:r>
          </w:p>
        </w:tc>
        <w:tc>
          <w:tcPr>
            <w:tcW w:w="1460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2FAA">
              <w:rPr>
                <w:rFonts w:ascii="Arial" w:hAnsi="Arial" w:cs="Arial"/>
                <w:b/>
                <w:sz w:val="28"/>
                <w:szCs w:val="28"/>
              </w:rPr>
              <w:t>Масштаб</w:t>
            </w:r>
          </w:p>
        </w:tc>
        <w:tc>
          <w:tcPr>
            <w:tcW w:w="1939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2FAA"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</w:tc>
      </w:tr>
      <w:tr w:rsidR="007C2FAA" w:rsidRPr="007C2FAA" w:rsidTr="007C2FAA">
        <w:tc>
          <w:tcPr>
            <w:tcW w:w="675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E2E06" w:rsidRPr="007C2FAA" w:rsidRDefault="009E2E06" w:rsidP="007C2F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Карта планируемого размещения объектов местного значения</w:t>
            </w:r>
          </w:p>
        </w:tc>
        <w:tc>
          <w:tcPr>
            <w:tcW w:w="961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1:50 000</w:t>
            </w:r>
          </w:p>
        </w:tc>
        <w:tc>
          <w:tcPr>
            <w:tcW w:w="1939" w:type="dxa"/>
          </w:tcPr>
          <w:p w:rsidR="009E2E06" w:rsidRPr="007C2FAA" w:rsidRDefault="009E2E06" w:rsidP="007C2FA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AA" w:rsidRPr="007C2FAA" w:rsidTr="007C2FAA">
        <w:tc>
          <w:tcPr>
            <w:tcW w:w="675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E2E06" w:rsidRPr="007C2FAA" w:rsidRDefault="009E2E06" w:rsidP="007C2F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Карта границ населенных пунктов</w:t>
            </w:r>
          </w:p>
        </w:tc>
        <w:tc>
          <w:tcPr>
            <w:tcW w:w="961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1:50 000</w:t>
            </w:r>
          </w:p>
        </w:tc>
        <w:tc>
          <w:tcPr>
            <w:tcW w:w="1939" w:type="dxa"/>
          </w:tcPr>
          <w:p w:rsidR="009E2E06" w:rsidRPr="007C2FAA" w:rsidRDefault="009E2E06" w:rsidP="007C2FA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FAA" w:rsidRPr="007C2FAA" w:rsidTr="007C2FAA">
        <w:tc>
          <w:tcPr>
            <w:tcW w:w="675" w:type="dxa"/>
          </w:tcPr>
          <w:p w:rsidR="009E2E06" w:rsidRPr="007C2FAA" w:rsidRDefault="009E2E06" w:rsidP="007C2F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E2E06" w:rsidRPr="007C2FAA" w:rsidRDefault="00B26949" w:rsidP="007C2FA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Карта функциональных зон</w:t>
            </w:r>
          </w:p>
        </w:tc>
        <w:tc>
          <w:tcPr>
            <w:tcW w:w="961" w:type="dxa"/>
          </w:tcPr>
          <w:p w:rsidR="009E2E06" w:rsidRPr="007C2FAA" w:rsidRDefault="00B26949" w:rsidP="007C2F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9E2E06" w:rsidRPr="007C2FAA" w:rsidRDefault="00B26949" w:rsidP="007C2FA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FAA">
              <w:rPr>
                <w:rFonts w:ascii="Arial" w:hAnsi="Arial" w:cs="Arial"/>
                <w:sz w:val="24"/>
                <w:szCs w:val="24"/>
              </w:rPr>
              <w:t>1:50 000</w:t>
            </w:r>
          </w:p>
        </w:tc>
        <w:tc>
          <w:tcPr>
            <w:tcW w:w="1939" w:type="dxa"/>
          </w:tcPr>
          <w:p w:rsidR="009E2E06" w:rsidRPr="007C2FAA" w:rsidRDefault="009E2E06" w:rsidP="007C2FA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2E06" w:rsidRDefault="006B044F" w:rsidP="009E2E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044F">
        <w:rPr>
          <w:rFonts w:ascii="Times New Roman" w:hAnsi="Times New Roman"/>
          <w:b/>
          <w:sz w:val="28"/>
          <w:szCs w:val="28"/>
        </w:rPr>
        <w:t xml:space="preserve"> </w:t>
      </w:r>
    </w:p>
    <w:p w:rsidR="00516E7C" w:rsidRPr="009E2E06" w:rsidRDefault="006B044F" w:rsidP="00FE37A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16E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Содержание</w:t>
      </w:r>
    </w:p>
    <w:p w:rsidR="00E61E6F" w:rsidRPr="00E61E6F" w:rsidRDefault="00E61E6F" w:rsidP="009A0A9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 Введение</w:t>
      </w:r>
      <w:r w:rsidRPr="00E61E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....................................................................................</w:t>
      </w:r>
      <w:r w:rsidR="009A0A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.................................</w:t>
      </w:r>
      <w:r w:rsidRPr="00E61E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</w:p>
    <w:p w:rsidR="009A0A92" w:rsidRDefault="009A0A92" w:rsidP="009A0A9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6E7C" w:rsidRPr="00516E7C" w:rsidRDefault="00E61E6F" w:rsidP="009A0A9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16E7C"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Сведения о видах, назначении, наименованиях и характеристиках </w:t>
      </w:r>
    </w:p>
    <w:p w:rsidR="00516E7C" w:rsidRPr="00516E7C" w:rsidRDefault="00516E7C" w:rsidP="009A0A9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планируемых для размещения объектов местного значения муниципального </w:t>
      </w:r>
    </w:p>
    <w:p w:rsidR="00516E7C" w:rsidRPr="00516E7C" w:rsidRDefault="00516E7C" w:rsidP="009A0A9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</w:t>
      </w:r>
      <w:r w:rsidR="00111381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9318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Ровеньский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</w:t>
      </w:r>
      <w:r w:rsidR="00111381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1113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Белгородской области</w:t>
      </w:r>
      <w:r w:rsidR="009A0A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..……………………...........</w:t>
      </w:r>
      <w:r w:rsidR="005016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9549A" w:rsidRDefault="00E61E6F" w:rsidP="0059549A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16E7C"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>.1. Перечень планируемых для размещения объектов местного значения муниципального образования</w:t>
      </w:r>
      <w:r w:rsidR="001113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11381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9318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Ровеньский</w:t>
      </w:r>
      <w:r w:rsid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</w:t>
      </w:r>
      <w:r w:rsidR="00111381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Белгородской области</w:t>
      </w:r>
      <w:r w:rsidR="00516E7C"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>, их местоположение и основные характеристики</w:t>
      </w:r>
      <w:r w:rsidR="00516E7C" w:rsidRPr="00516E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.............................……………………</w:t>
      </w:r>
      <w:r w:rsidR="009A0A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....</w:t>
      </w:r>
      <w:r w:rsidR="005016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</w:p>
    <w:p w:rsidR="0059549A" w:rsidRPr="0059549A" w:rsidRDefault="0059549A" w:rsidP="0059549A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549A">
        <w:rPr>
          <w:rFonts w:ascii="Arial" w:eastAsia="Times New Roman" w:hAnsi="Arial" w:cs="Arial"/>
          <w:bCs/>
          <w:sz w:val="24"/>
          <w:szCs w:val="24"/>
          <w:lang w:eastAsia="ru-RU"/>
        </w:rPr>
        <w:t>2.2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59549A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изменений, внесенных в проект внесения изменений в схему территориального планирования Ровеньского района Белгородской области</w:t>
      </w:r>
      <w:r w:rsidR="00501690" w:rsidRPr="005016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......9</w:t>
      </w:r>
    </w:p>
    <w:p w:rsidR="00516E7C" w:rsidRPr="00516E7C" w:rsidRDefault="00E61E6F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16E7C"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9549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516E7C"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Характеристики зон с особыми условиями использования территорий, установление которых необходимо при размещении объектов местного значения муниципального образования </w:t>
      </w:r>
      <w:r w:rsidR="00111381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9318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Ровеньский</w:t>
      </w:r>
      <w:r w:rsid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</w:t>
      </w:r>
      <w:r w:rsidR="00111381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Белгородской области</w:t>
      </w:r>
      <w:r w:rsidR="00516E7C" w:rsidRPr="00516E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.............................................................................................................……..</w:t>
      </w:r>
      <w:r w:rsidR="009A0A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....</w:t>
      </w:r>
      <w:r w:rsidR="005016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</w:t>
      </w:r>
      <w:r w:rsidR="00516E7C" w:rsidRPr="00516E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16E7C" w:rsidRPr="00516E7C" w:rsidRDefault="00516E7C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6E7C" w:rsidRPr="00516E7C" w:rsidRDefault="00E61E6F" w:rsidP="009A0A9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516E7C"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64362B">
        <w:rPr>
          <w:rFonts w:ascii="Arial" w:eastAsia="Times New Roman" w:hAnsi="Arial" w:cs="Arial"/>
          <w:bCs/>
          <w:sz w:val="24"/>
          <w:szCs w:val="24"/>
          <w:lang w:eastAsia="ru-RU"/>
        </w:rPr>
        <w:t>Параметры функциональных зон, установленных на межселенных тер</w:t>
      </w:r>
      <w:r w:rsidR="0059549A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="0064362B">
        <w:rPr>
          <w:rFonts w:ascii="Arial" w:eastAsia="Times New Roman" w:hAnsi="Arial" w:cs="Arial"/>
          <w:bCs/>
          <w:sz w:val="24"/>
          <w:szCs w:val="24"/>
          <w:lang w:eastAsia="ru-RU"/>
        </w:rPr>
        <w:t>иториях</w:t>
      </w:r>
      <w:r w:rsidR="0059549A">
        <w:rPr>
          <w:rFonts w:ascii="Arial" w:eastAsia="Times New Roman" w:hAnsi="Arial" w:cs="Arial"/>
          <w:bCs/>
          <w:sz w:val="24"/>
          <w:szCs w:val="24"/>
          <w:lang w:eastAsia="ru-RU"/>
        </w:rPr>
        <w:t>, сведения о планируемых для размещения в указанных зонах объектов местного значения</w:t>
      </w:r>
      <w:r w:rsidR="0059549A" w:rsidRPr="00595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..................................................................................</w:t>
      </w:r>
      <w:r w:rsidR="009A0A92" w:rsidRPr="00595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</w:t>
      </w:r>
      <w:r w:rsidR="009A0A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.........………….............</w:t>
      </w:r>
      <w:r w:rsidR="005016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13</w:t>
      </w:r>
      <w:r w:rsidR="00516E7C" w:rsidRPr="00516E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16E7C" w:rsidRPr="00516E7C" w:rsidRDefault="00516E7C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6E7C" w:rsidRPr="00516E7C" w:rsidRDefault="00516E7C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6E7C" w:rsidRPr="00516E7C" w:rsidRDefault="00516E7C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6E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16E7C" w:rsidRDefault="00516E7C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Приложения. Копии графических материалов.</w:t>
      </w:r>
    </w:p>
    <w:p w:rsidR="00E61E6F" w:rsidRPr="00E61E6F" w:rsidRDefault="00E61E6F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Лист 1. Карта планируемого размещения объектов местного значения.</w:t>
      </w:r>
    </w:p>
    <w:p w:rsidR="00E61E6F" w:rsidRPr="00E61E6F" w:rsidRDefault="00E61E6F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М 1:50 000</w:t>
      </w:r>
    </w:p>
    <w:p w:rsidR="00E61E6F" w:rsidRPr="00E61E6F" w:rsidRDefault="00E61E6F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Лист 2. Карта границ населенных пунктов. М 1:50 000</w:t>
      </w:r>
    </w:p>
    <w:p w:rsidR="00E61E6F" w:rsidRPr="00E61E6F" w:rsidRDefault="00E61E6F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Лист 3. Карта функциональных зон. М 1:50 000</w:t>
      </w:r>
    </w:p>
    <w:p w:rsidR="000B096A" w:rsidRPr="00111381" w:rsidRDefault="00923B3F" w:rsidP="00FE37AD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16E7C">
        <w:rPr>
          <w:rFonts w:ascii="Times New Roman CYR" w:eastAsia="Times New Roman" w:hAnsi="Times New Roman CYR"/>
          <w:bCs/>
          <w:sz w:val="24"/>
          <w:szCs w:val="24"/>
          <w:lang w:eastAsia="ru-RU"/>
        </w:rPr>
        <w:br w:type="page"/>
      </w:r>
      <w:r w:rsidR="00111381" w:rsidRPr="001113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1.</w:t>
      </w:r>
      <w:r w:rsidR="00E61E6F" w:rsidRPr="001113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Введение</w:t>
      </w:r>
    </w:p>
    <w:p w:rsidR="00A14BB4" w:rsidRPr="00E61E6F" w:rsidRDefault="00744E0A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Проект </w:t>
      </w:r>
      <w:r w:rsidR="00901DC6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внесения изменений в </w:t>
      </w:r>
      <w:r w:rsidR="00912DC2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схему территориального планирования Ровеньского района</w:t>
      </w:r>
      <w:r w:rsidR="00CA7CFA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Белгородской области</w:t>
      </w:r>
      <w:r w:rsidR="00A14BB4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12DC2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выполнен на основании постановления главы администрации  Ровеньского района №459 от 20.07.2015 г. «О разработке проектов о внесении изменений в схему территориального планирования муниципального района «</w:t>
      </w:r>
      <w:r w:rsidR="0019318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Ровеньский</w:t>
      </w:r>
      <w:r w:rsidR="00912DC2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район» Белгородской области»</w:t>
      </w:r>
      <w:r w:rsidR="007F3891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593EA0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14BB4" w:rsidRPr="006412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техническим заданием </w:t>
      </w:r>
      <w:r w:rsidR="00901DC6" w:rsidRPr="006412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выполнение проекта внесения изменений </w:t>
      </w:r>
      <w:r w:rsidR="00715853" w:rsidRPr="006412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B2111" w:rsidRPr="006412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схему территориального планирования Ровеньского района </w:t>
      </w:r>
      <w:r w:rsidR="0016138D" w:rsidRPr="00641222">
        <w:rPr>
          <w:rFonts w:ascii="Arial" w:eastAsia="Times New Roman" w:hAnsi="Arial" w:cs="Arial"/>
          <w:bCs/>
          <w:sz w:val="24"/>
          <w:szCs w:val="24"/>
          <w:lang w:eastAsia="ru-RU"/>
        </w:rPr>
        <w:t>Белгородской области</w:t>
      </w:r>
      <w:r w:rsidR="00A06596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, а также</w:t>
      </w:r>
      <w:r w:rsidR="00A14BB4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основании </w:t>
      </w:r>
      <w:r w:rsidR="007413D8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ранее выполненной градостроительной документации, утвержденной органами местного самоуправления в установленном порядке.</w:t>
      </w:r>
    </w:p>
    <w:p w:rsidR="000041D7" w:rsidRPr="00E61E6F" w:rsidRDefault="000041D7" w:rsidP="009A0A9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Заказчик: </w:t>
      </w:r>
      <w:r w:rsidR="00916C0B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  <w:r w:rsidR="00912DC2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района «</w:t>
      </w:r>
      <w:r w:rsidR="0019318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Ровеньский</w:t>
      </w:r>
      <w:r w:rsidR="00912DC2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район»</w:t>
      </w:r>
      <w:r w:rsidR="00916C0B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02789" w:rsidRPr="00E61E6F" w:rsidRDefault="00002789" w:rsidP="009A0A9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Исполнитель: ГУП «</w:t>
      </w:r>
      <w:r w:rsidR="00003837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Белгородоблпроект»</w:t>
      </w: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02789" w:rsidRPr="00E61E6F" w:rsidRDefault="00EB3787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Подготовка проекта </w:t>
      </w:r>
      <w:r w:rsidR="00FE2E12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внесения изменений в </w:t>
      </w:r>
      <w:r w:rsidR="00912DC2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схему территориального планирования Ровеньского района </w:t>
      </w: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осуществлена в соответствии с требованиями </w:t>
      </w:r>
      <w:r w:rsidR="00A14BB4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Градостроительного кодекса</w:t>
      </w:r>
      <w:r w:rsidR="00C45DE7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B2111">
        <w:rPr>
          <w:rFonts w:ascii="Arial" w:eastAsia="Times New Roman" w:hAnsi="Arial" w:cs="Arial"/>
          <w:bCs/>
          <w:sz w:val="24"/>
          <w:szCs w:val="24"/>
          <w:lang w:eastAsia="ru-RU"/>
        </w:rPr>
        <w:t>РФ</w:t>
      </w: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 Земельного кодекса РФ, Водного кодекса РФ, Федерального закона от 06.10.2003г. №131-ФЗ «Об общих принципах организации местного самоуправления в Российской Федерации», </w:t>
      </w:r>
      <w:r w:rsidR="00CB21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</w:t>
      </w:r>
      <w:r w:rsidR="00CB2111" w:rsidRPr="00CB2111">
        <w:rPr>
          <w:rFonts w:ascii="Arial" w:eastAsia="Times New Roman" w:hAnsi="Arial" w:cs="Arial"/>
          <w:bCs/>
          <w:sz w:val="24"/>
          <w:szCs w:val="24"/>
          <w:lang w:eastAsia="ru-RU"/>
        </w:rPr>
        <w:t>соблюдением всех действующих строительных норм (СНиП) и с</w:t>
      </w:r>
      <w:r w:rsidR="00CB21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водов правил (СП), санитарных, </w:t>
      </w:r>
      <w:r w:rsidR="00CB2111" w:rsidRPr="00CB2111">
        <w:rPr>
          <w:rFonts w:ascii="Arial" w:eastAsia="Times New Roman" w:hAnsi="Arial" w:cs="Arial"/>
          <w:bCs/>
          <w:sz w:val="24"/>
          <w:szCs w:val="24"/>
          <w:lang w:eastAsia="ru-RU"/>
        </w:rPr>
        <w:t>противопожарных норм</w:t>
      </w:r>
      <w:r w:rsidR="00CB21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а также с учетом предложений заинтересованных лиц.</w:t>
      </w:r>
      <w:r w:rsidR="00CB21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11381" w:rsidRDefault="00FE2E12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Проект внесения изменений в </w:t>
      </w:r>
      <w:r w:rsidR="00D82FE6"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>схему территориального планирования Ровеньского района</w:t>
      </w:r>
      <w:r w:rsidR="00E201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утвержден решением №42/264 муниципального совета муниципального района «Ровеньский район» второго созыва 27 мая 2016 года.</w:t>
      </w:r>
      <w:r w:rsidRPr="00E61E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E2E12" w:rsidRDefault="00111381" w:rsidP="00FE37AD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1113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2. Сведения о видах, назначении, наименованиях и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1113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характеристиках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1113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планируемых для размещения объектов местного значения муниципального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1113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образования «</w:t>
      </w:r>
      <w:r w:rsidR="001931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Ровеньский</w:t>
      </w:r>
      <w:r w:rsidRPr="001113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район» Белгородской области</w:t>
      </w:r>
    </w:p>
    <w:p w:rsidR="00111381" w:rsidRPr="00111381" w:rsidRDefault="00111381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13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Документами территориального планирования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Ровеньского</w:t>
      </w:r>
      <w:r w:rsidRPr="001113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района, в соответствии с действующим законодательством Российской Федерации, предусмотрено размещение на территории муниципального района объектов местного (муниципального) значения муниципального района, а именно: </w:t>
      </w:r>
    </w:p>
    <w:p w:rsidR="00111381" w:rsidRPr="00111381" w:rsidRDefault="00111381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1381">
        <w:rPr>
          <w:rFonts w:ascii="Arial" w:eastAsia="Times New Roman" w:hAnsi="Arial" w:cs="Arial"/>
          <w:bCs/>
          <w:sz w:val="24"/>
          <w:szCs w:val="24"/>
          <w:lang w:eastAsia="ru-RU"/>
        </w:rPr>
        <w:t>- объектов, в том числе –</w:t>
      </w:r>
      <w:r w:rsidR="004C2F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113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электроснабжения поселений; </w:t>
      </w:r>
    </w:p>
    <w:p w:rsidR="00111381" w:rsidRPr="006967EE" w:rsidRDefault="00111381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67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автомобильных дорог местного  значения вне границ населенных пунктов в границах муниципального района; </w:t>
      </w:r>
    </w:p>
    <w:p w:rsidR="00111381" w:rsidRDefault="00111381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13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объектов, относящихся к области образования: начального, основного и среднего; дополнительного (при наличии); бесплатного дошкольного; </w:t>
      </w:r>
    </w:p>
    <w:p w:rsidR="006967EE" w:rsidRPr="006967EE" w:rsidRDefault="006967EE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67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объектов, относящихся к области физической культуры и массового спорта; </w:t>
      </w:r>
    </w:p>
    <w:p w:rsidR="00B70D05" w:rsidRPr="006967EE" w:rsidRDefault="00111381" w:rsidP="006B4DEA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67EE">
        <w:rPr>
          <w:rFonts w:ascii="Arial" w:eastAsia="Times New Roman" w:hAnsi="Arial" w:cs="Arial"/>
          <w:bCs/>
          <w:sz w:val="24"/>
          <w:szCs w:val="24"/>
          <w:lang w:eastAsia="ru-RU"/>
        </w:rPr>
        <w:t>- объектов, относящихся к области утилизации и переработке бытовых и промышленных отходов: усовершенствованных свалок ТБО, скотомогильников и проч.</w:t>
      </w:r>
    </w:p>
    <w:p w:rsidR="004C2FFD" w:rsidRPr="00111381" w:rsidRDefault="004C2FFD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14F8" w:rsidRDefault="004C2FFD" w:rsidP="00FE37AD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Pr="004C2F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.1. Перечень планируемых для размещения объектов местного значения муниципального образования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C2F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1931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Ровеньский</w:t>
      </w:r>
      <w:r w:rsidRPr="004C2F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  <w:r w:rsidRPr="004C2F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их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C2FF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местоположение и основные характеристики</w:t>
      </w:r>
    </w:p>
    <w:p w:rsidR="007B456F" w:rsidRDefault="007B456F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A0A92" w:rsidRPr="006F2681" w:rsidRDefault="00353652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26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2.1.1. </w:t>
      </w:r>
      <w:r w:rsidR="00641222" w:rsidRPr="006F26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Объекты электроснабжения поселений</w:t>
      </w:r>
    </w:p>
    <w:p w:rsidR="004C2FFD" w:rsidRDefault="001D4EBD" w:rsidP="009A0A92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4EBD">
        <w:rPr>
          <w:rFonts w:ascii="Arial" w:eastAsia="Times New Roman" w:hAnsi="Arial" w:cs="Arial"/>
          <w:bCs/>
          <w:sz w:val="24"/>
          <w:szCs w:val="24"/>
          <w:lang w:eastAsia="ru-RU"/>
        </w:rPr>
        <w:t>В целях повышения надежности снабжения района электроэнергией, обеспечения электроэнергией граждан и повышения качества их жизни предлагается создать</w:t>
      </w:r>
      <w:r w:rsidR="00BA3D11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1D4E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проработать возможности использования альтернативных  источников электроэнергии.</w:t>
      </w:r>
    </w:p>
    <w:p w:rsidR="006F2681" w:rsidRDefault="0038357E" w:rsidP="006F2681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Айдарском сельском поселении Ровеньского района планируется строительство солнечной электростанции "Рудник"</w:t>
      </w:r>
      <w:r w:rsidR="006851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 связи </w:t>
      </w:r>
      <w:r w:rsidR="008C20A8">
        <w:rPr>
          <w:rFonts w:ascii="Arial" w:eastAsia="Times New Roman" w:hAnsi="Arial" w:cs="Arial"/>
          <w:bCs/>
          <w:sz w:val="24"/>
          <w:szCs w:val="24"/>
          <w:lang w:eastAsia="ru-RU"/>
        </w:rPr>
        <w:t>с этим в</w:t>
      </w:r>
      <w:r w:rsidR="00E50E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проекте внесения изменений в</w:t>
      </w:r>
      <w:r w:rsidR="008C20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схем</w:t>
      </w:r>
      <w:r w:rsidR="00E50E07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8C20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территориального планирования</w:t>
      </w:r>
      <w:r w:rsidR="00975E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предполагается изменение назначения зоны "сельскохозяйственного использования", ограниченной земельными участками:</w:t>
      </w:r>
    </w:p>
    <w:p w:rsidR="007B456F" w:rsidRDefault="006F2681" w:rsidP="007B456F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2681">
        <w:rPr>
          <w:rFonts w:ascii="Arial" w:eastAsia="Times New Roman" w:hAnsi="Arial" w:cs="Arial"/>
          <w:bCs/>
          <w:sz w:val="24"/>
          <w:szCs w:val="24"/>
          <w:lang w:eastAsia="ru-RU"/>
        </w:rPr>
        <w:t>с кадастровым номером 31:24:0000000:876, общей площадью 8,4 га;</w:t>
      </w:r>
    </w:p>
    <w:p w:rsidR="007B456F" w:rsidRDefault="006F2681" w:rsidP="007B456F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456F">
        <w:rPr>
          <w:rFonts w:ascii="Arial" w:eastAsia="Times New Roman" w:hAnsi="Arial" w:cs="Arial"/>
          <w:bCs/>
          <w:sz w:val="24"/>
          <w:szCs w:val="24"/>
          <w:lang w:eastAsia="ru-RU"/>
        </w:rPr>
        <w:t>с кадастровым номером 31:24:0605007:48, общей площадью 16,65 га;</w:t>
      </w:r>
    </w:p>
    <w:p w:rsidR="006F2681" w:rsidRPr="007B456F" w:rsidRDefault="006F2681" w:rsidP="007B456F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456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 кадастровым номером 31:24: 0605007:4</w:t>
      </w:r>
      <w:r w:rsidR="00CC0547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7B45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общей площадью 16,8 га;      </w:t>
      </w:r>
    </w:p>
    <w:p w:rsidR="0038357E" w:rsidRDefault="006F2681" w:rsidP="006F268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26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«промышленную» зону для размещения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данного </w:t>
      </w:r>
      <w:r w:rsidRPr="006F2681">
        <w:rPr>
          <w:rFonts w:ascii="Arial" w:eastAsia="Times New Roman" w:hAnsi="Arial" w:cs="Arial"/>
          <w:bCs/>
          <w:sz w:val="24"/>
          <w:szCs w:val="24"/>
          <w:lang w:eastAsia="ru-RU"/>
        </w:rPr>
        <w:t>производственного объекта, с учетом анализа использования территории поселения, возможных направлений развития и действующих ограничений этой территории.</w:t>
      </w:r>
      <w:r w:rsidR="006851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F2681" w:rsidRDefault="006F2681" w:rsidP="006F2681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Технико-экономические показатели солнечной электростанции:</w:t>
      </w:r>
    </w:p>
    <w:p w:rsidR="006F2681" w:rsidRDefault="006F2681" w:rsidP="007B456F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установленная мощность (по фотоэлектрическим модулям) - 15 МВт;</w:t>
      </w:r>
    </w:p>
    <w:p w:rsidR="006F2681" w:rsidRDefault="006F2681" w:rsidP="007B456F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площадь участка - 30 га;</w:t>
      </w:r>
    </w:p>
    <w:p w:rsidR="006F2681" w:rsidRDefault="006F2681" w:rsidP="007B456F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коэффициент использования установленной мощности - не менее 14% в среднем по году, в течение 15 лет;</w:t>
      </w:r>
    </w:p>
    <w:p w:rsidR="006F2681" w:rsidRDefault="009A4FF2" w:rsidP="007B456F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срок службы - 25 лет;</w:t>
      </w:r>
    </w:p>
    <w:p w:rsidR="009A4FF2" w:rsidRDefault="009A4FF2" w:rsidP="007B456F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постоянный персонал - отсутствует;</w:t>
      </w:r>
    </w:p>
    <w:p w:rsidR="009A4FF2" w:rsidRDefault="009A4FF2" w:rsidP="007B456F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оперативное обслуживание - удаленное из центра управления станциями;</w:t>
      </w:r>
    </w:p>
    <w:p w:rsidR="009A4FF2" w:rsidRDefault="009A4FF2" w:rsidP="007B456F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техническое обслуживание производится выездными бригадами;</w:t>
      </w:r>
    </w:p>
    <w:p w:rsidR="009A4FF2" w:rsidRDefault="009A4FF2" w:rsidP="007B456F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охрана - на аутсорсинге. </w:t>
      </w:r>
    </w:p>
    <w:p w:rsidR="007B456F" w:rsidRDefault="007B456F" w:rsidP="007B456F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1D23" w:rsidRDefault="007B456F" w:rsidP="00031D23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26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6F26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031D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31D23" w:rsidRPr="00031D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втомобильны</w:t>
      </w:r>
      <w:r w:rsidR="00031D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="00031D23" w:rsidRPr="00031D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дорог</w:t>
      </w:r>
      <w:r w:rsidR="00031D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031D23" w:rsidRPr="00031D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местного  значения вне границ населенных пунктов в границах муниципального района</w:t>
      </w:r>
      <w:r w:rsidR="00031D23" w:rsidRPr="007B45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7B456F" w:rsidRPr="007B456F" w:rsidRDefault="007B456F" w:rsidP="00031D23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45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законодательством Российской Федерации, к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вопросам </w:t>
      </w:r>
      <w:r w:rsidRPr="007B45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значения муниципального района в области дорожной деятельности относится дорожная деятельность в отношении автомобильных дорог местного значения вне границ населенных пунктов в границах муниципального района. </w:t>
      </w:r>
    </w:p>
    <w:p w:rsidR="0038357E" w:rsidRDefault="00031D23" w:rsidP="00031D23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границах Ровеньского района планируется строительство автодороги</w:t>
      </w:r>
      <w:r w:rsidR="00EC12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5 категории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местного значения между населенными пунктами Пристень Айдарского сельского поселения и Новоалександровка Новоалександровского сельского поселения.</w:t>
      </w:r>
    </w:p>
    <w:p w:rsidR="00031D23" w:rsidRDefault="00031D23" w:rsidP="00031D23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1D23" w:rsidRDefault="00031D23" w:rsidP="00031D23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2.1.3. </w:t>
      </w:r>
      <w:r w:rsidR="00BF0C1D" w:rsidRPr="00BF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BF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бъект</w:t>
      </w:r>
      <w:r w:rsidR="00BF0C1D" w:rsidRPr="00BF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</w:t>
      </w:r>
      <w:r w:rsidRPr="00BF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относящи</w:t>
      </w:r>
      <w:r w:rsidR="00BF0C1D" w:rsidRPr="00BF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Pr="00BF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ся к области образования: начального, основного и среднего; дополнительного (при наличии); бесплатного дошкольного</w:t>
      </w:r>
    </w:p>
    <w:p w:rsidR="00031D23" w:rsidRDefault="007E01A0" w:rsidP="00031D23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Ровеньского района по состоянию на </w:t>
      </w:r>
      <w:r w:rsidRPr="007E01A0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1E53E7">
        <w:rPr>
          <w:rFonts w:ascii="Arial" w:eastAsia="Times New Roman" w:hAnsi="Arial" w:cs="Arial"/>
          <w:bCs/>
          <w:sz w:val="24"/>
          <w:szCs w:val="24"/>
          <w:lang w:eastAsia="ru-RU"/>
        </w:rPr>
        <w:t>15</w:t>
      </w:r>
      <w:r w:rsidRPr="007E01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</w:t>
      </w:r>
      <w:r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образовательный процесс осуществляются в </w:t>
      </w:r>
      <w:r w:rsidR="001E53E7"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  <w:r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школах,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</w:t>
      </w:r>
      <w:r w:rsidRPr="007E01A0">
        <w:rPr>
          <w:rFonts w:ascii="Arial" w:eastAsia="Times New Roman" w:hAnsi="Arial" w:cs="Arial"/>
          <w:bCs/>
          <w:sz w:val="24"/>
          <w:szCs w:val="24"/>
          <w:lang w:eastAsia="ru-RU"/>
        </w:rPr>
        <w:t>ошкольное образование представлено 18 детскими садами</w:t>
      </w:r>
      <w:r w:rsid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>начально</w:t>
      </w:r>
      <w:r w:rsidR="003C44C8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профессионально</w:t>
      </w:r>
      <w:r w:rsidR="003C44C8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образовани</w:t>
      </w:r>
      <w:r w:rsidR="003C44C8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представлено 1 учреждением.</w:t>
      </w:r>
    </w:p>
    <w:p w:rsidR="007F46AC" w:rsidRPr="00DC7DED" w:rsidRDefault="007F46AC" w:rsidP="00031D23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DC7DED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lastRenderedPageBreak/>
        <w:t>2.1.3.1. Учреждения дошкольного образования</w:t>
      </w:r>
    </w:p>
    <w:p w:rsidR="007F46AC" w:rsidRDefault="00E2011D" w:rsidP="007F46AC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>хем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территориального планирования </w:t>
      </w:r>
      <w:r w:rsidR="007F46AC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Ровеньского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района, с учётом данных основных технико-экономических показателей района на срок действия документов территориального планирования, проектов документов территориального планирования поселений </w:t>
      </w:r>
      <w:r w:rsidR="007F46AC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Ровеньского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и действующих градостроительных нормативов пред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усматривает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строительство</w:t>
      </w:r>
      <w:r w:rsidR="00A151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 объект</w:t>
      </w:r>
      <w:r w:rsidR="00E50E07">
        <w:rPr>
          <w:rFonts w:ascii="Arial" w:eastAsia="Times New Roman" w:hAnsi="Arial" w:cs="Arial"/>
          <w:bCs/>
          <w:sz w:val="24"/>
          <w:szCs w:val="24"/>
          <w:lang w:eastAsia="ru-RU"/>
        </w:rPr>
        <w:t>ов</w:t>
      </w:r>
      <w:r w:rsidR="007F46A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учреждений детского дошкольного образования:</w:t>
      </w:r>
    </w:p>
    <w:p w:rsidR="00107A5B" w:rsidRDefault="007F46AC" w:rsidP="00107A5B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городском поселении </w:t>
      </w:r>
      <w:r w:rsidR="008E6B3E"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"Поселок </w:t>
      </w:r>
      <w:r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>Ровеньки</w:t>
      </w:r>
      <w:r w:rsidR="008E6B3E"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</w:t>
      </w:r>
    </w:p>
    <w:p w:rsidR="003C44C8" w:rsidRPr="00107A5B" w:rsidRDefault="00107A5B" w:rsidP="00107A5B">
      <w:pPr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детский сад в. п.Ровеньки, расположенный на кадастровом плане территории с условным номером</w:t>
      </w:r>
      <w:r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15116"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>31:24:0905061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-ЗУ1</w:t>
      </w:r>
      <w:r w:rsidR="003C44C8"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107A5B" w:rsidRPr="00107A5B" w:rsidRDefault="00107A5B" w:rsidP="00107A5B">
      <w:pPr>
        <w:numPr>
          <w:ilvl w:val="0"/>
          <w:numId w:val="18"/>
        </w:numPr>
        <w:spacing w:after="0" w:line="360" w:lineRule="auto"/>
        <w:ind w:left="993" w:hanging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детский сад в. п.Ровеньки, расположенный на кадастровом плане территории с условным номером</w:t>
      </w:r>
      <w:r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31:24:09050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10-ЗУ1</w:t>
      </w:r>
      <w:r w:rsidRPr="00107A5B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7F46AC" w:rsidRPr="00E50E07" w:rsidRDefault="007F46AC" w:rsidP="00E50E07">
      <w:pPr>
        <w:numPr>
          <w:ilvl w:val="0"/>
          <w:numId w:val="9"/>
        </w:numPr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DC7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Наголенском сельском поселении: 1 объект в с. Нагольное</w:t>
      </w:r>
      <w:r w:rsidR="00107A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1E53E7">
        <w:rPr>
          <w:rFonts w:ascii="Arial" w:eastAsia="Times New Roman" w:hAnsi="Arial" w:cs="Arial"/>
          <w:bCs/>
          <w:sz w:val="24"/>
          <w:szCs w:val="24"/>
          <w:lang w:eastAsia="ru-RU"/>
        </w:rPr>
        <w:t>расположенный</w:t>
      </w:r>
      <w:r w:rsidR="006415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50E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земельном участке с </w:t>
      </w:r>
      <w:r w:rsidR="006415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кадастров</w:t>
      </w:r>
      <w:r w:rsidR="00E50E07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641545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E50E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номером </w:t>
      </w:r>
      <w:r w:rsidR="003C44C8" w:rsidRPr="00E50E07">
        <w:rPr>
          <w:rFonts w:ascii="Arial" w:eastAsia="Times New Roman" w:hAnsi="Arial" w:cs="Arial"/>
          <w:bCs/>
          <w:sz w:val="24"/>
          <w:szCs w:val="24"/>
          <w:lang w:eastAsia="ru-RU"/>
        </w:rPr>
        <w:t>31:24:1002004</w:t>
      </w:r>
      <w:r w:rsidR="00107A5B">
        <w:rPr>
          <w:rFonts w:ascii="Arial" w:eastAsia="Times New Roman" w:hAnsi="Arial" w:cs="Arial"/>
          <w:bCs/>
          <w:sz w:val="24"/>
          <w:szCs w:val="24"/>
          <w:lang w:eastAsia="ru-RU"/>
        </w:rPr>
        <w:t>:106</w:t>
      </w:r>
      <w:r w:rsidR="00DC7DED" w:rsidRPr="00E50E0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C7DED" w:rsidRDefault="00DC7DED" w:rsidP="00DC7DED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DC7DED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2.1.3.2. Учреждения начального профессионального образования</w:t>
      </w:r>
    </w:p>
    <w:p w:rsidR="00DC7DED" w:rsidRDefault="00DC7DED" w:rsidP="00DC7DE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C7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материалах схем</w:t>
      </w:r>
      <w:r w:rsidR="00E2011D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территориального планирования Ровеньского </w:t>
      </w:r>
      <w:r w:rsidRPr="00DC7DED">
        <w:rPr>
          <w:rFonts w:ascii="Arial" w:eastAsia="Times New Roman" w:hAnsi="Arial" w:cs="Arial"/>
          <w:bCs/>
          <w:sz w:val="24"/>
          <w:szCs w:val="24"/>
          <w:lang w:eastAsia="ru-RU"/>
        </w:rPr>
        <w:t>района учтено размещени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 </w:t>
      </w:r>
      <w:r w:rsidRPr="00DC7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учреждения начального профессионального образования 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п. Ровеньки.  </w:t>
      </w:r>
    </w:p>
    <w:p w:rsidR="00DC7DED" w:rsidRPr="00DC7DED" w:rsidRDefault="00E50E07" w:rsidP="00DC7DE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DC7DED" w:rsidRPr="00DC7DED">
        <w:rPr>
          <w:rFonts w:ascii="Arial" w:eastAsia="Times New Roman" w:hAnsi="Arial" w:cs="Arial"/>
          <w:bCs/>
          <w:sz w:val="24"/>
          <w:szCs w:val="24"/>
          <w:lang w:eastAsia="ru-RU"/>
        </w:rPr>
        <w:t>чреждени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DC7DED" w:rsidRPr="00DC7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начального профессионального образования </w:t>
      </w:r>
      <w:r w:rsidR="00DC7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"Учебно-лабораторный корпус"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DC7DED">
        <w:rPr>
          <w:rFonts w:ascii="Arial" w:eastAsia="Times New Roman" w:hAnsi="Arial" w:cs="Arial"/>
          <w:bCs/>
          <w:sz w:val="24"/>
          <w:szCs w:val="24"/>
          <w:lang w:eastAsia="ru-RU"/>
        </w:rPr>
        <w:t>азмещен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DC7D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C44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кадастровом квартале </w:t>
      </w:r>
      <w:r w:rsidR="003C44C8" w:rsidRPr="003C44C8">
        <w:rPr>
          <w:rFonts w:ascii="Arial" w:eastAsia="Times New Roman" w:hAnsi="Arial" w:cs="Arial"/>
          <w:bCs/>
          <w:sz w:val="24"/>
          <w:szCs w:val="24"/>
          <w:lang w:eastAsia="ru-RU"/>
        </w:rPr>
        <w:t>31:24:0905033</w:t>
      </w:r>
      <w:r w:rsidR="00DC7DED" w:rsidRPr="003C44C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C7DED" w:rsidRDefault="00DC7DED" w:rsidP="00DC7DED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C7DED" w:rsidRDefault="00641545" w:rsidP="00DC7DED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15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2.1.</w:t>
      </w:r>
      <w:r w:rsidR="00595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6415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Объекты, относящиеся к области физической культуры и массового спорта</w:t>
      </w:r>
    </w:p>
    <w:p w:rsidR="00641545" w:rsidRDefault="00641545" w:rsidP="00641545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1545">
        <w:rPr>
          <w:rFonts w:ascii="Arial" w:eastAsia="Times New Roman" w:hAnsi="Arial" w:cs="Arial"/>
          <w:bCs/>
          <w:sz w:val="24"/>
          <w:szCs w:val="24"/>
          <w:lang w:eastAsia="ru-RU"/>
        </w:rPr>
        <w:t>По состоянию на 20</w:t>
      </w:r>
      <w:r w:rsidR="001E53E7">
        <w:rPr>
          <w:rFonts w:ascii="Arial" w:eastAsia="Times New Roman" w:hAnsi="Arial" w:cs="Arial"/>
          <w:bCs/>
          <w:sz w:val="24"/>
          <w:szCs w:val="24"/>
          <w:lang w:eastAsia="ru-RU"/>
        </w:rPr>
        <w:t>15</w:t>
      </w:r>
      <w:r w:rsidRPr="006415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в районе имеется 112 спортивных сооружений, в том числе 1 стадион, 2</w:t>
      </w:r>
      <w:r w:rsidR="001E53E7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6415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спортивных зала, 52 спортивные площадки, 15 футбольных полей, 1 школа бокса, 1 стрелковый тир</w:t>
      </w:r>
      <w:r w:rsidR="00A15116">
        <w:rPr>
          <w:rFonts w:ascii="Arial" w:eastAsia="Times New Roman" w:hAnsi="Arial" w:cs="Arial"/>
          <w:bCs/>
          <w:sz w:val="24"/>
          <w:szCs w:val="24"/>
          <w:lang w:eastAsia="ru-RU"/>
        </w:rPr>
        <w:t>, 1 бассейн</w:t>
      </w:r>
      <w:r w:rsidR="001E53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функционируют </w:t>
      </w:r>
      <w:r w:rsidR="001E53E7" w:rsidRPr="001E53E7">
        <w:rPr>
          <w:rFonts w:ascii="Arial" w:eastAsia="Times New Roman" w:hAnsi="Arial" w:cs="Arial"/>
          <w:bCs/>
          <w:sz w:val="24"/>
          <w:szCs w:val="24"/>
          <w:lang w:eastAsia="ru-RU"/>
        </w:rPr>
        <w:t>школа бокса, физкультурно - оздоровительный комплекс и банно - оздоровительный комплекс</w:t>
      </w:r>
      <w:r w:rsidRPr="0064154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41545" w:rsidRDefault="00E2011D" w:rsidP="00641545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641545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>хем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641545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территориального планирования </w:t>
      </w:r>
      <w:r w:rsidR="00641545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Ровеньского</w:t>
      </w:r>
      <w:r w:rsidR="00641545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района, на срок действия документов территориального планирования, проектов документов территориального планирования поселений </w:t>
      </w:r>
      <w:r w:rsidR="00641545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Ровеньского</w:t>
      </w:r>
      <w:r w:rsidR="00641545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и действующих градостроительных нормативов пред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полагает</w:t>
      </w:r>
      <w:r w:rsidR="00641545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строительство учреждений </w:t>
      </w:r>
      <w:r w:rsidR="00641545">
        <w:rPr>
          <w:rFonts w:ascii="Arial" w:eastAsia="Times New Roman" w:hAnsi="Arial" w:cs="Arial"/>
          <w:bCs/>
          <w:sz w:val="24"/>
          <w:szCs w:val="24"/>
          <w:lang w:eastAsia="ru-RU"/>
        </w:rPr>
        <w:t>относящихся к области физической культуры и спорта:</w:t>
      </w:r>
    </w:p>
    <w:p w:rsidR="00641545" w:rsidRDefault="008E6B3E" w:rsidP="008E6B3E">
      <w:pPr>
        <w:numPr>
          <w:ilvl w:val="0"/>
          <w:numId w:val="9"/>
        </w:numPr>
        <w:spacing w:after="0" w:line="360" w:lineRule="auto"/>
        <w:ind w:left="993" w:hanging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6415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городском поселении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"П</w:t>
      </w:r>
      <w:r w:rsidR="00641545">
        <w:rPr>
          <w:rFonts w:ascii="Arial" w:eastAsia="Times New Roman" w:hAnsi="Arial" w:cs="Arial"/>
          <w:bCs/>
          <w:sz w:val="24"/>
          <w:szCs w:val="24"/>
          <w:lang w:eastAsia="ru-RU"/>
        </w:rPr>
        <w:t>оселок Ровеньки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":</w:t>
      </w:r>
    </w:p>
    <w:p w:rsidR="008E6B3E" w:rsidRDefault="00A15116" w:rsidP="008E6B3E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Спортивный комплекс с ледовой ареной в п. Ровеньки</w:t>
      </w:r>
      <w:r w:rsidR="00107A5B">
        <w:rPr>
          <w:rFonts w:ascii="Arial" w:eastAsia="Times New Roman" w:hAnsi="Arial" w:cs="Arial"/>
          <w:bCs/>
          <w:sz w:val="24"/>
          <w:szCs w:val="24"/>
          <w:lang w:eastAsia="ru-RU"/>
        </w:rPr>
        <w:t>, расположенный</w:t>
      </w:r>
      <w:r w:rsidR="00E50E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r w:rsidR="00107A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земельном </w:t>
      </w:r>
      <w:r w:rsidR="00E50E07">
        <w:rPr>
          <w:rFonts w:ascii="Arial" w:eastAsia="Times New Roman" w:hAnsi="Arial" w:cs="Arial"/>
          <w:bCs/>
          <w:sz w:val="24"/>
          <w:szCs w:val="24"/>
          <w:lang w:eastAsia="ru-RU"/>
        </w:rPr>
        <w:t>участке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D4710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кадастров</w:t>
      </w:r>
      <w:r w:rsidR="000D4710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 </w:t>
      </w:r>
      <w:r w:rsidR="000D4710">
        <w:rPr>
          <w:rFonts w:ascii="Arial" w:eastAsia="Times New Roman" w:hAnsi="Arial" w:cs="Arial"/>
          <w:bCs/>
          <w:sz w:val="24"/>
          <w:szCs w:val="24"/>
          <w:lang w:eastAsia="ru-RU"/>
        </w:rPr>
        <w:t>номером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15116">
        <w:rPr>
          <w:rFonts w:ascii="Arial" w:eastAsia="Times New Roman" w:hAnsi="Arial" w:cs="Arial"/>
          <w:bCs/>
          <w:sz w:val="24"/>
          <w:szCs w:val="24"/>
          <w:lang w:eastAsia="ru-RU"/>
        </w:rPr>
        <w:t>31:24:</w:t>
      </w:r>
      <w:r w:rsidR="000D4710">
        <w:rPr>
          <w:rFonts w:ascii="Arial" w:eastAsia="Times New Roman" w:hAnsi="Arial" w:cs="Arial"/>
          <w:bCs/>
          <w:sz w:val="24"/>
          <w:szCs w:val="24"/>
          <w:lang w:eastAsia="ru-RU"/>
        </w:rPr>
        <w:t>0000000:656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A15116" w:rsidRDefault="00A15116" w:rsidP="008E6B3E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Спортивный комплекс в п. Ровеньки в кадастровом квартале </w:t>
      </w:r>
      <w:r w:rsidRPr="00A15116">
        <w:rPr>
          <w:rFonts w:ascii="Arial" w:eastAsia="Times New Roman" w:hAnsi="Arial" w:cs="Arial"/>
          <w:bCs/>
          <w:sz w:val="24"/>
          <w:szCs w:val="24"/>
          <w:lang w:eastAsia="ru-RU"/>
        </w:rPr>
        <w:t>31:24:0906002:102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A15116" w:rsidRDefault="00A15116" w:rsidP="00A15116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Верхнесеребрянском сельском поселении:</w:t>
      </w:r>
    </w:p>
    <w:p w:rsidR="00A15116" w:rsidRDefault="00A15116" w:rsidP="00A15116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Спортивный зал в с. Верхняя Серебрянка в кадастровом квартале </w:t>
      </w:r>
      <w:r w:rsidRPr="00A15116">
        <w:rPr>
          <w:rFonts w:ascii="Arial" w:eastAsia="Times New Roman" w:hAnsi="Arial" w:cs="Arial"/>
          <w:bCs/>
          <w:sz w:val="24"/>
          <w:szCs w:val="24"/>
          <w:lang w:eastAsia="ru-RU"/>
        </w:rPr>
        <w:t>31:24:1203002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41545" w:rsidRPr="00641545" w:rsidRDefault="00641545" w:rsidP="00641545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1545" w:rsidRDefault="00D42870" w:rsidP="00DC7DED">
      <w:pPr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28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2.1.</w:t>
      </w:r>
      <w:r w:rsidR="005954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D428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Объекты, относящиеся к области утилизации и переработке бытовых и промышленных отходов: усовершенствованных свалок ТБО, скотомогильников и проч.</w:t>
      </w:r>
    </w:p>
    <w:p w:rsidR="007B04EC" w:rsidRPr="007B04EC" w:rsidRDefault="007B04EC" w:rsidP="007B04EC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04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Санитарная очистка 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Ровеньском</w:t>
      </w:r>
      <w:r w:rsidR="005A7F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04EC">
        <w:rPr>
          <w:rFonts w:ascii="Arial" w:eastAsia="Times New Roman" w:hAnsi="Arial" w:cs="Arial"/>
          <w:bCs/>
          <w:sz w:val="24"/>
          <w:szCs w:val="24"/>
          <w:lang w:eastAsia="ru-RU"/>
        </w:rPr>
        <w:t>районе проводится только в посёлке Ровеньки, а на остальной территории, населённые пункты даже с относительно большой численностью населения не имеют возможности для механизированной очистки.</w:t>
      </w:r>
    </w:p>
    <w:p w:rsidR="007B04EC" w:rsidRDefault="007B04EC" w:rsidP="007B04EC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04EC">
        <w:rPr>
          <w:rFonts w:ascii="Arial" w:eastAsia="Times New Roman" w:hAnsi="Arial" w:cs="Arial"/>
          <w:bCs/>
          <w:sz w:val="24"/>
          <w:szCs w:val="24"/>
          <w:lang w:eastAsia="ru-RU"/>
        </w:rPr>
        <w:t>Полигон по захоронению твёрдых бытовых отходов находится на окраине п.Ровеньки и занимает площадь 2га. Размер санитарно-защитной зоны от жилой застройки до границ полигона более 500м.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</w:t>
      </w:r>
      <w:r w:rsidRPr="007B04EC">
        <w:rPr>
          <w:rFonts w:ascii="Arial" w:eastAsia="Times New Roman" w:hAnsi="Arial" w:cs="Arial"/>
          <w:bCs/>
          <w:sz w:val="24"/>
          <w:szCs w:val="24"/>
          <w:lang w:eastAsia="ru-RU"/>
        </w:rPr>
        <w:t>од полигон отведен участок, с учётом наличия зелёных насаждений в санитарно-защитной зоне и земляных насыпей, что позволяет обеспечить сбор и удаление талых и ливневых вод путём устройства перехватывающих водоотводных каналов для отвода этих вод в открытые водоёмы. На полигоне принимаются отходы 4 и 5го классов опасности.</w:t>
      </w:r>
    </w:p>
    <w:p w:rsidR="007B04EC" w:rsidRDefault="00E2011D" w:rsidP="007B04EC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7B04E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>хем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7B04E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территориального планирования </w:t>
      </w:r>
      <w:r w:rsidR="007B04EC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Ровеньского</w:t>
      </w:r>
      <w:r w:rsidR="007B04E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пред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полагает</w:t>
      </w:r>
      <w:r w:rsidR="007B04EC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строительство </w:t>
      </w:r>
      <w:r w:rsidR="007B04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объектов, </w:t>
      </w:r>
      <w:r w:rsidR="007B04EC" w:rsidRPr="007B04EC">
        <w:rPr>
          <w:rFonts w:ascii="Arial" w:eastAsia="Times New Roman" w:hAnsi="Arial" w:cs="Arial"/>
          <w:bCs/>
          <w:sz w:val="24"/>
          <w:szCs w:val="24"/>
          <w:lang w:eastAsia="ru-RU"/>
        </w:rPr>
        <w:t>относящиеся к области утилизации и переработке бытовых и промышленных отходов</w:t>
      </w:r>
      <w:r w:rsidR="007B04E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BA0628" w:rsidRDefault="00BA0628" w:rsidP="00BA0628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Верхнесеребрянском сельском поселении: пункт сбора и временного хранения ТБО в с. Верхняя Серебрянка в кадастровом квартале 31:24:1201001;</w:t>
      </w:r>
    </w:p>
    <w:p w:rsidR="00BA0628" w:rsidRDefault="00BA0628" w:rsidP="007B04EC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Айдарском сельском поселении:</w:t>
      </w:r>
    </w:p>
    <w:p w:rsidR="00BA0628" w:rsidRDefault="00BA0628" w:rsidP="00BA062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BA06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пункт сбора и временного хранения ТБО в с. Айдар в кадастровом квартале 31:24:0605002.</w:t>
      </w:r>
    </w:p>
    <w:p w:rsidR="00BA0628" w:rsidRDefault="00BA0628" w:rsidP="00BA062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BA06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пункт сбора и временного хранения ТБО в с. Пристень в кадастровом квартале 31:24:0601001.</w:t>
      </w:r>
    </w:p>
    <w:p w:rsidR="0059549A" w:rsidRDefault="0059549A" w:rsidP="00BA0628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48E7" w:rsidRDefault="00E548E7" w:rsidP="00FE37AD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2.2 </w:t>
      </w:r>
      <w:r w:rsidRPr="00E548E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Перечень изменений, внесенных в проект внесения изменений в схему территориального планирования Ровеньского района Белгородской области</w:t>
      </w:r>
    </w:p>
    <w:p w:rsidR="00475406" w:rsidRPr="000A45C5" w:rsidRDefault="00475406" w:rsidP="00475406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Изменение границы Айдарского сельского поселения</w:t>
      </w:r>
    </w:p>
    <w:p w:rsidR="00E548E7" w:rsidRPr="000A45C5" w:rsidRDefault="00475406" w:rsidP="0047540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45C5">
        <w:rPr>
          <w:rFonts w:ascii="Arial" w:hAnsi="Arial" w:cs="Arial"/>
          <w:sz w:val="24"/>
          <w:szCs w:val="24"/>
        </w:rPr>
        <w:t>В соответствии с п.1 ст.19 Закона Белгородской области от 20.12.2004г. №159 "Об установлении границ муниципальных образований и наделении их статусом городского, сельского поселения, городского округа, муниципального района" предусмотреть включение в границы  Айдарского сельского поселения территорию в границах кадастрового квартала 31:24:0607001.</w:t>
      </w:r>
    </w:p>
    <w:p w:rsidR="00475406" w:rsidRPr="000A45C5" w:rsidRDefault="00475406" w:rsidP="00475406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Изменение границы Нагорьевсого сельского поселения</w:t>
      </w:r>
    </w:p>
    <w:p w:rsidR="00475406" w:rsidRPr="000A45C5" w:rsidRDefault="00475406" w:rsidP="00D322B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45C5">
        <w:rPr>
          <w:rFonts w:ascii="Arial" w:hAnsi="Arial" w:cs="Arial"/>
          <w:sz w:val="24"/>
          <w:szCs w:val="24"/>
        </w:rPr>
        <w:t xml:space="preserve">В соответствии с п.1 ст.19 Закона Белгородской области от 20.12.2004г. №159 "Об установлении границ муниципальных образований и наделении их статусом городского, сельского поселения, городского округа, муниципального района" предусмотреть </w:t>
      </w:r>
      <w:r w:rsidR="00D322BD" w:rsidRPr="000A45C5">
        <w:rPr>
          <w:rFonts w:ascii="Arial" w:hAnsi="Arial" w:cs="Arial"/>
          <w:sz w:val="24"/>
          <w:szCs w:val="24"/>
        </w:rPr>
        <w:t>исключение</w:t>
      </w:r>
      <w:r w:rsidRPr="000A45C5">
        <w:rPr>
          <w:rFonts w:ascii="Arial" w:hAnsi="Arial" w:cs="Arial"/>
          <w:sz w:val="24"/>
          <w:szCs w:val="24"/>
        </w:rPr>
        <w:t xml:space="preserve"> </w:t>
      </w:r>
      <w:r w:rsidR="00D322BD" w:rsidRPr="000A45C5">
        <w:rPr>
          <w:rFonts w:ascii="Arial" w:hAnsi="Arial" w:cs="Arial"/>
          <w:sz w:val="24"/>
          <w:szCs w:val="24"/>
        </w:rPr>
        <w:t>из</w:t>
      </w:r>
      <w:r w:rsidRPr="000A45C5">
        <w:rPr>
          <w:rFonts w:ascii="Arial" w:hAnsi="Arial" w:cs="Arial"/>
          <w:sz w:val="24"/>
          <w:szCs w:val="24"/>
        </w:rPr>
        <w:t xml:space="preserve"> границ  </w:t>
      </w:r>
      <w:r w:rsidR="00D322BD" w:rsidRPr="000A45C5">
        <w:rPr>
          <w:rFonts w:ascii="Arial" w:hAnsi="Arial" w:cs="Arial"/>
          <w:sz w:val="24"/>
          <w:szCs w:val="24"/>
        </w:rPr>
        <w:t>Нагорьевского</w:t>
      </w:r>
      <w:r w:rsidRPr="000A45C5">
        <w:rPr>
          <w:rFonts w:ascii="Arial" w:hAnsi="Arial" w:cs="Arial"/>
          <w:sz w:val="24"/>
          <w:szCs w:val="24"/>
        </w:rPr>
        <w:t xml:space="preserve"> сельского поселения территорию в границах кадастрового квартала 31:24:0607001.</w:t>
      </w:r>
    </w:p>
    <w:p w:rsidR="00D322BD" w:rsidRPr="000A45C5" w:rsidRDefault="00D322BD" w:rsidP="00D322BD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Изменение границы Ржевского сельского поселения</w:t>
      </w:r>
    </w:p>
    <w:p w:rsidR="00D322BD" w:rsidRPr="000A45C5" w:rsidRDefault="00D322BD" w:rsidP="00D322B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45C5">
        <w:rPr>
          <w:rFonts w:ascii="Arial" w:hAnsi="Arial" w:cs="Arial"/>
          <w:sz w:val="24"/>
          <w:szCs w:val="24"/>
        </w:rPr>
        <w:t>В соответствии с п.1 ст.19 Закона Белгородской области от 20.12.2004г. №159 "Об установлении границ муниципальных образований и наделении их статусом городского, сельского поселения, городского округа, муниципального района" предусмотреть исключение из границ  Ржевского сельского поселения территорию в границах кадастрового квартала 31:24:0607001.</w:t>
      </w:r>
    </w:p>
    <w:p w:rsidR="00D322BD" w:rsidRPr="000A45C5" w:rsidRDefault="00D322BD" w:rsidP="00D322BD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Изменение границы </w:t>
      </w:r>
      <w:r w:rsidR="00DD2FE8" w:rsidRPr="000A45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городского поселения "Поселок Ровеньки"</w:t>
      </w:r>
    </w:p>
    <w:p w:rsidR="00D322BD" w:rsidRPr="000A45C5" w:rsidRDefault="00D322BD" w:rsidP="00D322B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45C5">
        <w:rPr>
          <w:rFonts w:ascii="Arial" w:hAnsi="Arial" w:cs="Arial"/>
          <w:sz w:val="24"/>
          <w:szCs w:val="24"/>
        </w:rPr>
        <w:t xml:space="preserve">В соответствии с п.1 ст.19 Закона Белгородской области от 20.12.2004г. №159 "Об установлении границ муниципальных образований и наделении их статусом городского, сельского поселения, городского округа, муниципального района" предусмотреть исключение из границ   </w:t>
      </w:r>
      <w:r w:rsidR="00DD2FE8" w:rsidRPr="000A45C5">
        <w:rPr>
          <w:rFonts w:ascii="Arial" w:hAnsi="Arial" w:cs="Arial"/>
          <w:sz w:val="24"/>
          <w:szCs w:val="24"/>
        </w:rPr>
        <w:t>городского</w:t>
      </w:r>
      <w:r w:rsidRPr="000A45C5">
        <w:rPr>
          <w:rFonts w:ascii="Arial" w:hAnsi="Arial" w:cs="Arial"/>
          <w:sz w:val="24"/>
          <w:szCs w:val="24"/>
        </w:rPr>
        <w:t xml:space="preserve"> поселения</w:t>
      </w:r>
      <w:r w:rsidR="00DD2FE8" w:rsidRPr="000A45C5">
        <w:rPr>
          <w:rFonts w:ascii="Arial" w:hAnsi="Arial" w:cs="Arial"/>
          <w:sz w:val="24"/>
          <w:szCs w:val="24"/>
        </w:rPr>
        <w:t xml:space="preserve"> "Поселок Ровеньки"</w:t>
      </w:r>
      <w:r w:rsidRPr="000A45C5">
        <w:rPr>
          <w:rFonts w:ascii="Arial" w:hAnsi="Arial" w:cs="Arial"/>
          <w:sz w:val="24"/>
          <w:szCs w:val="24"/>
        </w:rPr>
        <w:t xml:space="preserve"> территорию в границах кадастрового квартала </w:t>
      </w:r>
      <w:r w:rsidR="00DD2FE8" w:rsidRPr="000A45C5">
        <w:rPr>
          <w:rFonts w:ascii="Arial" w:hAnsi="Arial" w:cs="Arial"/>
          <w:sz w:val="24"/>
          <w:szCs w:val="24"/>
        </w:rPr>
        <w:t>31:24:1004001</w:t>
      </w:r>
      <w:r w:rsidRPr="000A45C5">
        <w:rPr>
          <w:rFonts w:ascii="Arial" w:hAnsi="Arial" w:cs="Arial"/>
          <w:sz w:val="24"/>
          <w:szCs w:val="24"/>
        </w:rPr>
        <w:t>.</w:t>
      </w:r>
    </w:p>
    <w:p w:rsidR="00DD2FE8" w:rsidRPr="000A45C5" w:rsidRDefault="00DD2FE8" w:rsidP="00DD2FE8">
      <w:pPr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Изменение границы Наголенского сельского поселения</w:t>
      </w:r>
    </w:p>
    <w:p w:rsidR="00DD2FE8" w:rsidRPr="000A45C5" w:rsidRDefault="00DD2FE8" w:rsidP="00DD2FE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45C5">
        <w:rPr>
          <w:rFonts w:ascii="Arial" w:hAnsi="Arial" w:cs="Arial"/>
          <w:sz w:val="24"/>
          <w:szCs w:val="24"/>
        </w:rPr>
        <w:t>В соответствии с п.1 ст.19 Закона Белгородской области от 20.12.2004г. №159  "Об установлении границ муниципальных образований и наделении их статусом городского, сельского поселения, городского округа, муниципального района" предусмотреть включение в границы   Наголенского сельского поселения территорию в границах кадастрового квартала 31:24:1004001.</w:t>
      </w:r>
    </w:p>
    <w:p w:rsidR="000A45C5" w:rsidRPr="000A45C5" w:rsidRDefault="000A45C5" w:rsidP="000A45C5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6. Изменение назначения территориальной зоны в Айдарском сельском поселении</w:t>
      </w:r>
    </w:p>
    <w:p w:rsidR="000A45C5" w:rsidRPr="000A45C5" w:rsidRDefault="000A45C5" w:rsidP="000A45C5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соответствием с постановлением главы администрации Ровеньского района "О разработке проектов о внесении изменений в схему территориального планирования муниципального района "</w:t>
      </w:r>
      <w:r w:rsidR="0019318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Ровеньский</w:t>
      </w:r>
      <w:r w:rsidRPr="000A45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район" Белгородской области" изменить назначение зоны "сельскохозяйственного использования", ограниченной земельными участками:</w:t>
      </w:r>
    </w:p>
    <w:p w:rsidR="000A45C5" w:rsidRPr="000A45C5" w:rsidRDefault="000A45C5" w:rsidP="000A45C5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Cs/>
          <w:sz w:val="24"/>
          <w:szCs w:val="24"/>
          <w:lang w:eastAsia="ru-RU"/>
        </w:rPr>
        <w:t>с кадастровым номером 31:24:0000000:876, общей площадью 8,4 га;</w:t>
      </w:r>
    </w:p>
    <w:p w:rsidR="000A45C5" w:rsidRPr="000A45C5" w:rsidRDefault="000A45C5" w:rsidP="000A45C5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Cs/>
          <w:sz w:val="24"/>
          <w:szCs w:val="24"/>
          <w:lang w:eastAsia="ru-RU"/>
        </w:rPr>
        <w:t>с кадастровым номером 31:24:0605007:48, общей площадью 16,65 га;</w:t>
      </w:r>
    </w:p>
    <w:p w:rsidR="000A45C5" w:rsidRPr="000A45C5" w:rsidRDefault="000A45C5" w:rsidP="000A45C5">
      <w:pPr>
        <w:numPr>
          <w:ilvl w:val="0"/>
          <w:numId w:val="8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Cs/>
          <w:sz w:val="24"/>
          <w:szCs w:val="24"/>
          <w:lang w:eastAsia="ru-RU"/>
        </w:rPr>
        <w:t>с кадастровым номером 31:24: 0605007:4</w:t>
      </w:r>
      <w:r w:rsidR="00CC0547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0A45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общей площадью 16,8 га;      </w:t>
      </w:r>
    </w:p>
    <w:p w:rsidR="00DD2FE8" w:rsidRPr="000A45C5" w:rsidRDefault="000A45C5" w:rsidP="000A45C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45C5">
        <w:rPr>
          <w:rFonts w:ascii="Arial" w:eastAsia="Times New Roman" w:hAnsi="Arial" w:cs="Arial"/>
          <w:bCs/>
          <w:sz w:val="24"/>
          <w:szCs w:val="24"/>
          <w:lang w:eastAsia="ru-RU"/>
        </w:rPr>
        <w:t>в «промышленную» зону для размещения производственного объекта, с учетом анализа использования территории поселения, возможных направлений развития и действующих ограничений этой территории.</w:t>
      </w:r>
    </w:p>
    <w:p w:rsidR="00FE37AD" w:rsidRDefault="00FE37AD" w:rsidP="00D322BD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D2FE8" w:rsidRPr="00FE37AD" w:rsidRDefault="00FE37AD" w:rsidP="00FE37A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E37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2.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3.</w:t>
      </w:r>
      <w:r w:rsidRPr="00FE37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Характеристики зон с особыми условиями использования территорий, установление которых необходимо при размещении объектов местного значения муниципального образования «</w:t>
      </w:r>
      <w:r w:rsidR="001931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Ровеньский</w:t>
      </w:r>
      <w:r w:rsidRPr="00FE37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район» Белгородской области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В состав зон с особыми условиями использования территорий, установление которых необходимо при размещении объектов местного значения в МО "</w:t>
      </w:r>
      <w:r w:rsidR="0019318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Ровеньский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район" входят: 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санитарно-защитные зоны производств, объектов транспорта, связи, сельского хозяйства, энергетики, объектов коммунального назначения, торговли, общественного питания и др., являющихся источниками воздействия на среду обитания и здоровье человека, I – V классов опасности; 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коридоры и охранные зоны основных инженерных коммуникаций – линий электропередач, газопроводов; </w:t>
      </w:r>
    </w:p>
    <w:p w:rsidR="00D322B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- зоны (территории), подверженные риску возникновения чрезвычайных ситуаций и их последствий.</w:t>
      </w:r>
    </w:p>
    <w:p w:rsidR="003A371F" w:rsidRDefault="003A371F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E37AD" w:rsidRPr="003A371F" w:rsidRDefault="003A371F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FE37AD" w:rsidRPr="003A37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FE37AD" w:rsidRPr="003A37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FE37AD" w:rsidRPr="003A37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Санитарно-защитные зоны 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Вокруг объектов и производств – источников негативного воздействия на среду обитания и здоровье человека в соответствии с са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нитарными нормативами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устанавливаются санитарно-защитные зоны. 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Санитарно-защитные зоны по своему функциональному назначению являются защитным барьером, обеспечивающим уровень безопасности населения при эксплуатации объекта в штатном режиме. Нормативный размер санитарно-защитной зоны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 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Размеры санитарно-защитной зоны определяются санит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арными правилами и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нормами, и могут быть изменены в порядке, 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определённом этими нормами, по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результатам лабораторных исследований атмосферного воздуха и измерения физических воздействий на атмосферный воздух на территории санитарно-защитной зоны и на е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 границе. 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дыха, территорий садоводческих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товариществ и коттеджной застройки, коллективн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ых или индивидуальных дачных и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садово-огородных участков, а также др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угих территорий с нормируемыми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показателями качества среды обитания; спортивны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 сооружения, детские площадки,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образовательные и детские учрежден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ия, лечебно-профилактические и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оздоровительные учреждения общего пользования. 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В санитарно-защитной зоне и на терри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тории объектов других отраслей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 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К объектам местного (районного) значения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для которых в соответствии с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санитарными правилами и нормами устанавливается санитарно-защитная зона, на территории 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Ровеньского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относятся: </w:t>
      </w:r>
    </w:p>
    <w:p w:rsidR="00FE37AD" w:rsidRDefault="005A7FD2" w:rsidP="005A7FD2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B4DEA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FE37AD"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бъекты инженерной инфраструктуры – </w:t>
      </w:r>
      <w:r w:rsidR="003A371F">
        <w:rPr>
          <w:rFonts w:ascii="Arial" w:eastAsia="Times New Roman" w:hAnsi="Arial" w:cs="Arial"/>
          <w:bCs/>
          <w:sz w:val="24"/>
          <w:szCs w:val="24"/>
          <w:lang w:eastAsia="ru-RU"/>
        </w:rPr>
        <w:t>солнечная электростанция. Для солнечных электростанций</w:t>
      </w:r>
      <w:r w:rsidR="00FE37AD"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размер санитарно-защитной зоны устанавливается в зависимости от типа, мощности на основании расчетов физического воздействия на атмосферный воздух, а также результатов натурных измерений. </w:t>
      </w:r>
    </w:p>
    <w:p w:rsidR="003A371F" w:rsidRPr="00FE37AD" w:rsidRDefault="003A371F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 данным типовых технико-экономических показателей солне</w:t>
      </w:r>
      <w:r w:rsidR="005A7FD2">
        <w:rPr>
          <w:rFonts w:ascii="Arial" w:eastAsia="Times New Roman" w:hAnsi="Arial" w:cs="Arial"/>
          <w:bCs/>
          <w:sz w:val="24"/>
          <w:szCs w:val="24"/>
          <w:lang w:eastAsia="ru-RU"/>
        </w:rPr>
        <w:t>чных электростанций наличие охранных зон для солнечной электростанции "Рудник" не требуется</w:t>
      </w:r>
      <w:r w:rsidR="006B4DE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FE37AD" w:rsidRPr="006B4DEA" w:rsidRDefault="005A7FD2" w:rsidP="00FE37AD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B4DEA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FE37AD"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бъекты, относящиеся к области утилизации и переработки бытовых и </w:t>
      </w:r>
      <w:r w:rsidR="00FE37AD" w:rsidRPr="005A7FD2">
        <w:rPr>
          <w:rFonts w:ascii="Arial" w:eastAsia="Times New Roman" w:hAnsi="Arial" w:cs="Arial"/>
          <w:bCs/>
          <w:sz w:val="24"/>
          <w:szCs w:val="24"/>
          <w:lang w:eastAsia="ru-RU"/>
        </w:rPr>
        <w:t>промышленных отходов</w:t>
      </w:r>
      <w:r w:rsidR="006B4D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r w:rsidR="00FE37AD" w:rsidRPr="005A7F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B4DEA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FE37AD" w:rsidRPr="006B4DEA">
        <w:rPr>
          <w:rFonts w:ascii="Arial" w:eastAsia="Times New Roman" w:hAnsi="Arial" w:cs="Arial"/>
          <w:bCs/>
          <w:sz w:val="24"/>
          <w:szCs w:val="24"/>
          <w:lang w:eastAsia="ru-RU"/>
        </w:rPr>
        <w:t>ланируется перспективное размещение площад</w:t>
      </w:r>
      <w:r w:rsidR="006B4DEA">
        <w:rPr>
          <w:rFonts w:ascii="Arial" w:eastAsia="Times New Roman" w:hAnsi="Arial" w:cs="Arial"/>
          <w:bCs/>
          <w:sz w:val="24"/>
          <w:szCs w:val="24"/>
          <w:lang w:eastAsia="ru-RU"/>
        </w:rPr>
        <w:t>ок</w:t>
      </w:r>
      <w:r w:rsidR="00FE37AD" w:rsidRPr="006B4D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временного </w:t>
      </w:r>
      <w:r w:rsidRPr="006B4D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накопления бытовых </w:t>
      </w:r>
      <w:r w:rsidR="00FE37AD" w:rsidRPr="006B4D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мусорных отходов </w:t>
      </w:r>
      <w:r w:rsidR="006B4DEA">
        <w:rPr>
          <w:rFonts w:ascii="Arial" w:eastAsia="Times New Roman" w:hAnsi="Arial" w:cs="Arial"/>
          <w:bCs/>
          <w:sz w:val="24"/>
          <w:szCs w:val="24"/>
          <w:lang w:eastAsia="ru-RU"/>
        </w:rPr>
        <w:t>с санитарно-защитной зоной 100 м;</w:t>
      </w:r>
    </w:p>
    <w:p w:rsidR="00FE37AD" w:rsidRDefault="00FE37AD" w:rsidP="006B4DEA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4DEA">
        <w:rPr>
          <w:rFonts w:ascii="Arial" w:eastAsia="Times New Roman" w:hAnsi="Arial" w:cs="Arial"/>
          <w:bCs/>
          <w:sz w:val="24"/>
          <w:szCs w:val="24"/>
          <w:lang w:eastAsia="ru-RU"/>
        </w:rPr>
        <w:t>Объекты, относящиеся к области физической культуры и массового спорта, для которых необходимо установление санитарно-защитной зоны, на территории МО "</w:t>
      </w:r>
      <w:r w:rsidR="0019318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Ровеньский</w:t>
      </w:r>
      <w:r w:rsidRPr="006B4D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район" отсутствуют. </w:t>
      </w:r>
    </w:p>
    <w:p w:rsidR="00EC1265" w:rsidRPr="00FE37AD" w:rsidRDefault="00EC1265" w:rsidP="006B4DEA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Автодорога 5 катего</w:t>
      </w:r>
      <w:r w:rsidR="0059549A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59549A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Пристень-Новоалександровка не требует установления санитарно-защитной зоны.</w:t>
      </w:r>
    </w:p>
    <w:p w:rsidR="00FE37AD" w:rsidRPr="00FE37AD" w:rsidRDefault="00FE37AD" w:rsidP="00FE37A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на территории МО "</w:t>
      </w:r>
      <w:r w:rsidR="0019318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Ровеньский</w:t>
      </w:r>
      <w:r w:rsidR="006B4D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район" иных объектов, которые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могут являться источником негативного воздействия на среду обитания и здоровье человека, документами территориального планирования </w:t>
      </w:r>
      <w:r w:rsidR="00796E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Ровеньского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района не</w:t>
      </w:r>
      <w:r w:rsidR="00796E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E37AD">
        <w:rPr>
          <w:rFonts w:ascii="Arial" w:eastAsia="Times New Roman" w:hAnsi="Arial" w:cs="Arial"/>
          <w:bCs/>
          <w:sz w:val="24"/>
          <w:szCs w:val="24"/>
          <w:lang w:eastAsia="ru-RU"/>
        </w:rPr>
        <w:t>планируется.</w:t>
      </w:r>
    </w:p>
    <w:p w:rsidR="00D322BD" w:rsidRPr="00FE37AD" w:rsidRDefault="00D322BD" w:rsidP="00D322BD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5406" w:rsidRPr="0059549A" w:rsidRDefault="0059549A" w:rsidP="0059549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54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3. Параметры функциональных зон, установленных на межселенных территориях, сведения о планируемых для размещения в указанных зонах объектов местного значения</w:t>
      </w:r>
    </w:p>
    <w:p w:rsidR="00475406" w:rsidRDefault="00E2011D" w:rsidP="00475406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3C7BE8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>хем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3C7BE8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территориального планирования </w:t>
      </w:r>
      <w:r w:rsidR="003C7BE8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Ровеньского</w:t>
      </w:r>
      <w:r w:rsidR="003C7BE8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="003C7B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на межселенных территориях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предполагает</w:t>
      </w:r>
      <w:r w:rsidR="003C7B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размещение объекта местного значения - солнечной электростанции "Рудник".</w:t>
      </w:r>
      <w:r w:rsidR="00BA3D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Существующая функциональная зона площадью 41,85 га - зона сельскохозяйственного использования п</w:t>
      </w:r>
      <w:r w:rsidR="00BA3D11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роектом </w:t>
      </w:r>
      <w:r w:rsidR="00BA3D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внесения изменений в </w:t>
      </w:r>
      <w:r w:rsidR="00BA3D11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>схем</w:t>
      </w:r>
      <w:r w:rsidR="00BA3D11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="00BA3D11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территориального планирования </w:t>
      </w:r>
      <w:r w:rsidR="00BA3D11">
        <w:rPr>
          <w:rFonts w:ascii="Arial" w:eastAsia="Times New Roman" w:hAnsi="Arial" w:cs="Arial"/>
          <w:bCs/>
          <w:sz w:val="24"/>
          <w:szCs w:val="24"/>
          <w:lang w:eastAsia="ru-RU"/>
        </w:rPr>
        <w:t>Ровеньского</w:t>
      </w:r>
      <w:r w:rsidR="00BA3D11" w:rsidRPr="007F46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="00BA3D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изменяется на зону промышленного использования площадью 41,85 га. </w:t>
      </w:r>
    </w:p>
    <w:p w:rsidR="00BA3D11" w:rsidRPr="006F2681" w:rsidRDefault="00BA3D11" w:rsidP="00BA3D11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Сведения о планируемом для размещения в указанных зонах объекте местного значения см. </w:t>
      </w:r>
      <w:r w:rsidRPr="00BA3D11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BA3D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2.1.1.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"</w:t>
      </w:r>
      <w:r w:rsidRPr="00BA3D11">
        <w:rPr>
          <w:rFonts w:ascii="Arial" w:eastAsia="Times New Roman" w:hAnsi="Arial" w:cs="Arial"/>
          <w:bCs/>
          <w:sz w:val="24"/>
          <w:szCs w:val="24"/>
          <w:lang w:eastAsia="ru-RU"/>
        </w:rPr>
        <w:t>Объекты электроснабжения поселений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".</w:t>
      </w:r>
    </w:p>
    <w:p w:rsidR="00940F5F" w:rsidRDefault="00940F5F" w:rsidP="00155A0D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D4710" w:rsidRPr="000D4710" w:rsidRDefault="000D4710" w:rsidP="00102749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6FA8" w:rsidRPr="00AA6FA8" w:rsidRDefault="00AA6FA8" w:rsidP="00AA6FA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6FA8" w:rsidRPr="00AA6FA8" w:rsidRDefault="00AA6FA8" w:rsidP="007B04EC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B04EC" w:rsidRPr="007B04EC" w:rsidRDefault="007B04EC" w:rsidP="007B04EC">
      <w:pPr>
        <w:spacing w:after="0" w:line="36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7B04EC" w:rsidRPr="007B04EC" w:rsidSect="00F725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B1" w:rsidRDefault="00FD36B1" w:rsidP="000B096A">
      <w:pPr>
        <w:spacing w:after="0" w:line="240" w:lineRule="auto"/>
      </w:pPr>
      <w:r>
        <w:separator/>
      </w:r>
    </w:p>
  </w:endnote>
  <w:endnote w:type="continuationSeparator" w:id="1">
    <w:p w:rsidR="00FD36B1" w:rsidRDefault="00FD36B1" w:rsidP="000B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A8" w:rsidRDefault="006108EA">
    <w:pPr>
      <w:pStyle w:val="a6"/>
      <w:jc w:val="center"/>
    </w:pPr>
    <w:fldSimple w:instr="PAGE   \* MERGEFORMAT">
      <w:r w:rsidR="00E2011D">
        <w:rPr>
          <w:noProof/>
        </w:rPr>
        <w:t>8</w:t>
      </w:r>
    </w:fldSimple>
  </w:p>
  <w:p w:rsidR="00AA6FA8" w:rsidRDefault="00AA6F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B1" w:rsidRDefault="00FD36B1" w:rsidP="000B096A">
      <w:pPr>
        <w:spacing w:after="0" w:line="240" w:lineRule="auto"/>
      </w:pPr>
      <w:r>
        <w:separator/>
      </w:r>
    </w:p>
  </w:footnote>
  <w:footnote w:type="continuationSeparator" w:id="1">
    <w:p w:rsidR="00FD36B1" w:rsidRDefault="00FD36B1" w:rsidP="000B0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C99"/>
    <w:multiLevelType w:val="hybridMultilevel"/>
    <w:tmpl w:val="9ABE0C44"/>
    <w:lvl w:ilvl="0" w:tplc="D7E051AC">
      <w:start w:val="1"/>
      <w:numFmt w:val="decimal"/>
      <w:lvlText w:val="%1."/>
      <w:lvlJc w:val="left"/>
      <w:pPr>
        <w:ind w:left="113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1711C"/>
    <w:multiLevelType w:val="hybridMultilevel"/>
    <w:tmpl w:val="ACE0A90C"/>
    <w:lvl w:ilvl="0" w:tplc="B6602B6A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78103A"/>
    <w:multiLevelType w:val="hybridMultilevel"/>
    <w:tmpl w:val="6720A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A9413B"/>
    <w:multiLevelType w:val="hybridMultilevel"/>
    <w:tmpl w:val="8A4AD1C8"/>
    <w:lvl w:ilvl="0" w:tplc="8D8826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960F9C"/>
    <w:multiLevelType w:val="hybridMultilevel"/>
    <w:tmpl w:val="32266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BA4948"/>
    <w:multiLevelType w:val="hybridMultilevel"/>
    <w:tmpl w:val="2150693A"/>
    <w:lvl w:ilvl="0" w:tplc="594E79C6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15B5D18"/>
    <w:multiLevelType w:val="hybridMultilevel"/>
    <w:tmpl w:val="43A21050"/>
    <w:lvl w:ilvl="0" w:tplc="428C6914">
      <w:start w:val="1"/>
      <w:numFmt w:val="decimal"/>
      <w:lvlText w:val="%1."/>
      <w:lvlJc w:val="left"/>
      <w:pPr>
        <w:ind w:left="113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F957AE"/>
    <w:multiLevelType w:val="hybridMultilevel"/>
    <w:tmpl w:val="36EED6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9352FF"/>
    <w:multiLevelType w:val="hybridMultilevel"/>
    <w:tmpl w:val="9FAAAE7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D359E1"/>
    <w:multiLevelType w:val="hybridMultilevel"/>
    <w:tmpl w:val="8F9A778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23439F"/>
    <w:multiLevelType w:val="hybridMultilevel"/>
    <w:tmpl w:val="AF7A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27DDE"/>
    <w:multiLevelType w:val="hybridMultilevel"/>
    <w:tmpl w:val="E91C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8C45AE"/>
    <w:multiLevelType w:val="hybridMultilevel"/>
    <w:tmpl w:val="AE92C12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3">
    <w:nsid w:val="51DC2BBB"/>
    <w:multiLevelType w:val="hybridMultilevel"/>
    <w:tmpl w:val="9A30C3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760631"/>
    <w:multiLevelType w:val="hybridMultilevel"/>
    <w:tmpl w:val="42BEF73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F726E0A"/>
    <w:multiLevelType w:val="hybridMultilevel"/>
    <w:tmpl w:val="40C646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EC2307"/>
    <w:multiLevelType w:val="hybridMultilevel"/>
    <w:tmpl w:val="E98434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5C03CB7"/>
    <w:multiLevelType w:val="hybridMultilevel"/>
    <w:tmpl w:val="87CAB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4E7906"/>
    <w:multiLevelType w:val="hybridMultilevel"/>
    <w:tmpl w:val="77847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DA5778"/>
    <w:multiLevelType w:val="hybridMultilevel"/>
    <w:tmpl w:val="A0A42C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0C04A9"/>
    <w:multiLevelType w:val="hybridMultilevel"/>
    <w:tmpl w:val="AA06575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D4A0184"/>
    <w:multiLevelType w:val="hybridMultilevel"/>
    <w:tmpl w:val="AE8812F2"/>
    <w:lvl w:ilvl="0" w:tplc="428C6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4F1629"/>
    <w:multiLevelType w:val="hybridMultilevel"/>
    <w:tmpl w:val="9EB87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C54650"/>
    <w:multiLevelType w:val="hybridMultilevel"/>
    <w:tmpl w:val="275E9F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C4682D"/>
    <w:multiLevelType w:val="hybridMultilevel"/>
    <w:tmpl w:val="CBC60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15"/>
  </w:num>
  <w:num w:numId="6">
    <w:abstractNumId w:val="12"/>
  </w:num>
  <w:num w:numId="7">
    <w:abstractNumId w:val="11"/>
  </w:num>
  <w:num w:numId="8">
    <w:abstractNumId w:val="18"/>
  </w:num>
  <w:num w:numId="9">
    <w:abstractNumId w:val="22"/>
  </w:num>
  <w:num w:numId="10">
    <w:abstractNumId w:val="24"/>
  </w:num>
  <w:num w:numId="11">
    <w:abstractNumId w:val="13"/>
  </w:num>
  <w:num w:numId="12">
    <w:abstractNumId w:val="2"/>
  </w:num>
  <w:num w:numId="13">
    <w:abstractNumId w:val="20"/>
  </w:num>
  <w:num w:numId="14">
    <w:abstractNumId w:val="23"/>
  </w:num>
  <w:num w:numId="15">
    <w:abstractNumId w:val="21"/>
  </w:num>
  <w:num w:numId="16">
    <w:abstractNumId w:val="4"/>
  </w:num>
  <w:num w:numId="17">
    <w:abstractNumId w:val="0"/>
  </w:num>
  <w:num w:numId="18">
    <w:abstractNumId w:val="6"/>
  </w:num>
  <w:num w:numId="19">
    <w:abstractNumId w:val="16"/>
  </w:num>
  <w:num w:numId="20">
    <w:abstractNumId w:val="14"/>
  </w:num>
  <w:num w:numId="21">
    <w:abstractNumId w:val="19"/>
  </w:num>
  <w:num w:numId="22">
    <w:abstractNumId w:val="9"/>
  </w:num>
  <w:num w:numId="23">
    <w:abstractNumId w:val="3"/>
  </w:num>
  <w:num w:numId="24">
    <w:abstractNumId w:val="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741"/>
    <w:rsid w:val="00002789"/>
    <w:rsid w:val="00003837"/>
    <w:rsid w:val="000041D7"/>
    <w:rsid w:val="00031D23"/>
    <w:rsid w:val="00037107"/>
    <w:rsid w:val="00043EC8"/>
    <w:rsid w:val="000521AF"/>
    <w:rsid w:val="00060F5B"/>
    <w:rsid w:val="00073438"/>
    <w:rsid w:val="000A45C5"/>
    <w:rsid w:val="000B096A"/>
    <w:rsid w:val="000C5892"/>
    <w:rsid w:val="000D4710"/>
    <w:rsid w:val="000F1FA4"/>
    <w:rsid w:val="00102749"/>
    <w:rsid w:val="00107A5B"/>
    <w:rsid w:val="001109F3"/>
    <w:rsid w:val="00111381"/>
    <w:rsid w:val="00155A0D"/>
    <w:rsid w:val="0016138D"/>
    <w:rsid w:val="00193181"/>
    <w:rsid w:val="001A76DA"/>
    <w:rsid w:val="001B51DA"/>
    <w:rsid w:val="001C15DF"/>
    <w:rsid w:val="001D1C33"/>
    <w:rsid w:val="001D4EBD"/>
    <w:rsid w:val="001E53E7"/>
    <w:rsid w:val="0021712A"/>
    <w:rsid w:val="00231D2A"/>
    <w:rsid w:val="00234463"/>
    <w:rsid w:val="00245AD3"/>
    <w:rsid w:val="002952FD"/>
    <w:rsid w:val="002A58B4"/>
    <w:rsid w:val="002C26AD"/>
    <w:rsid w:val="002E588C"/>
    <w:rsid w:val="002E6530"/>
    <w:rsid w:val="002F6B80"/>
    <w:rsid w:val="00331972"/>
    <w:rsid w:val="00344D43"/>
    <w:rsid w:val="00347819"/>
    <w:rsid w:val="00350934"/>
    <w:rsid w:val="00353652"/>
    <w:rsid w:val="00365077"/>
    <w:rsid w:val="0038357E"/>
    <w:rsid w:val="003856B3"/>
    <w:rsid w:val="003901D4"/>
    <w:rsid w:val="003952A8"/>
    <w:rsid w:val="003A0391"/>
    <w:rsid w:val="003A371F"/>
    <w:rsid w:val="003B664D"/>
    <w:rsid w:val="003C44C8"/>
    <w:rsid w:val="003C7BE8"/>
    <w:rsid w:val="003E0E72"/>
    <w:rsid w:val="003E6217"/>
    <w:rsid w:val="00414502"/>
    <w:rsid w:val="004622B6"/>
    <w:rsid w:val="00474C63"/>
    <w:rsid w:val="00475406"/>
    <w:rsid w:val="004B6001"/>
    <w:rsid w:val="004B656A"/>
    <w:rsid w:val="004C2FFD"/>
    <w:rsid w:val="004C413B"/>
    <w:rsid w:val="004C6F2A"/>
    <w:rsid w:val="004E7645"/>
    <w:rsid w:val="00501690"/>
    <w:rsid w:val="00513134"/>
    <w:rsid w:val="00516E7C"/>
    <w:rsid w:val="00521A9B"/>
    <w:rsid w:val="005360F2"/>
    <w:rsid w:val="00543135"/>
    <w:rsid w:val="005508CD"/>
    <w:rsid w:val="00563205"/>
    <w:rsid w:val="005775A7"/>
    <w:rsid w:val="0059341F"/>
    <w:rsid w:val="00593EA0"/>
    <w:rsid w:val="0059549A"/>
    <w:rsid w:val="005A7FD2"/>
    <w:rsid w:val="005B634B"/>
    <w:rsid w:val="005C0482"/>
    <w:rsid w:val="005C14F8"/>
    <w:rsid w:val="005D7121"/>
    <w:rsid w:val="005F1775"/>
    <w:rsid w:val="00607C7B"/>
    <w:rsid w:val="006108EA"/>
    <w:rsid w:val="006250F2"/>
    <w:rsid w:val="00626405"/>
    <w:rsid w:val="00641222"/>
    <w:rsid w:val="00641545"/>
    <w:rsid w:val="0064362B"/>
    <w:rsid w:val="00651B1F"/>
    <w:rsid w:val="00662C58"/>
    <w:rsid w:val="006700A7"/>
    <w:rsid w:val="006821A5"/>
    <w:rsid w:val="00685113"/>
    <w:rsid w:val="00685FE0"/>
    <w:rsid w:val="006967EE"/>
    <w:rsid w:val="006A35D9"/>
    <w:rsid w:val="006B044F"/>
    <w:rsid w:val="006B2F61"/>
    <w:rsid w:val="006B4DEA"/>
    <w:rsid w:val="006C0E62"/>
    <w:rsid w:val="006C53BF"/>
    <w:rsid w:val="006F2681"/>
    <w:rsid w:val="0071450B"/>
    <w:rsid w:val="00715853"/>
    <w:rsid w:val="0073525C"/>
    <w:rsid w:val="007413D8"/>
    <w:rsid w:val="00741D88"/>
    <w:rsid w:val="00744E0A"/>
    <w:rsid w:val="007842FF"/>
    <w:rsid w:val="00796E51"/>
    <w:rsid w:val="007A0A5F"/>
    <w:rsid w:val="007B04EC"/>
    <w:rsid w:val="007B456F"/>
    <w:rsid w:val="007B48B9"/>
    <w:rsid w:val="007C1B04"/>
    <w:rsid w:val="007C2FAA"/>
    <w:rsid w:val="007C3FF0"/>
    <w:rsid w:val="007D331A"/>
    <w:rsid w:val="007E01A0"/>
    <w:rsid w:val="007F33A5"/>
    <w:rsid w:val="007F3891"/>
    <w:rsid w:val="007F46AC"/>
    <w:rsid w:val="007F4E02"/>
    <w:rsid w:val="00815701"/>
    <w:rsid w:val="008302BD"/>
    <w:rsid w:val="00852614"/>
    <w:rsid w:val="008526C4"/>
    <w:rsid w:val="00852DA4"/>
    <w:rsid w:val="00872584"/>
    <w:rsid w:val="00896F17"/>
    <w:rsid w:val="008B24E3"/>
    <w:rsid w:val="008C20A8"/>
    <w:rsid w:val="008E5845"/>
    <w:rsid w:val="008E6B3E"/>
    <w:rsid w:val="00901DC6"/>
    <w:rsid w:val="00904995"/>
    <w:rsid w:val="00906253"/>
    <w:rsid w:val="00912DC2"/>
    <w:rsid w:val="00916C0B"/>
    <w:rsid w:val="00923B3F"/>
    <w:rsid w:val="00925EAC"/>
    <w:rsid w:val="009277BC"/>
    <w:rsid w:val="00940F5F"/>
    <w:rsid w:val="0094148B"/>
    <w:rsid w:val="00945B9C"/>
    <w:rsid w:val="00975E3E"/>
    <w:rsid w:val="009A0A92"/>
    <w:rsid w:val="009A4FF2"/>
    <w:rsid w:val="009C2717"/>
    <w:rsid w:val="009E2E06"/>
    <w:rsid w:val="009E4741"/>
    <w:rsid w:val="009E60FC"/>
    <w:rsid w:val="009E6B34"/>
    <w:rsid w:val="00A04777"/>
    <w:rsid w:val="00A06596"/>
    <w:rsid w:val="00A14BB4"/>
    <w:rsid w:val="00A15116"/>
    <w:rsid w:val="00A25947"/>
    <w:rsid w:val="00A32786"/>
    <w:rsid w:val="00A44F9E"/>
    <w:rsid w:val="00A46EF2"/>
    <w:rsid w:val="00A53463"/>
    <w:rsid w:val="00A56844"/>
    <w:rsid w:val="00A6009D"/>
    <w:rsid w:val="00A64AB7"/>
    <w:rsid w:val="00AA6FA8"/>
    <w:rsid w:val="00AC0867"/>
    <w:rsid w:val="00AC357B"/>
    <w:rsid w:val="00AD20E4"/>
    <w:rsid w:val="00AF206C"/>
    <w:rsid w:val="00B11BD9"/>
    <w:rsid w:val="00B21870"/>
    <w:rsid w:val="00B26949"/>
    <w:rsid w:val="00B37FF7"/>
    <w:rsid w:val="00B4571F"/>
    <w:rsid w:val="00B70664"/>
    <w:rsid w:val="00B70D05"/>
    <w:rsid w:val="00B913AE"/>
    <w:rsid w:val="00BA0628"/>
    <w:rsid w:val="00BA3D11"/>
    <w:rsid w:val="00BD6CD9"/>
    <w:rsid w:val="00BF0C1D"/>
    <w:rsid w:val="00BF3F37"/>
    <w:rsid w:val="00C0224A"/>
    <w:rsid w:val="00C04ED6"/>
    <w:rsid w:val="00C30AE6"/>
    <w:rsid w:val="00C45AD6"/>
    <w:rsid w:val="00C45DE7"/>
    <w:rsid w:val="00C54B51"/>
    <w:rsid w:val="00C74809"/>
    <w:rsid w:val="00C95373"/>
    <w:rsid w:val="00CA4097"/>
    <w:rsid w:val="00CA7CFA"/>
    <w:rsid w:val="00CB2111"/>
    <w:rsid w:val="00CC0547"/>
    <w:rsid w:val="00CF7231"/>
    <w:rsid w:val="00D046CC"/>
    <w:rsid w:val="00D22756"/>
    <w:rsid w:val="00D22D42"/>
    <w:rsid w:val="00D322BD"/>
    <w:rsid w:val="00D400C5"/>
    <w:rsid w:val="00D42870"/>
    <w:rsid w:val="00D50213"/>
    <w:rsid w:val="00D716F8"/>
    <w:rsid w:val="00D82FE6"/>
    <w:rsid w:val="00D837C3"/>
    <w:rsid w:val="00DA4651"/>
    <w:rsid w:val="00DA4C8D"/>
    <w:rsid w:val="00DB437A"/>
    <w:rsid w:val="00DC0554"/>
    <w:rsid w:val="00DC5CD5"/>
    <w:rsid w:val="00DC7DED"/>
    <w:rsid w:val="00DD2FE8"/>
    <w:rsid w:val="00DD7466"/>
    <w:rsid w:val="00DE11CE"/>
    <w:rsid w:val="00E10D45"/>
    <w:rsid w:val="00E2011D"/>
    <w:rsid w:val="00E249C2"/>
    <w:rsid w:val="00E35361"/>
    <w:rsid w:val="00E50E07"/>
    <w:rsid w:val="00E548E7"/>
    <w:rsid w:val="00E61E6F"/>
    <w:rsid w:val="00E927DC"/>
    <w:rsid w:val="00EA71C9"/>
    <w:rsid w:val="00EB27FF"/>
    <w:rsid w:val="00EB3787"/>
    <w:rsid w:val="00EC1265"/>
    <w:rsid w:val="00F04FFB"/>
    <w:rsid w:val="00F102B4"/>
    <w:rsid w:val="00F32D6A"/>
    <w:rsid w:val="00F7259B"/>
    <w:rsid w:val="00F92785"/>
    <w:rsid w:val="00FC3111"/>
    <w:rsid w:val="00FD36B1"/>
    <w:rsid w:val="00FE2E12"/>
    <w:rsid w:val="00FE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96A"/>
  </w:style>
  <w:style w:type="paragraph" w:styleId="a6">
    <w:name w:val="footer"/>
    <w:basedOn w:val="a"/>
    <w:link w:val="a7"/>
    <w:uiPriority w:val="99"/>
    <w:unhideWhenUsed/>
    <w:rsid w:val="000B0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96A"/>
  </w:style>
  <w:style w:type="table" w:styleId="a8">
    <w:name w:val="Table Grid"/>
    <w:basedOn w:val="a1"/>
    <w:uiPriority w:val="59"/>
    <w:rsid w:val="004B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4B65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656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4B6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5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FE28-C4A3-4290-B58F-C91AEDAC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Унитарное предприятие Белгородской области</vt:lpstr>
    </vt:vector>
  </TitlesOfParts>
  <Company>SPecialiST RePack</Company>
  <LinksUpToDate>false</LinksUpToDate>
  <CharactersWithSpaces>20264</CharactersWithSpaces>
  <SharedDoc>false</SharedDoc>
  <HLinks>
    <vt:vector size="6" baseType="variant"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Унитарное предприятие Белгородской области</dc:title>
  <dc:creator>1</dc:creator>
  <cp:lastModifiedBy>gs1</cp:lastModifiedBy>
  <cp:revision>6</cp:revision>
  <cp:lastPrinted>2015-12-25T13:32:00Z</cp:lastPrinted>
  <dcterms:created xsi:type="dcterms:W3CDTF">2016-02-25T05:21:00Z</dcterms:created>
  <dcterms:modified xsi:type="dcterms:W3CDTF">2016-06-06T11:54:00Z</dcterms:modified>
</cp:coreProperties>
</file>