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проекта документа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354" w:type="dxa"/>
        <w:tblInd w:w="-51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40"/>
        <w:gridCol w:w="2868"/>
        <w:gridCol w:w="2512"/>
        <w:gridCol w:w="2166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Отправитель (Ф.И.О., адрес, телефон, адрес электронной почты, внесшего замечания/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проекта документа стратегического планирования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выносятся замечания/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замечания/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оекта документа стратегического планирования с учетом вносимых замечаний/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&lt;*&gt; По желанию гражданина, внесшего замечания и предложения к проекту документа стратегического планирования, им может быть представлено также письменное обоснование соответствующих замечаний и предложений.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2024-10-16T07:22:57Z</dcterms:modified>
</cp:coreProperties>
</file>