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855" w:rsidRDefault="003C0B18">
      <w:pPr>
        <w:spacing w:after="0"/>
        <w:ind w:right="-143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УВЕДОМЛЕНИЕ</w:t>
      </w:r>
    </w:p>
    <w:p w:rsidR="00B84855" w:rsidRDefault="00B84855">
      <w:pPr>
        <w:spacing w:after="0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4855" w:rsidRDefault="003C0B18">
      <w:pPr>
        <w:spacing w:after="0"/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 обсуждении проекта муниципальной программы </w:t>
      </w:r>
      <w:r>
        <w:rPr>
          <w:rFonts w:ascii="Times New Roman" w:hAnsi="Times New Roman"/>
          <w:color w:val="000000"/>
          <w:sz w:val="26"/>
          <w:szCs w:val="26"/>
        </w:rPr>
        <w:t xml:space="preserve">«Развитие </w:t>
      </w:r>
      <w:r w:rsidR="00D6238D">
        <w:rPr>
          <w:rFonts w:ascii="Times New Roman" w:hAnsi="Times New Roman"/>
          <w:color w:val="000000"/>
          <w:sz w:val="26"/>
          <w:szCs w:val="26"/>
        </w:rPr>
        <w:t>культуры Ровеньского района</w:t>
      </w:r>
      <w:r>
        <w:rPr>
          <w:rFonts w:ascii="Times New Roman" w:hAnsi="Times New Roman"/>
          <w:color w:val="000000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на 2025 – 2030 годы.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B84855" w:rsidRDefault="003C0B18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Администрация Ровеньского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района уведомляет о начале обсуждения проекта муниципальной программы </w:t>
      </w:r>
      <w:r>
        <w:rPr>
          <w:rFonts w:ascii="Times New Roman" w:hAnsi="Times New Roman"/>
          <w:color w:val="000000"/>
          <w:sz w:val="26"/>
          <w:szCs w:val="26"/>
        </w:rPr>
        <w:t xml:space="preserve">«Развитие </w:t>
      </w:r>
      <w:r w:rsidR="00D6238D">
        <w:rPr>
          <w:rFonts w:ascii="Times New Roman" w:hAnsi="Times New Roman"/>
          <w:color w:val="000000"/>
          <w:sz w:val="26"/>
          <w:szCs w:val="26"/>
        </w:rPr>
        <w:t>культуры Ровеньского района</w:t>
      </w:r>
      <w:r>
        <w:rPr>
          <w:rFonts w:ascii="Times New Roman" w:hAnsi="Times New Roman"/>
          <w:color w:val="000000"/>
          <w:sz w:val="26"/>
          <w:szCs w:val="26"/>
        </w:rPr>
        <w:t>»</w:t>
      </w:r>
      <w:r>
        <w:rPr>
          <w:rFonts w:ascii="Times New Roman" w:hAnsi="Times New Roman"/>
          <w:color w:val="000000"/>
          <w:sz w:val="26"/>
          <w:szCs w:val="26"/>
        </w:rPr>
        <w:t xml:space="preserve"> на 2025 – 2030 годы</w:t>
      </w:r>
      <w:r w:rsidR="00D6238D">
        <w:rPr>
          <w:rFonts w:ascii="Times New Roman" w:hAnsi="Times New Roman"/>
          <w:color w:val="000000"/>
          <w:sz w:val="26"/>
          <w:szCs w:val="26"/>
        </w:rPr>
        <w:t>.</w:t>
      </w:r>
    </w:p>
    <w:p w:rsidR="00B84855" w:rsidRDefault="003C0B18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 Обсуждение проекта Программы будет проводиться в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течение                             15 календарных дней с момента опубликования сообщения на официальном сайте Ровеньского района.</w:t>
      </w:r>
    </w:p>
    <w:p w:rsidR="00B84855" w:rsidRDefault="003C0B18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Все предложения и замечания принимаются в электронной форме по электронной почте: </w:t>
      </w:r>
      <w:r w:rsidR="007D2E5A">
        <w:rPr>
          <w:rFonts w:ascii="Times New Roman" w:hAnsi="Times New Roman"/>
          <w:color w:val="000000"/>
          <w:sz w:val="26"/>
          <w:szCs w:val="26"/>
          <w:lang w:val="en-US" w:eastAsia="ru-RU"/>
        </w:rPr>
        <w:t>rdkrov</w:t>
      </w:r>
      <w:r w:rsidRPr="00D6238D">
        <w:rPr>
          <w:rFonts w:ascii="Times New Roman" w:hAnsi="Times New Roman"/>
          <w:color w:val="000000"/>
          <w:sz w:val="26"/>
          <w:szCs w:val="26"/>
          <w:lang w:eastAsia="ru-RU"/>
        </w:rPr>
        <w:t>@</w:t>
      </w:r>
      <w:r w:rsidR="007D2E5A">
        <w:rPr>
          <w:rFonts w:ascii="Times New Roman" w:hAnsi="Times New Roman"/>
          <w:color w:val="000000"/>
          <w:sz w:val="26"/>
          <w:szCs w:val="26"/>
          <w:lang w:val="en-US" w:eastAsia="ru-RU"/>
        </w:rPr>
        <w:t>mail</w:t>
      </w:r>
      <w:r w:rsidRPr="00D6238D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hAnsi="Times New Roman"/>
          <w:color w:val="000000"/>
          <w:sz w:val="26"/>
          <w:szCs w:val="26"/>
          <w:lang w:val="en-US" w:eastAsia="ru-RU"/>
        </w:rPr>
        <w:t>ru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или в письмен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ной форме на бумажном носителе в </w:t>
      </w:r>
      <w:r w:rsidR="00D6238D">
        <w:rPr>
          <w:rFonts w:ascii="Times New Roman" w:hAnsi="Times New Roman"/>
          <w:color w:val="000000"/>
          <w:sz w:val="26"/>
          <w:szCs w:val="26"/>
          <w:lang w:eastAsia="ru-RU"/>
        </w:rPr>
        <w:t>управление культуры, туризма, молодёжной политики и спорта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администрации Ровеньского района в рабочие дни с 8.00 часов до 17.00 часов (перерыв с 12.00 до 13.00) по адресу: п.</w:t>
      </w:r>
      <w:r w:rsidR="007D2E5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Ровеньки, ул.</w:t>
      </w:r>
      <w:r w:rsidR="007D2E5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Ленина, </w:t>
      </w:r>
      <w:r w:rsidR="00D6238D">
        <w:rPr>
          <w:rFonts w:ascii="Times New Roman" w:hAnsi="Times New Roman"/>
          <w:color w:val="000000"/>
          <w:sz w:val="26"/>
          <w:szCs w:val="26"/>
          <w:lang w:eastAsia="ru-RU"/>
        </w:rPr>
        <w:t>61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Тел. 8 (47238) 5-54-</w:t>
      </w:r>
      <w:r w:rsidR="00D6238D">
        <w:rPr>
          <w:rFonts w:ascii="Times New Roman" w:hAnsi="Times New Roman"/>
          <w:color w:val="000000"/>
          <w:sz w:val="26"/>
          <w:szCs w:val="26"/>
          <w:lang w:eastAsia="ru-RU"/>
        </w:rPr>
        <w:t>05, 5-52-06.</w:t>
      </w:r>
    </w:p>
    <w:p w:rsidR="00B84855" w:rsidRDefault="003C0B18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Информация об ит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огах проведении общественного обсуждения проекта муниципальной программы будет размещена дополнительно.</w:t>
      </w:r>
    </w:p>
    <w:p w:rsidR="00B84855" w:rsidRDefault="003C0B18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/>
          <w:color w:val="2C2B2B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2C2B2B"/>
          <w:sz w:val="26"/>
          <w:szCs w:val="26"/>
          <w:lang w:eastAsia="ru-RU"/>
        </w:rPr>
        <w:t> </w:t>
      </w:r>
    </w:p>
    <w:p w:rsidR="00B84855" w:rsidRDefault="00B84855">
      <w:bookmarkStart w:id="0" w:name="_GoBack"/>
      <w:bookmarkEnd w:id="0"/>
    </w:p>
    <w:sectPr w:rsidR="00B84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B18" w:rsidRDefault="003C0B18">
      <w:pPr>
        <w:spacing w:after="0" w:line="240" w:lineRule="auto"/>
      </w:pPr>
      <w:r>
        <w:separator/>
      </w:r>
    </w:p>
  </w:endnote>
  <w:endnote w:type="continuationSeparator" w:id="0">
    <w:p w:rsidR="003C0B18" w:rsidRDefault="003C0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B18" w:rsidRDefault="003C0B18">
      <w:pPr>
        <w:spacing w:after="0" w:line="240" w:lineRule="auto"/>
      </w:pPr>
      <w:r>
        <w:separator/>
      </w:r>
    </w:p>
  </w:footnote>
  <w:footnote w:type="continuationSeparator" w:id="0">
    <w:p w:rsidR="003C0B18" w:rsidRDefault="003C0B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855"/>
    <w:rsid w:val="003C0B18"/>
    <w:rsid w:val="007D2E5A"/>
    <w:rsid w:val="00B84855"/>
    <w:rsid w:val="00D6238D"/>
    <w:rsid w:val="00F2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2DB2B-6A9C-4B8D-9ECA-855C652C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РМЦ_3</cp:lastModifiedBy>
  <cp:revision>2</cp:revision>
  <dcterms:created xsi:type="dcterms:W3CDTF">2024-10-16T12:08:00Z</dcterms:created>
  <dcterms:modified xsi:type="dcterms:W3CDTF">2024-10-16T12:08:00Z</dcterms:modified>
</cp:coreProperties>
</file>