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DB" w:rsidRPr="006F7EDB" w:rsidRDefault="006F7EDB" w:rsidP="006F7EDB">
      <w:pPr>
        <w:pStyle w:val="3"/>
        <w:spacing w:line="240" w:lineRule="auto"/>
        <w:rPr>
          <w:bCs/>
          <w:szCs w:val="28"/>
        </w:rPr>
      </w:pPr>
      <w:r>
        <w:rPr>
          <w:szCs w:val="28"/>
        </w:rPr>
        <w:t>1</w:t>
      </w:r>
      <w:r w:rsidR="006E1EDA" w:rsidRPr="006E1EDA">
        <w:rPr>
          <w:szCs w:val="28"/>
        </w:rPr>
        <w:t>.</w:t>
      </w:r>
      <w:r w:rsidR="00117598" w:rsidRPr="00F974B4">
        <w:rPr>
          <w:szCs w:val="28"/>
        </w:rPr>
        <w:t>Паспорт комплекса процессных мероприятий</w:t>
      </w:r>
      <w:r w:rsidR="006E1EDA">
        <w:rPr>
          <w:rStyle w:val="30"/>
          <w:b/>
          <w:szCs w:val="28"/>
        </w:rPr>
        <w:br/>
      </w:r>
      <w:r w:rsidR="00117598" w:rsidRPr="00F974B4">
        <w:rPr>
          <w:rStyle w:val="30"/>
          <w:b/>
          <w:szCs w:val="28"/>
        </w:rPr>
        <w:t>«</w:t>
      </w:r>
      <w:r w:rsidRPr="006F7EDB">
        <w:rPr>
          <w:bCs/>
          <w:szCs w:val="28"/>
        </w:rPr>
        <w:t>Гражданское</w:t>
      </w:r>
      <w:r>
        <w:rPr>
          <w:bCs/>
          <w:szCs w:val="28"/>
        </w:rPr>
        <w:t xml:space="preserve"> </w:t>
      </w:r>
      <w:r w:rsidRPr="006F7EDB">
        <w:rPr>
          <w:bCs/>
          <w:szCs w:val="28"/>
        </w:rPr>
        <w:t>и патриотическое воспитание, духовно-нравственное развитие</w:t>
      </w:r>
    </w:p>
    <w:p w:rsidR="00117598" w:rsidRPr="006E1EDA" w:rsidRDefault="006F7EDB" w:rsidP="006F7EDB">
      <w:pPr>
        <w:pStyle w:val="3"/>
        <w:rPr>
          <w:szCs w:val="28"/>
        </w:rPr>
      </w:pPr>
      <w:r w:rsidRPr="006F7EDB">
        <w:rPr>
          <w:bCs/>
          <w:szCs w:val="28"/>
        </w:rPr>
        <w:t xml:space="preserve">и военно-спортивная подготовка молодежи </w:t>
      </w:r>
      <w:r w:rsidR="001502F3">
        <w:rPr>
          <w:bCs/>
          <w:szCs w:val="28"/>
        </w:rPr>
        <w:t>Ровеньского района</w:t>
      </w:r>
      <w:r w:rsidR="00117598" w:rsidRPr="006E1EDA">
        <w:rPr>
          <w:szCs w:val="28"/>
        </w:rPr>
        <w:t>»</w:t>
      </w:r>
      <w:r w:rsidR="006E1EDA" w:rsidRPr="006E1EDA">
        <w:rPr>
          <w:szCs w:val="28"/>
        </w:rPr>
        <w:t xml:space="preserve"> (далее – к</w:t>
      </w:r>
      <w:r w:rsidR="00D074B7">
        <w:rPr>
          <w:szCs w:val="28"/>
        </w:rPr>
        <w:t xml:space="preserve">омплекс процессных мероприятий </w:t>
      </w:r>
      <w:r w:rsidR="006F63CF">
        <w:rPr>
          <w:szCs w:val="28"/>
        </w:rPr>
        <w:t>4</w:t>
      </w:r>
      <w:r w:rsidR="006E1EDA" w:rsidRPr="006E1EDA">
        <w:rPr>
          <w:szCs w:val="28"/>
        </w:rPr>
        <w:t>)</w:t>
      </w:r>
    </w:p>
    <w:p w:rsidR="00117598" w:rsidRPr="00F974B4" w:rsidRDefault="00117598" w:rsidP="00AA4B7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7598" w:rsidRPr="00507E26" w:rsidRDefault="00117598" w:rsidP="00117598">
      <w:pPr>
        <w:pStyle w:val="4"/>
        <w:spacing w:before="0" w:after="0"/>
        <w:rPr>
          <w:b/>
          <w:sz w:val="28"/>
          <w:szCs w:val="28"/>
        </w:rPr>
      </w:pPr>
      <w:r w:rsidRPr="00507E26">
        <w:rPr>
          <w:b/>
          <w:sz w:val="28"/>
          <w:szCs w:val="28"/>
        </w:rPr>
        <w:t>1. Общие положения</w:t>
      </w:r>
    </w:p>
    <w:p w:rsidR="006E1EDA" w:rsidRPr="006E1EDA" w:rsidRDefault="006E1EDA" w:rsidP="006E1EDA">
      <w:pPr>
        <w:tabs>
          <w:tab w:val="left" w:pos="9450"/>
        </w:tabs>
        <w:spacing w:after="0" w:line="240" w:lineRule="auto"/>
        <w:rPr>
          <w:sz w:val="28"/>
          <w:szCs w:val="28"/>
        </w:rPr>
      </w:pPr>
      <w:r>
        <w:tab/>
      </w:r>
    </w:p>
    <w:tbl>
      <w:tblPr>
        <w:tblStyle w:val="1"/>
        <w:tblW w:w="4819" w:type="pct"/>
        <w:tblCellMar>
          <w:left w:w="28" w:type="dxa"/>
          <w:right w:w="28" w:type="dxa"/>
        </w:tblCellMar>
        <w:tblLook w:val="04A0"/>
      </w:tblPr>
      <w:tblGrid>
        <w:gridCol w:w="6531"/>
        <w:gridCol w:w="8658"/>
      </w:tblGrid>
      <w:tr w:rsidR="00871FE7" w:rsidRPr="007A7914" w:rsidTr="00871FE7">
        <w:trPr>
          <w:trHeight w:val="555"/>
        </w:trPr>
        <w:tc>
          <w:tcPr>
            <w:tcW w:w="2150" w:type="pct"/>
          </w:tcPr>
          <w:p w:rsidR="00871FE7" w:rsidRPr="007A7914" w:rsidRDefault="00871FE7" w:rsidP="00871FE7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7914">
              <w:rPr>
                <w:rFonts w:cs="Times New Roman"/>
                <w:bCs/>
                <w:sz w:val="24"/>
                <w:szCs w:val="24"/>
              </w:rPr>
              <w:t xml:space="preserve">Ответственный орган </w:t>
            </w:r>
          </w:p>
        </w:tc>
        <w:tc>
          <w:tcPr>
            <w:tcW w:w="2850" w:type="pct"/>
          </w:tcPr>
          <w:p w:rsidR="00871FE7" w:rsidRPr="007A7914" w:rsidRDefault="00871FE7" w:rsidP="00871FE7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7A7914">
              <w:rPr>
                <w:rFonts w:cs="Times New Roman"/>
                <w:sz w:val="24"/>
                <w:szCs w:val="24"/>
              </w:rPr>
              <w:t>Управление культуры, туризма, молодежной политики и спорта администрации Ровеньского района</w:t>
            </w:r>
            <w:r w:rsidRPr="007A7914">
              <w:rPr>
                <w:sz w:val="24"/>
                <w:szCs w:val="24"/>
              </w:rPr>
              <w:t xml:space="preserve">, </w:t>
            </w:r>
            <w:r w:rsidRPr="007A7914">
              <w:rPr>
                <w:rFonts w:eastAsia="Arial Unicode MS" w:cs="Times New Roman"/>
                <w:sz w:val="24"/>
                <w:szCs w:val="24"/>
              </w:rPr>
              <w:t>Неткал Людмила Владимировна– начальник отдела молодежной политики и спорта администрации Ровеньского района</w:t>
            </w:r>
          </w:p>
        </w:tc>
      </w:tr>
      <w:tr w:rsidR="00871FE7" w:rsidRPr="007A7914" w:rsidTr="00871FE7">
        <w:trPr>
          <w:trHeight w:val="226"/>
        </w:trPr>
        <w:tc>
          <w:tcPr>
            <w:tcW w:w="2150" w:type="pct"/>
          </w:tcPr>
          <w:p w:rsidR="00871FE7" w:rsidRPr="007A7914" w:rsidRDefault="00871FE7" w:rsidP="00871FE7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7914">
              <w:rPr>
                <w:rFonts w:cs="Times New Roman"/>
                <w:bCs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2850" w:type="pct"/>
          </w:tcPr>
          <w:p w:rsidR="00871FE7" w:rsidRPr="007A7914" w:rsidRDefault="00871FE7" w:rsidP="00871FE7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7A7914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ая</w:t>
            </w:r>
            <w:r w:rsidRPr="007A7914">
              <w:rPr>
                <w:sz w:val="24"/>
                <w:szCs w:val="24"/>
              </w:rPr>
              <w:t xml:space="preserve">  программ</w:t>
            </w:r>
            <w:r>
              <w:rPr>
                <w:sz w:val="24"/>
                <w:szCs w:val="24"/>
              </w:rPr>
              <w:t>а</w:t>
            </w:r>
            <w:r w:rsidRPr="007A7914">
              <w:rPr>
                <w:sz w:val="24"/>
                <w:szCs w:val="24"/>
              </w:rPr>
              <w:t xml:space="preserve"> Ровеньского района</w:t>
            </w:r>
            <w:r>
              <w:rPr>
                <w:sz w:val="24"/>
                <w:szCs w:val="24"/>
              </w:rPr>
              <w:t xml:space="preserve"> </w:t>
            </w:r>
            <w:r w:rsidRPr="007A7914">
              <w:rPr>
                <w:sz w:val="24"/>
                <w:szCs w:val="24"/>
              </w:rPr>
              <w:t>«Развитие молодежной политики и спорта»</w:t>
            </w:r>
          </w:p>
        </w:tc>
      </w:tr>
    </w:tbl>
    <w:p w:rsidR="00117598" w:rsidRDefault="00117598" w:rsidP="004C48F4">
      <w:pPr>
        <w:pStyle w:val="4"/>
        <w:spacing w:before="0" w:after="0"/>
        <w:jc w:val="left"/>
        <w:rPr>
          <w:sz w:val="28"/>
          <w:szCs w:val="28"/>
        </w:rPr>
      </w:pPr>
    </w:p>
    <w:p w:rsidR="00117598" w:rsidRDefault="00117598" w:rsidP="00507E26">
      <w:pPr>
        <w:pStyle w:val="4"/>
        <w:spacing w:before="0" w:after="0"/>
        <w:rPr>
          <w:b/>
          <w:sz w:val="28"/>
          <w:szCs w:val="28"/>
        </w:rPr>
      </w:pPr>
      <w:r w:rsidRPr="002F5811">
        <w:rPr>
          <w:b/>
          <w:sz w:val="28"/>
          <w:szCs w:val="28"/>
        </w:rPr>
        <w:t xml:space="preserve">2. Показатели комплекса процессных мероприятий </w:t>
      </w:r>
      <w:r w:rsidR="006F7EDB">
        <w:rPr>
          <w:b/>
          <w:sz w:val="28"/>
          <w:szCs w:val="28"/>
        </w:rPr>
        <w:t>4</w:t>
      </w:r>
    </w:p>
    <w:p w:rsidR="00507E26" w:rsidRPr="00507E26" w:rsidRDefault="00507E26" w:rsidP="00507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6" w:type="dxa"/>
          <w:right w:w="6" w:type="dxa"/>
        </w:tblCellMar>
        <w:tblLook w:val="0000"/>
      </w:tblPr>
      <w:tblGrid>
        <w:gridCol w:w="628"/>
        <w:gridCol w:w="3766"/>
        <w:gridCol w:w="1277"/>
        <w:gridCol w:w="1420"/>
        <w:gridCol w:w="1278"/>
        <w:gridCol w:w="851"/>
        <w:gridCol w:w="568"/>
        <w:gridCol w:w="568"/>
        <w:gridCol w:w="568"/>
        <w:gridCol w:w="568"/>
        <w:gridCol w:w="568"/>
        <w:gridCol w:w="568"/>
        <w:gridCol w:w="568"/>
        <w:gridCol w:w="568"/>
        <w:gridCol w:w="885"/>
        <w:gridCol w:w="15"/>
        <w:gridCol w:w="1052"/>
      </w:tblGrid>
      <w:tr w:rsidR="00871FE7" w:rsidTr="00871FE7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871FE7" w:rsidRPr="0047084F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0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66" w:type="dxa"/>
            <w:vMerge w:val="restart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/задачи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871FE7" w:rsidRPr="00C57E06" w:rsidRDefault="00871FE7" w:rsidP="0074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Уровень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соответствия декомпозиро-ванного показателя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ния 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1419" w:type="dxa"/>
            <w:gridSpan w:val="2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976" w:type="dxa"/>
            <w:gridSpan w:val="7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900" w:type="dxa"/>
            <w:gridSpan w:val="2"/>
            <w:vMerge w:val="restart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Нарастающий итог</w:t>
            </w:r>
          </w:p>
        </w:tc>
        <w:tc>
          <w:tcPr>
            <w:tcW w:w="1052" w:type="dxa"/>
            <w:vMerge w:val="restart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871FE7" w:rsidTr="00871FE7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871FE7" w:rsidRPr="0047084F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6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74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8" w:type="dxa"/>
            <w:shd w:val="clear" w:color="auto" w:fill="FFFFFF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shd w:val="clear" w:color="auto" w:fill="FFFFFF"/>
          </w:tcPr>
          <w:p w:rsidR="006F63CF" w:rsidRDefault="006F63CF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71FE7" w:rsidRPr="00C57E06" w:rsidRDefault="006F63CF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vMerge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71FE7" w:rsidTr="00871FE7">
        <w:trPr>
          <w:trHeight w:val="175"/>
        </w:trPr>
        <w:tc>
          <w:tcPr>
            <w:tcW w:w="628" w:type="dxa"/>
            <w:shd w:val="clear" w:color="auto" w:fill="FFFFFF"/>
            <w:vAlign w:val="center"/>
          </w:tcPr>
          <w:p w:rsidR="00871FE7" w:rsidRPr="0047084F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0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66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gridSpan w:val="2"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2" w:type="dxa"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6F7EDB" w:rsidTr="00871FE7">
        <w:tc>
          <w:tcPr>
            <w:tcW w:w="628" w:type="dxa"/>
            <w:shd w:val="clear" w:color="auto" w:fill="FFFFFF"/>
          </w:tcPr>
          <w:p w:rsidR="006F7EDB" w:rsidRDefault="006F7EDB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88" w:type="dxa"/>
            <w:gridSpan w:val="16"/>
            <w:shd w:val="clear" w:color="auto" w:fill="FFFFFF"/>
          </w:tcPr>
          <w:p w:rsidR="006F7EDB" w:rsidRPr="00FB2776" w:rsidRDefault="006F7EDB" w:rsidP="00F038B9">
            <w:pPr>
              <w:widowControl w:val="0"/>
              <w:jc w:val="center"/>
              <w:rPr>
                <w:rFonts w:eastAsia="Times New Roman" w:cs="Times New Roman"/>
                <w:iCs/>
                <w:sz w:val="20"/>
                <w:szCs w:val="20"/>
                <w:highlight w:val="cyan"/>
                <w:lang w:eastAsia="ru-RU"/>
              </w:rPr>
            </w:pP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1 «Совершенствование и обеспечение функционирования системы патриотического воспитания молодежи р</w:t>
            </w:r>
            <w:r w:rsidR="00F038B9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ай</w:t>
            </w: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она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края»</w:t>
            </w:r>
          </w:p>
        </w:tc>
      </w:tr>
      <w:tr w:rsidR="00026886" w:rsidTr="006F7EDB">
        <w:trPr>
          <w:trHeight w:val="812"/>
        </w:trPr>
        <w:tc>
          <w:tcPr>
            <w:tcW w:w="628" w:type="dxa"/>
            <w:shd w:val="clear" w:color="auto" w:fill="FFFFFF"/>
          </w:tcPr>
          <w:p w:rsidR="00026886" w:rsidRDefault="00026886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766" w:type="dxa"/>
            <w:shd w:val="clear" w:color="auto" w:fill="FFFFFF"/>
          </w:tcPr>
          <w:p w:rsidR="00026886" w:rsidRPr="00C57E06" w:rsidRDefault="00026886" w:rsidP="00871FE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Число молодежи, задействованных в мероприятиях патриотической направленности (нарастающим итогом)</w:t>
            </w:r>
          </w:p>
        </w:tc>
        <w:tc>
          <w:tcPr>
            <w:tcW w:w="1277" w:type="dxa"/>
            <w:shd w:val="clear" w:color="auto" w:fill="FFFFFF"/>
          </w:tcPr>
          <w:p w:rsidR="00026886" w:rsidRPr="00C57E06" w:rsidRDefault="00026886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shd w:val="clear" w:color="auto" w:fill="FFFFFF"/>
          </w:tcPr>
          <w:p w:rsidR="00026886" w:rsidRPr="00C57E06" w:rsidRDefault="00026886" w:rsidP="00C2499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КПМ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8" w:type="dxa"/>
            <w:shd w:val="clear" w:color="auto" w:fill="FFFFFF"/>
          </w:tcPr>
          <w:p w:rsidR="00026886" w:rsidRPr="00C57E06" w:rsidRDefault="00026886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FFFFFF"/>
          </w:tcPr>
          <w:p w:rsidR="00026886" w:rsidRDefault="00026886" w:rsidP="00B16BF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8" w:type="dxa"/>
            <w:shd w:val="clear" w:color="auto" w:fill="FFFFFF"/>
          </w:tcPr>
          <w:p w:rsidR="00026886" w:rsidRDefault="00026886" w:rsidP="00B16BFD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8" w:type="dxa"/>
            <w:shd w:val="clear" w:color="auto" w:fill="FFFFFF"/>
          </w:tcPr>
          <w:p w:rsidR="00026886" w:rsidRDefault="00026886" w:rsidP="00B16BFD">
            <w:pPr>
              <w:pStyle w:val="ConsPlusNormal"/>
              <w:jc w:val="center"/>
            </w:pPr>
          </w:p>
        </w:tc>
        <w:tc>
          <w:tcPr>
            <w:tcW w:w="568" w:type="dxa"/>
            <w:shd w:val="clear" w:color="auto" w:fill="FFFFFF"/>
          </w:tcPr>
          <w:p w:rsidR="00026886" w:rsidRPr="00724D6D" w:rsidRDefault="00026886" w:rsidP="00B1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D6D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568" w:type="dxa"/>
            <w:shd w:val="clear" w:color="auto" w:fill="FFFFFF"/>
          </w:tcPr>
          <w:p w:rsidR="00026886" w:rsidRPr="00724D6D" w:rsidRDefault="00026886" w:rsidP="00B1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D6D">
              <w:rPr>
                <w:rFonts w:ascii="Times New Roman" w:hAnsi="Times New Roman" w:cs="Times New Roman"/>
              </w:rPr>
              <w:t>2148</w:t>
            </w:r>
          </w:p>
        </w:tc>
        <w:tc>
          <w:tcPr>
            <w:tcW w:w="568" w:type="dxa"/>
            <w:shd w:val="clear" w:color="auto" w:fill="FFFFFF"/>
          </w:tcPr>
          <w:p w:rsidR="00026886" w:rsidRPr="00724D6D" w:rsidRDefault="00026886" w:rsidP="00B1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D6D">
              <w:rPr>
                <w:rFonts w:ascii="Times New Roman" w:hAnsi="Times New Roman" w:cs="Times New Roman"/>
              </w:rPr>
              <w:t>2363</w:t>
            </w:r>
          </w:p>
        </w:tc>
        <w:tc>
          <w:tcPr>
            <w:tcW w:w="568" w:type="dxa"/>
            <w:shd w:val="clear" w:color="auto" w:fill="FFFFFF"/>
          </w:tcPr>
          <w:p w:rsidR="00026886" w:rsidRPr="00724D6D" w:rsidRDefault="00026886" w:rsidP="00B1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D6D">
              <w:rPr>
                <w:rFonts w:ascii="Times New Roman" w:hAnsi="Times New Roman" w:cs="Times New Roman"/>
              </w:rPr>
              <w:t>2599</w:t>
            </w:r>
          </w:p>
        </w:tc>
        <w:tc>
          <w:tcPr>
            <w:tcW w:w="568" w:type="dxa"/>
            <w:shd w:val="clear" w:color="auto" w:fill="FFFFFF"/>
          </w:tcPr>
          <w:p w:rsidR="00026886" w:rsidRPr="00724D6D" w:rsidRDefault="00026886" w:rsidP="00B1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D6D">
              <w:rPr>
                <w:rFonts w:ascii="Times New Roman" w:hAnsi="Times New Roman" w:cs="Times New Roman"/>
              </w:rPr>
              <w:t>2859</w:t>
            </w:r>
          </w:p>
        </w:tc>
        <w:tc>
          <w:tcPr>
            <w:tcW w:w="568" w:type="dxa"/>
            <w:shd w:val="clear" w:color="auto" w:fill="FFFFFF"/>
          </w:tcPr>
          <w:p w:rsidR="00026886" w:rsidRPr="00724D6D" w:rsidRDefault="00026886" w:rsidP="00B16B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D6D">
              <w:rPr>
                <w:rFonts w:ascii="Times New Roman" w:hAnsi="Times New Roman" w:cs="Times New Roman"/>
                <w:b/>
                <w:bCs/>
              </w:rPr>
              <w:t>3145</w:t>
            </w:r>
          </w:p>
        </w:tc>
        <w:tc>
          <w:tcPr>
            <w:tcW w:w="885" w:type="dxa"/>
            <w:shd w:val="clear" w:color="auto" w:fill="FFFFFF"/>
          </w:tcPr>
          <w:p w:rsidR="00026886" w:rsidRPr="00C57E06" w:rsidRDefault="00176327" w:rsidP="00176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3145</w:t>
            </w:r>
          </w:p>
        </w:tc>
        <w:tc>
          <w:tcPr>
            <w:tcW w:w="1067" w:type="dxa"/>
            <w:gridSpan w:val="2"/>
            <w:shd w:val="clear" w:color="auto" w:fill="FFFFFF"/>
          </w:tcPr>
          <w:p w:rsidR="00026886" w:rsidRPr="00C57E06" w:rsidRDefault="00026886" w:rsidP="00FA2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886" w:rsidTr="006F7EDB">
        <w:trPr>
          <w:trHeight w:val="733"/>
        </w:trPr>
        <w:tc>
          <w:tcPr>
            <w:tcW w:w="628" w:type="dxa"/>
            <w:shd w:val="clear" w:color="auto" w:fill="FFFFFF"/>
          </w:tcPr>
          <w:p w:rsidR="00026886" w:rsidRDefault="00026886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766" w:type="dxa"/>
            <w:shd w:val="clear" w:color="auto" w:fill="FFFFFF"/>
          </w:tcPr>
          <w:p w:rsidR="00026886" w:rsidRPr="006F7EDB" w:rsidRDefault="00026886" w:rsidP="006F7EDB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Число молодежи, задействованной в мероприятиях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 вовлечению в творческую деятельность (нарастающим итогом)</w:t>
            </w:r>
          </w:p>
        </w:tc>
        <w:tc>
          <w:tcPr>
            <w:tcW w:w="1277" w:type="dxa"/>
            <w:shd w:val="clear" w:color="auto" w:fill="FFFFFF"/>
          </w:tcPr>
          <w:p w:rsidR="00026886" w:rsidRPr="00C57E06" w:rsidRDefault="00026886" w:rsidP="006F7ED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shd w:val="clear" w:color="auto" w:fill="FFFFFF"/>
          </w:tcPr>
          <w:p w:rsidR="00026886" w:rsidRPr="00C57E06" w:rsidRDefault="00026886" w:rsidP="006F7ED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КПМ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8" w:type="dxa"/>
            <w:shd w:val="clear" w:color="auto" w:fill="FFFFFF"/>
          </w:tcPr>
          <w:p w:rsidR="00026886" w:rsidRPr="00C57E06" w:rsidRDefault="00026886" w:rsidP="006F7ED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FFFFFF"/>
          </w:tcPr>
          <w:p w:rsidR="00026886" w:rsidRDefault="00026886" w:rsidP="00B16BF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8" w:type="dxa"/>
            <w:shd w:val="clear" w:color="auto" w:fill="FFFFFF"/>
          </w:tcPr>
          <w:p w:rsidR="00026886" w:rsidRDefault="00026886" w:rsidP="00B16BFD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8" w:type="dxa"/>
            <w:shd w:val="clear" w:color="auto" w:fill="FFFFFF"/>
          </w:tcPr>
          <w:p w:rsidR="00026886" w:rsidRDefault="00026886" w:rsidP="00B16BFD">
            <w:pPr>
              <w:pStyle w:val="ConsPlusNormal"/>
              <w:jc w:val="center"/>
            </w:pPr>
          </w:p>
        </w:tc>
        <w:tc>
          <w:tcPr>
            <w:tcW w:w="568" w:type="dxa"/>
            <w:shd w:val="clear" w:color="auto" w:fill="FFFFFF"/>
          </w:tcPr>
          <w:p w:rsidR="00026886" w:rsidRPr="00724D6D" w:rsidRDefault="00026886" w:rsidP="00B1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D6D">
              <w:rPr>
                <w:rFonts w:ascii="Times New Roman" w:hAnsi="Times New Roman" w:cs="Times New Roman"/>
              </w:rPr>
              <w:t>1547</w:t>
            </w:r>
          </w:p>
        </w:tc>
        <w:tc>
          <w:tcPr>
            <w:tcW w:w="568" w:type="dxa"/>
            <w:shd w:val="clear" w:color="auto" w:fill="FFFFFF"/>
          </w:tcPr>
          <w:p w:rsidR="00026886" w:rsidRPr="00724D6D" w:rsidRDefault="00026886" w:rsidP="00B1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D6D">
              <w:rPr>
                <w:rFonts w:ascii="Times New Roman" w:hAnsi="Times New Roman" w:cs="Times New Roman"/>
              </w:rPr>
              <w:t>1589</w:t>
            </w:r>
          </w:p>
        </w:tc>
        <w:tc>
          <w:tcPr>
            <w:tcW w:w="568" w:type="dxa"/>
            <w:shd w:val="clear" w:color="auto" w:fill="FFFFFF"/>
          </w:tcPr>
          <w:p w:rsidR="00026886" w:rsidRPr="00724D6D" w:rsidRDefault="00026886" w:rsidP="00B1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D6D">
              <w:rPr>
                <w:rFonts w:ascii="Times New Roman" w:hAnsi="Times New Roman" w:cs="Times New Roman"/>
              </w:rPr>
              <w:t>1618</w:t>
            </w:r>
          </w:p>
        </w:tc>
        <w:tc>
          <w:tcPr>
            <w:tcW w:w="568" w:type="dxa"/>
            <w:shd w:val="clear" w:color="auto" w:fill="FFFFFF"/>
          </w:tcPr>
          <w:p w:rsidR="00026886" w:rsidRPr="00724D6D" w:rsidRDefault="00026886" w:rsidP="00B1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D6D">
              <w:rPr>
                <w:rFonts w:ascii="Times New Roman" w:hAnsi="Times New Roman" w:cs="Times New Roman"/>
              </w:rPr>
              <w:t>1688</w:t>
            </w:r>
          </w:p>
        </w:tc>
        <w:tc>
          <w:tcPr>
            <w:tcW w:w="568" w:type="dxa"/>
            <w:shd w:val="clear" w:color="auto" w:fill="FFFFFF"/>
          </w:tcPr>
          <w:p w:rsidR="00026886" w:rsidRPr="00724D6D" w:rsidRDefault="00026886" w:rsidP="00B1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D6D">
              <w:rPr>
                <w:rFonts w:ascii="Times New Roman" w:hAnsi="Times New Roman" w:cs="Times New Roman"/>
              </w:rPr>
              <w:t>1759</w:t>
            </w:r>
          </w:p>
        </w:tc>
        <w:tc>
          <w:tcPr>
            <w:tcW w:w="568" w:type="dxa"/>
            <w:shd w:val="clear" w:color="auto" w:fill="FFFFFF"/>
          </w:tcPr>
          <w:p w:rsidR="00026886" w:rsidRPr="00724D6D" w:rsidRDefault="00026886" w:rsidP="00B16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D6D">
              <w:rPr>
                <w:rFonts w:ascii="Times New Roman" w:hAnsi="Times New Roman" w:cs="Times New Roman"/>
              </w:rPr>
              <w:t>1829</w:t>
            </w:r>
          </w:p>
        </w:tc>
        <w:tc>
          <w:tcPr>
            <w:tcW w:w="885" w:type="dxa"/>
            <w:shd w:val="clear" w:color="auto" w:fill="FFFFFF"/>
          </w:tcPr>
          <w:p w:rsidR="00026886" w:rsidRPr="00C57E06" w:rsidRDefault="00176327" w:rsidP="00176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1829</w:t>
            </w:r>
          </w:p>
        </w:tc>
        <w:tc>
          <w:tcPr>
            <w:tcW w:w="1067" w:type="dxa"/>
            <w:gridSpan w:val="2"/>
            <w:shd w:val="clear" w:color="auto" w:fill="FFFFFF"/>
          </w:tcPr>
          <w:p w:rsidR="00026886" w:rsidRPr="00C57E06" w:rsidRDefault="00026886" w:rsidP="00FA2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63CF" w:rsidRDefault="006F63CF" w:rsidP="006F63CF"/>
    <w:p w:rsidR="00800349" w:rsidRDefault="00800349" w:rsidP="00E23B91">
      <w:pPr>
        <w:pStyle w:val="4"/>
        <w:spacing w:before="0" w:after="0"/>
        <w:rPr>
          <w:b/>
          <w:sz w:val="28"/>
          <w:szCs w:val="28"/>
        </w:rPr>
      </w:pPr>
    </w:p>
    <w:p w:rsidR="00800349" w:rsidRDefault="00800349" w:rsidP="00E23B91">
      <w:pPr>
        <w:pStyle w:val="4"/>
        <w:spacing w:before="0" w:after="0"/>
        <w:rPr>
          <w:b/>
          <w:sz w:val="28"/>
          <w:szCs w:val="28"/>
        </w:rPr>
      </w:pPr>
    </w:p>
    <w:p w:rsidR="00800349" w:rsidRDefault="00800349" w:rsidP="00E23B91">
      <w:pPr>
        <w:pStyle w:val="4"/>
        <w:spacing w:before="0" w:after="0"/>
        <w:rPr>
          <w:b/>
          <w:sz w:val="28"/>
          <w:szCs w:val="28"/>
        </w:rPr>
      </w:pPr>
    </w:p>
    <w:p w:rsidR="00800349" w:rsidRDefault="00800349" w:rsidP="00E23B91">
      <w:pPr>
        <w:pStyle w:val="4"/>
        <w:spacing w:before="0" w:after="0"/>
        <w:rPr>
          <w:b/>
          <w:sz w:val="28"/>
          <w:szCs w:val="28"/>
        </w:rPr>
      </w:pPr>
    </w:p>
    <w:p w:rsidR="00800349" w:rsidRDefault="00800349" w:rsidP="00E23B91">
      <w:pPr>
        <w:pStyle w:val="4"/>
        <w:spacing w:before="0" w:after="0"/>
        <w:rPr>
          <w:b/>
          <w:sz w:val="28"/>
          <w:szCs w:val="28"/>
        </w:rPr>
      </w:pPr>
    </w:p>
    <w:p w:rsidR="00800349" w:rsidRDefault="00800349" w:rsidP="00E23B91">
      <w:pPr>
        <w:pStyle w:val="4"/>
        <w:spacing w:before="0" w:after="0"/>
        <w:rPr>
          <w:b/>
          <w:sz w:val="28"/>
          <w:szCs w:val="28"/>
        </w:rPr>
      </w:pPr>
    </w:p>
    <w:p w:rsidR="004C48F4" w:rsidRDefault="00117598" w:rsidP="00E23B91">
      <w:pPr>
        <w:pStyle w:val="4"/>
        <w:spacing w:before="0" w:after="0"/>
        <w:rPr>
          <w:b/>
          <w:sz w:val="28"/>
          <w:szCs w:val="28"/>
        </w:rPr>
      </w:pPr>
      <w:r w:rsidRPr="002F5811">
        <w:rPr>
          <w:b/>
          <w:sz w:val="28"/>
          <w:szCs w:val="28"/>
        </w:rPr>
        <w:lastRenderedPageBreak/>
        <w:t>3. Помесячный план достижения показателей ко</w:t>
      </w:r>
      <w:r w:rsidR="00507E26">
        <w:rPr>
          <w:b/>
          <w:sz w:val="28"/>
          <w:szCs w:val="28"/>
        </w:rPr>
        <w:t xml:space="preserve">мплекса процессных мероприятий </w:t>
      </w:r>
      <w:r w:rsidR="006F7EDB">
        <w:rPr>
          <w:b/>
          <w:sz w:val="28"/>
          <w:szCs w:val="28"/>
        </w:rPr>
        <w:t>4</w:t>
      </w:r>
      <w:r w:rsidR="00871FE7">
        <w:rPr>
          <w:b/>
          <w:sz w:val="28"/>
          <w:szCs w:val="28"/>
        </w:rPr>
        <w:t xml:space="preserve"> </w:t>
      </w:r>
      <w:r w:rsidRPr="002F5811">
        <w:rPr>
          <w:b/>
          <w:sz w:val="28"/>
          <w:szCs w:val="28"/>
        </w:rPr>
        <w:t>в 202</w:t>
      </w:r>
      <w:r w:rsidR="006F63CF">
        <w:rPr>
          <w:b/>
          <w:sz w:val="28"/>
          <w:szCs w:val="28"/>
        </w:rPr>
        <w:t>5</w:t>
      </w:r>
      <w:r w:rsidRPr="002F5811">
        <w:rPr>
          <w:b/>
          <w:sz w:val="28"/>
          <w:szCs w:val="28"/>
        </w:rPr>
        <w:t xml:space="preserve"> году</w:t>
      </w:r>
    </w:p>
    <w:p w:rsidR="006E1EDA" w:rsidRPr="006E1EDA" w:rsidRDefault="006E1EDA" w:rsidP="006E1EDA"/>
    <w:tbl>
      <w:tblPr>
        <w:tblW w:w="49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000"/>
      </w:tblPr>
      <w:tblGrid>
        <w:gridCol w:w="623"/>
        <w:gridCol w:w="4119"/>
        <w:gridCol w:w="1143"/>
        <w:gridCol w:w="857"/>
        <w:gridCol w:w="1001"/>
        <w:gridCol w:w="571"/>
        <w:gridCol w:w="857"/>
        <w:gridCol w:w="571"/>
        <w:gridCol w:w="715"/>
        <w:gridCol w:w="715"/>
        <w:gridCol w:w="714"/>
        <w:gridCol w:w="1001"/>
        <w:gridCol w:w="1000"/>
        <w:gridCol w:w="857"/>
        <w:gridCol w:w="1001"/>
      </w:tblGrid>
      <w:tr w:rsidR="0074709B" w:rsidRPr="00F54CE7" w:rsidTr="00DC74F8">
        <w:trPr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9" w:type="dxa"/>
            <w:vMerge w:val="restart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8859" w:type="dxa"/>
            <w:gridSpan w:val="11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885D41">
              <w:rPr>
                <w:rFonts w:ascii="Times New Roman" w:hAnsi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001" w:type="dxa"/>
            <w:vMerge w:val="restart"/>
            <w:shd w:val="clear" w:color="auto" w:fill="FFFFFF"/>
            <w:vAlign w:val="center"/>
          </w:tcPr>
          <w:p w:rsidR="0074709B" w:rsidRPr="00885D41" w:rsidRDefault="0074709B" w:rsidP="006F6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</w:t>
            </w:r>
            <w:r w:rsidR="006F63C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74709B" w:rsidRPr="00F54CE7" w:rsidTr="00DC74F8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9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001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4709B" w:rsidRPr="00F54CE7" w:rsidTr="00DC74F8">
        <w:trPr>
          <w:tblHeader/>
        </w:trPr>
        <w:tc>
          <w:tcPr>
            <w:tcW w:w="623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9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74709B" w:rsidRPr="00F54CE7" w:rsidTr="00DC74F8">
        <w:tc>
          <w:tcPr>
            <w:tcW w:w="623" w:type="dxa"/>
            <w:shd w:val="clear" w:color="auto" w:fill="FFFFFF"/>
            <w:vAlign w:val="center"/>
          </w:tcPr>
          <w:p w:rsidR="0074709B" w:rsidRPr="00F54CE7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22" w:type="dxa"/>
            <w:gridSpan w:val="14"/>
            <w:vAlign w:val="center"/>
          </w:tcPr>
          <w:p w:rsidR="0074709B" w:rsidRPr="00331C1B" w:rsidRDefault="0074709B" w:rsidP="00F0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</w:t>
            </w:r>
            <w:r w:rsidR="006F7EDB"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Совершенствование и обеспечение функционирования системы патриотического воспитания молодежи р</w:t>
            </w:r>
            <w:r w:rsidR="00F038B9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ай</w:t>
            </w:r>
            <w:r w:rsidR="006F7EDB"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она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74709B" w:rsidRPr="00F54CE7" w:rsidTr="00DC74F8">
        <w:tc>
          <w:tcPr>
            <w:tcW w:w="623" w:type="dxa"/>
            <w:shd w:val="clear" w:color="auto" w:fill="FFFFFF"/>
          </w:tcPr>
          <w:p w:rsidR="0074709B" w:rsidRPr="00F54CE7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119" w:type="dxa"/>
            <w:shd w:val="clear" w:color="auto" w:fill="FFFFFF"/>
            <w:vAlign w:val="center"/>
          </w:tcPr>
          <w:p w:rsidR="0074709B" w:rsidRPr="00D02C3F" w:rsidRDefault="006F7EDB" w:rsidP="00871FE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Число молодежи, задействованных в мероприятиях патриотической направленности (нарастающим итогом)</w:t>
            </w:r>
          </w:p>
        </w:tc>
        <w:tc>
          <w:tcPr>
            <w:tcW w:w="1143" w:type="dxa"/>
            <w:shd w:val="clear" w:color="auto" w:fill="FFFFFF"/>
          </w:tcPr>
          <w:p w:rsidR="0074709B" w:rsidRPr="00D02C3F" w:rsidRDefault="00DC74F8" w:rsidP="00DC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74709B">
              <w:rPr>
                <w:rFonts w:ascii="Times New Roman" w:hAnsi="Times New Roman" w:cs="Times New Roman"/>
                <w:sz w:val="20"/>
                <w:szCs w:val="20"/>
              </w:rPr>
              <w:t>еловек</w:t>
            </w:r>
          </w:p>
        </w:tc>
        <w:tc>
          <w:tcPr>
            <w:tcW w:w="857" w:type="dxa"/>
            <w:shd w:val="clear" w:color="auto" w:fill="FFFFFF"/>
          </w:tcPr>
          <w:p w:rsidR="0074709B" w:rsidRPr="00BF6C06" w:rsidRDefault="001502F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74709B" w:rsidRPr="00BF6C06" w:rsidRDefault="001502F3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74709B" w:rsidRPr="00BF6C06" w:rsidRDefault="001502F3" w:rsidP="00150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857" w:type="dxa"/>
            <w:shd w:val="clear" w:color="auto" w:fill="FFFFFF"/>
          </w:tcPr>
          <w:p w:rsidR="0074709B" w:rsidRPr="00BF6C06" w:rsidRDefault="001502F3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74709B" w:rsidRPr="00BF6C06" w:rsidRDefault="001502F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74709B" w:rsidRPr="00BF6C06" w:rsidRDefault="001502F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715" w:type="dxa"/>
            <w:shd w:val="clear" w:color="auto" w:fill="FFFFFF"/>
          </w:tcPr>
          <w:p w:rsidR="0074709B" w:rsidRPr="00BF6C06" w:rsidRDefault="001502F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:rsidR="0074709B" w:rsidRPr="00BF6C06" w:rsidRDefault="001502F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74709B" w:rsidRPr="00BF6C06" w:rsidRDefault="001502F3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00" w:type="dxa"/>
            <w:shd w:val="clear" w:color="auto" w:fill="FFFFFF"/>
          </w:tcPr>
          <w:p w:rsidR="0074709B" w:rsidRPr="00BF6C06" w:rsidRDefault="001502F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74709B" w:rsidRPr="00BF6C06" w:rsidRDefault="001502F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74709B" w:rsidRPr="00BF6C06" w:rsidRDefault="001502F3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</w:tc>
      </w:tr>
      <w:tr w:rsidR="00DC74F8" w:rsidRPr="00BF6C06" w:rsidTr="00DC74F8">
        <w:tc>
          <w:tcPr>
            <w:tcW w:w="623" w:type="dxa"/>
            <w:shd w:val="clear" w:color="auto" w:fill="FFFFFF"/>
          </w:tcPr>
          <w:p w:rsidR="00DC74F8" w:rsidRPr="00F54CE7" w:rsidRDefault="00DC74F8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119" w:type="dxa"/>
            <w:shd w:val="clear" w:color="auto" w:fill="FFFFFF"/>
            <w:vAlign w:val="center"/>
          </w:tcPr>
          <w:p w:rsidR="00DC74F8" w:rsidRPr="00D02C3F" w:rsidRDefault="006F7EDB" w:rsidP="00DE4F1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Число молодежи, задействованной в мероприятиях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 вовлечению в творческую деятельность (нарастающим итогом)</w:t>
            </w:r>
          </w:p>
        </w:tc>
        <w:tc>
          <w:tcPr>
            <w:tcW w:w="1143" w:type="dxa"/>
            <w:shd w:val="clear" w:color="auto" w:fill="FFFFFF"/>
          </w:tcPr>
          <w:p w:rsidR="00DC74F8" w:rsidRPr="00D02C3F" w:rsidRDefault="00DC74F8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7" w:type="dxa"/>
            <w:shd w:val="clear" w:color="auto" w:fill="FFFFFF"/>
          </w:tcPr>
          <w:p w:rsidR="00DC74F8" w:rsidRPr="00BF6C06" w:rsidRDefault="001502F3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DC74F8" w:rsidRPr="00BF6C06" w:rsidRDefault="001502F3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DC74F8" w:rsidRPr="00BF6C06" w:rsidRDefault="001502F3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7" w:type="dxa"/>
            <w:shd w:val="clear" w:color="auto" w:fill="FFFFFF"/>
          </w:tcPr>
          <w:p w:rsidR="00DC74F8" w:rsidRPr="00BF6C06" w:rsidRDefault="001502F3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DC74F8" w:rsidRPr="00BF6C06" w:rsidRDefault="001502F3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DC74F8" w:rsidRPr="00BF6C06" w:rsidRDefault="001502F3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15" w:type="dxa"/>
            <w:shd w:val="clear" w:color="auto" w:fill="FFFFFF"/>
          </w:tcPr>
          <w:p w:rsidR="00DC74F8" w:rsidRPr="00BF6C06" w:rsidRDefault="001502F3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:rsidR="00DC74F8" w:rsidRPr="00BF6C06" w:rsidRDefault="001502F3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DC74F8" w:rsidRPr="00BF6C06" w:rsidRDefault="001502F3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000" w:type="dxa"/>
            <w:shd w:val="clear" w:color="auto" w:fill="FFFFFF"/>
          </w:tcPr>
          <w:p w:rsidR="00DC74F8" w:rsidRPr="00BF6C06" w:rsidRDefault="001502F3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DC74F8" w:rsidRPr="00BF6C06" w:rsidRDefault="001502F3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DC74F8" w:rsidRPr="00BF6C06" w:rsidRDefault="001502F3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1547</w:t>
            </w:r>
          </w:p>
        </w:tc>
      </w:tr>
    </w:tbl>
    <w:p w:rsidR="00871FE7" w:rsidRDefault="00871FE7" w:rsidP="00871FE7">
      <w:pPr>
        <w:pStyle w:val="4"/>
        <w:spacing w:before="0" w:after="0"/>
        <w:rPr>
          <w:b/>
          <w:sz w:val="28"/>
          <w:szCs w:val="28"/>
        </w:rPr>
      </w:pPr>
    </w:p>
    <w:p w:rsidR="00117598" w:rsidRPr="00A05201" w:rsidRDefault="00117598" w:rsidP="00871FE7">
      <w:pPr>
        <w:pStyle w:val="4"/>
        <w:spacing w:before="0" w:after="0"/>
        <w:rPr>
          <w:sz w:val="28"/>
          <w:szCs w:val="28"/>
        </w:rPr>
      </w:pPr>
      <w:r w:rsidRPr="002F5811">
        <w:rPr>
          <w:b/>
          <w:sz w:val="28"/>
          <w:szCs w:val="28"/>
        </w:rPr>
        <w:t xml:space="preserve">4. Перечень </w:t>
      </w:r>
      <w:r w:rsidR="00A043DC" w:rsidRPr="002F5811">
        <w:rPr>
          <w:b/>
          <w:sz w:val="28"/>
          <w:szCs w:val="28"/>
        </w:rPr>
        <w:t>ме</w:t>
      </w:r>
      <w:r w:rsidR="000D348C">
        <w:rPr>
          <w:b/>
          <w:sz w:val="28"/>
          <w:szCs w:val="28"/>
        </w:rPr>
        <w:t>роприятий (</w:t>
      </w:r>
      <w:r w:rsidRPr="002F5811">
        <w:rPr>
          <w:b/>
          <w:sz w:val="28"/>
          <w:szCs w:val="28"/>
        </w:rPr>
        <w:t>результатов</w:t>
      </w:r>
      <w:r w:rsidR="000D348C">
        <w:rPr>
          <w:b/>
          <w:sz w:val="28"/>
          <w:szCs w:val="28"/>
        </w:rPr>
        <w:t>)</w:t>
      </w:r>
      <w:r w:rsidRPr="002F5811">
        <w:rPr>
          <w:b/>
          <w:sz w:val="28"/>
          <w:szCs w:val="28"/>
        </w:rPr>
        <w:t xml:space="preserve"> комплекса процессных мероприятий</w:t>
      </w:r>
      <w:r w:rsidR="00871FE7">
        <w:rPr>
          <w:b/>
          <w:sz w:val="28"/>
          <w:szCs w:val="28"/>
        </w:rPr>
        <w:t xml:space="preserve"> </w:t>
      </w:r>
      <w:r w:rsidR="006F7EDB">
        <w:rPr>
          <w:b/>
          <w:sz w:val="28"/>
          <w:szCs w:val="28"/>
        </w:rPr>
        <w:t>4</w:t>
      </w:r>
      <w:r w:rsidRPr="002F5811">
        <w:rPr>
          <w:b/>
          <w:sz w:val="28"/>
          <w:szCs w:val="28"/>
        </w:rPr>
        <w:br/>
      </w:r>
    </w:p>
    <w:tbl>
      <w:tblPr>
        <w:tblStyle w:val="TableGrid"/>
        <w:tblW w:w="15691" w:type="dxa"/>
        <w:tblInd w:w="5" w:type="dxa"/>
        <w:tblCellMar>
          <w:left w:w="28" w:type="dxa"/>
          <w:right w:w="28" w:type="dxa"/>
        </w:tblCellMar>
        <w:tblLook w:val="04A0"/>
      </w:tblPr>
      <w:tblGrid>
        <w:gridCol w:w="513"/>
        <w:gridCol w:w="3767"/>
        <w:gridCol w:w="11"/>
        <w:gridCol w:w="15"/>
        <w:gridCol w:w="64"/>
        <w:gridCol w:w="1484"/>
        <w:gridCol w:w="42"/>
        <w:gridCol w:w="15"/>
        <w:gridCol w:w="147"/>
        <w:gridCol w:w="1052"/>
        <w:gridCol w:w="8"/>
        <w:gridCol w:w="32"/>
        <w:gridCol w:w="68"/>
        <w:gridCol w:w="804"/>
        <w:gridCol w:w="9"/>
        <w:gridCol w:w="73"/>
        <w:gridCol w:w="23"/>
        <w:gridCol w:w="756"/>
        <w:gridCol w:w="19"/>
        <w:gridCol w:w="7"/>
        <w:gridCol w:w="658"/>
        <w:gridCol w:w="79"/>
        <w:gridCol w:w="43"/>
        <w:gridCol w:w="444"/>
        <w:gridCol w:w="109"/>
        <w:gridCol w:w="7"/>
        <w:gridCol w:w="17"/>
        <w:gridCol w:w="485"/>
        <w:gridCol w:w="17"/>
        <w:gridCol w:w="34"/>
        <w:gridCol w:w="26"/>
        <w:gridCol w:w="686"/>
        <w:gridCol w:w="25"/>
        <w:gridCol w:w="16"/>
        <w:gridCol w:w="24"/>
        <w:gridCol w:w="12"/>
        <w:gridCol w:w="727"/>
        <w:gridCol w:w="59"/>
        <w:gridCol w:w="16"/>
        <w:gridCol w:w="678"/>
        <w:gridCol w:w="38"/>
        <w:gridCol w:w="21"/>
        <w:gridCol w:w="761"/>
        <w:gridCol w:w="26"/>
        <w:gridCol w:w="12"/>
        <w:gridCol w:w="1700"/>
        <w:gridCol w:w="62"/>
      </w:tblGrid>
      <w:tr w:rsidR="00117598" w:rsidRPr="00F54CE7" w:rsidTr="000707D6">
        <w:trPr>
          <w:gridAfter w:val="1"/>
          <w:trHeight w:val="20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5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04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hAnsi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A05201">
              <w:rPr>
                <w:rFonts w:ascii="Times New Roman" w:hAnsi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0B7CB9" w:rsidRPr="00F54CE7" w:rsidTr="000707D6">
        <w:trPr>
          <w:gridAfter w:val="1"/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5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8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3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1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9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32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20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17598" w:rsidRPr="00A05201" w:rsidRDefault="00117598" w:rsidP="008003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B7CB9" w:rsidRPr="00F54CE7" w:rsidTr="000707D6">
        <w:trPr>
          <w:gridAfter w:val="1"/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5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117598" w:rsidRPr="00F54CE7" w:rsidTr="000B7CB9">
        <w:trPr>
          <w:trHeight w:val="20"/>
        </w:trPr>
        <w:tc>
          <w:tcPr>
            <w:tcW w:w="15629" w:type="dxa"/>
            <w:gridSpan w:val="4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54CE7" w:rsidRDefault="00AC3927" w:rsidP="00F038B9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123622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366A38" w:rsidRPr="00366A38">
              <w:rPr>
                <w:rFonts w:ascii="Times New Roman" w:hAnsi="Times New Roman"/>
                <w:iCs/>
                <w:sz w:val="20"/>
                <w:szCs w:val="20"/>
              </w:rPr>
              <w:t>Совершенствование и обеспечение функционирования системы патриотического воспитания молодежи р</w:t>
            </w:r>
            <w:r w:rsidR="00F038B9">
              <w:rPr>
                <w:rFonts w:ascii="Times New Roman" w:hAnsi="Times New Roman"/>
                <w:iCs/>
                <w:sz w:val="20"/>
                <w:szCs w:val="20"/>
              </w:rPr>
              <w:t>ай</w:t>
            </w:r>
            <w:r w:rsidR="00366A38" w:rsidRPr="00366A38">
              <w:rPr>
                <w:rFonts w:ascii="Times New Roman" w:hAnsi="Times New Roman"/>
                <w:iCs/>
                <w:sz w:val="20"/>
                <w:szCs w:val="20"/>
              </w:rPr>
              <w:t>она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117598" w:rsidRPr="00F54CE7" w:rsidRDefault="00117598" w:rsidP="0074709B"/>
        </w:tc>
      </w:tr>
      <w:tr w:rsidR="00176327" w:rsidRPr="00F54CE7" w:rsidTr="000707D6">
        <w:trPr>
          <w:gridAfter w:val="1"/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27" w:rsidRPr="00F54CE7" w:rsidRDefault="00176327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27" w:rsidRPr="00F54CE7" w:rsidRDefault="00176327" w:rsidP="00B55265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366A38">
              <w:rPr>
                <w:rFonts w:ascii="Times New Roman" w:hAnsi="Times New Roman"/>
                <w:sz w:val="20"/>
                <w:szCs w:val="20"/>
              </w:rPr>
              <w:t>Мероприятие (результат) "Организованы мероприятия по увековечению и сохранению исторической памяти"</w:t>
            </w:r>
          </w:p>
        </w:tc>
        <w:tc>
          <w:tcPr>
            <w:tcW w:w="1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27" w:rsidRPr="00F54CE7" w:rsidRDefault="00176327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2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27" w:rsidRPr="000E257D" w:rsidRDefault="00176327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</w:t>
            </w:r>
            <w:r w:rsidRPr="000E2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еловек</w:t>
            </w:r>
          </w:p>
        </w:tc>
        <w:tc>
          <w:tcPr>
            <w:tcW w:w="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6327" w:rsidRPr="000E257D" w:rsidRDefault="00176327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6327" w:rsidRPr="000E257D" w:rsidRDefault="00176327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27" w:rsidRPr="000E257D" w:rsidRDefault="00176327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27" w:rsidRPr="000E257D" w:rsidRDefault="00176327" w:rsidP="0017632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27" w:rsidRDefault="00176327" w:rsidP="00176327">
            <w:pPr>
              <w:jc w:val="center"/>
            </w:pPr>
          </w:p>
        </w:tc>
        <w:tc>
          <w:tcPr>
            <w:tcW w:w="8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6327" w:rsidRDefault="00176327" w:rsidP="00176327">
            <w:pPr>
              <w:jc w:val="center"/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6327" w:rsidRDefault="00176327" w:rsidP="00176327">
            <w:pPr>
              <w:jc w:val="center"/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6327" w:rsidRDefault="00176327" w:rsidP="00176327">
            <w:pPr>
              <w:jc w:val="center"/>
            </w:pP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6327" w:rsidRDefault="00176327" w:rsidP="0017632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27" w:rsidRPr="00F54CE7" w:rsidRDefault="00176327" w:rsidP="006F63C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t>Число молодежи, задействованных в мероприятиях патриотической направленности</w:t>
            </w:r>
            <w:r w:rsidRPr="00A0520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человек</w:t>
            </w:r>
          </w:p>
        </w:tc>
      </w:tr>
      <w:tr w:rsidR="00117598" w:rsidRPr="00F54CE7" w:rsidTr="000707D6">
        <w:trPr>
          <w:gridAfter w:val="1"/>
          <w:trHeight w:val="78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  <w:r w:rsidRPr="00F54C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16" w:type="dxa"/>
            <w:gridSpan w:val="4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7598" w:rsidRPr="00F54CE7" w:rsidRDefault="00366A38" w:rsidP="00366A3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66A38">
              <w:rPr>
                <w:rFonts w:ascii="Times New Roman" w:hAnsi="Times New Roman"/>
                <w:sz w:val="20"/>
                <w:szCs w:val="20"/>
              </w:rPr>
              <w:t>Реализованы мероприятия, посвященные памяти военнослужащих, погибших в локальных войнах и военных конфликтах. Проведены военно-спортивные праздники, посвященные Дню Героев Отечества, цикл мероприятий, приуроченных к государственным и национальным праздникам Российской Федерации, памятным датам и событиям, гражданская часть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66A38">
              <w:rPr>
                <w:rFonts w:ascii="Times New Roman" w:hAnsi="Times New Roman"/>
                <w:sz w:val="20"/>
                <w:szCs w:val="20"/>
              </w:rPr>
              <w:t>парада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66A38">
              <w:rPr>
                <w:rFonts w:ascii="Times New Roman" w:hAnsi="Times New Roman"/>
                <w:sz w:val="20"/>
                <w:szCs w:val="20"/>
              </w:rPr>
              <w:t>Победы - шествие "Бессмертный полк"</w:t>
            </w:r>
          </w:p>
        </w:tc>
      </w:tr>
      <w:tr w:rsidR="00176327" w:rsidRPr="00F54CE7" w:rsidTr="000707D6">
        <w:trPr>
          <w:gridAfter w:val="1"/>
          <w:trHeight w:val="553"/>
        </w:trPr>
        <w:tc>
          <w:tcPr>
            <w:tcW w:w="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6327" w:rsidRPr="00F54CE7" w:rsidRDefault="00176327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54C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76327" w:rsidRPr="00F54CE7" w:rsidRDefault="00176327" w:rsidP="0012362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366A3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Мероприятие (результат) "Организованы мероприятия по работе с молодежью, находящейся в группе риска"</w:t>
            </w:r>
          </w:p>
        </w:tc>
        <w:tc>
          <w:tcPr>
            <w:tcW w:w="1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Pr="00F54CE7" w:rsidRDefault="00176327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2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Pr="000E257D" w:rsidRDefault="00176327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</w:t>
            </w:r>
            <w:r w:rsidRPr="000E2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еловек</w:t>
            </w:r>
          </w:p>
        </w:tc>
        <w:tc>
          <w:tcPr>
            <w:tcW w:w="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Pr="000E257D" w:rsidRDefault="00176327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Pr="000E257D" w:rsidRDefault="00176327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Pr="000E257D" w:rsidRDefault="00176327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Pr="000E257D" w:rsidRDefault="00176327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Default="00176327" w:rsidP="00176327">
            <w:pPr>
              <w:jc w:val="center"/>
            </w:pPr>
          </w:p>
        </w:tc>
        <w:tc>
          <w:tcPr>
            <w:tcW w:w="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Default="00176327" w:rsidP="00176327">
            <w:pPr>
              <w:jc w:val="center"/>
            </w:pPr>
          </w:p>
        </w:tc>
        <w:tc>
          <w:tcPr>
            <w:tcW w:w="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Default="00176327" w:rsidP="00176327">
            <w:pPr>
              <w:jc w:val="center"/>
            </w:pP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Default="00176327" w:rsidP="00176327">
            <w:pPr>
              <w:jc w:val="center"/>
            </w:pPr>
          </w:p>
        </w:tc>
        <w:tc>
          <w:tcPr>
            <w:tcW w:w="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Default="00176327" w:rsidP="0017632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76327" w:rsidRPr="00F54CE7" w:rsidRDefault="00176327" w:rsidP="006F63C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t>Число молодежи, задействованных в мероприятиях патриотической направленности</w:t>
            </w:r>
            <w:r w:rsidRPr="00A0520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человек</w:t>
            </w:r>
          </w:p>
        </w:tc>
      </w:tr>
      <w:tr w:rsidR="00123622" w:rsidRPr="00F54CE7" w:rsidTr="000707D6">
        <w:trPr>
          <w:gridAfter w:val="1"/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3622" w:rsidRDefault="00123622" w:rsidP="007470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5116" w:type="dxa"/>
            <w:gridSpan w:val="4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3622" w:rsidRDefault="00366A38" w:rsidP="00123622">
            <w:pPr>
              <w:rPr>
                <w:rFonts w:ascii="Times New Roman" w:hAnsi="Times New Roman"/>
                <w:sz w:val="20"/>
                <w:szCs w:val="20"/>
              </w:rPr>
            </w:pPr>
            <w:r w:rsidRPr="00366A38">
              <w:rPr>
                <w:rFonts w:ascii="Times New Roman" w:hAnsi="Times New Roman" w:cs="Times New Roman"/>
                <w:sz w:val="20"/>
                <w:szCs w:val="20"/>
              </w:rPr>
              <w:t>Проведен цикл мероприятий профилактической направленности среди подростков группы риска</w:t>
            </w:r>
          </w:p>
        </w:tc>
      </w:tr>
      <w:tr w:rsidR="00176327" w:rsidRPr="00F54CE7" w:rsidTr="00E959F4">
        <w:trPr>
          <w:gridAfter w:val="1"/>
          <w:trHeight w:val="5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76327" w:rsidRDefault="00176327" w:rsidP="007470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76327" w:rsidRDefault="00176327" w:rsidP="006F63CF">
            <w:pPr>
              <w:pStyle w:val="ConsPlusNormal"/>
            </w:pPr>
            <w:r w:rsidRPr="000707D6">
              <w:rPr>
                <w:rFonts w:eastAsia="Times New Roman"/>
                <w:bCs/>
                <w:color w:val="000000"/>
                <w:sz w:val="20"/>
                <w:szCs w:val="20"/>
              </w:rPr>
              <w:t>Мероприятие (результат) "Организованы мероприятия по патриотическому и гражданскому воспитанию детей и молодежи"</w:t>
            </w:r>
          </w:p>
        </w:tc>
        <w:tc>
          <w:tcPr>
            <w:tcW w:w="1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Default="00176327" w:rsidP="006F63CF">
            <w:pPr>
              <w:pStyle w:val="ConsPlusNormal"/>
            </w:pPr>
            <w:r w:rsidRPr="000707D6">
              <w:rPr>
                <w:rFonts w:eastAsia="Times New Roman"/>
                <w:bCs/>
                <w:color w:val="000000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Default="00176327" w:rsidP="000707D6">
            <w:pPr>
              <w:jc w:val="center"/>
            </w:pPr>
            <w:r w:rsidRPr="000707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Pr="00366A38" w:rsidRDefault="00176327" w:rsidP="0012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Pr="00366A38" w:rsidRDefault="00176327" w:rsidP="0012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Pr="00366A38" w:rsidRDefault="00176327" w:rsidP="0012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Pr="00366A38" w:rsidRDefault="00176327" w:rsidP="00176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Default="00176327" w:rsidP="00176327">
            <w:pPr>
              <w:jc w:val="center"/>
            </w:pPr>
            <w:r w:rsidRPr="001E1C3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Default="00176327" w:rsidP="00176327">
            <w:pPr>
              <w:jc w:val="center"/>
            </w:pPr>
            <w:r w:rsidRPr="001E1C3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Default="00176327" w:rsidP="00176327">
            <w:pPr>
              <w:jc w:val="center"/>
            </w:pPr>
            <w:r w:rsidRPr="001E1C3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Default="00176327" w:rsidP="00176327">
            <w:pPr>
              <w:jc w:val="center"/>
            </w:pPr>
            <w:r w:rsidRPr="001E1C3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27" w:rsidRDefault="00176327" w:rsidP="00176327">
            <w:pPr>
              <w:jc w:val="center"/>
            </w:pPr>
            <w:r w:rsidRPr="001E1C3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76327" w:rsidRPr="00366A38" w:rsidRDefault="00176327" w:rsidP="006F63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t>Число молодежи, задействованных в мероприятиях патриотической направленности</w:t>
            </w:r>
            <w:r w:rsidRPr="00A0520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человек</w:t>
            </w:r>
          </w:p>
        </w:tc>
      </w:tr>
      <w:tr w:rsidR="00366A38" w:rsidRPr="00F54CE7" w:rsidTr="000707D6">
        <w:trPr>
          <w:gridAfter w:val="1"/>
          <w:trHeight w:val="20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6A38" w:rsidRDefault="0061757B" w:rsidP="007470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</w:t>
            </w:r>
            <w:r w:rsidR="000707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16" w:type="dxa"/>
            <w:gridSpan w:val="4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A38" w:rsidRPr="00366A38" w:rsidRDefault="000707D6" w:rsidP="00070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7D6">
              <w:rPr>
                <w:rFonts w:ascii="Times New Roman" w:hAnsi="Times New Roman" w:cs="Times New Roman"/>
                <w:sz w:val="20"/>
                <w:szCs w:val="20"/>
              </w:rPr>
              <w:t xml:space="preserve">Реализованы мероприятия по гражданскому и патриотическому воспитанию молодежи: обеспечено участие делегаций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Ровеньского района</w:t>
            </w:r>
            <w:r w:rsidRPr="000707D6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областном</w:t>
            </w:r>
            <w:r w:rsidRPr="000707D6">
              <w:rPr>
                <w:rFonts w:ascii="Times New Roman" w:hAnsi="Times New Roman" w:cs="Times New Roman"/>
                <w:sz w:val="20"/>
                <w:szCs w:val="20"/>
              </w:rPr>
              <w:t xml:space="preserve"> слете студенческих отрядов, организован и проведен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  <w:r w:rsidRPr="000707D6">
              <w:rPr>
                <w:rFonts w:ascii="Times New Roman" w:hAnsi="Times New Roman" w:cs="Times New Roman"/>
                <w:sz w:val="20"/>
                <w:szCs w:val="20"/>
              </w:rPr>
              <w:t xml:space="preserve"> форум по патриотическому воспитанию граждан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Ровеньского района</w:t>
            </w:r>
            <w:r w:rsidRPr="000707D6">
              <w:rPr>
                <w:rFonts w:ascii="Times New Roman" w:hAnsi="Times New Roman" w:cs="Times New Roman"/>
                <w:sz w:val="20"/>
                <w:szCs w:val="20"/>
              </w:rPr>
              <w:t xml:space="preserve">, организовано участие команды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Ровеньского района в областных</w:t>
            </w:r>
            <w:r w:rsidRPr="000707D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мероприятиях, посвященных годовщине со дня образования движения "Юнармия", направлены делегации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Ровеньского района</w:t>
            </w:r>
            <w:r w:rsidRPr="000707D6">
              <w:rPr>
                <w:rFonts w:ascii="Times New Roman" w:hAnsi="Times New Roman" w:cs="Times New Roman"/>
                <w:sz w:val="20"/>
                <w:szCs w:val="20"/>
              </w:rPr>
              <w:t xml:space="preserve"> для участия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областных </w:t>
            </w:r>
            <w:r w:rsidRPr="000707D6">
              <w:rPr>
                <w:rFonts w:ascii="Times New Roman" w:hAnsi="Times New Roman" w:cs="Times New Roman"/>
                <w:sz w:val="20"/>
                <w:szCs w:val="20"/>
              </w:rPr>
              <w:t>мероприятиях для казачьей молодежи</w:t>
            </w:r>
          </w:p>
        </w:tc>
      </w:tr>
      <w:tr w:rsidR="0061757B" w:rsidRPr="00F54CE7" w:rsidTr="00026886">
        <w:trPr>
          <w:gridAfter w:val="1"/>
          <w:trHeight w:val="53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1757B" w:rsidRDefault="0061757B" w:rsidP="007470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757B" w:rsidRPr="00366A38" w:rsidRDefault="0061757B" w:rsidP="0012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57B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"Обеспечена деятельность общественного государственного бюджетного учреждения "Центр молодежных инициатив"</w:t>
            </w:r>
          </w:p>
        </w:tc>
        <w:tc>
          <w:tcPr>
            <w:tcW w:w="1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B" w:rsidRDefault="0061757B" w:rsidP="006F63CF">
            <w:pPr>
              <w:pStyle w:val="ConsPlusNormal"/>
            </w:pPr>
            <w:r w:rsidRPr="0061757B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B" w:rsidRDefault="0061757B" w:rsidP="0061757B">
            <w:pPr>
              <w:pStyle w:val="ConsPlusNormal"/>
            </w:pPr>
            <w:r w:rsidRPr="0061757B">
              <w:rPr>
                <w:sz w:val="20"/>
                <w:szCs w:val="20"/>
              </w:rPr>
              <w:t>Человек</w:t>
            </w:r>
          </w:p>
        </w:tc>
        <w:tc>
          <w:tcPr>
            <w:tcW w:w="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B" w:rsidRPr="00366A38" w:rsidRDefault="00026886" w:rsidP="0002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B" w:rsidRPr="00366A38" w:rsidRDefault="00026886" w:rsidP="0002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B" w:rsidRPr="00366A38" w:rsidRDefault="0061757B" w:rsidP="0012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B" w:rsidRPr="00366A38" w:rsidRDefault="00026886" w:rsidP="0002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B" w:rsidRPr="00366A38" w:rsidRDefault="00026886" w:rsidP="0002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B" w:rsidRPr="00366A38" w:rsidRDefault="00026886" w:rsidP="0002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B" w:rsidRPr="00366A38" w:rsidRDefault="00026886" w:rsidP="0002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B" w:rsidRPr="00366A38" w:rsidRDefault="00026886" w:rsidP="0002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B" w:rsidRPr="00366A38" w:rsidRDefault="00026886" w:rsidP="00026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57B" w:rsidRPr="00366A38" w:rsidRDefault="006F63CF" w:rsidP="0012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t>Число молодежи, задействованной в мероприятиях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F7ED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t>по вовлечению в творческую деятельность</w:t>
            </w:r>
          </w:p>
        </w:tc>
      </w:tr>
      <w:tr w:rsidR="0061757B" w:rsidRPr="00F54CE7" w:rsidTr="006F63CF">
        <w:trPr>
          <w:gridAfter w:val="1"/>
          <w:trHeight w:val="77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1757B" w:rsidRDefault="0061757B" w:rsidP="007470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5116" w:type="dxa"/>
            <w:gridSpan w:val="4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757B" w:rsidRPr="00366A38" w:rsidRDefault="0061757B" w:rsidP="00617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57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материального обеспечения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МК</w:t>
            </w:r>
            <w:r w:rsidRPr="0061757B">
              <w:rPr>
                <w:rFonts w:ascii="Times New Roman" w:hAnsi="Times New Roman" w:cs="Times New Roman"/>
                <w:sz w:val="20"/>
                <w:szCs w:val="20"/>
              </w:rPr>
              <w:t>У "ЦМИ", включая фонд оплаты труда, оплату коммунальных услуг и иных хозяйственных расходов, осуществление закупо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канцелярских принадлежностей </w:t>
            </w:r>
            <w:r w:rsidRPr="0061757B">
              <w:rPr>
                <w:rFonts w:ascii="Times New Roman" w:hAnsi="Times New Roman" w:cs="Times New Roman"/>
                <w:sz w:val="20"/>
                <w:szCs w:val="20"/>
              </w:rPr>
              <w:t>и иных закупок, а также уплату налогов, прочих сборов</w:t>
            </w:r>
          </w:p>
        </w:tc>
      </w:tr>
    </w:tbl>
    <w:p w:rsidR="006E1EDA" w:rsidRPr="006E1EDA" w:rsidRDefault="006E1EDA" w:rsidP="006E1EDA"/>
    <w:p w:rsidR="00117598" w:rsidRPr="002F5811" w:rsidRDefault="00117598" w:rsidP="006E1EDA">
      <w:pPr>
        <w:pStyle w:val="4"/>
        <w:spacing w:before="0" w:after="0"/>
        <w:rPr>
          <w:b/>
          <w:sz w:val="28"/>
          <w:szCs w:val="28"/>
        </w:rPr>
      </w:pPr>
      <w:r w:rsidRPr="002F5811">
        <w:rPr>
          <w:b/>
          <w:sz w:val="28"/>
          <w:szCs w:val="28"/>
        </w:rPr>
        <w:t>5. Финансовое обеспечение ко</w:t>
      </w:r>
      <w:r w:rsidR="00514E5E">
        <w:rPr>
          <w:b/>
          <w:sz w:val="28"/>
          <w:szCs w:val="28"/>
        </w:rPr>
        <w:t>мплекса процессных мероприятий</w:t>
      </w:r>
      <w:r w:rsidR="00B55265">
        <w:rPr>
          <w:b/>
          <w:sz w:val="28"/>
          <w:szCs w:val="28"/>
        </w:rPr>
        <w:t xml:space="preserve"> </w:t>
      </w:r>
      <w:r w:rsidR="0061757B">
        <w:rPr>
          <w:b/>
          <w:sz w:val="28"/>
          <w:szCs w:val="28"/>
        </w:rPr>
        <w:t>4</w:t>
      </w:r>
    </w:p>
    <w:p w:rsidR="00117598" w:rsidRPr="00030CF2" w:rsidRDefault="00117598" w:rsidP="00117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4911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6258"/>
        <w:gridCol w:w="2560"/>
        <w:gridCol w:w="567"/>
        <w:gridCol w:w="854"/>
        <w:gridCol w:w="845"/>
        <w:gridCol w:w="864"/>
        <w:gridCol w:w="854"/>
        <w:gridCol w:w="854"/>
        <w:gridCol w:w="935"/>
        <w:gridCol w:w="888"/>
      </w:tblGrid>
      <w:tr w:rsidR="00117598" w:rsidRPr="00F54CE7" w:rsidTr="00176327">
        <w:trPr>
          <w:trHeight w:val="20"/>
          <w:tblHeader/>
        </w:trPr>
        <w:tc>
          <w:tcPr>
            <w:tcW w:w="2021" w:type="pct"/>
            <w:vMerge w:val="restart"/>
            <w:vAlign w:val="center"/>
          </w:tcPr>
          <w:p w:rsidR="00117598" w:rsidRPr="00030CF2" w:rsidRDefault="00117598" w:rsidP="00574216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27" w:type="pct"/>
            <w:vMerge w:val="restar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152" w:type="pct"/>
            <w:gridSpan w:val="8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117598" w:rsidRPr="00F54CE7" w:rsidTr="00176327">
        <w:trPr>
          <w:trHeight w:val="20"/>
          <w:tblHeader/>
        </w:trPr>
        <w:tc>
          <w:tcPr>
            <w:tcW w:w="2021" w:type="pct"/>
            <w:vMerge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27" w:type="pct"/>
            <w:vMerge/>
          </w:tcPr>
          <w:p w:rsidR="00117598" w:rsidRPr="00030CF2" w:rsidRDefault="00117598" w:rsidP="00367A3F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183" w:type="pct"/>
          </w:tcPr>
          <w:p w:rsidR="00117598" w:rsidRPr="00026886" w:rsidRDefault="00117598" w:rsidP="006E1EDA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276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3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9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6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2028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6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2029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302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2030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87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117598" w:rsidRPr="00F54CE7" w:rsidTr="00176327">
        <w:trPr>
          <w:trHeight w:val="20"/>
          <w:tblHeader/>
        </w:trPr>
        <w:tc>
          <w:tcPr>
            <w:tcW w:w="2021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</w:t>
            </w:r>
          </w:p>
        </w:tc>
        <w:tc>
          <w:tcPr>
            <w:tcW w:w="827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183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</w:t>
            </w:r>
          </w:p>
        </w:tc>
        <w:tc>
          <w:tcPr>
            <w:tcW w:w="276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273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76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02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87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176327" w:rsidRPr="00F54CE7" w:rsidTr="00176327">
        <w:trPr>
          <w:trHeight w:val="20"/>
        </w:trPr>
        <w:tc>
          <w:tcPr>
            <w:tcW w:w="2021" w:type="pct"/>
            <w:vAlign w:val="center"/>
          </w:tcPr>
          <w:p w:rsidR="00176327" w:rsidRPr="001502F3" w:rsidRDefault="00176327" w:rsidP="001502F3">
            <w:pPr>
              <w:ind w:firstLine="0"/>
              <w:rPr>
                <w:b/>
                <w:bCs/>
                <w:sz w:val="20"/>
                <w:szCs w:val="20"/>
              </w:rPr>
            </w:pPr>
            <w:r w:rsidRPr="007073FB">
              <w:rPr>
                <w:rFonts w:cs="Times New Roman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rFonts w:cs="Times New Roman"/>
                <w:b/>
                <w:sz w:val="20"/>
                <w:szCs w:val="20"/>
              </w:rPr>
              <w:t xml:space="preserve"> «</w:t>
            </w:r>
            <w:r w:rsidRPr="001502F3">
              <w:rPr>
                <w:b/>
                <w:bCs/>
                <w:sz w:val="20"/>
                <w:szCs w:val="20"/>
              </w:rPr>
              <w:t>Гражданское и патриотическое воспитание, духовно-нравственное развитие</w:t>
            </w:r>
          </w:p>
          <w:p w:rsidR="00176327" w:rsidRPr="007073FB" w:rsidRDefault="00176327" w:rsidP="001502F3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1502F3">
              <w:rPr>
                <w:rFonts w:cs="Times New Roman"/>
                <w:b/>
                <w:bCs/>
                <w:sz w:val="20"/>
                <w:szCs w:val="20"/>
              </w:rPr>
              <w:t>и военно-спортивная подготовка молодежи Ровеньского района</w:t>
            </w:r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  <w:r w:rsidRPr="007073FB">
              <w:rPr>
                <w:rFonts w:cs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827" w:type="pct"/>
          </w:tcPr>
          <w:p w:rsidR="00176327" w:rsidRPr="007073FB" w:rsidRDefault="00176327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3" w:type="pct"/>
          </w:tcPr>
          <w:p w:rsidR="00176327" w:rsidRPr="007073FB" w:rsidRDefault="00176327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76" w:type="pct"/>
          </w:tcPr>
          <w:p w:rsidR="00176327" w:rsidRPr="007073FB" w:rsidRDefault="00176327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1023</w:t>
            </w:r>
          </w:p>
        </w:tc>
        <w:tc>
          <w:tcPr>
            <w:tcW w:w="273" w:type="pct"/>
          </w:tcPr>
          <w:p w:rsidR="00176327" w:rsidRPr="007073FB" w:rsidRDefault="00176327" w:rsidP="0017632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1055</w:t>
            </w:r>
          </w:p>
        </w:tc>
        <w:tc>
          <w:tcPr>
            <w:tcW w:w="279" w:type="pct"/>
          </w:tcPr>
          <w:p w:rsidR="00176327" w:rsidRPr="007073FB" w:rsidRDefault="0017632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1055</w:t>
            </w:r>
          </w:p>
        </w:tc>
        <w:tc>
          <w:tcPr>
            <w:tcW w:w="276" w:type="pct"/>
          </w:tcPr>
          <w:p w:rsidR="00176327" w:rsidRPr="007073FB" w:rsidRDefault="0017632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1055</w:t>
            </w:r>
          </w:p>
        </w:tc>
        <w:tc>
          <w:tcPr>
            <w:tcW w:w="276" w:type="pct"/>
          </w:tcPr>
          <w:p w:rsidR="00176327" w:rsidRPr="007073FB" w:rsidRDefault="0017632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1055</w:t>
            </w:r>
          </w:p>
        </w:tc>
        <w:tc>
          <w:tcPr>
            <w:tcW w:w="302" w:type="pct"/>
          </w:tcPr>
          <w:p w:rsidR="00176327" w:rsidRPr="007073FB" w:rsidRDefault="00176327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1055</w:t>
            </w:r>
          </w:p>
        </w:tc>
        <w:tc>
          <w:tcPr>
            <w:tcW w:w="287" w:type="pct"/>
          </w:tcPr>
          <w:p w:rsidR="00176327" w:rsidRPr="007073FB" w:rsidRDefault="00176327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6298</w:t>
            </w:r>
          </w:p>
        </w:tc>
      </w:tr>
      <w:tr w:rsidR="00176327" w:rsidRPr="00F54CE7" w:rsidTr="00176327">
        <w:trPr>
          <w:trHeight w:val="20"/>
        </w:trPr>
        <w:tc>
          <w:tcPr>
            <w:tcW w:w="2021" w:type="pct"/>
            <w:vAlign w:val="center"/>
          </w:tcPr>
          <w:p w:rsidR="00176327" w:rsidRDefault="00176327" w:rsidP="006F63CF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27" w:type="pct"/>
          </w:tcPr>
          <w:p w:rsidR="00176327" w:rsidRPr="00F54CE7" w:rsidRDefault="00176327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:rsidR="00176327" w:rsidRPr="002073F5" w:rsidRDefault="00176327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176327" w:rsidRPr="002073F5" w:rsidRDefault="00176327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76327" w:rsidRPr="002073F5" w:rsidRDefault="00176327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176327" w:rsidRPr="002073F5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176327" w:rsidRPr="002073F5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176327" w:rsidRPr="002073F5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176327" w:rsidRPr="002073F5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176327" w:rsidRPr="002073F5" w:rsidRDefault="00176327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76327" w:rsidRPr="00F54CE7" w:rsidTr="00176327">
        <w:trPr>
          <w:trHeight w:val="20"/>
        </w:trPr>
        <w:tc>
          <w:tcPr>
            <w:tcW w:w="2021" w:type="pct"/>
            <w:vAlign w:val="center"/>
          </w:tcPr>
          <w:p w:rsidR="00176327" w:rsidRDefault="00176327" w:rsidP="006F63CF">
            <w:pPr>
              <w:spacing w:line="233" w:lineRule="auto"/>
              <w:ind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27" w:type="pct"/>
          </w:tcPr>
          <w:p w:rsidR="00176327" w:rsidRPr="00F54CE7" w:rsidRDefault="00176327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:rsidR="00176327" w:rsidRPr="00F54CE7" w:rsidRDefault="00176327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176327" w:rsidRPr="00F54CE7" w:rsidRDefault="00176327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1023</w:t>
            </w:r>
          </w:p>
        </w:tc>
        <w:tc>
          <w:tcPr>
            <w:tcW w:w="273" w:type="pct"/>
          </w:tcPr>
          <w:p w:rsidR="00176327" w:rsidRPr="00F54CE7" w:rsidRDefault="00176327" w:rsidP="0017632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1055</w:t>
            </w:r>
          </w:p>
        </w:tc>
        <w:tc>
          <w:tcPr>
            <w:tcW w:w="279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1055</w:t>
            </w:r>
          </w:p>
        </w:tc>
        <w:tc>
          <w:tcPr>
            <w:tcW w:w="276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1055</w:t>
            </w:r>
          </w:p>
        </w:tc>
        <w:tc>
          <w:tcPr>
            <w:tcW w:w="276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1055</w:t>
            </w:r>
          </w:p>
        </w:tc>
        <w:tc>
          <w:tcPr>
            <w:tcW w:w="302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1055</w:t>
            </w:r>
          </w:p>
        </w:tc>
        <w:tc>
          <w:tcPr>
            <w:tcW w:w="287" w:type="pct"/>
          </w:tcPr>
          <w:p w:rsidR="00176327" w:rsidRPr="00F54CE7" w:rsidRDefault="00176327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6298</w:t>
            </w:r>
          </w:p>
        </w:tc>
      </w:tr>
      <w:tr w:rsidR="006F63CF" w:rsidRPr="00F54CE7" w:rsidTr="00176327">
        <w:trPr>
          <w:trHeight w:val="20"/>
        </w:trPr>
        <w:tc>
          <w:tcPr>
            <w:tcW w:w="2021" w:type="pct"/>
          </w:tcPr>
          <w:p w:rsidR="006F63CF" w:rsidRDefault="006F63CF" w:rsidP="006F63CF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827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845823" w:rsidRPr="00F54CE7" w:rsidRDefault="00845823" w:rsidP="008458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63CF" w:rsidRPr="00F54CE7" w:rsidTr="00176327">
        <w:trPr>
          <w:trHeight w:val="20"/>
        </w:trPr>
        <w:tc>
          <w:tcPr>
            <w:tcW w:w="2021" w:type="pct"/>
          </w:tcPr>
          <w:p w:rsidR="006F63CF" w:rsidRDefault="006F63CF" w:rsidP="006F63CF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27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63CF" w:rsidRPr="00F54CE7" w:rsidTr="00176327">
        <w:trPr>
          <w:trHeight w:val="20"/>
        </w:trPr>
        <w:tc>
          <w:tcPr>
            <w:tcW w:w="2021" w:type="pct"/>
          </w:tcPr>
          <w:p w:rsidR="006F63CF" w:rsidRDefault="006F63CF" w:rsidP="006F63CF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Внебюджетные источники</w:t>
            </w:r>
          </w:p>
        </w:tc>
        <w:tc>
          <w:tcPr>
            <w:tcW w:w="827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6F63CF" w:rsidRPr="00F54CE7" w:rsidRDefault="006F63CF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76327" w:rsidRPr="00F54CE7" w:rsidTr="00176327">
        <w:trPr>
          <w:trHeight w:val="20"/>
        </w:trPr>
        <w:tc>
          <w:tcPr>
            <w:tcW w:w="2021" w:type="pct"/>
            <w:vAlign w:val="center"/>
          </w:tcPr>
          <w:p w:rsidR="00176327" w:rsidRPr="007073FB" w:rsidRDefault="00176327" w:rsidP="001502F3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Мероприятие (результат</w:t>
            </w:r>
            <w:r w:rsidRPr="003574E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) </w:t>
            </w:r>
            <w:r w:rsidRPr="003574E8">
              <w:rPr>
                <w:rFonts w:cs="Times New Roman"/>
                <w:b/>
                <w:sz w:val="20"/>
                <w:szCs w:val="20"/>
              </w:rPr>
              <w:t>«</w:t>
            </w:r>
            <w:r w:rsidRPr="00E959F4">
              <w:rPr>
                <w:b/>
                <w:sz w:val="20"/>
                <w:szCs w:val="20"/>
              </w:rPr>
              <w:t>Организованы мероприятия по увековечению и сохранению исторической памяти</w:t>
            </w:r>
            <w:r>
              <w:rPr>
                <w:rFonts w:cs="Times New Roman"/>
                <w:b/>
                <w:sz w:val="20"/>
                <w:szCs w:val="20"/>
              </w:rPr>
              <w:t xml:space="preserve">», всего, </w:t>
            </w:r>
            <w:r w:rsidRPr="003574E8">
              <w:rPr>
                <w:rFonts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827" w:type="pct"/>
          </w:tcPr>
          <w:p w:rsidR="00176327" w:rsidRPr="00843F53" w:rsidRDefault="00176327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43F53">
              <w:rPr>
                <w:rFonts w:cs="Times New Roman"/>
                <w:sz w:val="20"/>
                <w:szCs w:val="20"/>
              </w:rPr>
              <w:t>87207070520129990</w:t>
            </w:r>
          </w:p>
        </w:tc>
        <w:tc>
          <w:tcPr>
            <w:tcW w:w="183" w:type="pct"/>
          </w:tcPr>
          <w:p w:rsidR="00176327" w:rsidRPr="00843F53" w:rsidRDefault="00176327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176327" w:rsidRPr="00843F53" w:rsidRDefault="00176327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43F53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73" w:type="pct"/>
          </w:tcPr>
          <w:p w:rsidR="00176327" w:rsidRPr="00843F53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43F53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79" w:type="pct"/>
          </w:tcPr>
          <w:p w:rsidR="00176327" w:rsidRPr="00843F53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43F53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76" w:type="pct"/>
          </w:tcPr>
          <w:p w:rsidR="00176327" w:rsidRPr="00843F53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43F53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76" w:type="pct"/>
          </w:tcPr>
          <w:p w:rsidR="00176327" w:rsidRPr="00843F53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43F53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302" w:type="pct"/>
          </w:tcPr>
          <w:p w:rsidR="00176327" w:rsidRPr="00843F53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43F53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87" w:type="pct"/>
          </w:tcPr>
          <w:p w:rsidR="00176327" w:rsidRPr="002073F5" w:rsidRDefault="00176327" w:rsidP="002073F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318</w:t>
            </w:r>
          </w:p>
        </w:tc>
      </w:tr>
      <w:tr w:rsidR="00176327" w:rsidRPr="00F54CE7" w:rsidTr="00176327">
        <w:trPr>
          <w:trHeight w:val="20"/>
        </w:trPr>
        <w:tc>
          <w:tcPr>
            <w:tcW w:w="2021" w:type="pct"/>
            <w:vAlign w:val="center"/>
          </w:tcPr>
          <w:p w:rsidR="00176327" w:rsidRDefault="00176327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27" w:type="pct"/>
            <w:vMerge w:val="restart"/>
            <w:vAlign w:val="center"/>
          </w:tcPr>
          <w:p w:rsidR="00176327" w:rsidRPr="00F54CE7" w:rsidRDefault="00176327" w:rsidP="0017632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43F53">
              <w:rPr>
                <w:rFonts w:cs="Times New Roman"/>
                <w:sz w:val="20"/>
                <w:szCs w:val="20"/>
              </w:rPr>
              <w:t>87207070520129990</w:t>
            </w:r>
          </w:p>
        </w:tc>
        <w:tc>
          <w:tcPr>
            <w:tcW w:w="183" w:type="pct"/>
          </w:tcPr>
          <w:p w:rsidR="00176327" w:rsidRPr="00F54CE7" w:rsidRDefault="00176327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176327" w:rsidRPr="00F54CE7" w:rsidRDefault="00176327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176327" w:rsidRPr="00F54CE7" w:rsidRDefault="00176327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76327" w:rsidRPr="00F54CE7" w:rsidTr="00176327">
        <w:trPr>
          <w:trHeight w:val="20"/>
        </w:trPr>
        <w:tc>
          <w:tcPr>
            <w:tcW w:w="2021" w:type="pct"/>
            <w:vAlign w:val="center"/>
          </w:tcPr>
          <w:p w:rsidR="00176327" w:rsidRDefault="00176327" w:rsidP="0033360C">
            <w:pPr>
              <w:spacing w:line="233" w:lineRule="auto"/>
              <w:ind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27" w:type="pct"/>
            <w:vMerge/>
          </w:tcPr>
          <w:p w:rsidR="00176327" w:rsidRPr="00F54CE7" w:rsidRDefault="00176327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:rsidR="00176327" w:rsidRPr="00F54CE7" w:rsidRDefault="00176327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176327" w:rsidRPr="00F54CE7" w:rsidRDefault="00176327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73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79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76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76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302" w:type="pct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87" w:type="pct"/>
          </w:tcPr>
          <w:p w:rsidR="00176327" w:rsidRPr="00F54CE7" w:rsidRDefault="00176327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318</w:t>
            </w:r>
          </w:p>
        </w:tc>
      </w:tr>
      <w:tr w:rsidR="00845823" w:rsidRPr="00F54CE7" w:rsidTr="00176327">
        <w:trPr>
          <w:trHeight w:val="20"/>
        </w:trPr>
        <w:tc>
          <w:tcPr>
            <w:tcW w:w="2021" w:type="pct"/>
          </w:tcPr>
          <w:p w:rsidR="00845823" w:rsidRDefault="0084582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827" w:type="pct"/>
            <w:vMerge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5823" w:rsidRPr="00F54CE7" w:rsidTr="00176327">
        <w:trPr>
          <w:trHeight w:val="20"/>
        </w:trPr>
        <w:tc>
          <w:tcPr>
            <w:tcW w:w="2021" w:type="pct"/>
          </w:tcPr>
          <w:p w:rsidR="00845823" w:rsidRDefault="0084582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27" w:type="pct"/>
            <w:vMerge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845823" w:rsidRPr="00F54CE7" w:rsidRDefault="00845823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016B" w:rsidRPr="00F54CE7" w:rsidTr="00176327">
        <w:trPr>
          <w:trHeight w:val="20"/>
        </w:trPr>
        <w:tc>
          <w:tcPr>
            <w:tcW w:w="2021" w:type="pct"/>
          </w:tcPr>
          <w:p w:rsidR="00BC016B" w:rsidRDefault="00BC016B" w:rsidP="00845823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827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23622" w:rsidRPr="00F54CE7" w:rsidTr="00176327">
        <w:trPr>
          <w:trHeight w:val="252"/>
        </w:trPr>
        <w:tc>
          <w:tcPr>
            <w:tcW w:w="2021" w:type="pct"/>
            <w:vAlign w:val="center"/>
          </w:tcPr>
          <w:p w:rsidR="00123622" w:rsidRPr="007073FB" w:rsidRDefault="00123622" w:rsidP="001502F3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</w:t>
            </w:r>
            <w:r w:rsidR="001502F3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е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(результат</w:t>
            </w:r>
            <w:r w:rsidRPr="003574E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) </w:t>
            </w:r>
            <w:r w:rsidRPr="003574E8">
              <w:rPr>
                <w:rFonts w:cs="Times New Roman"/>
                <w:b/>
                <w:sz w:val="20"/>
                <w:szCs w:val="20"/>
              </w:rPr>
              <w:t>«</w:t>
            </w:r>
            <w:r w:rsidR="00E959F4" w:rsidRPr="00E959F4">
              <w:rPr>
                <w:b/>
                <w:bCs/>
                <w:sz w:val="20"/>
                <w:szCs w:val="20"/>
              </w:rPr>
              <w:t>Организованы мероприятия по работе с молодежью, находящейся в группе риска</w:t>
            </w:r>
            <w:r>
              <w:rPr>
                <w:rFonts w:cs="Times New Roman"/>
                <w:b/>
                <w:sz w:val="20"/>
                <w:szCs w:val="20"/>
              </w:rPr>
              <w:t xml:space="preserve">», всего, </w:t>
            </w:r>
            <w:r w:rsidRPr="003574E8">
              <w:rPr>
                <w:rFonts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827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5823" w:rsidRPr="00F54CE7" w:rsidTr="00176327">
        <w:trPr>
          <w:trHeight w:val="284"/>
        </w:trPr>
        <w:tc>
          <w:tcPr>
            <w:tcW w:w="2021" w:type="pct"/>
            <w:vAlign w:val="center"/>
          </w:tcPr>
          <w:p w:rsidR="00845823" w:rsidRDefault="0084582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27" w:type="pct"/>
          </w:tcPr>
          <w:p w:rsidR="00845823" w:rsidRPr="00F54CE7" w:rsidRDefault="00845823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:rsidR="00845823" w:rsidRPr="00F54CE7" w:rsidRDefault="00845823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845823" w:rsidRPr="00F54CE7" w:rsidRDefault="00845823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845823" w:rsidRPr="00F54CE7" w:rsidRDefault="00845823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845823" w:rsidRPr="00F54CE7" w:rsidRDefault="00845823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845823" w:rsidRPr="00F54CE7" w:rsidRDefault="00845823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845823" w:rsidRPr="00F54CE7" w:rsidRDefault="00845823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845823" w:rsidRPr="00F54CE7" w:rsidRDefault="00845823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845823" w:rsidRPr="00F54CE7" w:rsidRDefault="00845823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5823" w:rsidRPr="00F54CE7" w:rsidTr="00176327">
        <w:trPr>
          <w:trHeight w:val="218"/>
        </w:trPr>
        <w:tc>
          <w:tcPr>
            <w:tcW w:w="2021" w:type="pct"/>
            <w:vAlign w:val="center"/>
          </w:tcPr>
          <w:p w:rsidR="00845823" w:rsidRDefault="00845823" w:rsidP="0033360C">
            <w:pPr>
              <w:spacing w:line="233" w:lineRule="auto"/>
              <w:ind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2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5823" w:rsidRPr="00F54CE7" w:rsidTr="00176327">
        <w:trPr>
          <w:trHeight w:val="201"/>
        </w:trPr>
        <w:tc>
          <w:tcPr>
            <w:tcW w:w="2021" w:type="pct"/>
          </w:tcPr>
          <w:p w:rsidR="00845823" w:rsidRDefault="0084582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82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5823" w:rsidRPr="00F54CE7" w:rsidTr="00176327">
        <w:trPr>
          <w:trHeight w:val="259"/>
        </w:trPr>
        <w:tc>
          <w:tcPr>
            <w:tcW w:w="2021" w:type="pct"/>
          </w:tcPr>
          <w:p w:rsidR="00845823" w:rsidRDefault="0084582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2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5823" w:rsidRPr="00F54CE7" w:rsidTr="00176327">
        <w:trPr>
          <w:trHeight w:val="276"/>
        </w:trPr>
        <w:tc>
          <w:tcPr>
            <w:tcW w:w="2021" w:type="pct"/>
          </w:tcPr>
          <w:p w:rsidR="00845823" w:rsidRDefault="0084582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82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61CC3" w:rsidRPr="00F54CE7" w:rsidTr="00176327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2021" w:type="pct"/>
          </w:tcPr>
          <w:p w:rsidR="00961CC3" w:rsidRPr="007073FB" w:rsidRDefault="00961CC3" w:rsidP="006F63CF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961CC3"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Мероприятие (результат) "Организованы мероприятия по патриотическому и гражданскому воспитанию детей и молодежи"</w:t>
            </w:r>
            <w:r w:rsidRPr="003574E8"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827" w:type="pct"/>
            <w:vAlign w:val="center"/>
          </w:tcPr>
          <w:p w:rsidR="00961CC3" w:rsidRPr="00F54CE7" w:rsidRDefault="00961CC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961CC3" w:rsidRPr="00F54CE7" w:rsidRDefault="00961CC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961CC3" w:rsidRPr="00F54CE7" w:rsidRDefault="00961CC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961CC3" w:rsidRPr="00F54CE7" w:rsidRDefault="00961CC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961CC3" w:rsidRPr="00F54CE7" w:rsidRDefault="00961CC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961CC3" w:rsidRPr="00F54CE7" w:rsidRDefault="00961CC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961CC3" w:rsidRPr="00F54CE7" w:rsidRDefault="00961CC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961CC3" w:rsidRPr="00F54CE7" w:rsidRDefault="00961CC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961CC3" w:rsidRPr="00F54CE7" w:rsidRDefault="00961CC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5823" w:rsidRPr="00F54CE7" w:rsidTr="00176327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021" w:type="pct"/>
            <w:vAlign w:val="center"/>
          </w:tcPr>
          <w:p w:rsidR="00845823" w:rsidRDefault="0084582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2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5823" w:rsidRPr="00F54CE7" w:rsidTr="00176327">
        <w:tblPrEx>
          <w:tblCellMar>
            <w:left w:w="108" w:type="dxa"/>
            <w:right w:w="108" w:type="dxa"/>
          </w:tblCellMar>
        </w:tblPrEx>
        <w:trPr>
          <w:trHeight w:val="218"/>
        </w:trPr>
        <w:tc>
          <w:tcPr>
            <w:tcW w:w="2021" w:type="pct"/>
            <w:vAlign w:val="center"/>
          </w:tcPr>
          <w:p w:rsidR="00845823" w:rsidRDefault="00845823" w:rsidP="0033360C">
            <w:pPr>
              <w:spacing w:line="233" w:lineRule="auto"/>
              <w:ind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2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5823" w:rsidRPr="00F54CE7" w:rsidTr="00176327">
        <w:tblPrEx>
          <w:tblCellMar>
            <w:left w:w="108" w:type="dxa"/>
            <w:right w:w="108" w:type="dxa"/>
          </w:tblCellMar>
        </w:tblPrEx>
        <w:trPr>
          <w:trHeight w:val="201"/>
        </w:trPr>
        <w:tc>
          <w:tcPr>
            <w:tcW w:w="2021" w:type="pct"/>
          </w:tcPr>
          <w:p w:rsidR="00845823" w:rsidRDefault="0084582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82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5823" w:rsidRPr="00F54CE7" w:rsidTr="00176327">
        <w:tblPrEx>
          <w:tblCellMar>
            <w:left w:w="108" w:type="dxa"/>
            <w:right w:w="108" w:type="dxa"/>
          </w:tblCellMar>
        </w:tblPrEx>
        <w:trPr>
          <w:trHeight w:val="241"/>
        </w:trPr>
        <w:tc>
          <w:tcPr>
            <w:tcW w:w="2021" w:type="pct"/>
          </w:tcPr>
          <w:p w:rsidR="00845823" w:rsidRDefault="0084582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2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5823" w:rsidRPr="00F54CE7" w:rsidTr="00176327">
        <w:tblPrEx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2021" w:type="pct"/>
          </w:tcPr>
          <w:p w:rsidR="00845823" w:rsidRDefault="0084582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82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76327" w:rsidRPr="00F54CE7" w:rsidTr="00176327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2021" w:type="pct"/>
          </w:tcPr>
          <w:p w:rsidR="00176327" w:rsidRPr="007073FB" w:rsidRDefault="00176327" w:rsidP="006F63CF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961CC3">
              <w:rPr>
                <w:rFonts w:eastAsia="Times New Roman" w:cs="Times New Roman"/>
                <w:b/>
                <w:bCs/>
                <w:spacing w:val="-2"/>
                <w:sz w:val="20"/>
                <w:szCs w:val="20"/>
              </w:rPr>
              <w:t>Мероприятие (результат) "Обеспечена деятельность общественного государственного бюджетного учреждения "Центр молодежных инициатив"</w:t>
            </w:r>
          </w:p>
        </w:tc>
        <w:tc>
          <w:tcPr>
            <w:tcW w:w="827" w:type="pct"/>
            <w:vAlign w:val="center"/>
          </w:tcPr>
          <w:p w:rsidR="00176327" w:rsidRPr="00F54CE7" w:rsidRDefault="00176327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87207070520200590</w:t>
            </w:r>
          </w:p>
        </w:tc>
        <w:tc>
          <w:tcPr>
            <w:tcW w:w="183" w:type="pct"/>
            <w:vAlign w:val="center"/>
          </w:tcPr>
          <w:p w:rsidR="00176327" w:rsidRPr="00F54CE7" w:rsidRDefault="00176327" w:rsidP="009656C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176327" w:rsidRPr="00F54CE7" w:rsidRDefault="00176327" w:rsidP="0032471A">
            <w:pPr>
              <w:ind w:left="-256" w:right="44" w:firstLine="1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970</w:t>
            </w:r>
          </w:p>
        </w:tc>
        <w:tc>
          <w:tcPr>
            <w:tcW w:w="273" w:type="pct"/>
            <w:vAlign w:val="center"/>
          </w:tcPr>
          <w:p w:rsidR="00176327" w:rsidRPr="00F54CE7" w:rsidRDefault="00176327" w:rsidP="0032471A">
            <w:pPr>
              <w:ind w:left="-256" w:right="44" w:firstLine="1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1002</w:t>
            </w:r>
          </w:p>
        </w:tc>
        <w:tc>
          <w:tcPr>
            <w:tcW w:w="279" w:type="pct"/>
            <w:vAlign w:val="center"/>
          </w:tcPr>
          <w:p w:rsidR="00176327" w:rsidRPr="00F54CE7" w:rsidRDefault="00176327" w:rsidP="00D8602B">
            <w:pPr>
              <w:ind w:left="-256" w:right="44" w:firstLine="1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1002</w:t>
            </w:r>
          </w:p>
        </w:tc>
        <w:tc>
          <w:tcPr>
            <w:tcW w:w="276" w:type="pct"/>
            <w:vAlign w:val="center"/>
          </w:tcPr>
          <w:p w:rsidR="00176327" w:rsidRPr="00F54CE7" w:rsidRDefault="00176327" w:rsidP="00D8602B">
            <w:pPr>
              <w:ind w:left="-256" w:right="44" w:firstLine="1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1002</w:t>
            </w:r>
          </w:p>
        </w:tc>
        <w:tc>
          <w:tcPr>
            <w:tcW w:w="276" w:type="pct"/>
            <w:vAlign w:val="center"/>
          </w:tcPr>
          <w:p w:rsidR="00176327" w:rsidRPr="00F54CE7" w:rsidRDefault="00176327" w:rsidP="00D8602B">
            <w:pPr>
              <w:ind w:left="-256" w:right="44" w:firstLine="1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1002</w:t>
            </w:r>
          </w:p>
        </w:tc>
        <w:tc>
          <w:tcPr>
            <w:tcW w:w="302" w:type="pct"/>
            <w:vAlign w:val="center"/>
          </w:tcPr>
          <w:p w:rsidR="00176327" w:rsidRPr="00F54CE7" w:rsidRDefault="00176327" w:rsidP="00D8602B">
            <w:pPr>
              <w:ind w:left="-256" w:right="44" w:firstLine="1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1002</w:t>
            </w:r>
          </w:p>
        </w:tc>
        <w:tc>
          <w:tcPr>
            <w:tcW w:w="287" w:type="pct"/>
            <w:vAlign w:val="center"/>
          </w:tcPr>
          <w:p w:rsidR="00176327" w:rsidRPr="00F54CE7" w:rsidRDefault="00176327" w:rsidP="00176327">
            <w:pPr>
              <w:ind w:left="-212" w:right="-108" w:firstLine="1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5980</w:t>
            </w:r>
          </w:p>
        </w:tc>
      </w:tr>
      <w:tr w:rsidR="00176327" w:rsidRPr="00F54CE7" w:rsidTr="00176327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021" w:type="pct"/>
            <w:vAlign w:val="center"/>
          </w:tcPr>
          <w:p w:rsidR="00176327" w:rsidRDefault="00176327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27" w:type="pct"/>
            <w:vAlign w:val="center"/>
          </w:tcPr>
          <w:p w:rsidR="00176327" w:rsidRPr="00F54CE7" w:rsidRDefault="00176327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176327" w:rsidRPr="00F54CE7" w:rsidRDefault="00176327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176327" w:rsidRPr="00F54CE7" w:rsidRDefault="00176327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176327" w:rsidRPr="00F54CE7" w:rsidRDefault="00176327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176327" w:rsidRPr="00F54CE7" w:rsidRDefault="00176327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76327" w:rsidRPr="00F54CE7" w:rsidTr="00176327">
        <w:tblPrEx>
          <w:tblCellMar>
            <w:left w:w="108" w:type="dxa"/>
            <w:right w:w="108" w:type="dxa"/>
          </w:tblCellMar>
        </w:tblPrEx>
        <w:trPr>
          <w:trHeight w:val="218"/>
        </w:trPr>
        <w:tc>
          <w:tcPr>
            <w:tcW w:w="2021" w:type="pct"/>
            <w:vAlign w:val="center"/>
          </w:tcPr>
          <w:p w:rsidR="00176327" w:rsidRDefault="00176327" w:rsidP="0033360C">
            <w:pPr>
              <w:spacing w:line="233" w:lineRule="auto"/>
              <w:ind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27" w:type="pct"/>
            <w:vAlign w:val="center"/>
          </w:tcPr>
          <w:p w:rsidR="00176327" w:rsidRPr="00F54CE7" w:rsidRDefault="00176327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87207070520200590</w:t>
            </w:r>
          </w:p>
        </w:tc>
        <w:tc>
          <w:tcPr>
            <w:tcW w:w="183" w:type="pct"/>
            <w:vAlign w:val="center"/>
          </w:tcPr>
          <w:p w:rsidR="00176327" w:rsidRPr="00F54CE7" w:rsidRDefault="00176327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176327" w:rsidRPr="00F54CE7" w:rsidRDefault="00176327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970</w:t>
            </w:r>
          </w:p>
        </w:tc>
        <w:tc>
          <w:tcPr>
            <w:tcW w:w="273" w:type="pct"/>
            <w:vAlign w:val="center"/>
          </w:tcPr>
          <w:p w:rsidR="00176327" w:rsidRPr="00F54CE7" w:rsidRDefault="00176327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1002</w:t>
            </w:r>
          </w:p>
        </w:tc>
        <w:tc>
          <w:tcPr>
            <w:tcW w:w="279" w:type="pct"/>
            <w:vAlign w:val="center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1002</w:t>
            </w:r>
          </w:p>
        </w:tc>
        <w:tc>
          <w:tcPr>
            <w:tcW w:w="276" w:type="pct"/>
            <w:vAlign w:val="center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1002</w:t>
            </w:r>
          </w:p>
        </w:tc>
        <w:tc>
          <w:tcPr>
            <w:tcW w:w="276" w:type="pct"/>
            <w:vAlign w:val="center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1002</w:t>
            </w:r>
          </w:p>
        </w:tc>
        <w:tc>
          <w:tcPr>
            <w:tcW w:w="302" w:type="pct"/>
            <w:vAlign w:val="center"/>
          </w:tcPr>
          <w:p w:rsidR="00176327" w:rsidRPr="00F54CE7" w:rsidRDefault="00176327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1002</w:t>
            </w:r>
          </w:p>
        </w:tc>
        <w:tc>
          <w:tcPr>
            <w:tcW w:w="287" w:type="pct"/>
            <w:vAlign w:val="center"/>
          </w:tcPr>
          <w:p w:rsidR="00176327" w:rsidRPr="00F54CE7" w:rsidRDefault="00176327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5980</w:t>
            </w:r>
          </w:p>
        </w:tc>
      </w:tr>
      <w:tr w:rsidR="00845823" w:rsidRPr="00F54CE7" w:rsidTr="00176327">
        <w:tblPrEx>
          <w:tblCellMar>
            <w:left w:w="108" w:type="dxa"/>
            <w:right w:w="108" w:type="dxa"/>
          </w:tblCellMar>
        </w:tblPrEx>
        <w:trPr>
          <w:trHeight w:val="201"/>
        </w:trPr>
        <w:tc>
          <w:tcPr>
            <w:tcW w:w="2021" w:type="pct"/>
          </w:tcPr>
          <w:p w:rsidR="00845823" w:rsidRDefault="0084582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82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5823" w:rsidRPr="00F54CE7" w:rsidTr="00176327">
        <w:tblPrEx>
          <w:tblCellMar>
            <w:left w:w="108" w:type="dxa"/>
            <w:right w:w="108" w:type="dxa"/>
          </w:tblCellMar>
        </w:tblPrEx>
        <w:trPr>
          <w:trHeight w:val="241"/>
        </w:trPr>
        <w:tc>
          <w:tcPr>
            <w:tcW w:w="2021" w:type="pct"/>
          </w:tcPr>
          <w:p w:rsidR="00845823" w:rsidRDefault="0084582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2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45823" w:rsidRPr="00F54CE7" w:rsidTr="00176327">
        <w:tblPrEx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2021" w:type="pct"/>
          </w:tcPr>
          <w:p w:rsidR="00845823" w:rsidRDefault="0084582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82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:rsidR="00845823" w:rsidRPr="00F54CE7" w:rsidRDefault="00845823" w:rsidP="0032471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961CC3" w:rsidRDefault="00961CC3" w:rsidP="00C67F71">
      <w:pPr>
        <w:pStyle w:val="4"/>
        <w:spacing w:before="0" w:after="0"/>
        <w:rPr>
          <w:b/>
          <w:sz w:val="28"/>
          <w:szCs w:val="28"/>
        </w:rPr>
      </w:pPr>
    </w:p>
    <w:p w:rsidR="00117598" w:rsidRPr="00FA25F7" w:rsidRDefault="00117598" w:rsidP="00C67F71">
      <w:pPr>
        <w:pStyle w:val="4"/>
        <w:spacing w:before="0" w:after="0"/>
        <w:rPr>
          <w:sz w:val="28"/>
          <w:szCs w:val="28"/>
        </w:rPr>
      </w:pPr>
      <w:r w:rsidRPr="00FA25F7">
        <w:rPr>
          <w:b/>
          <w:sz w:val="28"/>
          <w:szCs w:val="28"/>
        </w:rPr>
        <w:t>6. План реализации комплекса процессных мероприятий</w:t>
      </w:r>
      <w:r w:rsidR="00871FE7">
        <w:rPr>
          <w:b/>
          <w:sz w:val="28"/>
          <w:szCs w:val="28"/>
        </w:rPr>
        <w:t xml:space="preserve"> </w:t>
      </w:r>
      <w:r w:rsidR="00961CC3">
        <w:rPr>
          <w:b/>
          <w:sz w:val="28"/>
          <w:szCs w:val="28"/>
        </w:rPr>
        <w:t>4</w:t>
      </w:r>
      <w:r w:rsidRPr="00FA25F7">
        <w:rPr>
          <w:b/>
          <w:sz w:val="28"/>
          <w:szCs w:val="28"/>
        </w:rPr>
        <w:br/>
      </w:r>
    </w:p>
    <w:tbl>
      <w:tblPr>
        <w:tblStyle w:val="TableGrid"/>
        <w:tblW w:w="15725" w:type="dxa"/>
        <w:jc w:val="center"/>
        <w:tblInd w:w="0" w:type="dxa"/>
        <w:tblCellMar>
          <w:left w:w="28" w:type="dxa"/>
          <w:right w:w="28" w:type="dxa"/>
        </w:tblCellMar>
        <w:tblLook w:val="04A0"/>
      </w:tblPr>
      <w:tblGrid>
        <w:gridCol w:w="890"/>
        <w:gridCol w:w="4052"/>
        <w:gridCol w:w="3045"/>
        <w:gridCol w:w="3619"/>
        <w:gridCol w:w="2173"/>
        <w:gridCol w:w="1946"/>
      </w:tblGrid>
      <w:tr w:rsidR="007663B0" w:rsidRPr="007663B0" w:rsidTr="00180622">
        <w:trPr>
          <w:trHeight w:val="20"/>
          <w:tblHeader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наст</w:t>
            </w:r>
            <w:r w:rsidR="00357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упления контрольной точки (день,</w:t>
            </w:r>
            <w:r w:rsidR="00961C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месяц)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25F7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  <w:p w:rsidR="00117598" w:rsidRPr="00FA25F7" w:rsidRDefault="00117598" w:rsidP="00367A3F">
            <w:pPr>
              <w:pStyle w:val="TableParagraph"/>
              <w:ind w:left="173" w:right="158"/>
              <w:jc w:val="center"/>
              <w:rPr>
                <w:b/>
                <w:bCs/>
                <w:sz w:val="20"/>
                <w:szCs w:val="20"/>
              </w:rPr>
            </w:pPr>
            <w:r w:rsidRPr="00FA25F7">
              <w:rPr>
                <w:b/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Информационная система</w:t>
            </w:r>
          </w:p>
        </w:tc>
      </w:tr>
      <w:tr w:rsidR="007663B0" w:rsidRPr="007663B0" w:rsidTr="00180622">
        <w:trPr>
          <w:trHeight w:val="20"/>
          <w:tblHeader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7663B0" w:rsidRPr="007663B0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C75" w:rsidRPr="00FA25F7" w:rsidRDefault="00976C75" w:rsidP="00976C7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C75" w:rsidRPr="00FA25F7" w:rsidRDefault="00FA25F7" w:rsidP="00F038B9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FA25F7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</w:t>
            </w:r>
            <w:r w:rsidR="00961CC3" w:rsidRPr="00366A38">
              <w:rPr>
                <w:rFonts w:ascii="Times New Roman" w:hAnsi="Times New Roman"/>
                <w:iCs/>
                <w:sz w:val="20"/>
                <w:szCs w:val="20"/>
              </w:rPr>
              <w:t xml:space="preserve">Совершенствование и обеспечение функционирования системы патриотического воспитания молодежи </w:t>
            </w:r>
            <w:r w:rsidR="00F038B9">
              <w:rPr>
                <w:rFonts w:ascii="Times New Roman" w:hAnsi="Times New Roman"/>
                <w:iCs/>
                <w:sz w:val="20"/>
                <w:szCs w:val="20"/>
              </w:rPr>
              <w:t>райо</w:t>
            </w:r>
            <w:r w:rsidR="00961CC3" w:rsidRPr="00366A38">
              <w:rPr>
                <w:rFonts w:ascii="Times New Roman" w:hAnsi="Times New Roman"/>
                <w:iCs/>
                <w:sz w:val="20"/>
                <w:szCs w:val="20"/>
              </w:rPr>
              <w:t>на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</w:t>
            </w:r>
            <w:r w:rsidRPr="00FA25F7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6A00E8" w:rsidRPr="006A00E8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6A00E8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A00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9075C" w:rsidRDefault="00847BF9" w:rsidP="00BC016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7B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Мероприятия (результаты) «</w:t>
            </w:r>
            <w:r w:rsidR="00961CC3" w:rsidRPr="00847B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Организовано проведение событийных</w:t>
            </w:r>
            <w:r w:rsidR="00961CC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61CC3" w:rsidRPr="00847B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1CC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напра</w:t>
            </w:r>
            <w:r w:rsidR="008458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961CC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ленных на патриотическое воспитание молодежи</w:t>
            </w:r>
            <w:r w:rsidR="00961CC3" w:rsidRPr="00847B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мероприятий на территории </w:t>
            </w:r>
            <w:r w:rsidR="00961CC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Ровеньского района</w:t>
            </w:r>
            <w:r w:rsidRPr="00847B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0E8" w:rsidRPr="0099075C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9075C" w:rsidRDefault="00E53DEC" w:rsidP="00A7540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9075C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1662F" w:rsidRDefault="006A00E8" w:rsidP="006A00E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6A00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D75B7A" w:rsidRDefault="00E53DEC" w:rsidP="00A7540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Я-гражданин России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 торжественным вручением паспорта гражданина РФ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EC" w:rsidRPr="0099075C" w:rsidRDefault="00E53DEC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6A00E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E53DEC">
        <w:trPr>
          <w:trHeight w:val="1227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BC016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850FA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1502F3" w:rsidP="00385A2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</w:t>
            </w:r>
            <w:r w:rsidR="00E53D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жемесячно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2025-2030гг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E53DE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7335C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Торжественное открытие смены в муниципальном центре военно-спортивной подготовки и патриотического воспитания «Воин</w:t>
            </w:r>
            <w:r w:rsidRPr="00DC621B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D75B7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75B7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546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C74F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</w:t>
            </w: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.К.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02F3" w:rsidRDefault="001502F3" w:rsidP="00850FA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="00E53D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нварь, март, сентябрь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53DEC" w:rsidRPr="0099075C" w:rsidRDefault="001502F3" w:rsidP="00850FA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2025-2030гг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23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C74F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B7D56">
              <w:rPr>
                <w:rFonts w:ascii="Times New Roman" w:hAnsi="Times New Roman"/>
                <w:sz w:val="20"/>
                <w:szCs w:val="20"/>
              </w:rPr>
              <w:t xml:space="preserve">«Торжественное </w:t>
            </w:r>
            <w:r>
              <w:rPr>
                <w:rFonts w:ascii="Times New Roman" w:hAnsi="Times New Roman"/>
                <w:sz w:val="20"/>
                <w:szCs w:val="20"/>
              </w:rPr>
              <w:t>закрытие</w:t>
            </w:r>
            <w:r w:rsidRPr="002B7D56">
              <w:rPr>
                <w:rFonts w:ascii="Times New Roman" w:hAnsi="Times New Roman"/>
                <w:sz w:val="20"/>
                <w:szCs w:val="20"/>
              </w:rPr>
              <w:t xml:space="preserve"> смены в муниципальном центре военно-спортивной подготовки и патриотического воспитания «Воин»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20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C74F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1502F3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</w:t>
            </w:r>
            <w:r w:rsidR="00E53D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евраль, июнь, ноябрь</w:t>
            </w:r>
          </w:p>
          <w:p w:rsidR="001502F3" w:rsidRPr="0099075C" w:rsidRDefault="001502F3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2025-2030гг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30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1.1.4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«Районный фестиваль студенческого творчества «Студенческая весна»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35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1.1.4.К.1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1502F3" w:rsidP="00034441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</w:t>
            </w:r>
            <w:r w:rsidR="00E53D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2025-2030гг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Неткал Людмила Владимировна – заместитель начальника управления </w:t>
            </w:r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519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1.1.5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Pr="001C0967">
              <w:rPr>
                <w:rFonts w:ascii="Times New Roman" w:hAnsi="Times New Roman"/>
                <w:sz w:val="20"/>
                <w:szCs w:val="20"/>
              </w:rPr>
              <w:t>Участие ВПК «Русич» в областном слете военно-патриотических объединений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«Марш-бросок в бессмертие»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752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65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1.1.5.К.1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1502F3" w:rsidP="001502F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="00E53D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прель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– 2030гг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BE66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636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3DEC" w:rsidRDefault="00E53DEC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1.1.6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Всероссийской акции «Георгиевская ленточка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BE66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38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1.1.6.К.1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1502F3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Апрель 2025 – 2030гг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BE66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318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1.1.7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Патриотическая акция «Огненные картины Победы», посвященная празднованию Дня Победы в ВОВ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BE66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823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1.1.7.К.1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1502F3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</w:t>
            </w:r>
            <w:r w:rsidR="00E53D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2025-2030гг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BE66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670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1.1.8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Участие ВПК «Русич» в областном слете курсантов военно-патриотических клубов «Армия.Родина.Долг»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BE66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687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1.1.8.К.1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Май, июнь</w:t>
            </w:r>
            <w:r w:rsidR="001502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2025-2030гг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BE66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686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1.1.9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«Патриотическая акция «Окна Победы», «Окна России»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B66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79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1.1.9.К.1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Май, июнь</w:t>
            </w:r>
            <w:r w:rsidR="001502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2025-2030гг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B66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569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1806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1.1.10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E53DE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Волонтерская акция по раздаче лент с триколором, посвященная государственным праздникам РФ»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3C042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B66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402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1806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1.1.10.К.1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3C042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3C042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 июня, 22 августа, 4 ноября</w:t>
            </w:r>
            <w:r w:rsidR="001502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1502F3" w:rsidRPr="0099075C" w:rsidRDefault="001502F3" w:rsidP="003C042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2025-2030 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B66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38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180622" w:rsidRDefault="00E53DEC" w:rsidP="00DE4F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180622" w:rsidRDefault="00E53DEC" w:rsidP="00FD33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«Обновление портретов на  доске почета молодежи Ровеньского района», посвященное Дню молодежи России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DEC" w:rsidRPr="00180622" w:rsidRDefault="00E53DE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B66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180622" w:rsidRDefault="00E53DEC" w:rsidP="00850FA6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40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E53DE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1.1.11.К.1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6F63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4B27">
              <w:rPr>
                <w:rFonts w:ascii="Times New Roman" w:hAnsi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DEC" w:rsidRDefault="001502F3" w:rsidP="006F63C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r w:rsidR="00E53D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юнь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2025-2030гг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B66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416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E53DE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410070" w:rsidRDefault="00E53DEC" w:rsidP="006F63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«Патриотическая акция «Свеча Памяти», посвященная Дню памяти и скорби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DEC" w:rsidRDefault="00E53DEC" w:rsidP="006F63C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B66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Неткал Людмила Владимировна – заместитель начальника управления культуры, туризма, молодежной политики и спорта – начальник отдела </w:t>
            </w:r>
            <w:r w:rsidRPr="006B66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6F63CF">
        <w:trPr>
          <w:trHeight w:val="66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E53DE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1.1.12.К.1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6F63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точка «Проведено мероприятие»</w:t>
            </w:r>
          </w:p>
          <w:p w:rsidR="00E53DEC" w:rsidRPr="00410070" w:rsidRDefault="00E53DEC" w:rsidP="006F63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DEC" w:rsidRDefault="00E53DEC" w:rsidP="006F63C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 июня</w:t>
            </w:r>
            <w:r w:rsidR="001502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2025-2030гг.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B66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318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E53DE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1.1.13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48318A" w:rsidRDefault="00E53DEC" w:rsidP="006F63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070">
              <w:rPr>
                <w:rFonts w:ascii="Times New Roman" w:hAnsi="Times New Roman"/>
                <w:sz w:val="20"/>
                <w:szCs w:val="20"/>
              </w:rPr>
              <w:t>Мероприятие «Участие ВПК «Русич» в областном слете курсантов военно-патриотических клубов «</w:t>
            </w:r>
            <w:r>
              <w:rPr>
                <w:rFonts w:ascii="Times New Roman" w:hAnsi="Times New Roman"/>
                <w:sz w:val="20"/>
                <w:szCs w:val="20"/>
              </w:rPr>
              <w:t>Поколение</w:t>
            </w:r>
            <w:r w:rsidRPr="0041007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DEC" w:rsidRDefault="00E53DEC" w:rsidP="006F63C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B66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3C042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6F63CF">
        <w:trPr>
          <w:trHeight w:val="33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E53DE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1.1.13.К.1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410070" w:rsidRDefault="00E53DEC" w:rsidP="006F63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070">
              <w:rPr>
                <w:rFonts w:ascii="Times New Roman" w:hAnsi="Times New Roman"/>
                <w:sz w:val="20"/>
                <w:szCs w:val="20"/>
              </w:rPr>
              <w:t>Контрольная точка «Участие в мероприятии»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DEC" w:rsidRDefault="001502F3" w:rsidP="006F63C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="00E53D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ктябрь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2025-2030 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6B66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180622">
        <w:trPr>
          <w:trHeight w:val="28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E53DE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1.1.14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410070" w:rsidRDefault="00E53DEC" w:rsidP="006F63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«Проведение районного фестиваля творчества рабочей молодежи «Таланты рабочей молодежи»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DEC" w:rsidRDefault="00E53DEC" w:rsidP="006F63C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A7555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3C042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6F63CF">
        <w:trPr>
          <w:trHeight w:val="62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E53DE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1.1.14.К.1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6F63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DEC" w:rsidRDefault="001502F3" w:rsidP="006F63C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Октябрь 2025-2030 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A7555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3C042C">
        <w:trPr>
          <w:trHeight w:val="402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E53DE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1.1.15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C64B27" w:rsidRDefault="00E53DEC" w:rsidP="006F63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«Премия главы администрации Ровеньского района «Молодые таланты Ровеньской земли»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DEC" w:rsidRDefault="00E53DEC" w:rsidP="006F63C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A7555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3C042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3DEC" w:rsidRPr="0099075C" w:rsidTr="006F63CF">
        <w:trPr>
          <w:trHeight w:val="770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E53DE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1.1.15.К.1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 w:rsidP="006F63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4B27">
              <w:rPr>
                <w:rFonts w:ascii="Times New Roman" w:hAnsi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DEC" w:rsidRDefault="001502F3" w:rsidP="006F63C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E53D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екабрь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2025-2030 гг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Default="00E53DEC">
            <w:r w:rsidRPr="00A7555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Неткал Людмила Владимировна – заместитель начальника управления культуры, туризма, молодежной политики и спорта – начальник отдела молодежной политики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DEC" w:rsidRPr="0099075C" w:rsidRDefault="00E53DEC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DEC" w:rsidRPr="0099075C" w:rsidRDefault="00E53DE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117598" w:rsidRPr="0099075C" w:rsidRDefault="00117598" w:rsidP="00117598">
      <w:pPr>
        <w:rPr>
          <w:rFonts w:ascii="Times New Roman" w:hAnsi="Times New Roman" w:cs="Times New Roman"/>
          <w:sz w:val="20"/>
          <w:szCs w:val="20"/>
        </w:rPr>
      </w:pPr>
    </w:p>
    <w:sectPr w:rsidR="00117598" w:rsidRPr="0099075C" w:rsidSect="00871FE7">
      <w:pgSz w:w="16838" w:h="11906" w:orient="landscape"/>
      <w:pgMar w:top="572" w:right="567" w:bottom="567" w:left="567" w:header="0" w:footer="161" w:gutter="0"/>
      <w:pgNumType w:start="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C4E" w:rsidRDefault="00F50C4E" w:rsidP="00111645">
      <w:pPr>
        <w:spacing w:after="0" w:line="240" w:lineRule="auto"/>
      </w:pPr>
      <w:r>
        <w:separator/>
      </w:r>
    </w:p>
  </w:endnote>
  <w:endnote w:type="continuationSeparator" w:id="1">
    <w:p w:rsidR="00F50C4E" w:rsidRDefault="00F50C4E" w:rsidP="0011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C4E" w:rsidRDefault="00F50C4E" w:rsidP="00111645">
      <w:pPr>
        <w:spacing w:after="0" w:line="240" w:lineRule="auto"/>
      </w:pPr>
      <w:r>
        <w:separator/>
      </w:r>
    </w:p>
  </w:footnote>
  <w:footnote w:type="continuationSeparator" w:id="1">
    <w:p w:rsidR="00F50C4E" w:rsidRDefault="00F50C4E" w:rsidP="001116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117598"/>
    <w:rsid w:val="00026886"/>
    <w:rsid w:val="00034441"/>
    <w:rsid w:val="000707D6"/>
    <w:rsid w:val="0009584D"/>
    <w:rsid w:val="000A10A1"/>
    <w:rsid w:val="000B7CB9"/>
    <w:rsid w:val="000C77BD"/>
    <w:rsid w:val="000D348C"/>
    <w:rsid w:val="000E257D"/>
    <w:rsid w:val="00111645"/>
    <w:rsid w:val="00117598"/>
    <w:rsid w:val="00121F19"/>
    <w:rsid w:val="00123622"/>
    <w:rsid w:val="00137F27"/>
    <w:rsid w:val="001502F3"/>
    <w:rsid w:val="0016377F"/>
    <w:rsid w:val="0017522D"/>
    <w:rsid w:val="00176327"/>
    <w:rsid w:val="00180622"/>
    <w:rsid w:val="00193AD4"/>
    <w:rsid w:val="001A64B0"/>
    <w:rsid w:val="001B2F6A"/>
    <w:rsid w:val="001D4C77"/>
    <w:rsid w:val="001F3444"/>
    <w:rsid w:val="002073F5"/>
    <w:rsid w:val="002337F4"/>
    <w:rsid w:val="00266242"/>
    <w:rsid w:val="00291D27"/>
    <w:rsid w:val="002A4EEB"/>
    <w:rsid w:val="002E4A85"/>
    <w:rsid w:val="002F5811"/>
    <w:rsid w:val="003046E5"/>
    <w:rsid w:val="0032471A"/>
    <w:rsid w:val="003574E8"/>
    <w:rsid w:val="003611D4"/>
    <w:rsid w:val="00366A38"/>
    <w:rsid w:val="00367A3F"/>
    <w:rsid w:val="003804DA"/>
    <w:rsid w:val="00385A2C"/>
    <w:rsid w:val="003B00AC"/>
    <w:rsid w:val="003B6237"/>
    <w:rsid w:val="003C042C"/>
    <w:rsid w:val="003D05B9"/>
    <w:rsid w:val="00470987"/>
    <w:rsid w:val="004728EC"/>
    <w:rsid w:val="004B1287"/>
    <w:rsid w:val="004C48F4"/>
    <w:rsid w:val="004E7DC1"/>
    <w:rsid w:val="00503F20"/>
    <w:rsid w:val="00507E26"/>
    <w:rsid w:val="00514E5E"/>
    <w:rsid w:val="00574216"/>
    <w:rsid w:val="005872D0"/>
    <w:rsid w:val="00587A81"/>
    <w:rsid w:val="00590431"/>
    <w:rsid w:val="005959EA"/>
    <w:rsid w:val="005C1027"/>
    <w:rsid w:val="005F353F"/>
    <w:rsid w:val="0061757B"/>
    <w:rsid w:val="006425FA"/>
    <w:rsid w:val="00645722"/>
    <w:rsid w:val="00650EFE"/>
    <w:rsid w:val="006530D2"/>
    <w:rsid w:val="00670590"/>
    <w:rsid w:val="00683152"/>
    <w:rsid w:val="006A00E8"/>
    <w:rsid w:val="006B50A7"/>
    <w:rsid w:val="006E1EDA"/>
    <w:rsid w:val="006E3919"/>
    <w:rsid w:val="006F0EA5"/>
    <w:rsid w:val="006F63CF"/>
    <w:rsid w:val="006F7EDB"/>
    <w:rsid w:val="007073FB"/>
    <w:rsid w:val="007335C2"/>
    <w:rsid w:val="0074709B"/>
    <w:rsid w:val="007663B0"/>
    <w:rsid w:val="00791FFB"/>
    <w:rsid w:val="00793856"/>
    <w:rsid w:val="007A11A7"/>
    <w:rsid w:val="007A1C0F"/>
    <w:rsid w:val="007B48C0"/>
    <w:rsid w:val="007F6449"/>
    <w:rsid w:val="007F6B78"/>
    <w:rsid w:val="00800349"/>
    <w:rsid w:val="008124C0"/>
    <w:rsid w:val="00813665"/>
    <w:rsid w:val="00831182"/>
    <w:rsid w:val="00834CDE"/>
    <w:rsid w:val="00843F53"/>
    <w:rsid w:val="00845823"/>
    <w:rsid w:val="00847BF9"/>
    <w:rsid w:val="00850FA6"/>
    <w:rsid w:val="0086006A"/>
    <w:rsid w:val="00871FE7"/>
    <w:rsid w:val="00886CE5"/>
    <w:rsid w:val="008C0968"/>
    <w:rsid w:val="008C6BDA"/>
    <w:rsid w:val="008F1473"/>
    <w:rsid w:val="0091662F"/>
    <w:rsid w:val="009364B7"/>
    <w:rsid w:val="009530C4"/>
    <w:rsid w:val="00953C74"/>
    <w:rsid w:val="00961CC3"/>
    <w:rsid w:val="009656C1"/>
    <w:rsid w:val="00976C75"/>
    <w:rsid w:val="0099075C"/>
    <w:rsid w:val="00A043DC"/>
    <w:rsid w:val="00A43048"/>
    <w:rsid w:val="00A5079E"/>
    <w:rsid w:val="00A71A32"/>
    <w:rsid w:val="00A7540D"/>
    <w:rsid w:val="00A94EE0"/>
    <w:rsid w:val="00AA4B74"/>
    <w:rsid w:val="00AA6C91"/>
    <w:rsid w:val="00AC34CE"/>
    <w:rsid w:val="00AC3927"/>
    <w:rsid w:val="00AD2583"/>
    <w:rsid w:val="00AF72EB"/>
    <w:rsid w:val="00B10D97"/>
    <w:rsid w:val="00B55265"/>
    <w:rsid w:val="00B63F1B"/>
    <w:rsid w:val="00B72C04"/>
    <w:rsid w:val="00B87D5B"/>
    <w:rsid w:val="00B93631"/>
    <w:rsid w:val="00BB7C33"/>
    <w:rsid w:val="00BC016B"/>
    <w:rsid w:val="00BF6C06"/>
    <w:rsid w:val="00C04900"/>
    <w:rsid w:val="00C2499A"/>
    <w:rsid w:val="00C67F71"/>
    <w:rsid w:val="00C81C9A"/>
    <w:rsid w:val="00C8203F"/>
    <w:rsid w:val="00C90E91"/>
    <w:rsid w:val="00C956FC"/>
    <w:rsid w:val="00D033B9"/>
    <w:rsid w:val="00D074B7"/>
    <w:rsid w:val="00D3213D"/>
    <w:rsid w:val="00D608CC"/>
    <w:rsid w:val="00D75B7A"/>
    <w:rsid w:val="00DC74F8"/>
    <w:rsid w:val="00DE4F1C"/>
    <w:rsid w:val="00DF121C"/>
    <w:rsid w:val="00E20800"/>
    <w:rsid w:val="00E23B91"/>
    <w:rsid w:val="00E53DEC"/>
    <w:rsid w:val="00E63389"/>
    <w:rsid w:val="00E66859"/>
    <w:rsid w:val="00E959F4"/>
    <w:rsid w:val="00EA1042"/>
    <w:rsid w:val="00F038B9"/>
    <w:rsid w:val="00F50A46"/>
    <w:rsid w:val="00F50C4E"/>
    <w:rsid w:val="00F66EF6"/>
    <w:rsid w:val="00F82F19"/>
    <w:rsid w:val="00FA25F7"/>
    <w:rsid w:val="00FB6039"/>
    <w:rsid w:val="00FD336F"/>
    <w:rsid w:val="00FF3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8"/>
  </w:style>
  <w:style w:type="paragraph" w:styleId="3">
    <w:name w:val="heading 3"/>
    <w:basedOn w:val="a"/>
    <w:next w:val="a"/>
    <w:link w:val="30"/>
    <w:uiPriority w:val="9"/>
    <w:unhideWhenUsed/>
    <w:qFormat/>
    <w:rsid w:val="00117598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117598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11759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117598"/>
    <w:rPr>
      <w:rFonts w:ascii="Times New Roman" w:hAnsi="Times New Roman" w:cs="Times New Roman"/>
    </w:rPr>
  </w:style>
  <w:style w:type="table" w:customStyle="1" w:styleId="14">
    <w:name w:val="Сетка таблицы14"/>
    <w:basedOn w:val="a2"/>
    <w:uiPriority w:val="39"/>
    <w:rsid w:val="00117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117598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5">
    <w:name w:val="Текст сноски Знак"/>
    <w:basedOn w:val="a1"/>
    <w:link w:val="a4"/>
    <w:rsid w:val="00117598"/>
    <w:rPr>
      <w:rFonts w:ascii="Times New Roman" w:hAnsi="Times New Roman"/>
      <w:sz w:val="18"/>
      <w:szCs w:val="20"/>
    </w:rPr>
  </w:style>
  <w:style w:type="table" w:customStyle="1" w:styleId="1">
    <w:name w:val="Сетка таблицы1"/>
    <w:basedOn w:val="a2"/>
    <w:next w:val="a6"/>
    <w:uiPriority w:val="39"/>
    <w:rsid w:val="00117598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1759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175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1175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75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0">
    <w:name w:val="List Paragraph"/>
    <w:basedOn w:val="a"/>
    <w:uiPriority w:val="34"/>
    <w:qFormat/>
    <w:rsid w:val="00117598"/>
    <w:pPr>
      <w:ind w:left="720"/>
      <w:contextualSpacing/>
    </w:pPr>
  </w:style>
  <w:style w:type="table" w:styleId="a6">
    <w:name w:val="Table Grid"/>
    <w:basedOn w:val="a2"/>
    <w:uiPriority w:val="39"/>
    <w:rsid w:val="00117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2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1B2F6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1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111645"/>
  </w:style>
  <w:style w:type="paragraph" w:styleId="ab">
    <w:name w:val="footer"/>
    <w:basedOn w:val="a"/>
    <w:link w:val="ac"/>
    <w:uiPriority w:val="99"/>
    <w:unhideWhenUsed/>
    <w:rsid w:val="0011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111645"/>
  </w:style>
  <w:style w:type="paragraph" w:customStyle="1" w:styleId="ConsPlusNormal">
    <w:name w:val="ConsPlusNormal"/>
    <w:rsid w:val="000707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8</Pages>
  <Words>2482</Words>
  <Characters>14151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48</cp:revision>
  <cp:lastPrinted>2023-12-29T14:46:00Z</cp:lastPrinted>
  <dcterms:created xsi:type="dcterms:W3CDTF">2024-01-09T10:47:00Z</dcterms:created>
  <dcterms:modified xsi:type="dcterms:W3CDTF">2024-10-16T07:45:00Z</dcterms:modified>
</cp:coreProperties>
</file>