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390" w:rsidRDefault="00F8769E">
      <w:pPr>
        <w:widowControl w:val="0"/>
        <w:jc w:val="right"/>
      </w:pPr>
      <w:r>
        <w:rPr>
          <w:sz w:val="28"/>
          <w:szCs w:val="28"/>
        </w:rPr>
        <w:t xml:space="preserve">Приложение </w:t>
      </w:r>
    </w:p>
    <w:p w:rsidR="00571390" w:rsidRDefault="00F8769E">
      <w:pPr>
        <w:widowControl w:val="0"/>
        <w:jc w:val="right"/>
      </w:pPr>
      <w:r>
        <w:rPr>
          <w:sz w:val="28"/>
          <w:szCs w:val="28"/>
        </w:rPr>
        <w:t xml:space="preserve">к постановлению администрации </w:t>
      </w:r>
    </w:p>
    <w:p w:rsidR="00571390" w:rsidRDefault="00F8769E">
      <w:pPr>
        <w:widowControl w:val="0"/>
        <w:jc w:val="right"/>
      </w:pPr>
      <w:r>
        <w:rPr>
          <w:sz w:val="28"/>
          <w:szCs w:val="28"/>
        </w:rPr>
        <w:t xml:space="preserve">Ровеньского района </w:t>
      </w:r>
    </w:p>
    <w:p w:rsidR="00571390" w:rsidRDefault="00F8769E">
      <w:pPr>
        <w:widowControl w:val="0"/>
        <w:jc w:val="right"/>
      </w:pPr>
      <w:r>
        <w:rPr>
          <w:sz w:val="28"/>
          <w:szCs w:val="28"/>
        </w:rPr>
        <w:t>Белгородской области</w:t>
      </w:r>
    </w:p>
    <w:p w:rsidR="00571390" w:rsidRDefault="00F8769E">
      <w:pPr>
        <w:widowControl w:val="0"/>
      </w:pPr>
      <w:r>
        <w:rPr>
          <w:sz w:val="28"/>
          <w:szCs w:val="28"/>
        </w:rPr>
        <w:t xml:space="preserve">                                                                      </w:t>
      </w:r>
      <w:r>
        <w:rPr>
          <w:color w:val="000000"/>
          <w:sz w:val="28"/>
          <w:szCs w:val="28"/>
        </w:rPr>
        <w:t xml:space="preserve">                     №              от                      </w:t>
      </w:r>
    </w:p>
    <w:p w:rsidR="00571390" w:rsidRDefault="00571390">
      <w:pPr>
        <w:widowControl w:val="0"/>
        <w:ind w:firstLine="540"/>
        <w:jc w:val="both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F8769E">
      <w:pPr>
        <w:widowControl w:val="0"/>
        <w:jc w:val="center"/>
      </w:pPr>
      <w:r>
        <w:rPr>
          <w:b/>
          <w:bCs/>
          <w:sz w:val="28"/>
          <w:szCs w:val="28"/>
        </w:rPr>
        <w:t>МУНИЦИПАЛЬНАЯ ПРОГРАММА</w:t>
      </w:r>
    </w:p>
    <w:p w:rsidR="00571390" w:rsidRDefault="00F8769E">
      <w:pPr>
        <w:widowControl w:val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МЕСТНОГО САМОУПРАВЛЕНИЯ РОВЕНЬСКОГО РАЙОНА И ИНТЕРАКЦИЯ»</w:t>
      </w: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571390">
      <w:pPr>
        <w:widowControl w:val="0"/>
        <w:jc w:val="center"/>
      </w:pPr>
    </w:p>
    <w:p w:rsidR="00571390" w:rsidRDefault="00F8769E">
      <w:pPr>
        <w:widowControl w:val="0"/>
        <w:jc w:val="center"/>
      </w:pPr>
      <w:r>
        <w:rPr>
          <w:b/>
          <w:bCs/>
          <w:sz w:val="28"/>
          <w:szCs w:val="28"/>
        </w:rPr>
        <w:t>МУНИЦИПАЛЬНАЯ ПРОГРАММА</w:t>
      </w:r>
    </w:p>
    <w:p w:rsidR="00571390" w:rsidRDefault="00F8769E">
      <w:pPr>
        <w:widowControl w:val="0"/>
        <w:jc w:val="center"/>
      </w:pPr>
      <w:r>
        <w:rPr>
          <w:b/>
          <w:bCs/>
          <w:sz w:val="28"/>
          <w:szCs w:val="28"/>
        </w:rPr>
        <w:t>«РАЗВИТИЕ МЕСТНОГО САМОУПРАВЛЕНИЯ РОВЕНЬСКОГО РАЙОНА И ИНТЕРАКЦИЯ»</w:t>
      </w:r>
    </w:p>
    <w:p w:rsidR="00571390" w:rsidRDefault="00571390">
      <w:pPr>
        <w:widowControl w:val="0"/>
        <w:jc w:val="center"/>
      </w:pPr>
    </w:p>
    <w:p w:rsidR="00571390" w:rsidRDefault="00F8769E">
      <w:pPr>
        <w:spacing w:line="57" w:lineRule="atLeast"/>
        <w:jc w:val="center"/>
        <w:rPr>
          <w:color w:val="000000"/>
        </w:rPr>
      </w:pPr>
      <w:r>
        <w:rPr>
          <w:b/>
          <w:bCs/>
          <w:color w:val="000000" w:themeColor="text1"/>
          <w:sz w:val="28"/>
          <w:szCs w:val="28"/>
        </w:rPr>
        <w:t>I. Приоритеты и цели муниципальной политики в сфере</w:t>
      </w:r>
    </w:p>
    <w:p w:rsidR="00571390" w:rsidRDefault="00F8769E">
      <w:pPr>
        <w:spacing w:line="57" w:lineRule="atLeast"/>
        <w:jc w:val="center"/>
        <w:rPr>
          <w:color w:val="000000"/>
        </w:rPr>
      </w:pPr>
      <w:r>
        <w:rPr>
          <w:b/>
          <w:bCs/>
          <w:color w:val="000000" w:themeColor="text1"/>
          <w:sz w:val="28"/>
          <w:szCs w:val="28"/>
        </w:rPr>
        <w:t>реализации муниципальной программы Ровеньского района</w:t>
      </w:r>
    </w:p>
    <w:p w:rsidR="00571390" w:rsidRDefault="00F8769E">
      <w:pPr>
        <w:spacing w:line="57" w:lineRule="atLeast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«Развитие местного самоуправления Ровеньского района и интеракция»</w:t>
      </w:r>
    </w:p>
    <w:p w:rsidR="00571390" w:rsidRDefault="00571390">
      <w:pPr>
        <w:spacing w:line="57" w:lineRule="atLeast"/>
        <w:jc w:val="center"/>
        <w:rPr>
          <w:b/>
          <w:color w:val="000000"/>
          <w:sz w:val="28"/>
          <w:szCs w:val="28"/>
        </w:rPr>
      </w:pPr>
    </w:p>
    <w:p w:rsidR="00571390" w:rsidRDefault="00F8769E">
      <w:pPr>
        <w:numPr>
          <w:ilvl w:val="0"/>
          <w:numId w:val="1"/>
        </w:numPr>
        <w:jc w:val="center"/>
        <w:rPr>
          <w:lang w:eastAsia="ru-RU"/>
        </w:rPr>
      </w:pPr>
      <w:r>
        <w:rPr>
          <w:b/>
          <w:bCs/>
          <w:sz w:val="28"/>
          <w:szCs w:val="28"/>
          <w:lang w:eastAsia="ru-RU"/>
        </w:rPr>
        <w:t>Общая характеристика сферы реализации программы, в том числе формулировки основных проблем в указанной сфере и прогноз ее развития</w:t>
      </w:r>
    </w:p>
    <w:p w:rsidR="00571390" w:rsidRDefault="00F8769E">
      <w:pPr>
        <w:ind w:firstLine="540"/>
        <w:jc w:val="both"/>
        <w:rPr>
          <w:lang w:eastAsia="ru-RU"/>
        </w:rPr>
      </w:pPr>
      <w:r>
        <w:rPr>
          <w:sz w:val="28"/>
          <w:szCs w:val="28"/>
          <w:lang w:eastAsia="ru-RU"/>
        </w:rPr>
        <w:t xml:space="preserve">Одной из целей развития района является достижение для населения Ровеньского района достойного для человека качества жизни и его постоянное улучшение на основе </w:t>
      </w:r>
      <w:proofErr w:type="spellStart"/>
      <w:r>
        <w:rPr>
          <w:sz w:val="28"/>
          <w:szCs w:val="28"/>
          <w:lang w:eastAsia="ru-RU"/>
        </w:rPr>
        <w:t>инновационно</w:t>
      </w:r>
      <w:proofErr w:type="spellEnd"/>
      <w:r>
        <w:rPr>
          <w:sz w:val="28"/>
          <w:szCs w:val="28"/>
          <w:lang w:eastAsia="ru-RU"/>
        </w:rPr>
        <w:t xml:space="preserve"> – ориентированной экономической и социальной политики, развития наукоемких и конкурентоспособных производств с учетом приоритетов Белгородской области.</w:t>
      </w:r>
    </w:p>
    <w:p w:rsidR="00571390" w:rsidRDefault="00F8769E">
      <w:pPr>
        <w:ind w:firstLine="540"/>
        <w:jc w:val="both"/>
        <w:rPr>
          <w:lang w:eastAsia="ru-RU"/>
        </w:rPr>
      </w:pPr>
      <w:r>
        <w:rPr>
          <w:sz w:val="28"/>
          <w:szCs w:val="28"/>
          <w:lang w:eastAsia="ru-RU"/>
        </w:rPr>
        <w:t>Кадровая политика – это один из факторов, определяющих конкурентоспособность Ровеньского района. Под конкурентоспособностью, в свою очередь, понимается ее роль и место в экономическом пространстве Белгородской области, способность реализовать имеющийся экономический потенциал (финансовый, производственный, трудовой, инновационный, инвестиционный, ресурсно-сырьевой), обеспечить высокий уровень жизни населения.</w:t>
      </w:r>
    </w:p>
    <w:p w:rsidR="00571390" w:rsidRDefault="00F8769E">
      <w:pPr>
        <w:ind w:firstLine="540"/>
        <w:jc w:val="both"/>
        <w:rPr>
          <w:lang w:eastAsia="ru-RU"/>
        </w:rPr>
      </w:pPr>
      <w:r>
        <w:rPr>
          <w:sz w:val="28"/>
          <w:szCs w:val="28"/>
          <w:lang w:eastAsia="ru-RU"/>
        </w:rPr>
        <w:t>Поэтому создание уникального кадрового потенциала – одна из основных задач района.</w:t>
      </w:r>
    </w:p>
    <w:p w:rsidR="00571390" w:rsidRDefault="00F8769E">
      <w:pPr>
        <w:ind w:firstLine="540"/>
        <w:jc w:val="both"/>
        <w:rPr>
          <w:lang w:eastAsia="ru-RU"/>
        </w:rPr>
      </w:pPr>
      <w:r>
        <w:rPr>
          <w:sz w:val="28"/>
          <w:szCs w:val="28"/>
          <w:lang w:eastAsia="ru-RU"/>
        </w:rPr>
        <w:t>Развитие кадровой политики Ровеньского района должно быть направлено на формирование кадрового потенциала как важнейшего интеллектуального и профессионального ресурса общества, обеспечивающего эффективное социально-экономическое развитие района.</w:t>
      </w:r>
    </w:p>
    <w:p w:rsidR="00571390" w:rsidRDefault="00F8769E">
      <w:pPr>
        <w:ind w:firstLine="540"/>
        <w:jc w:val="both"/>
        <w:rPr>
          <w:lang w:eastAsia="ru-RU"/>
        </w:rPr>
      </w:pPr>
      <w:r>
        <w:rPr>
          <w:sz w:val="28"/>
          <w:szCs w:val="28"/>
          <w:lang w:eastAsia="ru-RU"/>
        </w:rPr>
        <w:t>Основными задачами кадровой политики на уровне района являются:</w:t>
      </w:r>
    </w:p>
    <w:p w:rsidR="00571390" w:rsidRDefault="00F8769E">
      <w:pPr>
        <w:ind w:firstLine="540"/>
        <w:jc w:val="both"/>
        <w:rPr>
          <w:lang w:eastAsia="ru-RU"/>
        </w:rPr>
      </w:pPr>
      <w:r>
        <w:rPr>
          <w:sz w:val="28"/>
          <w:szCs w:val="28"/>
          <w:lang w:eastAsia="ru-RU"/>
        </w:rPr>
        <w:t>- совершенствование нормативно-правовой базы в указанной сфере;</w:t>
      </w:r>
    </w:p>
    <w:p w:rsidR="00571390" w:rsidRDefault="00F8769E">
      <w:pPr>
        <w:ind w:firstLine="540"/>
        <w:jc w:val="both"/>
        <w:rPr>
          <w:lang w:eastAsia="ru-RU"/>
        </w:rPr>
      </w:pPr>
      <w:r>
        <w:rPr>
          <w:sz w:val="28"/>
          <w:szCs w:val="28"/>
          <w:lang w:eastAsia="ru-RU"/>
        </w:rPr>
        <w:t>- развитие многоуровневой системы подготовки специалистов и рабочих кадров, формирование прикладных квалификаций, соответствующих динамично изменяющимся социально-экономическим потребностям района и обеспечивающих непрерывность образования различных социальных групп;</w:t>
      </w:r>
    </w:p>
    <w:p w:rsidR="00571390" w:rsidRDefault="00F8769E">
      <w:pPr>
        <w:ind w:firstLine="540"/>
        <w:jc w:val="both"/>
        <w:rPr>
          <w:lang w:eastAsia="ru-RU"/>
        </w:rPr>
      </w:pPr>
      <w:r>
        <w:rPr>
          <w:sz w:val="28"/>
          <w:szCs w:val="28"/>
          <w:lang w:eastAsia="ru-RU"/>
        </w:rPr>
        <w:t>- консолидация ресурсов органов местного самоуправления, профессиональных образовательных организаций и бизнеса;</w:t>
      </w:r>
    </w:p>
    <w:p w:rsidR="00571390" w:rsidRDefault="00F8769E">
      <w:pPr>
        <w:ind w:firstLine="540"/>
        <w:jc w:val="both"/>
        <w:rPr>
          <w:lang w:eastAsia="ru-RU"/>
        </w:rPr>
      </w:pPr>
      <w:r>
        <w:rPr>
          <w:sz w:val="28"/>
          <w:szCs w:val="28"/>
          <w:lang w:eastAsia="ru-RU"/>
        </w:rPr>
        <w:t>- создание механизмов привлечения талантливых молодых специалистов в инновационные виды деятельности;</w:t>
      </w:r>
    </w:p>
    <w:p w:rsidR="00571390" w:rsidRDefault="00F8769E">
      <w:pPr>
        <w:ind w:firstLine="540"/>
        <w:jc w:val="both"/>
        <w:rPr>
          <w:lang w:eastAsia="ru-RU"/>
        </w:rPr>
      </w:pPr>
      <w:r>
        <w:rPr>
          <w:sz w:val="28"/>
          <w:szCs w:val="28"/>
          <w:lang w:eastAsia="ru-RU"/>
        </w:rPr>
        <w:t>- развитие правовых и организационных механизмов муниципальной службы района;</w:t>
      </w:r>
    </w:p>
    <w:p w:rsidR="00571390" w:rsidRDefault="00F8769E">
      <w:pPr>
        <w:ind w:firstLine="540"/>
        <w:jc w:val="both"/>
        <w:rPr>
          <w:lang w:eastAsia="ru-RU"/>
        </w:rPr>
      </w:pPr>
      <w:r>
        <w:rPr>
          <w:sz w:val="28"/>
          <w:szCs w:val="28"/>
          <w:lang w:eastAsia="ru-RU"/>
        </w:rPr>
        <w:t>- сопровождение профессионального развития и эффективного использования кадрового состава;</w:t>
      </w:r>
    </w:p>
    <w:p w:rsidR="00571390" w:rsidRDefault="00F8769E">
      <w:pPr>
        <w:ind w:firstLine="540"/>
        <w:jc w:val="both"/>
        <w:rPr>
          <w:lang w:eastAsia="ru-RU"/>
        </w:rPr>
      </w:pPr>
      <w:r>
        <w:rPr>
          <w:sz w:val="28"/>
          <w:szCs w:val="28"/>
          <w:lang w:eastAsia="ru-RU"/>
        </w:rPr>
        <w:t>- разработка и внедрение современных кадровых технологий, тестов, методик, рекомендаций по управлению кадрами для повышения эффективности деятельности органов местного самоуправления;</w:t>
      </w:r>
    </w:p>
    <w:p w:rsidR="00571390" w:rsidRDefault="00F8769E">
      <w:pPr>
        <w:ind w:firstLine="540"/>
        <w:jc w:val="both"/>
        <w:rPr>
          <w:lang w:eastAsia="ru-RU"/>
        </w:rPr>
      </w:pPr>
      <w:r>
        <w:rPr>
          <w:sz w:val="28"/>
          <w:szCs w:val="28"/>
          <w:lang w:eastAsia="ru-RU"/>
        </w:rPr>
        <w:t>- информационно-аналитическое и организационно-методическое сопровождение единой кадровой политики на территории района;</w:t>
      </w:r>
    </w:p>
    <w:p w:rsidR="00571390" w:rsidRDefault="00F8769E">
      <w:pPr>
        <w:ind w:firstLine="540"/>
        <w:jc w:val="both"/>
        <w:rPr>
          <w:lang w:eastAsia="ru-RU"/>
        </w:rPr>
      </w:pPr>
      <w:r>
        <w:rPr>
          <w:sz w:val="28"/>
          <w:szCs w:val="28"/>
          <w:lang w:eastAsia="ru-RU"/>
        </w:rPr>
        <w:t>- организация работы по обеспечению соблюдения муниципальными служащими ограничений и запретов, установленных законодательством, при поступлении и прохождении такой службы.</w:t>
      </w:r>
    </w:p>
    <w:p w:rsidR="00571390" w:rsidRDefault="00F8769E">
      <w:pPr>
        <w:ind w:firstLine="540"/>
        <w:jc w:val="both"/>
        <w:rPr>
          <w:lang w:eastAsia="ru-RU"/>
        </w:rPr>
      </w:pPr>
      <w:r>
        <w:rPr>
          <w:sz w:val="28"/>
          <w:szCs w:val="28"/>
          <w:lang w:eastAsia="ru-RU"/>
        </w:rPr>
        <w:t>До настоящего времени сохраняются основные проблемы формирования и развития кадрового потенциала района:</w:t>
      </w:r>
    </w:p>
    <w:p w:rsidR="00571390" w:rsidRDefault="00F8769E">
      <w:pPr>
        <w:ind w:firstLine="540"/>
        <w:jc w:val="both"/>
        <w:rPr>
          <w:lang w:eastAsia="ru-RU"/>
        </w:rPr>
      </w:pPr>
      <w:r>
        <w:rPr>
          <w:sz w:val="28"/>
          <w:szCs w:val="28"/>
          <w:lang w:eastAsia="ru-RU"/>
        </w:rPr>
        <w:t>- качество профессионального обучения муниципальных служащих не в полной мере отвечает необходимым потребностям, диктуемым современными условиями;</w:t>
      </w:r>
    </w:p>
    <w:p w:rsidR="00571390" w:rsidRDefault="00F8769E">
      <w:pPr>
        <w:ind w:firstLine="540"/>
        <w:jc w:val="both"/>
        <w:rPr>
          <w:lang w:eastAsia="ru-RU"/>
        </w:rPr>
      </w:pPr>
      <w:r>
        <w:rPr>
          <w:sz w:val="28"/>
          <w:szCs w:val="28"/>
          <w:lang w:eastAsia="ru-RU"/>
        </w:rPr>
        <w:t>- недостаточная открытость и прозрачность муниципальной службы способствует проявлению бюрократизма и коррупции.</w:t>
      </w:r>
    </w:p>
    <w:p w:rsidR="00571390" w:rsidRDefault="00F8769E">
      <w:pPr>
        <w:ind w:firstLine="540"/>
        <w:jc w:val="both"/>
      </w:pPr>
      <w:r>
        <w:rPr>
          <w:sz w:val="28"/>
          <w:szCs w:val="28"/>
          <w:lang w:eastAsia="ru-RU"/>
        </w:rPr>
        <w:t>Основными стратегическими направлениями в решении указанных проблем являются п</w:t>
      </w:r>
      <w:r>
        <w:rPr>
          <w:sz w:val="28"/>
          <w:szCs w:val="28"/>
        </w:rPr>
        <w:t>овышение профессионализма муниципальных служащих,</w:t>
      </w:r>
      <w:r>
        <w:rPr>
          <w:sz w:val="28"/>
          <w:szCs w:val="28"/>
          <w:lang w:eastAsia="ru-RU"/>
        </w:rPr>
        <w:t xml:space="preserve"> а также реализация информационных проектов, с помощью средств массовой информации, и мероприятий в рамках взаимодействия с институтами гражданского общества.</w:t>
      </w:r>
    </w:p>
    <w:p w:rsidR="00571390" w:rsidRDefault="00F8769E">
      <w:pPr>
        <w:pStyle w:val="ConsPlusNormal"/>
        <w:ind w:firstLine="567"/>
        <w:jc w:val="both"/>
      </w:pPr>
      <w:r>
        <w:rPr>
          <w:sz w:val="28"/>
          <w:szCs w:val="28"/>
        </w:rPr>
        <w:t>Повышение профессионализма муниципальных служащих возможно посредством реализации приоритетных направлений работы с кадровым составом муниципальной службы путем совершенствования системы оценочных процедур, улучшения качества программ повышения квалификации муниципальных служащих.</w:t>
      </w:r>
    </w:p>
    <w:p w:rsidR="00571390" w:rsidRDefault="00F8769E">
      <w:pPr>
        <w:pStyle w:val="ConsPlusNormal"/>
        <w:ind w:firstLine="567"/>
        <w:jc w:val="both"/>
      </w:pPr>
      <w:r>
        <w:rPr>
          <w:sz w:val="28"/>
          <w:szCs w:val="28"/>
        </w:rPr>
        <w:t xml:space="preserve">С учетом требований Указа Президента Российской Федерации от 28 декабря 2006 года № 1474 «О дополнительном профессиональном образовании государственных гражданских служащих Российской Федерации» повышение квалификации гражданского служащего должно осуществляться не реже одного раза в три года. В соответствии с Федеральным законом «О муниципальной службе в Российской Федерации» взаимосвязь муниципальной службы и государственной гражданской службы Российской Федерации обеспечивается посредством единства требований к подготовке, переподготовке и повышению квалификации муниципальных служащих и государственных гражданских служащих. Соответственно повышение квалификации муниципальных служащих осуществляется по мере необходимости, определяемой представителем нанимателя, но не реже одного раза в три года. </w:t>
      </w:r>
    </w:p>
    <w:p w:rsidR="00571390" w:rsidRDefault="00F8769E">
      <w:pPr>
        <w:pStyle w:val="ConsPlusNormal"/>
        <w:ind w:firstLine="567"/>
        <w:jc w:val="both"/>
      </w:pPr>
      <w:r>
        <w:rPr>
          <w:sz w:val="28"/>
          <w:szCs w:val="28"/>
        </w:rPr>
        <w:t>Оценка профессиональной служебной деятельности муниципальных служащих должна быть увязана с показателями оценки эффективности деятельности администрации Ровеньского района. В этих целях необходимо создать систему показателей эффективности и результативности профессиональной служебной деятельности муниципальных служащих.</w:t>
      </w:r>
    </w:p>
    <w:p w:rsidR="00571390" w:rsidRDefault="00F8769E">
      <w:pPr>
        <w:pStyle w:val="ConsPlusNormal"/>
        <w:ind w:firstLine="567"/>
        <w:jc w:val="both"/>
      </w:pPr>
      <w:r>
        <w:rPr>
          <w:sz w:val="28"/>
          <w:szCs w:val="28"/>
        </w:rPr>
        <w:t>Требуется выработка оптимального порядка взаимодействия институтов гражданского общества и средств массовой информации с органами местного самоуправления, формирование системы мониторинга общественного мнения об эффективности муниципальной службы и результативности профессиональной служебной деятельности муниципальных служащих, повышение открытости муниципальной службы.</w:t>
      </w:r>
    </w:p>
    <w:p w:rsidR="00571390" w:rsidRDefault="00F8769E">
      <w:pPr>
        <w:ind w:firstLine="540"/>
        <w:jc w:val="both"/>
        <w:rPr>
          <w:lang w:eastAsia="ru-RU"/>
        </w:rPr>
      </w:pPr>
      <w:proofErr w:type="gramStart"/>
      <w:r>
        <w:rPr>
          <w:sz w:val="28"/>
          <w:szCs w:val="28"/>
          <w:lang w:eastAsia="ru-RU"/>
        </w:rPr>
        <w:t>Важность средств массовой информации для развития Ровеньского района определяется не только традиционными экономическими показателями выпуска продукции, но и тем влиянием, которое оказывают СМИ на формирование общественного сознания, их ролью в установлении полноценного диалога между властью и обществом, определяющим влиянием СМИ на формирование общественного мнения, сохранение и укрепление нравственных ценностей общества, духовности, традиций патриотизма и гуманизма, культурного и научного потенциала.</w:t>
      </w:r>
      <w:proofErr w:type="gramEnd"/>
      <w:r>
        <w:rPr>
          <w:sz w:val="28"/>
          <w:szCs w:val="28"/>
          <w:lang w:eastAsia="ru-RU"/>
        </w:rPr>
        <w:t xml:space="preserve"> Именно поэтому создание качественного информационного продукта и гарантированное доведение его до населения района становится принципиальной задачей. Кроме этого, необходимость </w:t>
      </w:r>
      <w:proofErr w:type="gramStart"/>
      <w:r>
        <w:rPr>
          <w:sz w:val="28"/>
          <w:szCs w:val="28"/>
          <w:lang w:eastAsia="ru-RU"/>
        </w:rPr>
        <w:t>совершенствования механизмов информирования жителей района</w:t>
      </w:r>
      <w:proofErr w:type="gramEnd"/>
      <w:r>
        <w:rPr>
          <w:sz w:val="28"/>
          <w:szCs w:val="28"/>
          <w:lang w:eastAsia="ru-RU"/>
        </w:rPr>
        <w:t xml:space="preserve"> о деятельности органов власти района связана также с реализацией приоритетных национальных проектов и социально-значимых государственных и муниципальных программ.</w:t>
      </w:r>
    </w:p>
    <w:p w:rsidR="00571390" w:rsidRDefault="00F8769E">
      <w:pPr>
        <w:ind w:firstLine="540"/>
        <w:jc w:val="both"/>
        <w:rPr>
          <w:lang w:eastAsia="ru-RU"/>
        </w:rPr>
      </w:pPr>
      <w:r>
        <w:rPr>
          <w:sz w:val="28"/>
          <w:szCs w:val="28"/>
          <w:lang w:eastAsia="ru-RU"/>
        </w:rPr>
        <w:t>Развитие СМИ происходит в соответствии с очевидной мировой тенденцией, при которой уровень интереса к печатным средствам массовой информации, книгам и иной полиграфической продукции снижается и уступает уровню интереса к Интернету как к каналу и способу передачи информации, что кардинально меняет структуру воспринимаемой потребителем информации. При этом концепция развития Интернета ориентируется преимущественно на экономический результат (прежде всего, рейтинг сайтов, обеспечивающий рекламные контракты), что приводит к преобладанию развлекательных, музыкальных, новостных сайтов в ущерб образовательным, познавательным, детским, просветительским сайтам, производство которых требует значительного финансирования.</w:t>
      </w:r>
    </w:p>
    <w:p w:rsidR="00571390" w:rsidRDefault="00F8769E">
      <w:pPr>
        <w:ind w:firstLine="540"/>
        <w:jc w:val="both"/>
        <w:rPr>
          <w:lang w:eastAsia="ru-RU"/>
        </w:rPr>
      </w:pPr>
      <w:r>
        <w:rPr>
          <w:sz w:val="28"/>
          <w:szCs w:val="28"/>
          <w:lang w:eastAsia="ru-RU"/>
        </w:rPr>
        <w:t xml:space="preserve">Важнейшими принципами обеспечения доступа населения к информации о деятельности органов местного самоуправления являются открытость и доступность информации, свобода ее поиска, получения, передачи и распространения. </w:t>
      </w:r>
    </w:p>
    <w:p w:rsidR="00571390" w:rsidRDefault="00F8769E">
      <w:pPr>
        <w:ind w:firstLine="540"/>
        <w:jc w:val="both"/>
      </w:pPr>
      <w:r>
        <w:rPr>
          <w:sz w:val="28"/>
          <w:szCs w:val="28"/>
          <w:lang w:eastAsia="ru-RU"/>
        </w:rPr>
        <w:t xml:space="preserve">Особый уровень доверия населения сохраняется к традиционным печатным СМИ. Информирование населения о политике, проводимой администрацией района и Муниципальным советом Ровеньского района, общественное обсуждение социальных проектов, диалог, обратная связь с жителями района возможны на страницах регулярно издаваемых газет и официальном сайте </w:t>
      </w:r>
      <w:hyperlink r:id="rId9" w:tooltip="http://www.rovenkiadm.ru/" w:history="1">
        <w:r>
          <w:rPr>
            <w:color w:val="000000"/>
            <w:sz w:val="28"/>
            <w:szCs w:val="28"/>
            <w:lang w:eastAsia="ru-RU"/>
          </w:rPr>
          <w:t>www.rovenkiadm.ru</w:t>
        </w:r>
      </w:hyperlink>
      <w:r>
        <w:rPr>
          <w:sz w:val="28"/>
          <w:szCs w:val="28"/>
          <w:lang w:eastAsia="ru-RU"/>
        </w:rPr>
        <w:t>.</w:t>
      </w:r>
    </w:p>
    <w:p w:rsidR="00571390" w:rsidRDefault="00F8769E">
      <w:pPr>
        <w:ind w:firstLine="540"/>
        <w:jc w:val="both"/>
        <w:rPr>
          <w:lang w:eastAsia="ru-RU"/>
        </w:rPr>
      </w:pPr>
      <w:r>
        <w:rPr>
          <w:sz w:val="28"/>
          <w:szCs w:val="28"/>
          <w:lang w:eastAsia="ru-RU"/>
        </w:rPr>
        <w:t>Газета «</w:t>
      </w:r>
      <w:proofErr w:type="spellStart"/>
      <w:r>
        <w:rPr>
          <w:sz w:val="28"/>
          <w:szCs w:val="28"/>
          <w:lang w:eastAsia="ru-RU"/>
        </w:rPr>
        <w:t>Ровеньская</w:t>
      </w:r>
      <w:proofErr w:type="spellEnd"/>
      <w:r>
        <w:rPr>
          <w:sz w:val="28"/>
          <w:szCs w:val="28"/>
          <w:lang w:eastAsia="ru-RU"/>
        </w:rPr>
        <w:t xml:space="preserve"> нива» обеспечивает реализацию конституционного права граждан на свободный доступ к массовой информации, сохраняют устойчивость и потенциал для будущего развития. Региональная периодика представлена общественно-политическими газетами «Белгородские известия», «Белгородская правда» и другими, муниципальная – «</w:t>
      </w:r>
      <w:proofErr w:type="spellStart"/>
      <w:r>
        <w:rPr>
          <w:sz w:val="28"/>
          <w:szCs w:val="28"/>
          <w:lang w:eastAsia="ru-RU"/>
        </w:rPr>
        <w:t>Ровеньская</w:t>
      </w:r>
      <w:proofErr w:type="spellEnd"/>
      <w:r>
        <w:rPr>
          <w:sz w:val="28"/>
          <w:szCs w:val="28"/>
          <w:lang w:eastAsia="ru-RU"/>
        </w:rPr>
        <w:t xml:space="preserve"> нива», общий </w:t>
      </w:r>
      <w:proofErr w:type="spellStart"/>
      <w:r>
        <w:rPr>
          <w:sz w:val="28"/>
          <w:szCs w:val="28"/>
          <w:lang w:eastAsia="ru-RU"/>
        </w:rPr>
        <w:t>среднеразовый</w:t>
      </w:r>
      <w:proofErr w:type="spellEnd"/>
      <w:r>
        <w:rPr>
          <w:sz w:val="28"/>
          <w:szCs w:val="28"/>
          <w:lang w:eastAsia="ru-RU"/>
        </w:rPr>
        <w:t xml:space="preserve"> тираж которой достигает 5,5 тысяч экземпляров. Таким образом, в районе представлен широкий спектр периодических изданий, охватывающих основные социальные и возрастные группы, представляющих самые различные интересы и отвечающих на самые различные политические, культурные, научные, информационные запросы населения.</w:t>
      </w:r>
    </w:p>
    <w:p w:rsidR="00571390" w:rsidRDefault="00F8769E">
      <w:pPr>
        <w:ind w:firstLine="540"/>
        <w:jc w:val="both"/>
        <w:rPr>
          <w:lang w:eastAsia="ru-RU"/>
        </w:rPr>
      </w:pPr>
      <w:r>
        <w:rPr>
          <w:sz w:val="28"/>
          <w:szCs w:val="28"/>
          <w:lang w:eastAsia="ru-RU"/>
        </w:rPr>
        <w:t>Несмотря на то, что печатные издания с каждым годом испытывают все большую конкуренцию со стороны телевидения, радио, интернет-изданий, интерес населения к печатной периодике остается по-прежнему высоким. Для этого органам местного самоуправления необходимо проведение целенаправленной информационной политики, направленной на более широкое освещение своей деятельности и ее оперативное доведение до населения. Данная необходимость вытекает также из высокого уровня политической грамотности населения, и, как следствие, возрастающих потребностей жителей района в информации о деятельности органов местного самоуправления. Очевидно, что положительный эффект от деятельности органов местного самоуправления существенно снижается, если эта деятельность не обеспечена соответствующей информационной поддержкой.</w:t>
      </w:r>
    </w:p>
    <w:p w:rsidR="00571390" w:rsidRDefault="00F8769E">
      <w:pPr>
        <w:pStyle w:val="ConsPlusNormal"/>
        <w:ind w:firstLine="567"/>
        <w:jc w:val="both"/>
      </w:pPr>
      <w:proofErr w:type="gramStart"/>
      <w:r>
        <w:rPr>
          <w:sz w:val="28"/>
          <w:szCs w:val="28"/>
        </w:rPr>
        <w:t>Развитие местного самоуправления Ровеньского района без использования программно-целевого метода может привести к снижению результативности мероприятий, проводимых разрозненно, бессистемно и непоследовательно при внедрении на муниципальной службе эффективных технологий и современных методов кадровой работы, формировании высококвалифицированного кадрового состава муниципальной службы, и, как следствие, к снижению профессионализма муниципальных служащих и эффективности муниципального управления в районе в целом, а так же снижению уровня доверия</w:t>
      </w:r>
      <w:proofErr w:type="gramEnd"/>
      <w:r>
        <w:rPr>
          <w:sz w:val="28"/>
          <w:szCs w:val="28"/>
        </w:rPr>
        <w:t xml:space="preserve"> населения к муниципальным служащим.</w:t>
      </w:r>
    </w:p>
    <w:p w:rsidR="00571390" w:rsidRDefault="00F8769E">
      <w:pPr>
        <w:widowControl w:val="0"/>
        <w:ind w:firstLine="709"/>
        <w:jc w:val="both"/>
      </w:pPr>
      <w:r>
        <w:rPr>
          <w:sz w:val="28"/>
          <w:szCs w:val="28"/>
        </w:rPr>
        <w:t>Разработка подпрограммы</w:t>
      </w:r>
      <w:r>
        <w:rPr>
          <w:rFonts w:eastAsia="Calibri"/>
          <w:sz w:val="28"/>
          <w:szCs w:val="28"/>
        </w:rPr>
        <w:t xml:space="preserve"> в сфере государственной регистрации актов гражданского состояния</w:t>
      </w:r>
      <w:r>
        <w:rPr>
          <w:sz w:val="28"/>
          <w:szCs w:val="28"/>
        </w:rPr>
        <w:t xml:space="preserve"> обусловлена необходимостью предоставляемых органом записи актов гражданского состояния государственных услуг в сфере государственной регистрации актов гражданского состояния получателям – гражданам и организациям.</w:t>
      </w:r>
    </w:p>
    <w:p w:rsidR="00571390" w:rsidRDefault="00F8769E">
      <w:pPr>
        <w:ind w:firstLine="540"/>
        <w:jc w:val="both"/>
        <w:rPr>
          <w:lang w:eastAsia="ru-RU"/>
        </w:rPr>
      </w:pPr>
      <w:r>
        <w:rPr>
          <w:sz w:val="28"/>
          <w:szCs w:val="28"/>
          <w:lang w:eastAsia="ru-RU"/>
        </w:rPr>
        <w:t>Важным направлением в деятельности органов ЗАГС является участие в реализации демографической и семейной политики, которая непосредственно связана с основной деятельностью по государственной регистрации актов гражданского состояния.</w:t>
      </w:r>
    </w:p>
    <w:p w:rsidR="00571390" w:rsidRDefault="00F8769E">
      <w:pPr>
        <w:ind w:firstLine="709"/>
        <w:jc w:val="both"/>
      </w:pPr>
      <w:r>
        <w:rPr>
          <w:sz w:val="28"/>
          <w:szCs w:val="28"/>
        </w:rPr>
        <w:t>Для обеспечения достижения максимального эффекта от уже предпринятых действий в сфере защиты и реализации прав граждан и организаций в сфере государственной регистрации актов гражданского состояния необходима концентрация государственного участия в решении проблем:</w:t>
      </w:r>
    </w:p>
    <w:p w:rsidR="00571390" w:rsidRDefault="00F8769E">
      <w:pPr>
        <w:ind w:firstLine="709"/>
        <w:jc w:val="both"/>
      </w:pPr>
      <w:r>
        <w:rPr>
          <w:sz w:val="28"/>
          <w:szCs w:val="28"/>
        </w:rPr>
        <w:t>1) недостаточного уровня внедрения и необходимости повышения результативности использования информационных и коммуникационных технологий, ускорения процесса информационного обмена, в том числе с органами государственной власти;</w:t>
      </w:r>
    </w:p>
    <w:p w:rsidR="00571390" w:rsidRDefault="00F876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необходимости содействия в мониторинге демографических процессов в области и в принятии своевременных решений по регулированию этих процессов.</w:t>
      </w:r>
    </w:p>
    <w:p w:rsidR="00571390" w:rsidRDefault="00F8769E">
      <w:pPr>
        <w:jc w:val="both"/>
      </w:pPr>
      <w:r>
        <w:rPr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С 2003 г.  </w:t>
      </w:r>
      <w:proofErr w:type="spellStart"/>
      <w:r>
        <w:rPr>
          <w:color w:val="000000"/>
          <w:sz w:val="28"/>
          <w:szCs w:val="28"/>
        </w:rPr>
        <w:t>Ровеньский</w:t>
      </w:r>
      <w:proofErr w:type="spellEnd"/>
      <w:r>
        <w:rPr>
          <w:color w:val="000000"/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приступил к реализации Федерального закона от 6 октября 2003 г. №131-ФЗ «Об общих принципах организации местного самоуправления в Российской Федерации». За годы работы в новых условиях </w:t>
      </w:r>
      <w:proofErr w:type="spellStart"/>
      <w:r>
        <w:rPr>
          <w:sz w:val="28"/>
          <w:szCs w:val="28"/>
        </w:rPr>
        <w:t>Ровеньским</w:t>
      </w:r>
      <w:proofErr w:type="spellEnd"/>
      <w:r>
        <w:rPr>
          <w:sz w:val="28"/>
          <w:szCs w:val="28"/>
        </w:rPr>
        <w:t xml:space="preserve"> районом был накоплен определенный опыт в реализации своих полномочий согласно данного нормативно правового акта.</w:t>
      </w:r>
    </w:p>
    <w:p w:rsidR="00571390" w:rsidRDefault="00F8769E">
      <w:pPr>
        <w:jc w:val="both"/>
      </w:pPr>
      <w:r>
        <w:rPr>
          <w:sz w:val="28"/>
          <w:szCs w:val="28"/>
        </w:rPr>
        <w:t xml:space="preserve">       Принятие вышеназванного закона дало законодательную основу для самоорганизации граждан. Деятельность территориального общественного самоуправления (далее именуется ТОС) рассматривается не обособленно сама по себе, а в контексте равноправного участника партнерства административной власти, гражданского общества и бизнеса в границах каждого ТОС, и это партнерство, в свою очередь, составляет систему местного управления. Основной целью деятельности ТОС является повышение качества жизни граждан, построение развитого гражданского общества, а не просто инициативное решение насущных проблем и отдельных вопросов местного значения. Организации ТОС принадлежит главная роль в решении задач привлечения граждан к участию в местном самоуправлении.</w:t>
      </w:r>
    </w:p>
    <w:p w:rsidR="00571390" w:rsidRDefault="00F8769E">
      <w:pPr>
        <w:jc w:val="both"/>
      </w:pPr>
      <w:r>
        <w:rPr>
          <w:sz w:val="28"/>
          <w:szCs w:val="28"/>
        </w:rPr>
        <w:t xml:space="preserve">         Организации ТОС через своих представителей вправе осуществлять нормотворческую инициативу в представительных органах местного самоуправления муниципальных образований по вопросам местного значения. Они являются составной частью системы местного самоуправления и в пределах своих полномочий взаимодействуют с органами местного самоуправления, общественными объединениями, предприятиями, учреждениями и организациями, обеспечивая реализацию принципов народовластия, развитие народной инициативы и расширение возможностей самостоятельного решения населением вопросов местного значения, укрепление гарантий реализации прав и свобод граждан.</w:t>
      </w:r>
    </w:p>
    <w:p w:rsidR="00571390" w:rsidRDefault="00F8769E">
      <w:pPr>
        <w:jc w:val="both"/>
      </w:pPr>
      <w:r>
        <w:rPr>
          <w:sz w:val="28"/>
          <w:szCs w:val="28"/>
        </w:rPr>
        <w:tab/>
        <w:t>Муниципальная власть, законодательно делегируя на места многочисленные полномочия, должна обеспечить грамотное управленческое и финансовое сопровождение этих процессов. Руководствуясь пунктом 2 статьи 33 Федерального закона от 6 октября 2003 г. № 131 -ФЗ «Об общих принципах организации местного самоуправления в Российской Федерации», органы местного самоуправления обязаны содействовать населению в непосредственном осуществлении им местного самоуправления.</w:t>
      </w:r>
    </w:p>
    <w:p w:rsidR="00571390" w:rsidRDefault="00F8769E">
      <w:pPr>
        <w:jc w:val="both"/>
      </w:pPr>
      <w:r>
        <w:rPr>
          <w:sz w:val="28"/>
          <w:szCs w:val="28"/>
        </w:rPr>
        <w:t xml:space="preserve">          В этом заключается суть функционального распределения и дополнения управленческих усилий административной и гражданской власти в рамках сложившихся партнерских отношений.</w:t>
      </w:r>
    </w:p>
    <w:p w:rsidR="00571390" w:rsidRDefault="00F8769E">
      <w:pPr>
        <w:spacing w:line="320" w:lineRule="exact"/>
        <w:ind w:left="20" w:right="20" w:firstLine="720"/>
        <w:jc w:val="both"/>
      </w:pPr>
      <w:r>
        <w:rPr>
          <w:color w:val="000000"/>
          <w:sz w:val="28"/>
          <w:szCs w:val="28"/>
        </w:rPr>
        <w:t>По состоянию на 1 октября 2018 года на территории Ровеньского района уполномоченными органами местного самоуправления создано 42 ТОС, без регистрации в качестве юридических лиц, с общим охватом населения 4744 человек, что составляет 24,66%  от общего количества жителей района в возрасте от 16 лет (19240 чел).</w:t>
      </w:r>
    </w:p>
    <w:p w:rsidR="00571390" w:rsidRDefault="00F8769E">
      <w:pPr>
        <w:ind w:firstLine="709"/>
        <w:contextualSpacing/>
        <w:jc w:val="both"/>
      </w:pPr>
      <w:r>
        <w:rPr>
          <w:sz w:val="28"/>
        </w:rPr>
        <w:t>Основными направлениями деятельности ТОС являются:</w:t>
      </w:r>
    </w:p>
    <w:p w:rsidR="00571390" w:rsidRDefault="00F8769E">
      <w:pPr>
        <w:contextualSpacing/>
        <w:jc w:val="both"/>
      </w:pPr>
      <w:r>
        <w:rPr>
          <w:i/>
          <w:iCs/>
          <w:sz w:val="28"/>
          <w:szCs w:val="28"/>
        </w:rPr>
        <w:tab/>
      </w:r>
      <w:r>
        <w:rPr>
          <w:sz w:val="28"/>
          <w:szCs w:val="28"/>
        </w:rPr>
        <w:t>1. Разработка, принятие и реализация планов и программ развития территории с учетом программ развития сельских поселений.</w:t>
      </w:r>
    </w:p>
    <w:p w:rsidR="00571390" w:rsidRDefault="00F8769E">
      <w:pPr>
        <w:jc w:val="both"/>
      </w:pPr>
      <w:r>
        <w:rPr>
          <w:sz w:val="28"/>
          <w:szCs w:val="28"/>
        </w:rPr>
        <w:tab/>
        <w:t xml:space="preserve">2. Осуществление общественного контроля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>:</w:t>
      </w:r>
    </w:p>
    <w:p w:rsidR="00571390" w:rsidRDefault="00F8769E">
      <w:pPr>
        <w:ind w:firstLine="540"/>
        <w:jc w:val="both"/>
      </w:pPr>
      <w:r>
        <w:rPr>
          <w:sz w:val="28"/>
          <w:szCs w:val="28"/>
        </w:rPr>
        <w:t>- использованием муниципальной собственности, расположенной на территории ТОС;</w:t>
      </w:r>
    </w:p>
    <w:p w:rsidR="00571390" w:rsidRDefault="00F8769E">
      <w:pPr>
        <w:ind w:firstLine="540"/>
        <w:jc w:val="both"/>
      </w:pPr>
      <w:r>
        <w:rPr>
          <w:sz w:val="28"/>
          <w:szCs w:val="28"/>
        </w:rPr>
        <w:t>- содержанием жилого фонда, своевременным выполнением жилищно-эксплуатационными организациями работ по его текущему и капитальному ремонту в соответствии с утвержденными планами работ;</w:t>
      </w:r>
    </w:p>
    <w:p w:rsidR="00571390" w:rsidRDefault="00F8769E">
      <w:pPr>
        <w:ind w:firstLine="540"/>
        <w:jc w:val="both"/>
      </w:pPr>
      <w:r>
        <w:rPr>
          <w:sz w:val="28"/>
          <w:szCs w:val="28"/>
        </w:rPr>
        <w:t>- обеспечением пожарной безопасности;</w:t>
      </w:r>
    </w:p>
    <w:p w:rsidR="00571390" w:rsidRDefault="00F8769E">
      <w:pPr>
        <w:ind w:firstLine="540"/>
        <w:jc w:val="both"/>
      </w:pPr>
      <w:r>
        <w:rPr>
          <w:sz w:val="28"/>
          <w:szCs w:val="28"/>
        </w:rPr>
        <w:t>- качеством уборки территории и вывозом мусора, решением вопросов благоустройства.</w:t>
      </w:r>
    </w:p>
    <w:p w:rsidR="00571390" w:rsidRDefault="00F8769E">
      <w:pPr>
        <w:ind w:firstLine="540"/>
        <w:jc w:val="both"/>
      </w:pPr>
      <w:r>
        <w:rPr>
          <w:sz w:val="28"/>
          <w:szCs w:val="28"/>
        </w:rPr>
        <w:t>3. Содействие правоохранительным органам в поддержании общественного порядка.</w:t>
      </w:r>
    </w:p>
    <w:p w:rsidR="00571390" w:rsidRDefault="00F8769E">
      <w:pPr>
        <w:ind w:firstLine="540"/>
        <w:jc w:val="both"/>
      </w:pPr>
      <w:r>
        <w:rPr>
          <w:sz w:val="28"/>
          <w:szCs w:val="28"/>
        </w:rPr>
        <w:t>4. Организация работы с детьми и подростками по месту жительства.</w:t>
      </w:r>
    </w:p>
    <w:p w:rsidR="00571390" w:rsidRDefault="00F8769E">
      <w:pPr>
        <w:ind w:firstLine="540"/>
        <w:jc w:val="both"/>
      </w:pPr>
      <w:r>
        <w:rPr>
          <w:sz w:val="28"/>
          <w:szCs w:val="28"/>
        </w:rPr>
        <w:t>5. Участие в проведении, организация культурных, спортивных, лечебно-оздоровительных и других мероприятий (проведение праздников во дворах, спортивных мероприятий);</w:t>
      </w:r>
    </w:p>
    <w:p w:rsidR="00571390" w:rsidRDefault="00F8769E">
      <w:pPr>
        <w:ind w:firstLine="540"/>
        <w:jc w:val="both"/>
      </w:pPr>
      <w:r>
        <w:rPr>
          <w:sz w:val="28"/>
          <w:szCs w:val="28"/>
        </w:rPr>
        <w:t>6. Взаимодействие с жилищно-эксплуатационными организациями в осуществлении мероприятий, направленных на снижение потерь тепловой и электрической энергий, газа и воды в процессе эксплуатации жилого фонда.</w:t>
      </w:r>
    </w:p>
    <w:p w:rsidR="00571390" w:rsidRDefault="00F8769E">
      <w:pPr>
        <w:ind w:firstLine="709"/>
        <w:contextualSpacing/>
        <w:jc w:val="both"/>
      </w:pPr>
      <w:r>
        <w:rPr>
          <w:sz w:val="28"/>
          <w:szCs w:val="28"/>
        </w:rPr>
        <w:t>7.  Организация участия населения в работах по обеспечению сохранности жилого фонда, благоустройству, озеленению, иных социально значимых для соответствующей территории работах.</w:t>
      </w:r>
    </w:p>
    <w:p w:rsidR="00571390" w:rsidRDefault="00F8769E">
      <w:pPr>
        <w:jc w:val="both"/>
      </w:pPr>
      <w:r>
        <w:rPr>
          <w:sz w:val="28"/>
          <w:szCs w:val="28"/>
        </w:rPr>
        <w:t xml:space="preserve">     Для дальнейшего развития и совершенствования системы ТОС в районе необходимо четко выстроить механизм сотрудничества организаций ТОС с отраслевыми структурами на уровне поселений, органами местного самоуправления, оказывать информационную поддержку деятельности и инициатив ТОС в различных отраслевых направлениях и содействовать обмену опытом между организациями ТОС. </w:t>
      </w:r>
    </w:p>
    <w:p w:rsidR="00571390" w:rsidRDefault="00F8769E">
      <w:pPr>
        <w:jc w:val="both"/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Основные проблемы, сдерживающие развитие ТОС - н</w:t>
      </w:r>
      <w:r>
        <w:rPr>
          <w:color w:val="000000"/>
          <w:sz w:val="28"/>
          <w:szCs w:val="28"/>
        </w:rPr>
        <w:t>есовершенство нормативно-правовой базы территориального общественного самоуправления,</w:t>
      </w:r>
      <w:r>
        <w:rPr>
          <w:sz w:val="28"/>
          <w:szCs w:val="28"/>
        </w:rPr>
        <w:t xml:space="preserve"> недостаточное использование органами местного самоуправления потенциала ТОС для решения проблем территорий муниципальных образований, низкий уровень активности гражданского общества в решении проблем развития территорий, недостаточная информированность населения о работе ТОС, низкая организация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 xml:space="preserve">расположенном в поселении,  отсутствие старосты сельского населенного пункта, низкая консолидация граждан первичного звена общественного самоуправления проживающих на обособленной территории (домком, </w:t>
      </w:r>
      <w:proofErr w:type="spellStart"/>
      <w:r>
        <w:rPr>
          <w:sz w:val="28"/>
          <w:szCs w:val="28"/>
        </w:rPr>
        <w:t>уличком</w:t>
      </w:r>
      <w:proofErr w:type="spellEnd"/>
      <w:r>
        <w:rPr>
          <w:sz w:val="28"/>
          <w:szCs w:val="28"/>
        </w:rPr>
        <w:t>), в решении вопросов по обеспечению сохранности жилищного фонда и его дальнейшего благоустройства, по улучшению технического состояния домов, придомовой территории и объектов благоустройства, слабое взаимодействие актива жильцов в контакте с общественными организациями, органами пожарного надзора, социальной защиты, учреждениями здравоохранения, органами</w:t>
      </w:r>
      <w:proofErr w:type="gramEnd"/>
      <w:r>
        <w:rPr>
          <w:sz w:val="28"/>
          <w:szCs w:val="28"/>
        </w:rPr>
        <w:t xml:space="preserve"> внутренних дел,</w:t>
      </w:r>
      <w:r>
        <w:rPr>
          <w:color w:val="000000"/>
          <w:sz w:val="28"/>
          <w:szCs w:val="28"/>
        </w:rPr>
        <w:t xml:space="preserve"> отсутствие инфраструктуры и материально-технической обеспеченности деятельности органов ТОС.</w:t>
      </w:r>
    </w:p>
    <w:p w:rsidR="00571390" w:rsidRDefault="00F8769E">
      <w:pPr>
        <w:ind w:firstLine="709"/>
        <w:jc w:val="both"/>
      </w:pPr>
      <w:r>
        <w:rPr>
          <w:sz w:val="28"/>
          <w:szCs w:val="28"/>
        </w:rPr>
        <w:t xml:space="preserve">Для дальнейшего формирования и укрепления сельского уклада жизни, развития общественного самоуправления сел необходимо развивать институт старост. С этой целью в рамках реализации программы планируется назначение старост в каждом населённом пункте Ровеньского района с количеством жителей свыше 20 человек.  </w:t>
      </w:r>
    </w:p>
    <w:p w:rsidR="00571390" w:rsidRDefault="00F8769E">
      <w:pPr>
        <w:jc w:val="both"/>
      </w:pPr>
      <w:r>
        <w:rPr>
          <w:sz w:val="28"/>
          <w:szCs w:val="28"/>
        </w:rPr>
        <w:tab/>
        <w:t xml:space="preserve">Наряду с общественным самоуправлением, активную работу в решении стоящих перед обществом задач на территории муниципального образования проводят некоммерческие организации (НКО). В </w:t>
      </w:r>
      <w:proofErr w:type="spellStart"/>
      <w:r>
        <w:rPr>
          <w:sz w:val="28"/>
          <w:szCs w:val="28"/>
        </w:rPr>
        <w:t>Ровеньском</w:t>
      </w:r>
      <w:proofErr w:type="spellEnd"/>
      <w:r>
        <w:rPr>
          <w:sz w:val="28"/>
          <w:szCs w:val="28"/>
        </w:rPr>
        <w:t xml:space="preserve"> районе зарегистрировано 15 НКО. Большинство некоммерческих организаций являются социально ориентированными и осуществляют деятельность, направленную на решение социальных проблем, развитие гражданского общества. </w:t>
      </w:r>
    </w:p>
    <w:p w:rsidR="00571390" w:rsidRDefault="00F876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Отражая интересы различных групп населения, социально ориентированные НКО играют значимую роль в развитии общества, принимают участие в мероприятиях, призванных улучшить уровень жизни жителей муниципального района, способствуют возникновению у населения гражданской ответственности, формированию активной жизненной позиции, развитию новых форм самоорганизации и самоуправления.</w:t>
      </w:r>
    </w:p>
    <w:p w:rsidR="00571390" w:rsidRDefault="00F8769E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>Информационные и коммуникационные технологии стали частью современных управленческих систем во всех отраслях экономики, сферах государственного управления и интенсивно используется гражданами, бизнесом и органами местного самоуправления.</w:t>
      </w:r>
    </w:p>
    <w:p w:rsidR="00571390" w:rsidRDefault="00F8769E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>Развитие и модернизация современной инфраструктуры создадут условия для обеспечения доступности услуг электросвязи для всех слоев населения на территории Ровеньского района, предоставят равные возможности доступа к информационным сетям городскому и сельскому населению, приведут к снижению цифрового неравенства. Развитие информационно-телекоммуникационной инфраструктуры позволит расширить возможности использования средств электросвязи, радиочастотного спектра для повышения эффективности государственного управления, нужд обороноспособности и безопасности государства и обеспечения правопорядка.</w:t>
      </w:r>
    </w:p>
    <w:p w:rsidR="00571390" w:rsidRDefault="00F8769E">
      <w:pPr>
        <w:pStyle w:val="ConsPlusNormal"/>
        <w:ind w:firstLine="540"/>
        <w:jc w:val="both"/>
        <w:rPr>
          <w:sz w:val="28"/>
        </w:rPr>
      </w:pPr>
      <w:r>
        <w:rPr>
          <w:sz w:val="28"/>
          <w:highlight w:val="white"/>
        </w:rPr>
        <w:t>Для устранения проблемы цифрового неравенства ведутся работы по созданию единой информационно-коммуникационной сети, которая обеспечит широкий доступ населения района к информации о деятельности органов местного самоуправления, оказание ими услуг в электронном виде с использованием широкополосного доступа в сеть Интернет.</w:t>
      </w:r>
    </w:p>
    <w:p w:rsidR="00571390" w:rsidRDefault="00F8769E">
      <w:pPr>
        <w:widowControl w:val="0"/>
        <w:ind w:firstLine="540"/>
        <w:jc w:val="both"/>
        <w:rPr>
          <w:sz w:val="28"/>
        </w:rPr>
      </w:pPr>
      <w:r>
        <w:rPr>
          <w:sz w:val="28"/>
        </w:rPr>
        <w:t>Для реализации прав граждан в рамках Федерального закона от 27.07.2010г.  № 210-ФЗ «Об организации предоставления государственных и муниципальных услуг» сотрудники органов местного самоуправления – участники межведомственного взаимодействия получили возможность обмена информацией посредством региональной системы межведомственного электронного взаимодействия (далее - СМЭВ).</w:t>
      </w:r>
    </w:p>
    <w:p w:rsidR="00571390" w:rsidRDefault="00F8769E">
      <w:pPr>
        <w:widowControl w:val="0"/>
        <w:ind w:firstLine="540"/>
        <w:jc w:val="both"/>
        <w:rPr>
          <w:sz w:val="28"/>
        </w:rPr>
      </w:pPr>
      <w:r>
        <w:rPr>
          <w:sz w:val="28"/>
        </w:rPr>
        <w:t xml:space="preserve">Для развития информационно-коммуникационных технологий в администрации района и обеспечения </w:t>
      </w:r>
      <w:proofErr w:type="gramStart"/>
      <w:r>
        <w:rPr>
          <w:sz w:val="28"/>
        </w:rPr>
        <w:t>предоставления</w:t>
      </w:r>
      <w:proofErr w:type="gramEnd"/>
      <w:r>
        <w:rPr>
          <w:sz w:val="28"/>
        </w:rPr>
        <w:t xml:space="preserve"> государственных и муниципальных услуг, в том числе в электронном виде, работа по организации и усовершенствованию информационно-коммуникационной структуры будет продолжаться.</w:t>
      </w:r>
    </w:p>
    <w:p w:rsidR="00571390" w:rsidRDefault="00571390">
      <w:pPr>
        <w:jc w:val="both"/>
        <w:rPr>
          <w:highlight w:val="yellow"/>
        </w:rPr>
      </w:pPr>
    </w:p>
    <w:p w:rsidR="00571390" w:rsidRDefault="00F8769E">
      <w:pPr>
        <w:ind w:firstLine="540"/>
        <w:jc w:val="center"/>
        <w:rPr>
          <w:b/>
          <w:sz w:val="28"/>
          <w:lang w:eastAsia="ru-RU"/>
        </w:rPr>
      </w:pPr>
      <w:r>
        <w:rPr>
          <w:b/>
          <w:bCs/>
          <w:sz w:val="28"/>
          <w:szCs w:val="28"/>
          <w:lang w:eastAsia="ru-RU"/>
        </w:rPr>
        <w:t>2. Приоритеты муниципальной политики в сфере реализации программы, цели, задачи и показатели достижения целей и решения задач, описание основных конечных результатов программы, сроков и этапов реализации программы</w:t>
      </w:r>
    </w:p>
    <w:p w:rsidR="00571390" w:rsidRDefault="00571390">
      <w:pPr>
        <w:ind w:firstLine="540"/>
        <w:jc w:val="center"/>
        <w:rPr>
          <w:b/>
          <w:sz w:val="28"/>
          <w:szCs w:val="28"/>
          <w:lang w:eastAsia="ru-RU"/>
        </w:rPr>
      </w:pPr>
    </w:p>
    <w:p w:rsidR="00571390" w:rsidRDefault="00F8769E">
      <w:pPr>
        <w:ind w:firstLine="540"/>
        <w:jc w:val="both"/>
      </w:pPr>
      <w:r>
        <w:rPr>
          <w:sz w:val="28"/>
          <w:szCs w:val="28"/>
          <w:lang w:eastAsia="ru-RU"/>
        </w:rPr>
        <w:t>Целями программы являются развитие кадрового потенциала Ровеньского района, повышение уровня информированности населения о деятельности органов местного самоуправления Ровеньского района, а также</w:t>
      </w:r>
      <w:r>
        <w:rPr>
          <w:sz w:val="28"/>
          <w:szCs w:val="28"/>
        </w:rPr>
        <w:t xml:space="preserve"> уровня оказания государственных услуг гражданам и юридическим лицам.</w:t>
      </w:r>
    </w:p>
    <w:p w:rsidR="00571390" w:rsidRDefault="00F8769E">
      <w:pPr>
        <w:ind w:firstLine="540"/>
        <w:jc w:val="both"/>
        <w:rPr>
          <w:lang w:eastAsia="ru-RU"/>
        </w:rPr>
      </w:pPr>
      <w:r>
        <w:rPr>
          <w:sz w:val="28"/>
          <w:szCs w:val="28"/>
          <w:lang w:eastAsia="ru-RU"/>
        </w:rPr>
        <w:t>Достижение указанных целей возможно посредством решения следующих задач:</w:t>
      </w:r>
    </w:p>
    <w:p w:rsidR="00571390" w:rsidRDefault="00F8769E">
      <w:pPr>
        <w:ind w:firstLine="540"/>
        <w:jc w:val="both"/>
        <w:rPr>
          <w:lang w:eastAsia="ru-RU"/>
        </w:rPr>
      </w:pPr>
      <w:r>
        <w:rPr>
          <w:sz w:val="28"/>
          <w:szCs w:val="28"/>
          <w:lang w:eastAsia="ru-RU"/>
        </w:rPr>
        <w:t>1. Формирование высококвалифицированного кадрового состава муниципальной службы района.</w:t>
      </w:r>
    </w:p>
    <w:p w:rsidR="00571390" w:rsidRDefault="00F8769E">
      <w:pPr>
        <w:ind w:firstLine="540"/>
        <w:jc w:val="both"/>
      </w:pPr>
      <w:r>
        <w:rPr>
          <w:sz w:val="28"/>
          <w:szCs w:val="28"/>
        </w:rPr>
        <w:t>2. Своевременное и достоверное информирование населения о деятельности органов местного самоуправления муниципального района «</w:t>
      </w:r>
      <w:proofErr w:type="spellStart"/>
      <w:r>
        <w:rPr>
          <w:sz w:val="28"/>
          <w:szCs w:val="28"/>
        </w:rPr>
        <w:t>Ровеньский</w:t>
      </w:r>
      <w:proofErr w:type="spellEnd"/>
      <w:r>
        <w:rPr>
          <w:sz w:val="28"/>
          <w:szCs w:val="28"/>
        </w:rPr>
        <w:t xml:space="preserve"> район»</w:t>
      </w:r>
      <w:r>
        <w:rPr>
          <w:sz w:val="28"/>
          <w:szCs w:val="28"/>
          <w:lang w:eastAsia="ru-RU"/>
        </w:rPr>
        <w:t>.</w:t>
      </w:r>
    </w:p>
    <w:p w:rsidR="00571390" w:rsidRDefault="00F8769E">
      <w:pPr>
        <w:ind w:firstLine="540"/>
        <w:jc w:val="both"/>
      </w:pPr>
      <w:r>
        <w:rPr>
          <w:rFonts w:eastAsia="Calibri"/>
          <w:sz w:val="28"/>
          <w:szCs w:val="28"/>
        </w:rPr>
        <w:t>3. Повышение качества и доступности предоставления населению и организациям государственных услуг по государственной регистрации актов гражданского состояния.</w:t>
      </w:r>
    </w:p>
    <w:p w:rsidR="00571390" w:rsidRDefault="00F8769E">
      <w:pPr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4.Повышение качества бухгалтерского учета и формирования отчетности в органах местного самоуправления, муниципальных учреждениях Ровеньского района.</w:t>
      </w:r>
    </w:p>
    <w:p w:rsidR="00571390" w:rsidRDefault="00F8769E">
      <w:pPr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5. </w:t>
      </w:r>
      <w:r>
        <w:rPr>
          <w:sz w:val="28"/>
          <w:szCs w:val="28"/>
        </w:rPr>
        <w:t>Развитие и совершенствование системы общественного самоуправления Ровеньского района, как формы организации граждан по месту их жительства для самостоятельного и под свою ответственность осуществления собственных инициатив по вопросам местного значения, эффективного взаимодействия органов исполнительной власти и органов местного самоуправления Ровеньского района с органами общественного самоуправления и некоммерческими организациями.</w:t>
      </w:r>
    </w:p>
    <w:p w:rsidR="00571390" w:rsidRDefault="00F8769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  <w:highlight w:val="white"/>
        </w:rPr>
        <w:t>6.</w:t>
      </w:r>
      <w:r>
        <w:rPr>
          <w:rFonts w:ascii="Times New Roman" w:hAnsi="Times New Roman" w:cs="Times New Roman"/>
          <w:b w:val="0"/>
          <w:sz w:val="28"/>
          <w:highlight w:val="white"/>
        </w:rPr>
        <w:t xml:space="preserve"> обеспечение рабочих мест органов власти средствами информатизации и программным обеспечением в соответствии с современными требованиями развития программного и технического комплекса;</w:t>
      </w:r>
    </w:p>
    <w:p w:rsidR="00571390" w:rsidRDefault="00F8769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highlight w:val="white"/>
        </w:rPr>
      </w:pPr>
      <w:r>
        <w:rPr>
          <w:rFonts w:ascii="Times New Roman" w:hAnsi="Times New Roman" w:cs="Times New Roman"/>
          <w:b w:val="0"/>
          <w:sz w:val="28"/>
          <w:highlight w:val="white"/>
        </w:rPr>
        <w:t>7. сопровождение и развитие специализированных информационных программных продуктов, обеспечивающих автоматизацию процессов планирования и исполнения бюджета.</w:t>
      </w:r>
    </w:p>
    <w:p w:rsidR="00571390" w:rsidRDefault="00F8769E">
      <w:pPr>
        <w:ind w:firstLine="540"/>
        <w:jc w:val="both"/>
        <w:rPr>
          <w:highlight w:val="yellow"/>
        </w:rPr>
      </w:pPr>
      <w:r>
        <w:rPr>
          <w:sz w:val="28"/>
          <w:szCs w:val="28"/>
          <w:lang w:eastAsia="ru-RU"/>
        </w:rPr>
        <w:t>По итогам реализации программы к концу 2030 года будут достигнуты следующие конечные результаты:</w:t>
      </w:r>
    </w:p>
    <w:p w:rsidR="00571390" w:rsidRDefault="00F8769E">
      <w:pPr>
        <w:ind w:firstLine="540"/>
        <w:jc w:val="both"/>
        <w:rPr>
          <w:sz w:val="28"/>
        </w:rPr>
      </w:pPr>
      <w:r>
        <w:rPr>
          <w:sz w:val="28"/>
          <w:szCs w:val="28"/>
          <w:lang w:eastAsia="ru-RU"/>
        </w:rPr>
        <w:t>1. Обеспечение достижения уровня соответствия профессиональных компетенций у муниципальных служащих района;</w:t>
      </w:r>
    </w:p>
    <w:p w:rsidR="00571390" w:rsidRDefault="00F8769E">
      <w:pPr>
        <w:ind w:firstLine="540"/>
        <w:jc w:val="both"/>
        <w:rPr>
          <w:sz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eastAsia="ru-RU"/>
        </w:rPr>
        <w:t>Привлечение общественного интереса к деятельности органов местного самоуправления района и укрепление атмосферы доверия к ним граждан;</w:t>
      </w:r>
    </w:p>
    <w:p w:rsidR="00571390" w:rsidRDefault="00F8769E">
      <w:pPr>
        <w:ind w:firstLine="540"/>
        <w:jc w:val="both"/>
      </w:pPr>
      <w:r>
        <w:rPr>
          <w:sz w:val="28"/>
          <w:szCs w:val="28"/>
          <w:lang w:eastAsia="ru-RU"/>
        </w:rPr>
        <w:t>3. Улучшение координации и взаимодействия граждан, органов местного самоуправления и средств массовой информации по вопросам местного значения;</w:t>
      </w:r>
    </w:p>
    <w:p w:rsidR="00571390" w:rsidRDefault="00F8769E">
      <w:pPr>
        <w:ind w:firstLine="540"/>
        <w:jc w:val="both"/>
      </w:pPr>
      <w:r>
        <w:rPr>
          <w:sz w:val="28"/>
          <w:szCs w:val="28"/>
          <w:lang w:eastAsia="ru-RU"/>
        </w:rPr>
        <w:t>4. Принятие управленческих решений с учетом общественного мнения жителей района;</w:t>
      </w:r>
    </w:p>
    <w:p w:rsidR="00571390" w:rsidRDefault="00F8769E">
      <w:pPr>
        <w:ind w:firstLine="540"/>
        <w:jc w:val="both"/>
      </w:pPr>
      <w:r>
        <w:rPr>
          <w:sz w:val="28"/>
          <w:szCs w:val="28"/>
          <w:lang w:eastAsia="ru-RU"/>
        </w:rPr>
        <w:t>5. Обеспечение бесперебойного функционирования и своевременной актуализации официального сайта органов местного самоуправления Ровеньского района;</w:t>
      </w:r>
    </w:p>
    <w:p w:rsidR="00571390" w:rsidRDefault="00F8769E">
      <w:pPr>
        <w:ind w:firstLine="540"/>
        <w:jc w:val="both"/>
        <w:rPr>
          <w:sz w:val="28"/>
          <w:highlight w:val="white"/>
        </w:rPr>
      </w:pPr>
      <w:r>
        <w:rPr>
          <w:rFonts w:eastAsia="Calibri"/>
          <w:sz w:val="28"/>
          <w:szCs w:val="28"/>
          <w:highlight w:val="white"/>
        </w:rPr>
        <w:t>6. Увеличение в 2030 году уровня удовлетворенности населения услугами в сфере государственной регистрации актов гражданского состояния (процент числа опрошенных) до 80 процентов;</w:t>
      </w:r>
    </w:p>
    <w:p w:rsidR="00571390" w:rsidRDefault="00F8769E">
      <w:pPr>
        <w:ind w:firstLine="540"/>
        <w:jc w:val="both"/>
        <w:rPr>
          <w:rFonts w:eastAsia="Calibri"/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</w:rPr>
        <w:t>7.Существенное повышение стандартов качества ведения бухгалтерского учета;</w:t>
      </w:r>
    </w:p>
    <w:p w:rsidR="00571390" w:rsidRDefault="00F8769E">
      <w:pPr>
        <w:ind w:firstLine="540"/>
        <w:jc w:val="both"/>
        <w:rPr>
          <w:color w:val="000000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8. Вовлечение населения Ровеньского муниципального района в процессы формирования и развития общественного самоуправления для эффективного решения вопросов местного значения;</w:t>
      </w:r>
    </w:p>
    <w:p w:rsidR="00571390" w:rsidRDefault="00F8769E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9. </w:t>
      </w:r>
      <w:r>
        <w:rPr>
          <w:color w:val="000000" w:themeColor="text1"/>
          <w:sz w:val="28"/>
          <w:highlight w:val="white"/>
        </w:rPr>
        <w:t>Уровень о</w:t>
      </w:r>
      <w:r>
        <w:rPr>
          <w:rFonts w:eastAsia="Arial Unicode MS"/>
          <w:color w:val="000000" w:themeColor="text1"/>
          <w:sz w:val="28"/>
          <w:highlight w:val="white"/>
        </w:rPr>
        <w:t>беспеченности рабочих мест средствами информатизации и программным обеспечением, соответствующими современным требованиям к 2030 году должен достичь 100%</w:t>
      </w:r>
      <w:r>
        <w:rPr>
          <w:color w:val="000000" w:themeColor="text1"/>
          <w:sz w:val="28"/>
          <w:szCs w:val="28"/>
        </w:rPr>
        <w:t>;</w:t>
      </w:r>
    </w:p>
    <w:p w:rsidR="00571390" w:rsidRDefault="00F8769E">
      <w:pPr>
        <w:ind w:firstLine="540"/>
        <w:jc w:val="both"/>
        <w:rPr>
          <w:rFonts w:eastAsia="Arial Unicode MS"/>
          <w:color w:val="000000" w:themeColor="text1"/>
          <w:sz w:val="28"/>
        </w:rPr>
      </w:pPr>
      <w:r>
        <w:rPr>
          <w:color w:val="000000" w:themeColor="text1"/>
          <w:sz w:val="28"/>
          <w:szCs w:val="28"/>
        </w:rPr>
        <w:t xml:space="preserve">10. </w:t>
      </w:r>
      <w:r>
        <w:rPr>
          <w:rFonts w:eastAsia="Arial Unicode MS"/>
          <w:color w:val="000000" w:themeColor="text1"/>
          <w:sz w:val="28"/>
        </w:rPr>
        <w:t>Уровень модернизации и сопровождения программ для ЭВМ, обеспечивающих автоматизацию процессов планирования и исполнения бюджета к 2030 году должен достичь 100%.</w:t>
      </w:r>
    </w:p>
    <w:p w:rsidR="00571390" w:rsidRDefault="00F8769E">
      <w:pPr>
        <w:ind w:firstLine="540"/>
        <w:jc w:val="both"/>
        <w:rPr>
          <w:color w:val="000000"/>
          <w:sz w:val="28"/>
        </w:rPr>
      </w:pPr>
      <w:r>
        <w:rPr>
          <w:color w:val="000000"/>
          <w:sz w:val="28"/>
        </w:rPr>
        <w:t>Мероприятия Программы, источники и объемы их финансирования подлежат ежегодной корректировке в соответствии со Стратегией района, достигнутыми результатами в предшествующий период реализации программы, прогнозируемых объемов финансовых ресурсов.</w:t>
      </w:r>
    </w:p>
    <w:p w:rsidR="00571390" w:rsidRDefault="00571390">
      <w:pPr>
        <w:ind w:firstLine="540"/>
        <w:jc w:val="both"/>
        <w:rPr>
          <w:color w:val="000000"/>
          <w:sz w:val="28"/>
        </w:rPr>
      </w:pPr>
    </w:p>
    <w:p w:rsidR="00571390" w:rsidRDefault="00F8769E">
      <w:pPr>
        <w:ind w:firstLine="540"/>
        <w:jc w:val="center"/>
        <w:rPr>
          <w:color w:val="000000"/>
          <w:sz w:val="28"/>
        </w:rPr>
      </w:pPr>
      <w:r>
        <w:rPr>
          <w:b/>
          <w:bCs/>
          <w:sz w:val="28"/>
          <w:szCs w:val="28"/>
        </w:rPr>
        <w:t>1.3. Сведения о взаимосвязи со стратегическими приоритетами,</w:t>
      </w:r>
      <w:r>
        <w:rPr>
          <w:color w:val="000000"/>
          <w:sz w:val="28"/>
        </w:rPr>
        <w:t xml:space="preserve"> </w:t>
      </w:r>
      <w:r>
        <w:rPr>
          <w:b/>
          <w:bCs/>
          <w:sz w:val="28"/>
          <w:szCs w:val="28"/>
        </w:rPr>
        <w:t>целями и показателями государственных программ</w:t>
      </w:r>
    </w:p>
    <w:p w:rsidR="00571390" w:rsidRDefault="00571390">
      <w:pPr>
        <w:ind w:firstLine="540"/>
        <w:jc w:val="center"/>
        <w:rPr>
          <w:color w:val="000000"/>
          <w:sz w:val="28"/>
        </w:rPr>
      </w:pPr>
    </w:p>
    <w:p w:rsidR="00571390" w:rsidRDefault="00F8769E">
      <w:pPr>
        <w:ind w:firstLine="540"/>
        <w:jc w:val="both"/>
        <w:rPr>
          <w:color w:val="000000"/>
          <w:sz w:val="28"/>
        </w:rPr>
      </w:pPr>
      <w:proofErr w:type="gramStart"/>
      <w:r>
        <w:rPr>
          <w:sz w:val="28"/>
          <w:szCs w:val="28"/>
        </w:rPr>
        <w:t xml:space="preserve">Система целеполагания и задачи государственной программы сформированы с учетом национальных целей развития на период до 2030 года, определенных </w:t>
      </w:r>
      <w:hyperlink r:id="rId10" w:tooltip="https://login.consultant.ru/link/?req=doc&amp;base=LAW&amp;n=357927&amp;date=27.08.2024" w:history="1">
        <w:r>
          <w:rPr>
            <w:sz w:val="28"/>
            <w:szCs w:val="28"/>
          </w:rPr>
          <w:t>Указом</w:t>
        </w:r>
      </w:hyperlink>
      <w:r>
        <w:rPr>
          <w:sz w:val="28"/>
          <w:szCs w:val="28"/>
        </w:rPr>
        <w:t xml:space="preserve"> Президента Российской Федерации от 07 мая 2024г. №309 "О национальных целях развития Российской Федерации на период до 2030 года и на перспективу до 2036 года", и Единого </w:t>
      </w:r>
      <w:hyperlink r:id="rId11" w:tooltip="https://login.consultant.ru/link/?req=doc&amp;base=LAW&amp;n=398015&amp;date=27.08.2024" w:history="1">
        <w:r>
          <w:rPr>
            <w:sz w:val="28"/>
            <w:szCs w:val="28"/>
          </w:rPr>
          <w:t>плана</w:t>
        </w:r>
      </w:hyperlink>
      <w:r>
        <w:rPr>
          <w:sz w:val="28"/>
          <w:szCs w:val="28"/>
        </w:rPr>
        <w:t xml:space="preserve"> по достижению национальных целей развития Российской Федерации на период до 2024 года и</w:t>
      </w:r>
      <w:proofErr w:type="gramEnd"/>
      <w:r>
        <w:rPr>
          <w:sz w:val="28"/>
          <w:szCs w:val="28"/>
        </w:rPr>
        <w:t xml:space="preserve"> на плановый период до 2030 года, утвержденного распоряжением Правительства Российской Федерации от 1 октября 2021 года N 2765-р, положениями  Стратегии социально-экономического развития Белгородской области на период до 2030 года и направлениями Стратегии социально-экономического развития Ровеньского района на период до 2030 года.</w:t>
      </w:r>
    </w:p>
    <w:p w:rsidR="00571390" w:rsidRDefault="00F8769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муниципальной программы будет непосредственно направлена на достижение национальной цели развития Российской Федерации на период до 2030 года - Постановление Правительства Белгородской области от 18.12.2023 № 724-пп</w:t>
      </w:r>
      <w:r>
        <w:rPr>
          <w:color w:val="000000"/>
          <w:sz w:val="28"/>
        </w:rPr>
        <w:t xml:space="preserve"> </w:t>
      </w:r>
      <w:r>
        <w:rPr>
          <w:sz w:val="28"/>
          <w:szCs w:val="28"/>
        </w:rPr>
        <w:t>"Об утверждении государственной программы Белгородской области "Обеспечение населения Белгородской области информацией о приоритетных направлениях региональной политики".</w:t>
      </w:r>
    </w:p>
    <w:p w:rsidR="00571390" w:rsidRDefault="00F8769E">
      <w:pPr>
        <w:ind w:firstLine="54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Политика администрации Ровеньского района в сфере реализации программы "Развитие местного самоуправления Ровеньского района и интеракция" направлена на достижение целей путем реализации следующих приоритетов:</w:t>
      </w:r>
    </w:p>
    <w:p w:rsidR="00571390" w:rsidRDefault="00F8769E">
      <w:pPr>
        <w:ind w:firstLine="54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- развитие кадрового потенциала Ровеньского района;</w:t>
      </w:r>
    </w:p>
    <w:p w:rsidR="00571390" w:rsidRDefault="00F8769E">
      <w:pPr>
        <w:ind w:firstLine="54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- повышение уровня информированности населения о деятельности органов местного самоуправлении Ровеньского района;</w:t>
      </w:r>
    </w:p>
    <w:p w:rsidR="00571390" w:rsidRDefault="00F8769E">
      <w:pPr>
        <w:ind w:firstLine="54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- повышение уровня оказания государственных услуг гражданам и юридическим лицам;</w:t>
      </w:r>
    </w:p>
    <w:p w:rsidR="00571390" w:rsidRDefault="00F8769E">
      <w:pPr>
        <w:ind w:firstLine="54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- повышение качества бухгалтерского учета и формирования отчетности в органах местного самоуправления, муниципальных учреждениях Ровеньского района;</w:t>
      </w:r>
    </w:p>
    <w:p w:rsidR="00571390" w:rsidRDefault="00F8769E">
      <w:pPr>
        <w:ind w:firstLine="54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- развитие и совершенствование системы общественного самоуправления Ровеньского района, как формы организации граждан по месту их жительства для самостоятельного и под свою ответственность осуществления собственных инициатив по вопросам местного значения;</w:t>
      </w:r>
    </w:p>
    <w:p w:rsidR="00571390" w:rsidRDefault="00F8769E">
      <w:pPr>
        <w:ind w:firstLine="540"/>
        <w:jc w:val="both"/>
        <w:rPr>
          <w:color w:val="000000" w:themeColor="text1"/>
          <w:sz w:val="28"/>
        </w:rPr>
        <w:sectPr w:rsidR="00571390">
          <w:footerReference w:type="default" r:id="rId12"/>
          <w:pgSz w:w="11906" w:h="16838"/>
          <w:pgMar w:top="720" w:right="424" w:bottom="766" w:left="1134" w:header="0" w:footer="709" w:gutter="0"/>
          <w:cols w:space="1701"/>
          <w:docGrid w:linePitch="360"/>
        </w:sectPr>
      </w:pPr>
      <w:r>
        <w:rPr>
          <w:color w:val="000000" w:themeColor="text1"/>
          <w:sz w:val="28"/>
        </w:rPr>
        <w:t>- поддержка развития и координации процессов цифровой трансформации Ровеньского района и развитие сервисов электронного правительства, переход к оказанию государственных (муниципальных) услуг (функций), иных услуг (сервисов) и сведений в электронном виде, расширение использования информационно-телекоммуникационных технологий для предоставления государственных и муниципальных услуг бюджетными учреждениями, а также социально значимых услуг государственными и муниципальными предприятиями.</w:t>
      </w:r>
    </w:p>
    <w:p w:rsidR="00571390" w:rsidRDefault="00571390"/>
    <w:p w:rsidR="00571390" w:rsidRDefault="00F8769E">
      <w:pPr>
        <w:rPr>
          <w:sz w:val="22"/>
          <w:szCs w:val="22"/>
        </w:rPr>
      </w:pPr>
      <w:r>
        <w:rPr>
          <w:sz w:val="22"/>
          <w:szCs w:val="22"/>
        </w:rPr>
        <w:t xml:space="preserve">Реестр документов, входящих в состав муниципальной программы </w:t>
      </w:r>
    </w:p>
    <w:p w:rsidR="00571390" w:rsidRDefault="00571390"/>
    <w:tbl>
      <w:tblPr>
        <w:tblStyle w:val="27"/>
        <w:tblW w:w="5000" w:type="pct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3114"/>
        <w:gridCol w:w="2893"/>
        <w:gridCol w:w="1866"/>
        <w:gridCol w:w="1867"/>
        <w:gridCol w:w="2513"/>
        <w:gridCol w:w="2747"/>
      </w:tblGrid>
      <w:tr w:rsidR="00571390">
        <w:trPr>
          <w:trHeight w:val="22"/>
          <w:jc w:val="center"/>
        </w:trPr>
        <w:tc>
          <w:tcPr>
            <w:tcW w:w="452" w:type="dxa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3103" w:type="dxa"/>
            <w:vAlign w:val="center"/>
          </w:tcPr>
          <w:p w:rsidR="00571390" w:rsidRDefault="00F8769E" w:rsidP="00F8769E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Тип документа</w:t>
            </w:r>
          </w:p>
        </w:tc>
        <w:tc>
          <w:tcPr>
            <w:tcW w:w="2882" w:type="dxa"/>
            <w:vAlign w:val="center"/>
          </w:tcPr>
          <w:p w:rsidR="00571390" w:rsidRDefault="00F8769E" w:rsidP="00F8769E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Вид документа</w:t>
            </w:r>
          </w:p>
        </w:tc>
        <w:tc>
          <w:tcPr>
            <w:tcW w:w="1859" w:type="dxa"/>
            <w:vAlign w:val="center"/>
          </w:tcPr>
          <w:p w:rsidR="00571390" w:rsidRDefault="00F8769E" w:rsidP="00F8769E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Наименование документа</w:t>
            </w:r>
          </w:p>
        </w:tc>
        <w:tc>
          <w:tcPr>
            <w:tcW w:w="1860" w:type="dxa"/>
            <w:vAlign w:val="center"/>
          </w:tcPr>
          <w:p w:rsidR="00571390" w:rsidRDefault="00F8769E" w:rsidP="00F8769E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Реквизиты</w:t>
            </w:r>
          </w:p>
        </w:tc>
        <w:tc>
          <w:tcPr>
            <w:tcW w:w="2504" w:type="dxa"/>
            <w:vAlign w:val="center"/>
          </w:tcPr>
          <w:p w:rsidR="00571390" w:rsidRDefault="00F8769E" w:rsidP="00F8769E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Разработчик</w:t>
            </w:r>
          </w:p>
        </w:tc>
        <w:tc>
          <w:tcPr>
            <w:tcW w:w="2737" w:type="dxa"/>
            <w:vAlign w:val="center"/>
          </w:tcPr>
          <w:p w:rsidR="00571390" w:rsidRDefault="00F8769E" w:rsidP="00F8769E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Гиперссылка на текст документа</w:t>
            </w:r>
          </w:p>
        </w:tc>
      </w:tr>
      <w:tr w:rsidR="00571390">
        <w:trPr>
          <w:trHeight w:val="22"/>
          <w:jc w:val="center"/>
        </w:trPr>
        <w:tc>
          <w:tcPr>
            <w:tcW w:w="452" w:type="dxa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03" w:type="dxa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82" w:type="dxa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59" w:type="dxa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60" w:type="dxa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504" w:type="dxa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737" w:type="dxa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571390">
        <w:trPr>
          <w:trHeight w:val="20"/>
          <w:jc w:val="center"/>
        </w:trPr>
        <w:tc>
          <w:tcPr>
            <w:tcW w:w="15397" w:type="dxa"/>
            <w:gridSpan w:val="7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Муниципальная программа </w:t>
            </w: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«Развитие местного самоуправления Ровеньского района и интеракция»</w:t>
            </w:r>
          </w:p>
        </w:tc>
      </w:tr>
      <w:tr w:rsidR="00571390">
        <w:trPr>
          <w:trHeight w:val="20"/>
          <w:jc w:val="center"/>
        </w:trPr>
        <w:tc>
          <w:tcPr>
            <w:tcW w:w="452" w:type="dxa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lang w:eastAsia="en-US"/>
              </w:rPr>
              <w:t>1.</w:t>
            </w:r>
          </w:p>
        </w:tc>
        <w:tc>
          <w:tcPr>
            <w:tcW w:w="3103" w:type="dxa"/>
            <w:vAlign w:val="center"/>
          </w:tcPr>
          <w:p w:rsidR="00571390" w:rsidRDefault="00F8769E">
            <w:pPr>
              <w:pStyle w:val="af4"/>
              <w:widowControl w:val="0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Паспорт муниципальной программы «Развитие местного самоуправления Ровеньского района и интеракция»</w:t>
            </w:r>
          </w:p>
        </w:tc>
        <w:tc>
          <w:tcPr>
            <w:tcW w:w="2882" w:type="dxa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</w:tc>
        <w:tc>
          <w:tcPr>
            <w:tcW w:w="1859" w:type="dxa"/>
            <w:vAlign w:val="center"/>
          </w:tcPr>
          <w:p w:rsidR="00571390" w:rsidRDefault="00571390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0" w:type="dxa"/>
            <w:vAlign w:val="center"/>
          </w:tcPr>
          <w:p w:rsidR="00571390" w:rsidRDefault="00571390">
            <w:pPr>
              <w:widowControl w:val="0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Отдел организационно-контрольной работы, делопроизводства и архива администрации Ровеньского района</w:t>
            </w:r>
          </w:p>
        </w:tc>
        <w:tc>
          <w:tcPr>
            <w:tcW w:w="2737" w:type="dxa"/>
            <w:vAlign w:val="center"/>
          </w:tcPr>
          <w:p w:rsidR="00571390" w:rsidRDefault="00F8769E">
            <w:r>
              <w:rPr>
                <w:i/>
                <w:sz w:val="20"/>
                <w:szCs w:val="20"/>
              </w:rPr>
              <w:t>https://rovenkiadm.gosuslugi.ru/</w:t>
            </w:r>
          </w:p>
          <w:p w:rsidR="00571390" w:rsidRDefault="0057139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71390">
        <w:trPr>
          <w:trHeight w:val="20"/>
          <w:jc w:val="center"/>
        </w:trPr>
        <w:tc>
          <w:tcPr>
            <w:tcW w:w="452" w:type="dxa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lang w:eastAsia="en-US"/>
              </w:rPr>
              <w:t>2.</w:t>
            </w:r>
          </w:p>
        </w:tc>
        <w:tc>
          <w:tcPr>
            <w:tcW w:w="3103" w:type="dxa"/>
            <w:vAlign w:val="center"/>
          </w:tcPr>
          <w:p w:rsidR="00571390" w:rsidRDefault="00F8769E">
            <w:pPr>
              <w:jc w:val="both"/>
            </w:pPr>
            <w:r>
              <w:rPr>
                <w:sz w:val="20"/>
                <w:szCs w:val="20"/>
              </w:rPr>
              <w:t>Положение о системе управления муниципальными программами Ровеньского района</w:t>
            </w:r>
          </w:p>
          <w:p w:rsidR="00571390" w:rsidRDefault="00571390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82" w:type="dxa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  <w:p w:rsidR="00571390" w:rsidRDefault="0057139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59" w:type="dxa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Об утверждении Положения о системе управления муниципальными программами Ровеньского района</w:t>
            </w:r>
          </w:p>
        </w:tc>
        <w:tc>
          <w:tcPr>
            <w:tcW w:w="1860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</w:rPr>
              <w:t>От 09 августа 2024 года № 472</w:t>
            </w:r>
          </w:p>
          <w:p w:rsidR="00571390" w:rsidRDefault="0057139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:rsidR="00571390" w:rsidRDefault="00F8769E">
            <w:pPr>
              <w:jc w:val="both"/>
            </w:pPr>
            <w:r>
              <w:rPr>
                <w:sz w:val="20"/>
                <w:szCs w:val="20"/>
              </w:rPr>
              <w:t>Отдел экономики, анализа и прогнозирования администрации Ровеньского района</w:t>
            </w:r>
          </w:p>
          <w:p w:rsidR="00571390" w:rsidRDefault="00F8769E">
            <w:pPr>
              <w:jc w:val="both"/>
            </w:pPr>
            <w:r>
              <w:rPr>
                <w:sz w:val="20"/>
                <w:szCs w:val="20"/>
              </w:rPr>
              <w:t>Бюджетный отдел управления финансов и бюджетной политики администрации Ровеньского района</w:t>
            </w:r>
          </w:p>
          <w:p w:rsidR="00571390" w:rsidRDefault="0057139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7" w:type="dxa"/>
            <w:vAlign w:val="center"/>
          </w:tcPr>
          <w:p w:rsidR="00571390" w:rsidRDefault="00F8769E">
            <w:r>
              <w:rPr>
                <w:i/>
                <w:sz w:val="20"/>
                <w:szCs w:val="20"/>
              </w:rPr>
              <w:t>https://rovenkiadm.gosuslugi.ru/</w:t>
            </w:r>
          </w:p>
          <w:p w:rsidR="00571390" w:rsidRDefault="0057139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71390">
        <w:trPr>
          <w:trHeight w:val="230"/>
          <w:jc w:val="center"/>
        </w:trPr>
        <w:tc>
          <w:tcPr>
            <w:tcW w:w="452" w:type="dxa"/>
          </w:tcPr>
          <w:p w:rsidR="00571390" w:rsidRDefault="00F8769E">
            <w:pPr>
              <w:widowControl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3.</w:t>
            </w:r>
          </w:p>
        </w:tc>
        <w:tc>
          <w:tcPr>
            <w:tcW w:w="3103" w:type="dxa"/>
            <w:vAlign w:val="center"/>
          </w:tcPr>
          <w:p w:rsidR="00571390" w:rsidRDefault="00F8769E">
            <w:pPr>
              <w:jc w:val="both"/>
            </w:pPr>
            <w:r>
              <w:rPr>
                <w:sz w:val="20"/>
                <w:szCs w:val="20"/>
              </w:rPr>
              <w:t>Методические рекомендации по разработке и реализации муниципальных программ (комплексных программ) Ровеньского района</w:t>
            </w:r>
          </w:p>
          <w:p w:rsidR="00571390" w:rsidRDefault="005713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82" w:type="dxa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  <w:sz w:val="20"/>
                <w:szCs w:val="20"/>
              </w:rPr>
              <w:t>Постановление</w:t>
            </w:r>
          </w:p>
          <w:p w:rsidR="00571390" w:rsidRDefault="00571390">
            <w:pPr>
              <w:widowControl w:val="0"/>
              <w:jc w:val="center"/>
              <w:rPr>
                <w:rFonts w:eastAsia="Calibri"/>
              </w:rPr>
            </w:pPr>
          </w:p>
          <w:p w:rsidR="00571390" w:rsidRDefault="0057139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59" w:type="dxa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Об утверждении методических рекомендаций по разработке и реализации муниципальных программ (комплексных программ) Ровеньского района</w:t>
            </w:r>
          </w:p>
        </w:tc>
        <w:tc>
          <w:tcPr>
            <w:tcW w:w="1860" w:type="dxa"/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16 августа 2024 года №479</w:t>
            </w:r>
          </w:p>
        </w:tc>
        <w:tc>
          <w:tcPr>
            <w:tcW w:w="2504" w:type="dxa"/>
            <w:vAlign w:val="center"/>
          </w:tcPr>
          <w:p w:rsidR="00571390" w:rsidRDefault="00F8769E">
            <w:pPr>
              <w:jc w:val="both"/>
            </w:pPr>
            <w:r>
              <w:rPr>
                <w:sz w:val="20"/>
                <w:szCs w:val="20"/>
              </w:rPr>
              <w:t>Отдел экономики, анализа и прогнозирования администрации Ровеньского района</w:t>
            </w:r>
          </w:p>
          <w:p w:rsidR="00571390" w:rsidRDefault="00F8769E">
            <w:pPr>
              <w:jc w:val="both"/>
            </w:pPr>
            <w:r>
              <w:rPr>
                <w:sz w:val="20"/>
                <w:szCs w:val="20"/>
              </w:rPr>
              <w:t>Бюджетный отдел управления финансов и бюджетной политики администрации Ровеньского района</w:t>
            </w:r>
          </w:p>
        </w:tc>
        <w:tc>
          <w:tcPr>
            <w:tcW w:w="2737" w:type="dxa"/>
            <w:vAlign w:val="center"/>
          </w:tcPr>
          <w:p w:rsidR="00571390" w:rsidRDefault="00F8769E">
            <w:r>
              <w:rPr>
                <w:i/>
                <w:sz w:val="20"/>
                <w:szCs w:val="20"/>
              </w:rPr>
              <w:t>https://rovenkiadm.gosuslugi.ru/</w:t>
            </w:r>
          </w:p>
          <w:p w:rsidR="00571390" w:rsidRDefault="00571390">
            <w:pPr>
              <w:rPr>
                <w:i/>
                <w:sz w:val="20"/>
                <w:szCs w:val="20"/>
              </w:rPr>
            </w:pPr>
          </w:p>
        </w:tc>
      </w:tr>
      <w:tr w:rsidR="00571390">
        <w:trPr>
          <w:trHeight w:val="20"/>
          <w:jc w:val="center"/>
        </w:trPr>
        <w:tc>
          <w:tcPr>
            <w:tcW w:w="15397" w:type="dxa"/>
            <w:gridSpan w:val="7"/>
          </w:tcPr>
          <w:p w:rsidR="00571390" w:rsidRDefault="00F8769E">
            <w:pPr>
              <w:widowControl w:val="0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Структурные элементы муниципальной программы «Развитие местного самоуправления Ровеньского района и интеракция»</w:t>
            </w:r>
          </w:p>
        </w:tc>
      </w:tr>
      <w:tr w:rsidR="00571390">
        <w:trPr>
          <w:trHeight w:val="20"/>
          <w:jc w:val="center"/>
        </w:trPr>
        <w:tc>
          <w:tcPr>
            <w:tcW w:w="452" w:type="dxa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lang w:eastAsia="en-US"/>
              </w:rPr>
              <w:t>1.</w:t>
            </w:r>
          </w:p>
        </w:tc>
        <w:tc>
          <w:tcPr>
            <w:tcW w:w="3103" w:type="dxa"/>
            <w:vAlign w:val="center"/>
          </w:tcPr>
          <w:p w:rsidR="00571390" w:rsidRDefault="00F8769E">
            <w:pPr>
              <w:widowControl w:val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Паспорт комплекса процессных мероприятий «</w:t>
            </w:r>
            <w:r>
              <w:rPr>
                <w:rStyle w:val="32"/>
                <w:b w:val="0"/>
                <w:sz w:val="20"/>
                <w:szCs w:val="22"/>
              </w:rPr>
              <w:t>Управление кадровыми ресурсами Ровеньского района»</w:t>
            </w:r>
          </w:p>
        </w:tc>
        <w:tc>
          <w:tcPr>
            <w:tcW w:w="2882" w:type="dxa"/>
            <w:vAlign w:val="center"/>
          </w:tcPr>
          <w:p w:rsidR="00571390" w:rsidRDefault="0057139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59" w:type="dxa"/>
            <w:vAlign w:val="center"/>
          </w:tcPr>
          <w:p w:rsidR="00571390" w:rsidRDefault="0057139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0" w:type="dxa"/>
            <w:vAlign w:val="center"/>
          </w:tcPr>
          <w:p w:rsidR="00571390" w:rsidRDefault="0057139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Отдел правового обеспечения, муниципальной службы и кадров администрации Ровеньского района</w:t>
            </w:r>
          </w:p>
        </w:tc>
        <w:tc>
          <w:tcPr>
            <w:tcW w:w="2737" w:type="dxa"/>
            <w:vAlign w:val="center"/>
          </w:tcPr>
          <w:p w:rsidR="00571390" w:rsidRDefault="00F8769E">
            <w:r>
              <w:rPr>
                <w:i/>
                <w:sz w:val="20"/>
                <w:szCs w:val="20"/>
              </w:rPr>
              <w:t>https://rovenkiadm.gosuslugi.ru/</w:t>
            </w:r>
          </w:p>
          <w:p w:rsidR="00571390" w:rsidRDefault="0057139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71390">
        <w:trPr>
          <w:trHeight w:val="20"/>
          <w:jc w:val="center"/>
        </w:trPr>
        <w:tc>
          <w:tcPr>
            <w:tcW w:w="452" w:type="dxa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lang w:eastAsia="en-US"/>
              </w:rPr>
              <w:t>2.</w:t>
            </w:r>
          </w:p>
        </w:tc>
        <w:tc>
          <w:tcPr>
            <w:tcW w:w="3103" w:type="dxa"/>
            <w:vAlign w:val="center"/>
          </w:tcPr>
          <w:p w:rsidR="00571390" w:rsidRDefault="00F8769E">
            <w:pPr>
              <w:widowControl w:val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Паспорт комплекса процессных мероприятий «</w:t>
            </w:r>
            <w:r>
              <w:rPr>
                <w:rStyle w:val="32"/>
                <w:b w:val="0"/>
                <w:sz w:val="20"/>
                <w:szCs w:val="22"/>
              </w:rPr>
              <w:t>Информирование населения Ровеньского района о приоритетных направлениях муниципальной политики в печатных и электронных средствах массовой информации»</w:t>
            </w:r>
          </w:p>
        </w:tc>
        <w:tc>
          <w:tcPr>
            <w:tcW w:w="2882" w:type="dxa"/>
            <w:vAlign w:val="center"/>
          </w:tcPr>
          <w:p w:rsidR="00571390" w:rsidRDefault="0057139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59" w:type="dxa"/>
            <w:vAlign w:val="center"/>
          </w:tcPr>
          <w:p w:rsidR="00571390" w:rsidRDefault="0057139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0" w:type="dxa"/>
            <w:vAlign w:val="center"/>
          </w:tcPr>
          <w:p w:rsidR="00571390" w:rsidRDefault="0057139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color w:val="000000"/>
              </w:rPr>
            </w:pPr>
            <w:r>
              <w:rPr>
                <w:color w:val="000000" w:themeColor="text1"/>
                <w:sz w:val="20"/>
                <w:highlight w:val="white"/>
              </w:rPr>
              <w:t>Отдел организационно-контрольной работы, делопроизводства и архива</w:t>
            </w:r>
          </w:p>
          <w:p w:rsidR="00571390" w:rsidRDefault="00F8769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 w:themeColor="text1"/>
                <w:sz w:val="20"/>
                <w:highlight w:val="white"/>
              </w:rPr>
              <w:t>администрации Ровеньского района</w:t>
            </w:r>
          </w:p>
        </w:tc>
        <w:tc>
          <w:tcPr>
            <w:tcW w:w="2737" w:type="dxa"/>
            <w:vAlign w:val="center"/>
          </w:tcPr>
          <w:p w:rsidR="00571390" w:rsidRDefault="00F8769E">
            <w:r>
              <w:rPr>
                <w:i/>
                <w:sz w:val="20"/>
                <w:szCs w:val="20"/>
              </w:rPr>
              <w:t>https://rovenkiadm.gosuslugi.ru/</w:t>
            </w:r>
          </w:p>
          <w:p w:rsidR="00571390" w:rsidRDefault="0057139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71390">
        <w:trPr>
          <w:trHeight w:val="230"/>
          <w:jc w:val="center"/>
        </w:trPr>
        <w:tc>
          <w:tcPr>
            <w:tcW w:w="452" w:type="dxa"/>
          </w:tcPr>
          <w:p w:rsidR="00571390" w:rsidRDefault="00F8769E">
            <w:pPr>
              <w:widowControl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3.</w:t>
            </w:r>
          </w:p>
        </w:tc>
        <w:tc>
          <w:tcPr>
            <w:tcW w:w="3103" w:type="dxa"/>
            <w:vAlign w:val="center"/>
          </w:tcPr>
          <w:p w:rsidR="00571390" w:rsidRDefault="00F8769E">
            <w:pPr>
              <w:widowControl w:val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Паспорт комплекса процессных мероприятий «</w:t>
            </w:r>
            <w:r>
              <w:rPr>
                <w:bCs/>
                <w:sz w:val="20"/>
                <w:szCs w:val="20"/>
                <w:lang w:eastAsia="ru-RU"/>
              </w:rPr>
              <w:t>Обеспечение защиты и реализации прав граждан и организации в сфере государственной регистрации актов гражданского состояния»</w:t>
            </w:r>
          </w:p>
        </w:tc>
        <w:tc>
          <w:tcPr>
            <w:tcW w:w="2882" w:type="dxa"/>
            <w:vAlign w:val="center"/>
          </w:tcPr>
          <w:p w:rsidR="00571390" w:rsidRDefault="0057139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59" w:type="dxa"/>
            <w:vAlign w:val="center"/>
          </w:tcPr>
          <w:p w:rsidR="00571390" w:rsidRDefault="0057139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0" w:type="dxa"/>
            <w:vAlign w:val="center"/>
          </w:tcPr>
          <w:p w:rsidR="00571390" w:rsidRDefault="0057139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color w:val="000000"/>
              </w:rPr>
            </w:pPr>
            <w:r>
              <w:rPr>
                <w:color w:val="000000" w:themeColor="text1"/>
                <w:sz w:val="20"/>
                <w:highlight w:val="white"/>
              </w:rPr>
              <w:t xml:space="preserve">Отдел </w:t>
            </w:r>
            <w:r>
              <w:rPr>
                <w:color w:val="000000" w:themeColor="text1"/>
                <w:sz w:val="20"/>
              </w:rPr>
              <w:t>ЗАГС</w:t>
            </w:r>
          </w:p>
          <w:p w:rsidR="00571390" w:rsidRDefault="00F8769E">
            <w:pPr>
              <w:widowControl w:val="0"/>
              <w:shd w:val="clear" w:color="FFFFFF" w:fill="auto"/>
              <w:jc w:val="center"/>
              <w:rPr>
                <w:color w:val="000000"/>
              </w:rPr>
            </w:pPr>
            <w:r>
              <w:rPr>
                <w:color w:val="000000" w:themeColor="text1"/>
                <w:sz w:val="20"/>
                <w:highlight w:val="white"/>
              </w:rPr>
              <w:t>администрации Ровеньского района</w:t>
            </w:r>
          </w:p>
        </w:tc>
        <w:tc>
          <w:tcPr>
            <w:tcW w:w="2737" w:type="dxa"/>
            <w:vAlign w:val="center"/>
          </w:tcPr>
          <w:p w:rsidR="00571390" w:rsidRDefault="00F8769E">
            <w:r>
              <w:rPr>
                <w:i/>
                <w:sz w:val="20"/>
                <w:szCs w:val="20"/>
              </w:rPr>
              <w:t>https://rovenkiadm.gosuslugi.ru/</w:t>
            </w:r>
          </w:p>
          <w:p w:rsidR="00571390" w:rsidRDefault="0057139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71390">
        <w:trPr>
          <w:trHeight w:val="230"/>
          <w:jc w:val="center"/>
        </w:trPr>
        <w:tc>
          <w:tcPr>
            <w:tcW w:w="452" w:type="dxa"/>
          </w:tcPr>
          <w:p w:rsidR="00571390" w:rsidRDefault="00F8769E">
            <w:pPr>
              <w:widowControl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</w:t>
            </w:r>
          </w:p>
        </w:tc>
        <w:tc>
          <w:tcPr>
            <w:tcW w:w="3103" w:type="dxa"/>
            <w:vAlign w:val="center"/>
          </w:tcPr>
          <w:p w:rsidR="00571390" w:rsidRDefault="00F876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Паспорт комплекса процессных мероприятий «</w:t>
            </w:r>
            <w:r>
              <w:rPr>
                <w:bCs/>
                <w:sz w:val="20"/>
              </w:rPr>
              <w:t>Обеспечение качественного бюджетного (бухгалтерского) учета и формирования отчетности в органах местного самоуправления, муниципальных учреждениях Ровеньского района»</w:t>
            </w:r>
          </w:p>
        </w:tc>
        <w:tc>
          <w:tcPr>
            <w:tcW w:w="2882" w:type="dxa"/>
            <w:vAlign w:val="center"/>
          </w:tcPr>
          <w:p w:rsidR="00571390" w:rsidRDefault="0057139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59" w:type="dxa"/>
            <w:vAlign w:val="center"/>
          </w:tcPr>
          <w:p w:rsidR="00571390" w:rsidRDefault="0057139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0" w:type="dxa"/>
            <w:vAlign w:val="center"/>
          </w:tcPr>
          <w:p w:rsidR="00571390" w:rsidRDefault="0057139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rFonts w:eastAsia="Calibri"/>
                <w:sz w:val="20"/>
                <w:szCs w:val="25"/>
                <w:highlight w:val="white"/>
                <w:lang w:eastAsia="en-US"/>
              </w:rPr>
              <w:t>Управление финансов и бюджетной политики администрации Ровеньского района;</w:t>
            </w:r>
          </w:p>
          <w:p w:rsidR="00571390" w:rsidRDefault="00F8769E">
            <w:pPr>
              <w:widowControl w:val="0"/>
              <w:shd w:val="clear" w:color="FFFFFF" w:fill="auto"/>
              <w:jc w:val="center"/>
              <w:rPr>
                <w:highlight w:val="white"/>
              </w:rPr>
            </w:pPr>
            <w:r>
              <w:rPr>
                <w:rFonts w:eastAsia="Calibri"/>
                <w:sz w:val="20"/>
                <w:szCs w:val="25"/>
                <w:highlight w:val="white"/>
                <w:lang w:eastAsia="en-US"/>
              </w:rPr>
              <w:t>МКУ «Централизованная бухгалтерия»</w:t>
            </w:r>
          </w:p>
        </w:tc>
        <w:tc>
          <w:tcPr>
            <w:tcW w:w="2737" w:type="dxa"/>
            <w:vAlign w:val="center"/>
          </w:tcPr>
          <w:p w:rsidR="00571390" w:rsidRDefault="00F8769E">
            <w:r>
              <w:rPr>
                <w:i/>
                <w:sz w:val="20"/>
                <w:szCs w:val="20"/>
              </w:rPr>
              <w:t>https://rovenkiadm.gosuslugi.ru/</w:t>
            </w:r>
          </w:p>
          <w:p w:rsidR="00571390" w:rsidRDefault="0057139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71390">
        <w:trPr>
          <w:trHeight w:val="230"/>
          <w:jc w:val="center"/>
        </w:trPr>
        <w:tc>
          <w:tcPr>
            <w:tcW w:w="452" w:type="dxa"/>
          </w:tcPr>
          <w:p w:rsidR="00571390" w:rsidRDefault="00F8769E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  <w:lang w:eastAsia="en-US"/>
              </w:rPr>
              <w:t>5.</w:t>
            </w:r>
          </w:p>
        </w:tc>
        <w:tc>
          <w:tcPr>
            <w:tcW w:w="3103" w:type="dxa"/>
            <w:vAlign w:val="center"/>
          </w:tcPr>
          <w:p w:rsidR="00571390" w:rsidRDefault="00F876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Паспорт комплекса процессных мероприятий «</w:t>
            </w:r>
            <w:r>
              <w:rPr>
                <w:rStyle w:val="32"/>
                <w:b w:val="0"/>
                <w:sz w:val="20"/>
              </w:rPr>
              <w:t>С</w:t>
            </w:r>
            <w:r>
              <w:rPr>
                <w:rStyle w:val="32"/>
                <w:b w:val="0"/>
                <w:bCs/>
                <w:sz w:val="20"/>
              </w:rPr>
              <w:t>овершенствование системы общественного самоуправления Ровеньского района»</w:t>
            </w:r>
          </w:p>
        </w:tc>
        <w:tc>
          <w:tcPr>
            <w:tcW w:w="2882" w:type="dxa"/>
            <w:vAlign w:val="center"/>
          </w:tcPr>
          <w:p w:rsidR="00571390" w:rsidRDefault="0057139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59" w:type="dxa"/>
            <w:vAlign w:val="center"/>
          </w:tcPr>
          <w:p w:rsidR="00571390" w:rsidRDefault="0057139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0" w:type="dxa"/>
            <w:vAlign w:val="center"/>
          </w:tcPr>
          <w:p w:rsidR="00571390" w:rsidRDefault="0057139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color w:val="000000"/>
              </w:rPr>
            </w:pPr>
            <w:r>
              <w:rPr>
                <w:color w:val="000000" w:themeColor="text1"/>
                <w:sz w:val="20"/>
                <w:highlight w:val="white"/>
              </w:rPr>
              <w:t>Отдел организационно-контрольной работы, делопроизводства и архива</w:t>
            </w:r>
          </w:p>
          <w:p w:rsidR="00571390" w:rsidRDefault="00F8769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 w:themeColor="text1"/>
                <w:sz w:val="20"/>
                <w:highlight w:val="white"/>
              </w:rPr>
              <w:t>администрации Ровеньского района</w:t>
            </w:r>
          </w:p>
        </w:tc>
        <w:tc>
          <w:tcPr>
            <w:tcW w:w="2737" w:type="dxa"/>
            <w:vAlign w:val="center"/>
          </w:tcPr>
          <w:p w:rsidR="00571390" w:rsidRDefault="00F8769E">
            <w:r>
              <w:rPr>
                <w:i/>
                <w:sz w:val="20"/>
                <w:szCs w:val="20"/>
              </w:rPr>
              <w:t>https://rovenkiadm.gosuslugi.ru/</w:t>
            </w:r>
          </w:p>
          <w:p w:rsidR="00571390" w:rsidRDefault="0057139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71390">
        <w:trPr>
          <w:trHeight w:val="230"/>
          <w:jc w:val="center"/>
        </w:trPr>
        <w:tc>
          <w:tcPr>
            <w:tcW w:w="452" w:type="dxa"/>
          </w:tcPr>
          <w:p w:rsidR="00571390" w:rsidRDefault="00F8769E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  <w:lang w:eastAsia="en-US"/>
              </w:rPr>
              <w:t>6.</w:t>
            </w:r>
          </w:p>
        </w:tc>
        <w:tc>
          <w:tcPr>
            <w:tcW w:w="3103" w:type="dxa"/>
            <w:vAlign w:val="center"/>
          </w:tcPr>
          <w:p w:rsidR="00571390" w:rsidRDefault="00F876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Паспорт комплекса процессных мероприятий «</w:t>
            </w:r>
            <w:r>
              <w:rPr>
                <w:sz w:val="20"/>
              </w:rPr>
              <w:t>Обеспечение деятельности, развитие и модернизация информационно-коммуникационной инфраструктуры органов власти»</w:t>
            </w:r>
          </w:p>
        </w:tc>
        <w:tc>
          <w:tcPr>
            <w:tcW w:w="2882" w:type="dxa"/>
            <w:vAlign w:val="center"/>
          </w:tcPr>
          <w:p w:rsidR="00571390" w:rsidRDefault="0057139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59" w:type="dxa"/>
            <w:vAlign w:val="center"/>
          </w:tcPr>
          <w:p w:rsidR="00571390" w:rsidRDefault="0057139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0" w:type="dxa"/>
            <w:vAlign w:val="center"/>
          </w:tcPr>
          <w:p w:rsidR="00571390" w:rsidRDefault="0057139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color w:val="000000"/>
                <w:sz w:val="20"/>
                <w:highlight w:val="white"/>
              </w:rPr>
            </w:pPr>
            <w:r>
              <w:rPr>
                <w:sz w:val="20"/>
                <w:szCs w:val="20"/>
              </w:rPr>
              <w:t xml:space="preserve">Отдел информатизации и связи </w:t>
            </w:r>
            <w:r>
              <w:rPr>
                <w:color w:val="000000" w:themeColor="text1"/>
                <w:sz w:val="20"/>
                <w:szCs w:val="22"/>
                <w:lang w:eastAsia="en-US"/>
              </w:rPr>
              <w:t>администрации</w:t>
            </w:r>
            <w:r>
              <w:rPr>
                <w:color w:val="000000" w:themeColor="text1"/>
                <w:sz w:val="20"/>
                <w:szCs w:val="22"/>
                <w:highlight w:val="white"/>
                <w:lang w:eastAsia="en-US"/>
              </w:rPr>
              <w:t xml:space="preserve"> Ровеньского района</w:t>
            </w:r>
          </w:p>
        </w:tc>
        <w:tc>
          <w:tcPr>
            <w:tcW w:w="2737" w:type="dxa"/>
            <w:vAlign w:val="center"/>
          </w:tcPr>
          <w:p w:rsidR="00571390" w:rsidRDefault="00F8769E">
            <w:r>
              <w:rPr>
                <w:i/>
                <w:sz w:val="20"/>
                <w:szCs w:val="20"/>
              </w:rPr>
              <w:t>https://rovenkiadm.gosuslugi.ru/</w:t>
            </w:r>
          </w:p>
          <w:p w:rsidR="00571390" w:rsidRDefault="0057139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71390" w:rsidRDefault="00571390">
      <w:pPr>
        <w:sectPr w:rsidR="00571390">
          <w:footerReference w:type="default" r:id="rId13"/>
          <w:pgSz w:w="16838" w:h="11906" w:orient="landscape"/>
          <w:pgMar w:top="1134" w:right="720" w:bottom="766" w:left="720" w:header="0" w:footer="709" w:gutter="0"/>
          <w:cols w:space="1701"/>
          <w:docGrid w:linePitch="360"/>
        </w:sectPr>
      </w:pPr>
    </w:p>
    <w:p w:rsidR="00571390" w:rsidRDefault="00571390">
      <w:pPr>
        <w:ind w:firstLine="851"/>
        <w:jc w:val="right"/>
        <w:rPr>
          <w:strike/>
          <w:sz w:val="16"/>
          <w:szCs w:val="16"/>
          <w:highlight w:val="yellow"/>
        </w:rPr>
      </w:pPr>
    </w:p>
    <w:p w:rsidR="00571390" w:rsidRDefault="00F8769E">
      <w:pPr>
        <w:spacing w:line="228" w:lineRule="auto"/>
        <w:rPr>
          <w:sz w:val="22"/>
          <w:szCs w:val="22"/>
        </w:rPr>
      </w:pPr>
      <w:r>
        <w:rPr>
          <w:sz w:val="22"/>
          <w:szCs w:val="22"/>
        </w:rPr>
        <w:t>Паспорт</w:t>
      </w:r>
    </w:p>
    <w:p w:rsidR="00571390" w:rsidRDefault="00F8769E">
      <w:pPr>
        <w:spacing w:line="228" w:lineRule="auto"/>
        <w:rPr>
          <w:sz w:val="22"/>
          <w:szCs w:val="22"/>
        </w:rPr>
      </w:pPr>
      <w:r>
        <w:rPr>
          <w:sz w:val="22"/>
          <w:szCs w:val="22"/>
        </w:rPr>
        <w:t>муниципальной программы  «</w:t>
      </w:r>
      <w:r>
        <w:rPr>
          <w:sz w:val="22"/>
          <w:szCs w:val="20"/>
        </w:rPr>
        <w:t>Развитие местного самоуправления Ровеньского района и интеракция</w:t>
      </w:r>
      <w:r>
        <w:rPr>
          <w:sz w:val="22"/>
          <w:szCs w:val="22"/>
        </w:rPr>
        <w:t>»</w:t>
      </w:r>
    </w:p>
    <w:p w:rsidR="00571390" w:rsidRDefault="00571390">
      <w:pPr>
        <w:rPr>
          <w:sz w:val="16"/>
          <w:szCs w:val="16"/>
        </w:rPr>
      </w:pPr>
    </w:p>
    <w:p w:rsidR="00571390" w:rsidRDefault="00F8769E">
      <w:pPr>
        <w:contextualSpacing/>
      </w:pPr>
      <w:r>
        <w:t>1. Основные положения</w:t>
      </w:r>
    </w:p>
    <w:p w:rsidR="00571390" w:rsidRDefault="00571390">
      <w:pPr>
        <w:rPr>
          <w:sz w:val="16"/>
          <w:szCs w:val="16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87"/>
        <w:gridCol w:w="8873"/>
      </w:tblGrid>
      <w:tr w:rsidR="00571390">
        <w:trPr>
          <w:trHeight w:val="20"/>
        </w:trPr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spacing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Куратор муниципальной программы</w:t>
            </w:r>
          </w:p>
        </w:tc>
        <w:tc>
          <w:tcPr>
            <w:tcW w:w="8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spacing w:line="228" w:lineRule="auto"/>
              <w:outlineLvl w:val="1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rFonts w:eastAsia="Arial Unicode MS"/>
                <w:sz w:val="20"/>
                <w:szCs w:val="20"/>
              </w:rPr>
              <w:t>Карпушин</w:t>
            </w:r>
            <w:proofErr w:type="spellEnd"/>
            <w:r>
              <w:rPr>
                <w:rFonts w:eastAsia="Arial Unicode MS"/>
                <w:sz w:val="20"/>
                <w:szCs w:val="20"/>
              </w:rPr>
              <w:t xml:space="preserve"> Юрий Петрович - заместитель главы администрации Ровеньского района - руководитель аппарата администрации района</w:t>
            </w:r>
          </w:p>
        </w:tc>
      </w:tr>
      <w:tr w:rsidR="00571390">
        <w:trPr>
          <w:trHeight w:val="557"/>
        </w:trPr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spacing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8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shd w:val="clear" w:color="FFFFFF" w:fill="auto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Arial Unicode MS"/>
                <w:sz w:val="20"/>
                <w:szCs w:val="20"/>
              </w:rPr>
              <w:t>Артёмова</w:t>
            </w:r>
            <w:proofErr w:type="spellEnd"/>
            <w:r>
              <w:rPr>
                <w:rFonts w:eastAsia="Arial Unicode MS"/>
                <w:sz w:val="20"/>
                <w:szCs w:val="20"/>
              </w:rPr>
              <w:t xml:space="preserve"> Светлана Петровна - начальник о</w:t>
            </w:r>
            <w:r>
              <w:rPr>
                <w:color w:val="000000" w:themeColor="text1"/>
                <w:sz w:val="20"/>
                <w:highlight w:val="white"/>
              </w:rPr>
              <w:t>тдел организационно-контрольной работы, делопроизводства и архива</w:t>
            </w:r>
            <w:r>
              <w:rPr>
                <w:color w:val="000000" w:themeColor="text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  <w:highlight w:val="white"/>
              </w:rPr>
              <w:t>администрации Ровеньского района</w:t>
            </w:r>
          </w:p>
        </w:tc>
      </w:tr>
      <w:tr w:rsidR="00571390">
        <w:trPr>
          <w:trHeight w:val="20"/>
        </w:trPr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spacing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 реализации муниципальной программы</w:t>
            </w:r>
          </w:p>
        </w:tc>
        <w:tc>
          <w:tcPr>
            <w:tcW w:w="8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spacing w:line="228" w:lineRule="auto"/>
            </w:pPr>
            <w:r>
              <w:rPr>
                <w:sz w:val="20"/>
                <w:szCs w:val="20"/>
              </w:rPr>
              <w:t>2025 - 2030 годы</w:t>
            </w:r>
          </w:p>
        </w:tc>
      </w:tr>
      <w:tr w:rsidR="00571390">
        <w:trPr>
          <w:trHeight w:val="123"/>
        </w:trPr>
        <w:tc>
          <w:tcPr>
            <w:tcW w:w="6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spacing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8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spacing w:line="228" w:lineRule="auto"/>
              <w:jc w:val="both"/>
              <w:rPr>
                <w:i/>
                <w:sz w:val="20"/>
                <w:szCs w:val="20"/>
              </w:rPr>
            </w:pPr>
            <w:r>
              <w:rPr>
                <w:sz w:val="20"/>
                <w:lang w:eastAsia="ru-RU"/>
              </w:rPr>
              <w:t>Развитие кадрового потенциала Ровеньского района.</w:t>
            </w:r>
          </w:p>
        </w:tc>
      </w:tr>
      <w:tr w:rsidR="00571390">
        <w:trPr>
          <w:trHeight w:val="218"/>
        </w:trPr>
        <w:tc>
          <w:tcPr>
            <w:tcW w:w="6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571390">
            <w:pPr>
              <w:widowControl w:val="0"/>
              <w:spacing w:line="228" w:lineRule="auto"/>
              <w:rPr>
                <w:sz w:val="20"/>
                <w:szCs w:val="20"/>
              </w:rPr>
            </w:pPr>
          </w:p>
        </w:tc>
        <w:tc>
          <w:tcPr>
            <w:tcW w:w="8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Повышение уровня информированности населения о деятельности органов местного самоуправлении Ровеньского района</w:t>
            </w:r>
            <w:r>
              <w:rPr>
                <w:rFonts w:eastAsia="Arial Unicode MS"/>
                <w:sz w:val="20"/>
                <w:szCs w:val="20"/>
              </w:rPr>
              <w:t>;</w:t>
            </w:r>
          </w:p>
        </w:tc>
      </w:tr>
      <w:tr w:rsidR="00571390">
        <w:trPr>
          <w:trHeight w:val="218"/>
        </w:trPr>
        <w:tc>
          <w:tcPr>
            <w:tcW w:w="6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571390">
            <w:pPr>
              <w:widowControl w:val="0"/>
              <w:spacing w:line="228" w:lineRule="auto"/>
              <w:rPr>
                <w:sz w:val="20"/>
                <w:szCs w:val="20"/>
              </w:rPr>
            </w:pPr>
          </w:p>
        </w:tc>
        <w:tc>
          <w:tcPr>
            <w:tcW w:w="8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Повышение уровня оказания государственных услуг гражданам и юридическим лицам;</w:t>
            </w:r>
          </w:p>
        </w:tc>
      </w:tr>
      <w:tr w:rsidR="00571390">
        <w:trPr>
          <w:trHeight w:val="218"/>
        </w:trPr>
        <w:tc>
          <w:tcPr>
            <w:tcW w:w="6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571390">
            <w:pPr>
              <w:widowControl w:val="0"/>
              <w:spacing w:line="228" w:lineRule="auto"/>
              <w:rPr>
                <w:sz w:val="20"/>
                <w:szCs w:val="20"/>
              </w:rPr>
            </w:pPr>
          </w:p>
        </w:tc>
        <w:tc>
          <w:tcPr>
            <w:tcW w:w="8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</w:rPr>
              <w:t>Повышение качества бюджетного (бухгалтерского) учета и формирования отчетности в органах местного самоуправления, муниципальных учреждениях Ровеньского района;</w:t>
            </w:r>
          </w:p>
        </w:tc>
      </w:tr>
      <w:tr w:rsidR="00571390">
        <w:trPr>
          <w:trHeight w:val="218"/>
        </w:trPr>
        <w:tc>
          <w:tcPr>
            <w:tcW w:w="6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571390">
            <w:pPr>
              <w:widowControl w:val="0"/>
              <w:spacing w:line="228" w:lineRule="auto"/>
              <w:rPr>
                <w:sz w:val="20"/>
                <w:szCs w:val="20"/>
              </w:rPr>
            </w:pPr>
          </w:p>
        </w:tc>
        <w:tc>
          <w:tcPr>
            <w:tcW w:w="8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8"/>
              </w:rPr>
              <w:t>Развитие и совершенствование системы  общественного самоуправления Ровеньского района  как формы организации граждан по месту их жительства для самостоятельного и под свою ответственность осуществления собственных инициатив по вопросам местного значения;</w:t>
            </w:r>
          </w:p>
        </w:tc>
      </w:tr>
      <w:tr w:rsidR="00571390">
        <w:trPr>
          <w:trHeight w:val="218"/>
        </w:trPr>
        <w:tc>
          <w:tcPr>
            <w:tcW w:w="6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571390">
            <w:pPr>
              <w:widowControl w:val="0"/>
              <w:spacing w:line="228" w:lineRule="auto"/>
              <w:rPr>
                <w:sz w:val="20"/>
                <w:szCs w:val="20"/>
              </w:rPr>
            </w:pPr>
          </w:p>
        </w:tc>
        <w:tc>
          <w:tcPr>
            <w:tcW w:w="8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spacing w:line="228" w:lineRule="auto"/>
              <w:rPr>
                <w:highlight w:val="yellow"/>
              </w:rPr>
            </w:pPr>
            <w:r>
              <w:rPr>
                <w:sz w:val="20"/>
              </w:rPr>
              <w:t>Формирование современной информационной и телекоммуникационной инфраструктуры органов власти.</w:t>
            </w:r>
          </w:p>
        </w:tc>
      </w:tr>
      <w:tr w:rsidR="00571390">
        <w:trPr>
          <w:trHeight w:val="20"/>
        </w:trPr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390" w:rsidRDefault="00F8769E">
            <w:pPr>
              <w:widowControl w:val="0"/>
              <w:spacing w:line="228" w:lineRule="auto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Направления (подпрограммы)</w:t>
            </w:r>
            <w:r>
              <w:rPr>
                <w:sz w:val="20"/>
                <w:szCs w:val="20"/>
              </w:rPr>
              <w:t xml:space="preserve"> муниципальной программы</w:t>
            </w:r>
          </w:p>
        </w:tc>
        <w:tc>
          <w:tcPr>
            <w:tcW w:w="8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390" w:rsidRDefault="00F8769E">
            <w:pPr>
              <w:widowControl w:val="0"/>
              <w:spacing w:line="228" w:lineRule="auto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Направление «</w:t>
            </w:r>
            <w:r>
              <w:rPr>
                <w:sz w:val="20"/>
                <w:lang w:eastAsia="ru-RU"/>
              </w:rPr>
              <w:t>Развитие кадрового потенциала Ровеньского района</w:t>
            </w:r>
            <w:r>
              <w:rPr>
                <w:rFonts w:eastAsia="Arial Unicode MS"/>
                <w:sz w:val="20"/>
                <w:szCs w:val="20"/>
              </w:rPr>
              <w:t>»;</w:t>
            </w:r>
          </w:p>
          <w:p w:rsidR="00571390" w:rsidRDefault="00F8769E">
            <w:pPr>
              <w:widowControl w:val="0"/>
              <w:spacing w:line="228" w:lineRule="auto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Направление «</w:t>
            </w:r>
            <w:r>
              <w:rPr>
                <w:sz w:val="20"/>
              </w:rPr>
              <w:t>Повышение уровня информированности населения о деятельности органов местного самоуправлении Ровеньского района</w:t>
            </w:r>
            <w:r>
              <w:rPr>
                <w:rFonts w:eastAsia="Arial Unicode MS"/>
                <w:sz w:val="20"/>
                <w:szCs w:val="20"/>
              </w:rPr>
              <w:t>»;</w:t>
            </w:r>
          </w:p>
          <w:p w:rsidR="00571390" w:rsidRDefault="00F8769E">
            <w:pPr>
              <w:widowControl w:val="0"/>
              <w:spacing w:line="228" w:lineRule="auto"/>
              <w:jc w:val="both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Направление «</w:t>
            </w:r>
            <w:r>
              <w:rPr>
                <w:sz w:val="20"/>
              </w:rPr>
              <w:t>Повышение уровня оказания государственных услуг гражданам и юридическим лицам</w:t>
            </w:r>
            <w:r>
              <w:rPr>
                <w:bCs/>
                <w:sz w:val="20"/>
                <w:szCs w:val="20"/>
                <w:lang w:eastAsia="ru-RU"/>
              </w:rPr>
              <w:t>»;</w:t>
            </w:r>
          </w:p>
          <w:p w:rsidR="00571390" w:rsidRDefault="00F8769E">
            <w:pPr>
              <w:widowControl w:val="0"/>
              <w:spacing w:line="228" w:lineRule="auto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eastAsia="ru-RU"/>
              </w:rPr>
              <w:t>Направление «</w:t>
            </w:r>
            <w:r>
              <w:rPr>
                <w:sz w:val="20"/>
              </w:rPr>
              <w:t>Повышение качества бюджетного (бухгалтерского) учета и формирования отчетности в органах местного самоуправления, муниципальных учреждениях Ровеньского района</w:t>
            </w:r>
            <w:r>
              <w:rPr>
                <w:bCs/>
                <w:sz w:val="20"/>
              </w:rPr>
              <w:t>»;</w:t>
            </w:r>
          </w:p>
          <w:p w:rsidR="00571390" w:rsidRDefault="00F8769E">
            <w:pPr>
              <w:widowControl w:val="0"/>
              <w:spacing w:line="228" w:lineRule="auto"/>
              <w:jc w:val="both"/>
              <w:rPr>
                <w:rStyle w:val="32"/>
                <w:b w:val="0"/>
                <w:sz w:val="20"/>
              </w:rPr>
            </w:pPr>
            <w:r>
              <w:rPr>
                <w:bCs/>
                <w:sz w:val="20"/>
              </w:rPr>
              <w:t>Направление «</w:t>
            </w:r>
            <w:r>
              <w:rPr>
                <w:sz w:val="20"/>
                <w:lang w:eastAsia="ru-RU"/>
              </w:rPr>
              <w:t>Развитие и совершенствование системы общественного самоуправления Ровеньского района  как формы организации граждан по месту их жительства для самостоятельного и под свою ответственность осуществления собственных инициатив по вопросам местного значения</w:t>
            </w:r>
            <w:r>
              <w:rPr>
                <w:rStyle w:val="32"/>
                <w:b w:val="0"/>
                <w:bCs/>
                <w:sz w:val="20"/>
              </w:rPr>
              <w:t>»;</w:t>
            </w:r>
          </w:p>
          <w:p w:rsidR="00571390" w:rsidRDefault="00F8769E">
            <w:pPr>
              <w:widowControl w:val="0"/>
              <w:spacing w:line="228" w:lineRule="auto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Style w:val="32"/>
                <w:b w:val="0"/>
                <w:bCs/>
                <w:sz w:val="20"/>
              </w:rPr>
              <w:t>Направление «</w:t>
            </w:r>
            <w:r>
              <w:rPr>
                <w:sz w:val="20"/>
                <w:szCs w:val="28"/>
              </w:rPr>
              <w:t>Совершенствование информационной инфраструктуры в администрации Ровеньского района».</w:t>
            </w:r>
          </w:p>
        </w:tc>
      </w:tr>
      <w:tr w:rsidR="00571390">
        <w:trPr>
          <w:trHeight w:val="20"/>
        </w:trPr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390" w:rsidRDefault="00F8769E">
            <w:pPr>
              <w:widowControl w:val="0"/>
              <w:spacing w:line="228" w:lineRule="auto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8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390" w:rsidRDefault="00F8769E">
            <w:pPr>
              <w:keepLines/>
              <w:widowControl w:val="0"/>
              <w:spacing w:line="228" w:lineRule="auto"/>
              <w:jc w:val="both"/>
              <w:rPr>
                <w:rFonts w:eastAsia="Arial Unicode MS"/>
              </w:rPr>
            </w:pPr>
            <w:r>
              <w:rPr>
                <w:rFonts w:eastAsia="Arial Unicode MS"/>
                <w:sz w:val="20"/>
                <w:szCs w:val="20"/>
              </w:rPr>
              <w:t>Планируемый общий объем финансирования муниципальной программы за счет всех источников финансирования составит 168 813,0 тыс. рублей</w:t>
            </w:r>
          </w:p>
          <w:p w:rsidR="00571390" w:rsidRDefault="00F8769E">
            <w:pPr>
              <w:keepLines/>
              <w:widowControl w:val="0"/>
              <w:spacing w:line="228" w:lineRule="auto"/>
              <w:jc w:val="both"/>
              <w:rPr>
                <w:rFonts w:eastAsia="Arial Unicode MS"/>
              </w:rPr>
            </w:pPr>
            <w:r>
              <w:rPr>
                <w:rFonts w:eastAsia="Arial Unicode MS"/>
                <w:sz w:val="20"/>
                <w:szCs w:val="20"/>
              </w:rPr>
              <w:t>Объем финансирования муниципальной программы в 2025 - 2030 годах за счет средств местного бюджета составит 161 134,0 тыс. рублей</w:t>
            </w:r>
          </w:p>
          <w:p w:rsidR="00571390" w:rsidRDefault="00F8769E">
            <w:pPr>
              <w:keepLines/>
              <w:widowControl w:val="0"/>
              <w:spacing w:line="228" w:lineRule="auto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Объем финансирования муниципальной программы в 2025 - 2030 годах за счет средств федерального бюджета составит 7 679,0 тыс. рублей</w:t>
            </w:r>
          </w:p>
        </w:tc>
      </w:tr>
      <w:tr w:rsidR="00571390">
        <w:trPr>
          <w:trHeight w:val="20"/>
        </w:trPr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spacing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с национальными целями развития/государственными программами Белгородской области</w:t>
            </w:r>
          </w:p>
        </w:tc>
        <w:tc>
          <w:tcPr>
            <w:tcW w:w="8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ind w:firstLine="201"/>
              <w:jc w:val="both"/>
              <w:rPr>
                <w:color w:val="000000"/>
              </w:rPr>
            </w:pPr>
            <w:r>
              <w:rPr>
                <w:rFonts w:eastAsia="Arial Unicode MS"/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Целью Стратегии развития информационного общества в Российской Федерации на 2017 - 2030 годы является создание условий для формирования в Российской Федерации общества знаний. Стратегия призвана способствовать формированию цифровой экономики.</w:t>
            </w:r>
          </w:p>
          <w:p w:rsidR="00571390" w:rsidRDefault="00F8769E">
            <w:pPr>
              <w:pStyle w:val="ConsPlusNormal"/>
              <w:widowControl w:val="0"/>
              <w:ind w:firstLine="201"/>
              <w:jc w:val="both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 w:themeColor="text1"/>
              </w:rPr>
              <w:t>2. Развитие информационного общества в  Белгородской области.</w:t>
            </w:r>
          </w:p>
          <w:p w:rsidR="00571390" w:rsidRDefault="00F8769E">
            <w:pPr>
              <w:pStyle w:val="ConsPlusNormal"/>
              <w:widowControl w:val="0"/>
              <w:ind w:firstLine="201"/>
              <w:jc w:val="both"/>
              <w:rPr>
                <w:rFonts w:eastAsia="Arial Unicode MS"/>
                <w:color w:val="000000" w:themeColor="text1"/>
              </w:rPr>
            </w:pPr>
            <w:r>
              <w:rPr>
                <w:color w:val="000000" w:themeColor="text1"/>
              </w:rPr>
              <w:t xml:space="preserve">Базовым блоком в построении цифровой экономики региона является информационно-телекоммуникационная инфраструктура (далее - ИТ-инфраструктура). </w:t>
            </w:r>
            <w:r>
              <w:rPr>
                <w:rFonts w:eastAsia="Arial Unicode MS"/>
                <w:color w:val="000000" w:themeColor="text1"/>
              </w:rPr>
              <w:t xml:space="preserve">Уровень </w:t>
            </w:r>
            <w:r>
              <w:rPr>
                <w:b/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о</w:t>
            </w:r>
            <w:r>
              <w:rPr>
                <w:rFonts w:eastAsia="Arial Unicode MS"/>
                <w:color w:val="000000" w:themeColor="text1"/>
              </w:rPr>
              <w:t>беспеченности  рабочих мест средствами информатизации и программным обеспечением, соответствующими современным требованиям.</w:t>
            </w:r>
          </w:p>
          <w:p w:rsidR="00571390" w:rsidRDefault="00F8769E">
            <w:pPr>
              <w:pStyle w:val="ConsPlusNormal"/>
              <w:widowControl w:val="0"/>
              <w:ind w:firstLine="201"/>
              <w:jc w:val="both"/>
              <w:rPr>
                <w:color w:val="000000"/>
              </w:rPr>
            </w:pPr>
            <w:r>
              <w:rPr>
                <w:color w:val="000000"/>
              </w:rPr>
              <w:t>Постановление Правительства Белгородской области от 18.12.2023 № 724-пп "Об утверждении государственной программы Белгородской области "Обеспечение населения Белгородской области информацией о приоритетных направлениях региональной политики"</w:t>
            </w:r>
          </w:p>
        </w:tc>
      </w:tr>
      <w:tr w:rsidR="00571390">
        <w:trPr>
          <w:trHeight w:val="20"/>
        </w:trPr>
        <w:tc>
          <w:tcPr>
            <w:tcW w:w="6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spacing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с целями развития Ровеньского района / стратегическими приоритетами Ровеньского района</w:t>
            </w:r>
          </w:p>
        </w:tc>
        <w:tc>
          <w:tcPr>
            <w:tcW w:w="8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spacing w:line="228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Второе стратегическое направление «Экономическое </w:t>
            </w:r>
            <w:proofErr w:type="spellStart"/>
            <w:r>
              <w:rPr>
                <w:sz w:val="20"/>
                <w:szCs w:val="20"/>
              </w:rPr>
              <w:t>инновационно</w:t>
            </w:r>
            <w:proofErr w:type="spellEnd"/>
            <w:r>
              <w:rPr>
                <w:sz w:val="20"/>
                <w:szCs w:val="20"/>
              </w:rPr>
              <w:t xml:space="preserve"> ориентированное развитие Ровеньского района»</w:t>
            </w:r>
          </w:p>
          <w:p w:rsidR="00571390" w:rsidRDefault="00F8769E">
            <w:pPr>
              <w:widowControl w:val="0"/>
              <w:spacing w:line="228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4.2.7 «Повышение эффективности бюджетной политики»</w:t>
            </w:r>
          </w:p>
          <w:p w:rsidR="00571390" w:rsidRDefault="00F8769E">
            <w:pPr>
              <w:widowControl w:val="0"/>
              <w:spacing w:line="228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Бюджетная обеспеченность (расходы местного бюджета) на одного жителя (тыс. рублей)</w:t>
            </w:r>
          </w:p>
          <w:p w:rsidR="00571390" w:rsidRDefault="00F8769E">
            <w:pPr>
              <w:widowControl w:val="0"/>
              <w:spacing w:line="228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Третье стратегическое направление «Повышение качества условий жизнедеятельности населения»</w:t>
            </w:r>
          </w:p>
          <w:p w:rsidR="00571390" w:rsidRDefault="00F8769E">
            <w:pPr>
              <w:widowControl w:val="0"/>
              <w:spacing w:line="228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4.4.4. Развитие гражданского общества</w:t>
            </w:r>
          </w:p>
          <w:p w:rsidR="00571390" w:rsidRDefault="00F8769E">
            <w:pPr>
              <w:widowControl w:val="0"/>
              <w:spacing w:line="228" w:lineRule="auto"/>
              <w:jc w:val="both"/>
            </w:pPr>
            <w:r>
              <w:rPr>
                <w:sz w:val="20"/>
                <w:szCs w:val="20"/>
              </w:rPr>
              <w:t>Показатель «Плотность населения (человек на 1 км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>)»;</w:t>
            </w:r>
          </w:p>
          <w:p w:rsidR="00571390" w:rsidRDefault="00F8769E">
            <w:pPr>
              <w:widowControl w:val="0"/>
              <w:spacing w:line="228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«Доля сельского населения</w:t>
            </w:r>
            <w:proofErr w:type="gramStart"/>
            <w:r>
              <w:rPr>
                <w:sz w:val="20"/>
                <w:szCs w:val="20"/>
              </w:rPr>
              <w:t xml:space="preserve">  (%)»</w:t>
            </w:r>
            <w:proofErr w:type="gramEnd"/>
          </w:p>
          <w:p w:rsidR="00571390" w:rsidRDefault="00571390">
            <w:pPr>
              <w:widowControl w:val="0"/>
              <w:contextualSpacing/>
              <w:jc w:val="both"/>
            </w:pPr>
          </w:p>
        </w:tc>
      </w:tr>
    </w:tbl>
    <w:p w:rsidR="00571390" w:rsidRDefault="00571390">
      <w:pPr>
        <w:rPr>
          <w:b/>
          <w:bCs/>
          <w:sz w:val="2"/>
          <w:szCs w:val="2"/>
        </w:rPr>
      </w:pPr>
    </w:p>
    <w:p w:rsidR="00571390" w:rsidRDefault="00571390"/>
    <w:p w:rsidR="00571390" w:rsidRDefault="00F8769E">
      <w:pPr>
        <w:jc w:val="center"/>
      </w:pPr>
      <w:r>
        <w:t>2. Показатели муниципальной программы</w:t>
      </w:r>
    </w:p>
    <w:p w:rsidR="00571390" w:rsidRDefault="00571390"/>
    <w:tbl>
      <w:tblPr>
        <w:tblW w:w="5014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5"/>
        <w:gridCol w:w="1834"/>
        <w:gridCol w:w="514"/>
        <w:gridCol w:w="1016"/>
        <w:gridCol w:w="913"/>
        <w:gridCol w:w="773"/>
        <w:gridCol w:w="660"/>
        <w:gridCol w:w="588"/>
        <w:gridCol w:w="576"/>
        <w:gridCol w:w="461"/>
        <w:gridCol w:w="460"/>
        <w:gridCol w:w="461"/>
        <w:gridCol w:w="561"/>
        <w:gridCol w:w="1123"/>
        <w:gridCol w:w="1384"/>
        <w:gridCol w:w="1026"/>
        <w:gridCol w:w="1171"/>
        <w:gridCol w:w="1414"/>
        <w:gridCol w:w="8"/>
        <w:gridCol w:w="418"/>
        <w:gridCol w:w="8"/>
      </w:tblGrid>
      <w:tr w:rsidR="00571390" w:rsidTr="00F8769E">
        <w:trPr>
          <w:gridAfter w:val="1"/>
          <w:wAfter w:w="8" w:type="dxa"/>
          <w:trHeight w:val="20"/>
          <w:tblHeader/>
        </w:trPr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№ </w:t>
            </w:r>
            <w:proofErr w:type="gramStart"/>
            <w:r>
              <w:rPr>
                <w:spacing w:val="-2"/>
                <w:sz w:val="16"/>
                <w:szCs w:val="16"/>
              </w:rPr>
              <w:t>п</w:t>
            </w:r>
            <w:proofErr w:type="gramEnd"/>
            <w:r>
              <w:rPr>
                <w:spacing w:val="-2"/>
                <w:sz w:val="16"/>
                <w:szCs w:val="16"/>
              </w:rPr>
              <w:t>/п</w:t>
            </w:r>
          </w:p>
          <w:p w:rsidR="00571390" w:rsidRDefault="00571390">
            <w:pPr>
              <w:widowControl w:val="0"/>
              <w:rPr>
                <w:spacing w:val="-2"/>
                <w:sz w:val="16"/>
                <w:szCs w:val="16"/>
              </w:rPr>
            </w:pPr>
          </w:p>
          <w:p w:rsidR="00571390" w:rsidRDefault="00571390">
            <w:pPr>
              <w:widowControl w:val="0"/>
              <w:rPr>
                <w:spacing w:val="-2"/>
                <w:sz w:val="16"/>
                <w:szCs w:val="16"/>
              </w:rPr>
            </w:pPr>
          </w:p>
        </w:tc>
        <w:tc>
          <w:tcPr>
            <w:tcW w:w="18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571390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</w:p>
          <w:p w:rsidR="00571390" w:rsidRDefault="00F8769E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Уровень показателя</w:t>
            </w:r>
          </w:p>
        </w:tc>
        <w:tc>
          <w:tcPr>
            <w:tcW w:w="10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571390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</w:p>
          <w:p w:rsidR="00571390" w:rsidRDefault="00F8769E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Единица измерения        (по ОКЕИ)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Базовое значение</w:t>
            </w:r>
          </w:p>
        </w:tc>
        <w:tc>
          <w:tcPr>
            <w:tcW w:w="31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Значения показателя по годам</w:t>
            </w:r>
          </w:p>
        </w:tc>
        <w:tc>
          <w:tcPr>
            <w:tcW w:w="11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Документ</w:t>
            </w:r>
          </w:p>
        </w:tc>
        <w:tc>
          <w:tcPr>
            <w:tcW w:w="13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  <w:proofErr w:type="gramStart"/>
            <w:r>
              <w:rPr>
                <w:spacing w:val="-2"/>
                <w:sz w:val="16"/>
                <w:szCs w:val="16"/>
              </w:rPr>
              <w:t>Ответственный</w:t>
            </w:r>
            <w:proofErr w:type="gramEnd"/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br/>
              <w:t>за достижение показателя</w:t>
            </w: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Связь с показателями национальных  целей</w:t>
            </w:r>
          </w:p>
        </w:tc>
        <w:tc>
          <w:tcPr>
            <w:tcW w:w="11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Связь с показателями государственных программ Белгородской области</w:t>
            </w:r>
          </w:p>
        </w:tc>
        <w:tc>
          <w:tcPr>
            <w:tcW w:w="1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16"/>
                <w:szCs w:val="16"/>
                <w:highlight w:val="white"/>
              </w:rPr>
            </w:pPr>
            <w:r>
              <w:rPr>
                <w:spacing w:val="-2"/>
                <w:sz w:val="16"/>
                <w:szCs w:val="16"/>
                <w:highlight w:val="white"/>
              </w:rPr>
              <w:t>Информационная система</w:t>
            </w:r>
          </w:p>
        </w:tc>
        <w:tc>
          <w:tcPr>
            <w:tcW w:w="426" w:type="dxa"/>
            <w:gridSpan w:val="2"/>
          </w:tcPr>
          <w:p w:rsidR="00571390" w:rsidRDefault="00571390">
            <w:pPr>
              <w:widowControl w:val="0"/>
            </w:pPr>
          </w:p>
        </w:tc>
      </w:tr>
      <w:tr w:rsidR="00571390" w:rsidTr="00F8769E">
        <w:trPr>
          <w:gridAfter w:val="1"/>
          <w:wAfter w:w="8" w:type="dxa"/>
          <w:trHeight w:val="20"/>
          <w:tblHeader/>
        </w:trPr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571390">
            <w:pPr>
              <w:widowControl w:val="0"/>
              <w:rPr>
                <w:spacing w:val="-2"/>
                <w:sz w:val="16"/>
                <w:szCs w:val="16"/>
              </w:rPr>
            </w:pPr>
          </w:p>
        </w:tc>
        <w:tc>
          <w:tcPr>
            <w:tcW w:w="18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571390">
            <w:pPr>
              <w:widowControl w:val="0"/>
              <w:rPr>
                <w:spacing w:val="-2"/>
                <w:sz w:val="16"/>
                <w:szCs w:val="16"/>
              </w:rPr>
            </w:pPr>
          </w:p>
        </w:tc>
        <w:tc>
          <w:tcPr>
            <w:tcW w:w="5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571390">
            <w:pPr>
              <w:widowControl w:val="0"/>
              <w:rPr>
                <w:spacing w:val="-2"/>
                <w:sz w:val="16"/>
                <w:szCs w:val="16"/>
              </w:rPr>
            </w:pPr>
          </w:p>
        </w:tc>
        <w:tc>
          <w:tcPr>
            <w:tcW w:w="10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571390">
            <w:pPr>
              <w:widowControl w:val="0"/>
              <w:rPr>
                <w:spacing w:val="-2"/>
                <w:sz w:val="16"/>
                <w:szCs w:val="16"/>
              </w:rPr>
            </w:pPr>
          </w:p>
        </w:tc>
        <w:tc>
          <w:tcPr>
            <w:tcW w:w="9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571390">
            <w:pPr>
              <w:widowControl w:val="0"/>
              <w:rPr>
                <w:spacing w:val="-2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значение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 год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2025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2026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2027</w:t>
            </w:r>
          </w:p>
        </w:tc>
        <w:tc>
          <w:tcPr>
            <w:tcW w:w="4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2028</w:t>
            </w:r>
          </w:p>
        </w:tc>
        <w:tc>
          <w:tcPr>
            <w:tcW w:w="4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2029</w:t>
            </w:r>
          </w:p>
        </w:tc>
        <w:tc>
          <w:tcPr>
            <w:tcW w:w="5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2030</w:t>
            </w:r>
          </w:p>
        </w:tc>
        <w:tc>
          <w:tcPr>
            <w:tcW w:w="11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571390">
            <w:pPr>
              <w:widowControl w:val="0"/>
              <w:rPr>
                <w:spacing w:val="-2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571390">
            <w:pPr>
              <w:widowControl w:val="0"/>
              <w:rPr>
                <w:spacing w:val="-2"/>
                <w:sz w:val="16"/>
                <w:szCs w:val="16"/>
              </w:rPr>
            </w:pPr>
          </w:p>
        </w:tc>
        <w:tc>
          <w:tcPr>
            <w:tcW w:w="10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rPr>
                <w:spacing w:val="-2"/>
                <w:sz w:val="16"/>
                <w:szCs w:val="16"/>
              </w:rPr>
            </w:pPr>
          </w:p>
        </w:tc>
        <w:tc>
          <w:tcPr>
            <w:tcW w:w="117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rPr>
                <w:spacing w:val="-2"/>
                <w:sz w:val="16"/>
                <w:szCs w:val="16"/>
              </w:rPr>
            </w:pPr>
          </w:p>
        </w:tc>
        <w:tc>
          <w:tcPr>
            <w:tcW w:w="14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</w:p>
        </w:tc>
        <w:tc>
          <w:tcPr>
            <w:tcW w:w="426" w:type="dxa"/>
            <w:gridSpan w:val="2"/>
          </w:tcPr>
          <w:p w:rsidR="00571390" w:rsidRDefault="00571390">
            <w:pPr>
              <w:widowControl w:val="0"/>
            </w:pPr>
          </w:p>
        </w:tc>
      </w:tr>
      <w:tr w:rsidR="00571390" w:rsidTr="00F8769E">
        <w:trPr>
          <w:gridAfter w:val="1"/>
          <w:wAfter w:w="8" w:type="dxa"/>
          <w:trHeight w:val="20"/>
          <w:tblHeader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73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6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9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10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11</w:t>
            </w: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F8769E">
            <w:pPr>
              <w:pStyle w:val="aff7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F8769E">
            <w:pPr>
              <w:pStyle w:val="aff7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F8769E">
            <w:pPr>
              <w:pStyle w:val="aff7"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1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4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26" w:type="dxa"/>
            <w:gridSpan w:val="2"/>
          </w:tcPr>
          <w:p w:rsidR="00571390" w:rsidRDefault="00571390">
            <w:pPr>
              <w:widowControl w:val="0"/>
            </w:pPr>
          </w:p>
        </w:tc>
      </w:tr>
      <w:tr w:rsidR="00571390" w:rsidTr="00F8769E">
        <w:trPr>
          <w:trHeight w:val="346"/>
        </w:trPr>
        <w:tc>
          <w:tcPr>
            <w:tcW w:w="15379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16"/>
              </w:rPr>
            </w:pPr>
            <w:r>
              <w:rPr>
                <w:b/>
                <w:bCs/>
                <w:sz w:val="20"/>
                <w:szCs w:val="16"/>
              </w:rPr>
              <w:t>Цель №1. Развитие кадрового потенциала Ровеньского района</w:t>
            </w:r>
          </w:p>
        </w:tc>
        <w:tc>
          <w:tcPr>
            <w:tcW w:w="426" w:type="dxa"/>
            <w:gridSpan w:val="2"/>
          </w:tcPr>
          <w:p w:rsidR="00571390" w:rsidRDefault="00571390">
            <w:pPr>
              <w:widowControl w:val="0"/>
            </w:pPr>
          </w:p>
        </w:tc>
      </w:tr>
      <w:tr w:rsidR="00571390" w:rsidTr="00F8769E">
        <w:trPr>
          <w:gridAfter w:val="1"/>
          <w:wAfter w:w="8" w:type="dxa"/>
          <w:trHeight w:val="20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Default="00F8769E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1.</w:t>
            </w:r>
          </w:p>
          <w:p w:rsidR="00571390" w:rsidRDefault="00571390">
            <w:pPr>
              <w:widowControl w:val="0"/>
              <w:rPr>
                <w:bCs/>
                <w:i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right w:w="72" w:type="dxa"/>
            </w:tcMar>
          </w:tcPr>
          <w:p w:rsidR="00571390" w:rsidRPr="00F8769E" w:rsidRDefault="00F8769E" w:rsidP="00F8769E">
            <w:pPr>
              <w:widowControl w:val="0"/>
              <w:jc w:val="both"/>
              <w:rPr>
                <w:spacing w:val="-2"/>
                <w:sz w:val="16"/>
                <w:szCs w:val="16"/>
              </w:rPr>
            </w:pPr>
            <w:r w:rsidRPr="00F8769E">
              <w:rPr>
                <w:spacing w:val="-2"/>
                <w:sz w:val="16"/>
                <w:szCs w:val="16"/>
              </w:rPr>
              <w:t>Доля работников органов местного самоуправления, прошедших повышение квалификации профессиональную переподготовку, стажировку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  <w:r w:rsidRPr="00F8769E">
              <w:rPr>
                <w:spacing w:val="-2"/>
                <w:sz w:val="16"/>
                <w:szCs w:val="16"/>
              </w:rPr>
              <w:t>МП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  <w:proofErr w:type="gramStart"/>
            <w:r w:rsidRPr="00F8769E">
              <w:rPr>
                <w:spacing w:val="-2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spacing w:val="-2"/>
                <w:sz w:val="16"/>
                <w:szCs w:val="16"/>
              </w:rPr>
            </w:pPr>
            <w:r w:rsidRPr="00F8769E">
              <w:rPr>
                <w:spacing w:val="-2"/>
                <w:sz w:val="16"/>
                <w:szCs w:val="16"/>
              </w:rPr>
              <w:t>процент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spacing w:val="-2"/>
                <w:sz w:val="16"/>
                <w:szCs w:val="16"/>
              </w:rPr>
            </w:pPr>
            <w:r w:rsidRPr="00F8769E">
              <w:rPr>
                <w:sz w:val="16"/>
                <w:szCs w:val="16"/>
              </w:rPr>
              <w:t>30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spacing w:val="-2"/>
                <w:sz w:val="16"/>
                <w:szCs w:val="16"/>
              </w:rPr>
            </w:pPr>
            <w:r w:rsidRPr="00F8769E">
              <w:rPr>
                <w:spacing w:val="-2"/>
                <w:sz w:val="16"/>
                <w:szCs w:val="16"/>
              </w:rPr>
              <w:t>2023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Pr="00F8769E" w:rsidRDefault="00F8769E">
            <w:pPr>
              <w:widowControl w:val="0"/>
              <w:jc w:val="center"/>
              <w:rPr>
                <w:sz w:val="16"/>
                <w:szCs w:val="16"/>
              </w:rPr>
            </w:pPr>
            <w:r w:rsidRPr="00F8769E">
              <w:rPr>
                <w:sz w:val="16"/>
                <w:szCs w:val="16"/>
              </w:rPr>
              <w:t>31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Pr="00F8769E" w:rsidRDefault="00F8769E">
            <w:pPr>
              <w:widowControl w:val="0"/>
              <w:jc w:val="center"/>
              <w:rPr>
                <w:sz w:val="16"/>
                <w:szCs w:val="16"/>
              </w:rPr>
            </w:pPr>
            <w:r w:rsidRPr="00F8769E">
              <w:rPr>
                <w:sz w:val="16"/>
                <w:szCs w:val="16"/>
              </w:rPr>
              <w:t>32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Pr="00F8769E" w:rsidRDefault="00F8769E">
            <w:pPr>
              <w:widowControl w:val="0"/>
              <w:jc w:val="center"/>
              <w:rPr>
                <w:sz w:val="16"/>
                <w:szCs w:val="16"/>
              </w:rPr>
            </w:pPr>
            <w:r w:rsidRPr="00F8769E">
              <w:rPr>
                <w:sz w:val="16"/>
                <w:szCs w:val="16"/>
              </w:rPr>
              <w:t>33</w:t>
            </w: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center"/>
              <w:rPr>
                <w:sz w:val="16"/>
                <w:szCs w:val="16"/>
              </w:rPr>
            </w:pPr>
            <w:r w:rsidRPr="00F8769E">
              <w:rPr>
                <w:sz w:val="16"/>
                <w:szCs w:val="16"/>
              </w:rPr>
              <w:t>34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center"/>
              <w:rPr>
                <w:sz w:val="16"/>
                <w:szCs w:val="16"/>
              </w:rPr>
            </w:pPr>
            <w:r w:rsidRPr="00F8769E">
              <w:rPr>
                <w:sz w:val="16"/>
                <w:szCs w:val="16"/>
              </w:rPr>
              <w:t>35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center"/>
              <w:rPr>
                <w:sz w:val="16"/>
                <w:szCs w:val="16"/>
              </w:rPr>
            </w:pPr>
            <w:r w:rsidRPr="00F8769E">
              <w:rPr>
                <w:sz w:val="16"/>
                <w:szCs w:val="16"/>
              </w:rPr>
              <w:t>36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  <w:r w:rsidRPr="00F8769E">
              <w:rPr>
                <w:spacing w:val="-2"/>
                <w:sz w:val="16"/>
                <w:szCs w:val="16"/>
              </w:rPr>
              <w:t>-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  <w:r w:rsidRPr="00F8769E">
              <w:rPr>
                <w:spacing w:val="-2"/>
                <w:sz w:val="16"/>
                <w:szCs w:val="16"/>
              </w:rPr>
              <w:t>Отдел правового обеспечения, муниципальной службы и кадров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571390" w:rsidRPr="00F8769E" w:rsidRDefault="00F8769E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  <w:r w:rsidRPr="00F8769E">
              <w:rPr>
                <w:spacing w:val="-2"/>
                <w:sz w:val="16"/>
                <w:szCs w:val="16"/>
              </w:rPr>
              <w:t>-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571390" w:rsidRPr="00F8769E" w:rsidRDefault="00F8769E">
            <w:pPr>
              <w:widowControl w:val="0"/>
              <w:jc w:val="center"/>
              <w:rPr>
                <w:spacing w:val="-2"/>
                <w:sz w:val="16"/>
                <w:szCs w:val="16"/>
              </w:rPr>
            </w:pPr>
            <w:r w:rsidRPr="00F8769E">
              <w:rPr>
                <w:spacing w:val="-2"/>
                <w:sz w:val="16"/>
                <w:szCs w:val="16"/>
              </w:rPr>
              <w:t>-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571390" w:rsidRPr="00F8769E" w:rsidRDefault="00571390">
            <w:pPr>
              <w:widowControl w:val="0"/>
              <w:jc w:val="both"/>
              <w:rPr>
                <w:spacing w:val="-2"/>
                <w:sz w:val="16"/>
                <w:szCs w:val="16"/>
              </w:rPr>
            </w:pPr>
          </w:p>
          <w:p w:rsidR="00571390" w:rsidRPr="00F8769E" w:rsidRDefault="00571390">
            <w:pPr>
              <w:widowControl w:val="0"/>
              <w:jc w:val="both"/>
              <w:rPr>
                <w:spacing w:val="-2"/>
                <w:sz w:val="16"/>
                <w:szCs w:val="16"/>
              </w:rPr>
            </w:pPr>
          </w:p>
          <w:p w:rsidR="00571390" w:rsidRPr="00F8769E" w:rsidRDefault="00571390">
            <w:pPr>
              <w:widowControl w:val="0"/>
              <w:jc w:val="both"/>
              <w:rPr>
                <w:spacing w:val="-2"/>
                <w:sz w:val="16"/>
                <w:szCs w:val="16"/>
              </w:rPr>
            </w:pPr>
          </w:p>
          <w:p w:rsidR="00571390" w:rsidRPr="00F8769E" w:rsidRDefault="00571390">
            <w:pPr>
              <w:widowControl w:val="0"/>
              <w:jc w:val="both"/>
              <w:rPr>
                <w:spacing w:val="-2"/>
                <w:sz w:val="16"/>
                <w:szCs w:val="16"/>
              </w:rPr>
            </w:pPr>
          </w:p>
          <w:p w:rsidR="00571390" w:rsidRPr="00F8769E" w:rsidRDefault="00571390">
            <w:pPr>
              <w:widowControl w:val="0"/>
              <w:jc w:val="both"/>
              <w:rPr>
                <w:spacing w:val="-2"/>
                <w:sz w:val="16"/>
                <w:szCs w:val="16"/>
              </w:rPr>
            </w:pPr>
          </w:p>
          <w:p w:rsidR="00571390" w:rsidRPr="00F8769E" w:rsidRDefault="00571390">
            <w:pPr>
              <w:widowControl w:val="0"/>
              <w:jc w:val="both"/>
              <w:rPr>
                <w:spacing w:val="-2"/>
                <w:sz w:val="16"/>
                <w:szCs w:val="16"/>
              </w:rPr>
            </w:pPr>
          </w:p>
          <w:p w:rsidR="00571390" w:rsidRPr="00F8769E" w:rsidRDefault="00571390">
            <w:pPr>
              <w:widowControl w:val="0"/>
              <w:jc w:val="both"/>
              <w:rPr>
                <w:spacing w:val="-2"/>
                <w:sz w:val="16"/>
                <w:szCs w:val="16"/>
              </w:rPr>
            </w:pPr>
          </w:p>
          <w:p w:rsidR="00571390" w:rsidRPr="00F8769E" w:rsidRDefault="00571390">
            <w:pPr>
              <w:widowControl w:val="0"/>
              <w:jc w:val="both"/>
              <w:rPr>
                <w:spacing w:val="-2"/>
                <w:sz w:val="16"/>
                <w:szCs w:val="16"/>
              </w:rPr>
            </w:pPr>
          </w:p>
          <w:p w:rsidR="00571390" w:rsidRPr="00F8769E" w:rsidRDefault="00571390">
            <w:pPr>
              <w:widowControl w:val="0"/>
              <w:jc w:val="both"/>
              <w:rPr>
                <w:spacing w:val="-2"/>
                <w:sz w:val="16"/>
                <w:szCs w:val="16"/>
              </w:rPr>
            </w:pPr>
          </w:p>
          <w:p w:rsidR="00571390" w:rsidRPr="00F8769E" w:rsidRDefault="00571390">
            <w:pPr>
              <w:widowControl w:val="0"/>
              <w:jc w:val="both"/>
              <w:rPr>
                <w:spacing w:val="-2"/>
                <w:sz w:val="16"/>
                <w:szCs w:val="16"/>
              </w:rPr>
            </w:pPr>
          </w:p>
        </w:tc>
        <w:tc>
          <w:tcPr>
            <w:tcW w:w="426" w:type="dxa"/>
            <w:gridSpan w:val="2"/>
          </w:tcPr>
          <w:p w:rsidR="00571390" w:rsidRDefault="00571390">
            <w:pPr>
              <w:widowControl w:val="0"/>
            </w:pPr>
          </w:p>
        </w:tc>
      </w:tr>
      <w:tr w:rsidR="00571390" w:rsidTr="00F8769E">
        <w:trPr>
          <w:trHeight w:val="457"/>
        </w:trPr>
        <w:tc>
          <w:tcPr>
            <w:tcW w:w="15379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Pr="00F8769E" w:rsidRDefault="00F8769E">
            <w:pPr>
              <w:widowControl w:val="0"/>
              <w:jc w:val="center"/>
              <w:rPr>
                <w:b/>
                <w:i/>
                <w:strike/>
                <w:spacing w:val="-2"/>
                <w:sz w:val="20"/>
                <w:szCs w:val="20"/>
                <w:highlight w:val="yellow"/>
              </w:rPr>
            </w:pPr>
            <w:r w:rsidRPr="00F8769E">
              <w:rPr>
                <w:rStyle w:val="32"/>
                <w:sz w:val="20"/>
                <w:szCs w:val="20"/>
              </w:rPr>
              <w:t>Цель №2.</w:t>
            </w:r>
            <w:r w:rsidRPr="00F8769E">
              <w:rPr>
                <w:rStyle w:val="32"/>
                <w:b w:val="0"/>
                <w:sz w:val="20"/>
                <w:szCs w:val="20"/>
              </w:rPr>
              <w:t xml:space="preserve"> «</w:t>
            </w:r>
            <w:r w:rsidRPr="00F8769E">
              <w:rPr>
                <w:b/>
                <w:sz w:val="20"/>
                <w:szCs w:val="20"/>
              </w:rPr>
              <w:t>Повышение уровня информированности населения о деятельности органов местного самоуправлении Ровеньского района</w:t>
            </w:r>
            <w:r w:rsidRPr="00F8769E">
              <w:rPr>
                <w:rStyle w:val="32"/>
                <w:b w:val="0"/>
                <w:sz w:val="20"/>
                <w:szCs w:val="20"/>
              </w:rPr>
              <w:t>»</w:t>
            </w:r>
          </w:p>
        </w:tc>
        <w:tc>
          <w:tcPr>
            <w:tcW w:w="426" w:type="dxa"/>
            <w:gridSpan w:val="2"/>
          </w:tcPr>
          <w:p w:rsidR="00571390" w:rsidRDefault="00571390">
            <w:pPr>
              <w:widowControl w:val="0"/>
            </w:pPr>
          </w:p>
        </w:tc>
      </w:tr>
      <w:tr w:rsidR="00571390" w:rsidTr="00F8769E">
        <w:trPr>
          <w:gridAfter w:val="1"/>
          <w:wAfter w:w="8" w:type="dxa"/>
          <w:trHeight w:val="20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Default="00F8769E">
            <w:pPr>
              <w:widowControl w:val="0"/>
              <w:jc w:val="center"/>
              <w:rPr>
                <w:bCs/>
                <w:i/>
                <w:strike/>
                <w:spacing w:val="-2"/>
                <w:sz w:val="16"/>
                <w:szCs w:val="16"/>
                <w:highlight w:val="white"/>
              </w:rPr>
            </w:pPr>
            <w:r>
              <w:rPr>
                <w:spacing w:val="-2"/>
                <w:sz w:val="16"/>
                <w:szCs w:val="16"/>
                <w:highlight w:val="white"/>
              </w:rPr>
              <w:t>1.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right w:w="72" w:type="dxa"/>
            </w:tcMar>
          </w:tcPr>
          <w:p w:rsidR="00571390" w:rsidRPr="00F8769E" w:rsidRDefault="00F8769E">
            <w:pPr>
              <w:widowControl w:val="0"/>
              <w:jc w:val="both"/>
              <w:rPr>
                <w:spacing w:val="-2"/>
                <w:sz w:val="16"/>
                <w:szCs w:val="16"/>
              </w:rPr>
            </w:pPr>
            <w:r w:rsidRPr="00F8769E">
              <w:rPr>
                <w:spacing w:val="-2"/>
                <w:sz w:val="16"/>
                <w:szCs w:val="16"/>
              </w:rPr>
              <w:t>Доля опубликованных нормативно-правовых актов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center"/>
              <w:rPr>
                <w:rFonts w:eastAsia="Tinos"/>
                <w:spacing w:val="-2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bCs/>
                <w:sz w:val="16"/>
                <w:szCs w:val="16"/>
                <w:highlight w:val="white"/>
              </w:rPr>
              <w:t>МП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center"/>
              <w:rPr>
                <w:rFonts w:eastAsia="Tinos"/>
                <w:spacing w:val="-2"/>
                <w:sz w:val="16"/>
                <w:szCs w:val="16"/>
                <w:highlight w:val="white"/>
              </w:rPr>
            </w:pPr>
            <w:proofErr w:type="gramStart"/>
            <w:r w:rsidRPr="00F8769E">
              <w:rPr>
                <w:rFonts w:eastAsia="Tinos"/>
                <w:bCs/>
                <w:sz w:val="16"/>
                <w:szCs w:val="16"/>
                <w:highlight w:val="white"/>
              </w:rPr>
              <w:t>П</w:t>
            </w:r>
            <w:proofErr w:type="gramEnd"/>
          </w:p>
        </w:tc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rPr>
                <w:rFonts w:eastAsia="Tinos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sz w:val="16"/>
                <w:szCs w:val="16"/>
              </w:rPr>
              <w:t>процент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571390" w:rsidRPr="00F8769E" w:rsidRDefault="00F8769E">
            <w:pPr>
              <w:widowControl w:val="0"/>
              <w:rPr>
                <w:spacing w:val="-2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spacing w:val="-2"/>
                <w:sz w:val="16"/>
                <w:szCs w:val="16"/>
                <w:highlight w:val="white"/>
              </w:rPr>
              <w:t>100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rPr>
                <w:spacing w:val="-2"/>
                <w:sz w:val="16"/>
                <w:szCs w:val="16"/>
                <w:highlight w:val="white"/>
              </w:rPr>
            </w:pPr>
            <w:r w:rsidRPr="00F8769E">
              <w:rPr>
                <w:spacing w:val="-2"/>
                <w:sz w:val="16"/>
                <w:szCs w:val="16"/>
                <w:highlight w:val="white"/>
              </w:rPr>
              <w:t>2023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Pr="00F8769E" w:rsidRDefault="00F8769E">
            <w:pPr>
              <w:widowControl w:val="0"/>
              <w:rPr>
                <w:spacing w:val="-2"/>
                <w:sz w:val="16"/>
                <w:szCs w:val="16"/>
                <w:highlight w:val="white"/>
              </w:rPr>
            </w:pPr>
            <w:r w:rsidRPr="00F8769E">
              <w:rPr>
                <w:spacing w:val="-2"/>
                <w:sz w:val="16"/>
                <w:szCs w:val="16"/>
                <w:highlight w:val="white"/>
              </w:rPr>
              <w:t>100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Pr="00F8769E" w:rsidRDefault="00F8769E">
            <w:pPr>
              <w:widowControl w:val="0"/>
              <w:rPr>
                <w:spacing w:val="-2"/>
                <w:sz w:val="16"/>
                <w:szCs w:val="16"/>
                <w:highlight w:val="white"/>
              </w:rPr>
            </w:pPr>
            <w:r w:rsidRPr="00F8769E">
              <w:rPr>
                <w:spacing w:val="-2"/>
                <w:sz w:val="16"/>
                <w:szCs w:val="16"/>
                <w:highlight w:val="white"/>
              </w:rPr>
              <w:t>100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Pr="00F8769E" w:rsidRDefault="00F8769E">
            <w:pPr>
              <w:widowControl w:val="0"/>
              <w:rPr>
                <w:spacing w:val="-2"/>
                <w:sz w:val="16"/>
                <w:szCs w:val="16"/>
                <w:highlight w:val="white"/>
              </w:rPr>
            </w:pPr>
            <w:r w:rsidRPr="00F8769E">
              <w:rPr>
                <w:spacing w:val="-2"/>
                <w:sz w:val="16"/>
                <w:szCs w:val="16"/>
                <w:highlight w:val="white"/>
              </w:rPr>
              <w:t>100</w:t>
            </w: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rPr>
                <w:bCs/>
                <w:spacing w:val="-2"/>
                <w:sz w:val="16"/>
                <w:szCs w:val="16"/>
                <w:highlight w:val="white"/>
              </w:rPr>
            </w:pPr>
            <w:r w:rsidRPr="00F8769E">
              <w:rPr>
                <w:bCs/>
                <w:spacing w:val="-2"/>
                <w:sz w:val="16"/>
                <w:szCs w:val="16"/>
                <w:highlight w:val="white"/>
              </w:rPr>
              <w:t>100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rPr>
                <w:bCs/>
                <w:spacing w:val="-2"/>
                <w:sz w:val="16"/>
                <w:szCs w:val="16"/>
                <w:highlight w:val="white"/>
              </w:rPr>
            </w:pPr>
            <w:r w:rsidRPr="00F8769E">
              <w:rPr>
                <w:bCs/>
                <w:spacing w:val="-2"/>
                <w:sz w:val="16"/>
                <w:szCs w:val="16"/>
                <w:highlight w:val="white"/>
              </w:rPr>
              <w:t>100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center"/>
              <w:rPr>
                <w:bCs/>
                <w:spacing w:val="-2"/>
                <w:sz w:val="16"/>
                <w:szCs w:val="16"/>
                <w:highlight w:val="white"/>
              </w:rPr>
            </w:pPr>
            <w:r w:rsidRPr="00F8769E">
              <w:rPr>
                <w:bCs/>
                <w:spacing w:val="-2"/>
                <w:sz w:val="16"/>
                <w:szCs w:val="16"/>
                <w:highlight w:val="white"/>
              </w:rPr>
              <w:t>100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571390">
            <w:pPr>
              <w:widowControl w:val="0"/>
              <w:jc w:val="center"/>
              <w:rPr>
                <w:spacing w:val="-2"/>
                <w:sz w:val="16"/>
                <w:szCs w:val="16"/>
                <w:highlight w:val="white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center"/>
              <w:rPr>
                <w:spacing w:val="-2"/>
                <w:sz w:val="16"/>
                <w:szCs w:val="16"/>
                <w:highlight w:val="white"/>
              </w:rPr>
            </w:pPr>
            <w:r w:rsidRPr="00F8769E">
              <w:rPr>
                <w:spacing w:val="-2"/>
                <w:sz w:val="16"/>
                <w:szCs w:val="16"/>
                <w:highlight w:val="white"/>
              </w:rPr>
              <w:t>Отдел организационно-контрольной работы, делопроизводства и архива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571390" w:rsidRPr="00F8769E" w:rsidRDefault="00F8769E">
            <w:pPr>
              <w:widowControl w:val="0"/>
              <w:jc w:val="center"/>
              <w:rPr>
                <w:strike/>
                <w:spacing w:val="-2"/>
                <w:sz w:val="16"/>
                <w:szCs w:val="16"/>
                <w:highlight w:val="white"/>
              </w:rPr>
            </w:pPr>
            <w:r w:rsidRPr="00F8769E">
              <w:rPr>
                <w:strike/>
                <w:spacing w:val="-2"/>
                <w:sz w:val="16"/>
                <w:szCs w:val="16"/>
                <w:highlight w:val="white"/>
              </w:rPr>
              <w:t>-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571390" w:rsidRPr="00F8769E" w:rsidRDefault="00F8769E">
            <w:pPr>
              <w:widowControl w:val="0"/>
              <w:jc w:val="center"/>
              <w:rPr>
                <w:strike/>
                <w:spacing w:val="-2"/>
                <w:sz w:val="16"/>
                <w:szCs w:val="16"/>
              </w:rPr>
            </w:pPr>
            <w:r w:rsidRPr="00F8769E">
              <w:rPr>
                <w:strike/>
                <w:spacing w:val="-2"/>
                <w:sz w:val="16"/>
                <w:szCs w:val="16"/>
              </w:rPr>
              <w:t>-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571390" w:rsidRPr="00F8769E" w:rsidRDefault="00571390">
            <w:pPr>
              <w:widowControl w:val="0"/>
              <w:rPr>
                <w:strike/>
                <w:spacing w:val="-2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gridSpan w:val="2"/>
          </w:tcPr>
          <w:p w:rsidR="00571390" w:rsidRDefault="00571390">
            <w:pPr>
              <w:widowControl w:val="0"/>
            </w:pPr>
          </w:p>
        </w:tc>
      </w:tr>
      <w:tr w:rsidR="00571390" w:rsidTr="00F8769E">
        <w:trPr>
          <w:gridAfter w:val="1"/>
          <w:wAfter w:w="8" w:type="dxa"/>
          <w:trHeight w:val="20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Default="00F8769E">
            <w:pPr>
              <w:widowControl w:val="0"/>
              <w:jc w:val="center"/>
              <w:rPr>
                <w:spacing w:val="-2"/>
                <w:sz w:val="16"/>
                <w:szCs w:val="16"/>
                <w:highlight w:val="white"/>
              </w:rPr>
            </w:pPr>
            <w:r>
              <w:rPr>
                <w:spacing w:val="-2"/>
                <w:sz w:val="16"/>
                <w:szCs w:val="16"/>
                <w:highlight w:val="white"/>
              </w:rPr>
              <w:t>2.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right w:w="72" w:type="dxa"/>
            </w:tcMar>
          </w:tcPr>
          <w:p w:rsidR="00571390" w:rsidRPr="00F8769E" w:rsidRDefault="00F8769E">
            <w:pPr>
              <w:widowControl w:val="0"/>
              <w:jc w:val="both"/>
              <w:rPr>
                <w:spacing w:val="-2"/>
                <w:sz w:val="16"/>
                <w:szCs w:val="16"/>
              </w:rPr>
            </w:pPr>
            <w:r w:rsidRPr="00F8769E">
              <w:rPr>
                <w:spacing w:val="-2"/>
                <w:sz w:val="16"/>
                <w:szCs w:val="16"/>
              </w:rPr>
              <w:t>Количество опубликованных материалов, посвященных приоритетным направлениям муниципальной политики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center"/>
              <w:rPr>
                <w:rFonts w:eastAsia="Tinos"/>
                <w:bCs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bCs/>
                <w:sz w:val="16"/>
                <w:szCs w:val="16"/>
                <w:highlight w:val="white"/>
              </w:rPr>
              <w:t>МП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center"/>
              <w:rPr>
                <w:rFonts w:eastAsia="Tinos"/>
                <w:bCs/>
                <w:sz w:val="16"/>
                <w:szCs w:val="16"/>
                <w:highlight w:val="white"/>
              </w:rPr>
            </w:pPr>
            <w:proofErr w:type="gramStart"/>
            <w:r w:rsidRPr="00F8769E">
              <w:rPr>
                <w:rFonts w:eastAsia="Tinos"/>
                <w:bCs/>
                <w:sz w:val="16"/>
                <w:szCs w:val="16"/>
                <w:highlight w:val="white"/>
              </w:rPr>
              <w:t>П</w:t>
            </w:r>
            <w:proofErr w:type="gramEnd"/>
          </w:p>
        </w:tc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rPr>
                <w:rFonts w:eastAsia="Tinos"/>
                <w:sz w:val="16"/>
                <w:szCs w:val="16"/>
              </w:rPr>
            </w:pPr>
            <w:r w:rsidRPr="00F8769E">
              <w:rPr>
                <w:rFonts w:eastAsia="Tinos"/>
                <w:sz w:val="16"/>
                <w:szCs w:val="16"/>
              </w:rPr>
              <w:t>ед.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571390" w:rsidRPr="00F8769E" w:rsidRDefault="00F8769E">
            <w:pPr>
              <w:widowControl w:val="0"/>
              <w:rPr>
                <w:rFonts w:eastAsia="Tinos"/>
                <w:spacing w:val="-2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spacing w:val="-2"/>
                <w:sz w:val="16"/>
                <w:szCs w:val="16"/>
                <w:highlight w:val="white"/>
              </w:rPr>
              <w:t>48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rPr>
                <w:spacing w:val="-2"/>
                <w:sz w:val="16"/>
                <w:szCs w:val="16"/>
                <w:highlight w:val="white"/>
              </w:rPr>
            </w:pPr>
            <w:r w:rsidRPr="00F8769E">
              <w:rPr>
                <w:spacing w:val="-2"/>
                <w:sz w:val="16"/>
                <w:szCs w:val="16"/>
                <w:highlight w:val="white"/>
              </w:rPr>
              <w:t>2023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Pr="00F8769E" w:rsidRDefault="00F8769E">
            <w:pPr>
              <w:widowControl w:val="0"/>
              <w:rPr>
                <w:spacing w:val="-2"/>
                <w:sz w:val="16"/>
                <w:szCs w:val="16"/>
                <w:highlight w:val="white"/>
              </w:rPr>
            </w:pPr>
            <w:r w:rsidRPr="00F8769E">
              <w:rPr>
                <w:spacing w:val="-2"/>
                <w:sz w:val="16"/>
                <w:szCs w:val="16"/>
                <w:highlight w:val="white"/>
              </w:rPr>
              <w:t>50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Pr="00F8769E" w:rsidRDefault="00F8769E">
            <w:pPr>
              <w:widowControl w:val="0"/>
              <w:rPr>
                <w:spacing w:val="-2"/>
                <w:sz w:val="16"/>
                <w:szCs w:val="16"/>
                <w:highlight w:val="white"/>
              </w:rPr>
            </w:pPr>
            <w:r w:rsidRPr="00F8769E">
              <w:rPr>
                <w:spacing w:val="-2"/>
                <w:sz w:val="16"/>
                <w:szCs w:val="16"/>
                <w:highlight w:val="white"/>
              </w:rPr>
              <w:t>52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Pr="00F8769E" w:rsidRDefault="00F8769E">
            <w:pPr>
              <w:widowControl w:val="0"/>
              <w:rPr>
                <w:spacing w:val="-2"/>
                <w:sz w:val="16"/>
                <w:szCs w:val="16"/>
                <w:highlight w:val="white"/>
              </w:rPr>
            </w:pPr>
            <w:r w:rsidRPr="00F8769E">
              <w:rPr>
                <w:spacing w:val="-2"/>
                <w:sz w:val="16"/>
                <w:szCs w:val="16"/>
                <w:highlight w:val="white"/>
              </w:rPr>
              <w:t>54</w:t>
            </w: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rPr>
                <w:bCs/>
                <w:spacing w:val="-2"/>
                <w:sz w:val="16"/>
                <w:szCs w:val="16"/>
                <w:highlight w:val="white"/>
              </w:rPr>
            </w:pPr>
            <w:r w:rsidRPr="00F8769E">
              <w:rPr>
                <w:bCs/>
                <w:spacing w:val="-2"/>
                <w:sz w:val="16"/>
                <w:szCs w:val="16"/>
                <w:highlight w:val="white"/>
              </w:rPr>
              <w:t>56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rPr>
                <w:bCs/>
                <w:spacing w:val="-2"/>
                <w:sz w:val="16"/>
                <w:szCs w:val="16"/>
                <w:highlight w:val="white"/>
              </w:rPr>
            </w:pPr>
            <w:r w:rsidRPr="00F8769E">
              <w:rPr>
                <w:bCs/>
                <w:spacing w:val="-2"/>
                <w:sz w:val="16"/>
                <w:szCs w:val="16"/>
                <w:highlight w:val="white"/>
              </w:rPr>
              <w:t>58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center"/>
              <w:rPr>
                <w:spacing w:val="-2"/>
                <w:sz w:val="16"/>
                <w:szCs w:val="16"/>
                <w:highlight w:val="white"/>
              </w:rPr>
            </w:pPr>
            <w:r w:rsidRPr="00F8769E">
              <w:rPr>
                <w:spacing w:val="-2"/>
                <w:sz w:val="16"/>
                <w:szCs w:val="16"/>
                <w:highlight w:val="white"/>
              </w:rPr>
              <w:t>60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571390">
            <w:pPr>
              <w:widowControl w:val="0"/>
              <w:jc w:val="center"/>
              <w:rPr>
                <w:rFonts w:eastAsia="Tinos"/>
                <w:sz w:val="16"/>
                <w:szCs w:val="16"/>
                <w:highlight w:val="white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center"/>
              <w:rPr>
                <w:spacing w:val="-2"/>
                <w:sz w:val="16"/>
                <w:szCs w:val="16"/>
                <w:highlight w:val="white"/>
              </w:rPr>
            </w:pPr>
            <w:r w:rsidRPr="00F8769E">
              <w:rPr>
                <w:spacing w:val="-2"/>
                <w:sz w:val="16"/>
                <w:szCs w:val="16"/>
                <w:highlight w:val="white"/>
              </w:rPr>
              <w:t>Отдел организационно-контрольной работы, делопроизводства и архива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571390" w:rsidRPr="00F8769E" w:rsidRDefault="00F8769E">
            <w:pPr>
              <w:widowControl w:val="0"/>
              <w:jc w:val="center"/>
              <w:rPr>
                <w:strike/>
                <w:spacing w:val="-2"/>
                <w:sz w:val="16"/>
                <w:szCs w:val="16"/>
                <w:highlight w:val="white"/>
              </w:rPr>
            </w:pPr>
            <w:r w:rsidRPr="00F8769E">
              <w:rPr>
                <w:strike/>
                <w:spacing w:val="-2"/>
                <w:sz w:val="16"/>
                <w:szCs w:val="16"/>
                <w:highlight w:val="white"/>
              </w:rPr>
              <w:t>-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571390" w:rsidRPr="00F8769E" w:rsidRDefault="00F8769E">
            <w:pPr>
              <w:widowControl w:val="0"/>
              <w:jc w:val="center"/>
              <w:rPr>
                <w:rFonts w:eastAsia="Tinos"/>
                <w:color w:val="000000"/>
                <w:sz w:val="16"/>
                <w:szCs w:val="16"/>
              </w:rPr>
            </w:pPr>
            <w:r w:rsidRPr="00F8769E">
              <w:rPr>
                <w:rFonts w:eastAsia="Tinos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571390" w:rsidRPr="00F8769E" w:rsidRDefault="00571390">
            <w:pPr>
              <w:widowControl w:val="0"/>
              <w:rPr>
                <w:strike/>
                <w:spacing w:val="-2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gridSpan w:val="2"/>
          </w:tcPr>
          <w:p w:rsidR="00571390" w:rsidRDefault="00571390">
            <w:pPr>
              <w:widowControl w:val="0"/>
            </w:pPr>
          </w:p>
        </w:tc>
      </w:tr>
      <w:tr w:rsidR="00571390" w:rsidTr="00F8769E">
        <w:trPr>
          <w:trHeight w:val="20"/>
        </w:trPr>
        <w:tc>
          <w:tcPr>
            <w:tcW w:w="15379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Pr="00F8769E" w:rsidRDefault="00F8769E">
            <w:pPr>
              <w:widowControl w:val="0"/>
              <w:jc w:val="center"/>
              <w:rPr>
                <w:i/>
                <w:strike/>
                <w:spacing w:val="-2"/>
                <w:sz w:val="20"/>
                <w:szCs w:val="20"/>
                <w:highlight w:val="yellow"/>
              </w:rPr>
            </w:pPr>
            <w:r w:rsidRPr="00F8769E">
              <w:rPr>
                <w:rStyle w:val="32"/>
                <w:sz w:val="20"/>
                <w:szCs w:val="20"/>
              </w:rPr>
              <w:t xml:space="preserve">Цель №3 </w:t>
            </w:r>
            <w:r w:rsidRPr="00F8769E">
              <w:rPr>
                <w:rStyle w:val="32"/>
                <w:b w:val="0"/>
                <w:sz w:val="20"/>
                <w:szCs w:val="20"/>
              </w:rPr>
              <w:t>«</w:t>
            </w:r>
            <w:r w:rsidRPr="00F8769E">
              <w:rPr>
                <w:b/>
                <w:sz w:val="20"/>
                <w:szCs w:val="20"/>
              </w:rPr>
              <w:t>Повышение уровня оказания государственных услуг гражданам и юридическим лицам</w:t>
            </w:r>
            <w:r w:rsidRPr="00F8769E">
              <w:rPr>
                <w:rStyle w:val="32"/>
                <w:b w:val="0"/>
                <w:sz w:val="20"/>
                <w:szCs w:val="20"/>
              </w:rPr>
              <w:t>»</w:t>
            </w:r>
          </w:p>
        </w:tc>
        <w:tc>
          <w:tcPr>
            <w:tcW w:w="426" w:type="dxa"/>
            <w:gridSpan w:val="2"/>
          </w:tcPr>
          <w:p w:rsidR="00571390" w:rsidRDefault="00571390">
            <w:pPr>
              <w:widowControl w:val="0"/>
            </w:pPr>
          </w:p>
        </w:tc>
      </w:tr>
      <w:tr w:rsidR="00571390" w:rsidTr="00F8769E">
        <w:trPr>
          <w:gridAfter w:val="1"/>
          <w:wAfter w:w="8" w:type="dxa"/>
          <w:trHeight w:val="20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Default="00F8769E">
            <w:pPr>
              <w:widowControl w:val="0"/>
              <w:jc w:val="both"/>
              <w:rPr>
                <w:rFonts w:eastAsia="Tinos"/>
                <w:bCs/>
                <w:i/>
                <w:strike/>
                <w:color w:val="000000"/>
                <w:spacing w:val="-2"/>
                <w:sz w:val="16"/>
                <w:szCs w:val="16"/>
                <w:highlight w:val="white"/>
              </w:rPr>
            </w:pPr>
            <w:r>
              <w:rPr>
                <w:rFonts w:eastAsia="Tinos"/>
                <w:color w:val="000000"/>
                <w:sz w:val="16"/>
                <w:szCs w:val="16"/>
                <w:highlight w:val="white"/>
              </w:rPr>
              <w:t>1.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right w:w="72" w:type="dxa"/>
            </w:tcMar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/>
                <w:spacing w:val="-2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/>
                <w:spacing w:val="-2"/>
                <w:sz w:val="16"/>
                <w:szCs w:val="16"/>
                <w:highlight w:val="white"/>
              </w:rPr>
              <w:t>Количество, совершенных юридически значимых действий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/>
                <w:sz w:val="16"/>
                <w:szCs w:val="16"/>
                <w:highlight w:val="white"/>
              </w:rPr>
              <w:t>МП</w:t>
            </w:r>
          </w:p>
          <w:p w:rsidR="00571390" w:rsidRPr="00F8769E" w:rsidRDefault="00571390">
            <w:pPr>
              <w:widowControl w:val="0"/>
              <w:jc w:val="both"/>
              <w:rPr>
                <w:rFonts w:eastAsia="Tinos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/>
                <w:sz w:val="16"/>
                <w:szCs w:val="16"/>
                <w:highlight w:val="white"/>
              </w:rPr>
            </w:pPr>
            <w:proofErr w:type="gramStart"/>
            <w:r w:rsidRPr="00F8769E">
              <w:rPr>
                <w:rFonts w:eastAsia="Tinos"/>
                <w:color w:val="000000"/>
                <w:sz w:val="16"/>
                <w:szCs w:val="16"/>
                <w:highlight w:val="white"/>
              </w:rPr>
              <w:t>П</w:t>
            </w:r>
            <w:proofErr w:type="gramEnd"/>
          </w:p>
          <w:p w:rsidR="00571390" w:rsidRPr="00F8769E" w:rsidRDefault="00571390">
            <w:pPr>
              <w:widowControl w:val="0"/>
              <w:jc w:val="both"/>
              <w:rPr>
                <w:rFonts w:eastAsia="Tinos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/>
                <w:sz w:val="16"/>
                <w:szCs w:val="16"/>
                <w:highlight w:val="white"/>
              </w:rPr>
              <w:t>ед.</w:t>
            </w:r>
          </w:p>
          <w:p w:rsidR="00571390" w:rsidRPr="00F8769E" w:rsidRDefault="00571390">
            <w:pPr>
              <w:widowControl w:val="0"/>
              <w:jc w:val="both"/>
              <w:rPr>
                <w:rFonts w:eastAsia="Tinos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/>
                <w:sz w:val="16"/>
                <w:szCs w:val="16"/>
                <w:highlight w:val="white"/>
              </w:rPr>
              <w:t>1500</w:t>
            </w:r>
          </w:p>
          <w:p w:rsidR="00571390" w:rsidRPr="00F8769E" w:rsidRDefault="00571390">
            <w:pPr>
              <w:widowControl w:val="0"/>
              <w:jc w:val="both"/>
              <w:rPr>
                <w:rFonts w:eastAsia="Tinos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/>
                <w:sz w:val="16"/>
                <w:szCs w:val="16"/>
                <w:highlight w:val="white"/>
              </w:rPr>
              <w:t>2023</w:t>
            </w:r>
          </w:p>
          <w:p w:rsidR="00571390" w:rsidRPr="00F8769E" w:rsidRDefault="00571390">
            <w:pPr>
              <w:widowControl w:val="0"/>
              <w:jc w:val="both"/>
              <w:rPr>
                <w:rFonts w:eastAsia="Tinos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/>
                <w:sz w:val="16"/>
                <w:szCs w:val="16"/>
                <w:highlight w:val="white"/>
                <w:lang w:eastAsia="ru-RU"/>
              </w:rPr>
              <w:t>1500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/>
                <w:sz w:val="16"/>
                <w:szCs w:val="16"/>
                <w:highlight w:val="white"/>
              </w:rPr>
              <w:t>1500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/>
                <w:sz w:val="16"/>
                <w:szCs w:val="16"/>
                <w:highlight w:val="white"/>
              </w:rPr>
              <w:t>1500</w:t>
            </w: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/>
                <w:sz w:val="16"/>
                <w:szCs w:val="16"/>
                <w:highlight w:val="white"/>
              </w:rPr>
              <w:t>1500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/>
                <w:sz w:val="16"/>
                <w:szCs w:val="16"/>
                <w:highlight w:val="white"/>
              </w:rPr>
              <w:t>1500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/>
                <w:sz w:val="16"/>
                <w:szCs w:val="16"/>
                <w:highlight w:val="white"/>
              </w:rPr>
              <w:t>1500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571390">
            <w:pPr>
              <w:widowControl w:val="0"/>
              <w:jc w:val="both"/>
              <w:rPr>
                <w:rFonts w:eastAsia="Tinos"/>
                <w:color w:val="000000"/>
                <w:sz w:val="16"/>
                <w:szCs w:val="16"/>
                <w:highlight w:val="white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center"/>
              <w:rPr>
                <w:rFonts w:eastAsia="Tinos"/>
                <w:color w:val="000000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/>
                <w:sz w:val="16"/>
                <w:szCs w:val="16"/>
                <w:highlight w:val="white"/>
              </w:rPr>
              <w:t>Отдел ЗАГС администрации Ровеньского района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571390" w:rsidRPr="00F8769E" w:rsidRDefault="00F8769E" w:rsidP="00F8769E">
            <w:pPr>
              <w:widowControl w:val="0"/>
              <w:jc w:val="center"/>
              <w:rPr>
                <w:rFonts w:eastAsia="Tinos"/>
                <w:color w:val="000000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/>
                <w:sz w:val="16"/>
                <w:szCs w:val="16"/>
                <w:highlight w:val="white"/>
              </w:rPr>
              <w:t>-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571390" w:rsidRPr="00F8769E" w:rsidRDefault="00F8769E" w:rsidP="00F8769E">
            <w:pPr>
              <w:widowControl w:val="0"/>
              <w:jc w:val="center"/>
              <w:rPr>
                <w:rFonts w:eastAsia="Tinos"/>
                <w:color w:val="000000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/>
                <w:sz w:val="16"/>
                <w:szCs w:val="16"/>
                <w:highlight w:val="white"/>
              </w:rPr>
              <w:t>-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both"/>
              <w:rPr>
                <w:rFonts w:ascii="Tinos" w:eastAsia="Tinos" w:hAnsi="Tinos" w:cs="Tinos"/>
                <w:color w:val="000000"/>
                <w:sz w:val="20"/>
                <w:highlight w:val="white"/>
              </w:rPr>
            </w:pPr>
          </w:p>
        </w:tc>
        <w:tc>
          <w:tcPr>
            <w:tcW w:w="426" w:type="dxa"/>
            <w:gridSpan w:val="2"/>
          </w:tcPr>
          <w:p w:rsidR="00571390" w:rsidRDefault="00571390">
            <w:pPr>
              <w:widowControl w:val="0"/>
            </w:pPr>
          </w:p>
        </w:tc>
      </w:tr>
      <w:tr w:rsidR="00571390" w:rsidTr="00F8769E">
        <w:trPr>
          <w:gridAfter w:val="1"/>
          <w:wAfter w:w="8" w:type="dxa"/>
          <w:trHeight w:val="208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right w:w="72" w:type="dxa"/>
            </w:tcMar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Доля удовлетворенности населения услугами в сфере государственной регистрации актов гражданского состояния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МП</w:t>
            </w:r>
          </w:p>
          <w:p w:rsidR="00571390" w:rsidRPr="00F8769E" w:rsidRDefault="00571390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proofErr w:type="gramStart"/>
            <w:r w:rsidRPr="00F8769E"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П</w:t>
            </w:r>
            <w:proofErr w:type="gramEnd"/>
          </w:p>
          <w:p w:rsidR="00571390" w:rsidRPr="00F8769E" w:rsidRDefault="00571390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</w:p>
        </w:tc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Процент</w:t>
            </w:r>
          </w:p>
          <w:p w:rsidR="00571390" w:rsidRPr="00F8769E" w:rsidRDefault="00571390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82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84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86</w:t>
            </w: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88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90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92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571390">
            <w:pPr>
              <w:widowControl w:val="0"/>
              <w:jc w:val="both"/>
              <w:rPr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F8769E">
              <w:rPr>
                <w:color w:val="000000" w:themeColor="text1"/>
                <w:spacing w:val="-2"/>
                <w:sz w:val="16"/>
                <w:szCs w:val="16"/>
              </w:rPr>
              <w:t>Отдел ЗАГС администрации Ровеньского района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571390" w:rsidRPr="00F8769E" w:rsidRDefault="00F8769E">
            <w:pPr>
              <w:widowControl w:val="0"/>
              <w:jc w:val="center"/>
              <w:rPr>
                <w:color w:val="000000" w:themeColor="text1"/>
                <w:spacing w:val="-2"/>
                <w:sz w:val="16"/>
                <w:szCs w:val="16"/>
              </w:rPr>
            </w:pPr>
            <w:r w:rsidRPr="00F8769E">
              <w:rPr>
                <w:color w:val="000000" w:themeColor="text1"/>
                <w:spacing w:val="-2"/>
                <w:sz w:val="16"/>
                <w:szCs w:val="16"/>
              </w:rPr>
              <w:t>-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571390" w:rsidRPr="00F8769E" w:rsidRDefault="00F8769E" w:rsidP="00F8769E">
            <w:pPr>
              <w:widowControl w:val="0"/>
              <w:jc w:val="center"/>
              <w:rPr>
                <w:color w:val="000000" w:themeColor="text1"/>
                <w:spacing w:val="-2"/>
                <w:sz w:val="16"/>
                <w:szCs w:val="16"/>
              </w:rPr>
            </w:pPr>
            <w:r w:rsidRPr="00F8769E">
              <w:rPr>
                <w:color w:val="000000" w:themeColor="text1"/>
                <w:spacing w:val="-2"/>
                <w:sz w:val="16"/>
                <w:szCs w:val="16"/>
              </w:rPr>
              <w:t>-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both"/>
              <w:rPr>
                <w:rFonts w:ascii="Tinos" w:eastAsia="Tinos" w:hAnsi="Tinos" w:cs="Tinos"/>
                <w:color w:val="FF0000"/>
                <w:sz w:val="20"/>
                <w:highlight w:val="white"/>
              </w:rPr>
            </w:pPr>
          </w:p>
        </w:tc>
        <w:tc>
          <w:tcPr>
            <w:tcW w:w="426" w:type="dxa"/>
            <w:gridSpan w:val="2"/>
          </w:tcPr>
          <w:p w:rsidR="00571390" w:rsidRDefault="00571390">
            <w:pPr>
              <w:widowControl w:val="0"/>
            </w:pPr>
          </w:p>
        </w:tc>
      </w:tr>
      <w:tr w:rsidR="00571390" w:rsidTr="00F8769E">
        <w:trPr>
          <w:trHeight w:val="208"/>
        </w:trPr>
        <w:tc>
          <w:tcPr>
            <w:tcW w:w="15379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Default="00F8769E">
            <w:pPr>
              <w:widowControl w:val="0"/>
              <w:jc w:val="center"/>
              <w:rPr>
                <w:rFonts w:ascii="Tinos" w:eastAsia="Tinos" w:hAnsi="Tinos" w:cs="Tinos"/>
                <w:b/>
                <w:color w:val="FF0000"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lang w:eastAsia="ru-RU"/>
              </w:rPr>
              <w:t>Цель №4. «</w:t>
            </w:r>
            <w:r>
              <w:rPr>
                <w:b/>
                <w:sz w:val="20"/>
                <w:szCs w:val="20"/>
              </w:rPr>
              <w:t>Повышение качества (бюджетного) бухгалтерского учета и формирования отчетности в органах местного самоуправления, муниципальных учреждениях Ровеньского района»</w:t>
            </w:r>
          </w:p>
        </w:tc>
        <w:tc>
          <w:tcPr>
            <w:tcW w:w="426" w:type="dxa"/>
            <w:gridSpan w:val="2"/>
          </w:tcPr>
          <w:p w:rsidR="00571390" w:rsidRDefault="00571390">
            <w:pPr>
              <w:widowControl w:val="0"/>
            </w:pPr>
          </w:p>
        </w:tc>
      </w:tr>
      <w:tr w:rsidR="00571390" w:rsidTr="00F8769E">
        <w:trPr>
          <w:gridAfter w:val="1"/>
          <w:wAfter w:w="8" w:type="dxa"/>
          <w:trHeight w:val="208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right w:w="72" w:type="dxa"/>
            </w:tcMar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Обеспечение муниципальных функций по ведению бюджетного (бухгалтерского) учета и формированию отчетности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МП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proofErr w:type="gramStart"/>
            <w:r w:rsidRPr="00F8769E"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П</w:t>
            </w:r>
            <w:proofErr w:type="gramEnd"/>
          </w:p>
        </w:tc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количество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</w:rPr>
            </w:pPr>
            <w:r w:rsidRPr="00F8769E">
              <w:rPr>
                <w:rFonts w:eastAsia="Tinos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</w:rPr>
            </w:pPr>
            <w:r w:rsidRPr="00F8769E">
              <w:rPr>
                <w:rFonts w:eastAsia="Tinos"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40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40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40</w:t>
            </w: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40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40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40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571390">
            <w:pPr>
              <w:widowControl w:val="0"/>
              <w:jc w:val="both"/>
              <w:rPr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center"/>
              <w:rPr>
                <w:color w:val="000000" w:themeColor="text1"/>
                <w:spacing w:val="-2"/>
                <w:sz w:val="16"/>
                <w:szCs w:val="16"/>
              </w:rPr>
            </w:pPr>
            <w:r w:rsidRPr="00F8769E">
              <w:rPr>
                <w:color w:val="000000" w:themeColor="text1"/>
                <w:spacing w:val="-2"/>
                <w:sz w:val="16"/>
                <w:szCs w:val="16"/>
              </w:rPr>
              <w:t>Управление финансов и бюджетной политики администрации Ровеньского района</w:t>
            </w:r>
          </w:p>
          <w:p w:rsidR="00571390" w:rsidRPr="00F8769E" w:rsidRDefault="00F8769E">
            <w:pPr>
              <w:widowControl w:val="0"/>
              <w:jc w:val="center"/>
              <w:rPr>
                <w:color w:val="000000" w:themeColor="text1"/>
                <w:spacing w:val="-2"/>
                <w:sz w:val="16"/>
                <w:szCs w:val="16"/>
              </w:rPr>
            </w:pPr>
            <w:r w:rsidRPr="00F8769E">
              <w:rPr>
                <w:color w:val="000000" w:themeColor="text1"/>
                <w:spacing w:val="-2"/>
                <w:sz w:val="16"/>
                <w:szCs w:val="16"/>
              </w:rPr>
              <w:t>МКУ «ЦБУ Ровеньского района»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571390" w:rsidRPr="00F8769E" w:rsidRDefault="00F8769E">
            <w:pPr>
              <w:widowControl w:val="0"/>
              <w:jc w:val="center"/>
              <w:rPr>
                <w:color w:val="000000" w:themeColor="text1"/>
                <w:spacing w:val="-2"/>
                <w:sz w:val="16"/>
                <w:szCs w:val="16"/>
              </w:rPr>
            </w:pPr>
            <w:r w:rsidRPr="00F8769E">
              <w:rPr>
                <w:color w:val="000000" w:themeColor="text1"/>
                <w:spacing w:val="-2"/>
                <w:sz w:val="16"/>
                <w:szCs w:val="16"/>
              </w:rPr>
              <w:t>-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571390" w:rsidRPr="00F8769E" w:rsidRDefault="00F8769E" w:rsidP="00F8769E">
            <w:pPr>
              <w:widowControl w:val="0"/>
              <w:jc w:val="center"/>
              <w:rPr>
                <w:color w:val="000000" w:themeColor="text1"/>
                <w:spacing w:val="-2"/>
                <w:sz w:val="16"/>
                <w:szCs w:val="16"/>
              </w:rPr>
            </w:pPr>
            <w:r w:rsidRPr="00F8769E">
              <w:rPr>
                <w:color w:val="000000" w:themeColor="text1"/>
                <w:spacing w:val="-2"/>
                <w:sz w:val="16"/>
                <w:szCs w:val="16"/>
              </w:rPr>
              <w:t>-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both"/>
              <w:rPr>
                <w:rFonts w:ascii="Tinos" w:eastAsia="Tinos" w:hAnsi="Tinos" w:cs="Tinos"/>
                <w:color w:val="FF0000"/>
                <w:sz w:val="20"/>
                <w:highlight w:val="white"/>
              </w:rPr>
            </w:pPr>
          </w:p>
        </w:tc>
        <w:tc>
          <w:tcPr>
            <w:tcW w:w="426" w:type="dxa"/>
            <w:gridSpan w:val="2"/>
          </w:tcPr>
          <w:p w:rsidR="00571390" w:rsidRDefault="00571390">
            <w:pPr>
              <w:widowControl w:val="0"/>
            </w:pPr>
          </w:p>
        </w:tc>
      </w:tr>
      <w:tr w:rsidR="00571390" w:rsidTr="00F8769E">
        <w:trPr>
          <w:trHeight w:val="208"/>
        </w:trPr>
        <w:tc>
          <w:tcPr>
            <w:tcW w:w="15379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Default="00F8769E">
            <w:pPr>
              <w:widowControl w:val="0"/>
              <w:jc w:val="center"/>
              <w:rPr>
                <w:rFonts w:ascii="Tinos" w:eastAsia="Tinos" w:hAnsi="Tinos" w:cs="Tinos"/>
                <w:b/>
                <w:color w:val="FF0000"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lang w:eastAsia="ru-RU"/>
              </w:rPr>
              <w:t>Цель №5. «</w:t>
            </w:r>
            <w:r>
              <w:rPr>
                <w:b/>
                <w:sz w:val="20"/>
                <w:szCs w:val="20"/>
              </w:rPr>
              <w:t>Развитие и совершенствование системы  общественного самоуправления Ровеньского района  как формы организации граждан по месту их жительства для самостоятельного и под свою ответственность осуществления собственных инициатив по вопросам местного значения»</w:t>
            </w:r>
          </w:p>
        </w:tc>
        <w:tc>
          <w:tcPr>
            <w:tcW w:w="426" w:type="dxa"/>
            <w:gridSpan w:val="2"/>
          </w:tcPr>
          <w:p w:rsidR="00571390" w:rsidRDefault="00571390">
            <w:pPr>
              <w:widowControl w:val="0"/>
            </w:pPr>
          </w:p>
        </w:tc>
      </w:tr>
      <w:tr w:rsidR="00571390" w:rsidTr="00F8769E">
        <w:trPr>
          <w:gridAfter w:val="1"/>
          <w:wAfter w:w="8" w:type="dxa"/>
          <w:trHeight w:val="208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right w:w="72" w:type="dxa"/>
            </w:tcMar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Количество районных семинаров, публикаций в СМИ информации, отражающей положительный опыт деятельности ТОС.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МП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proofErr w:type="gramStart"/>
            <w:r w:rsidRPr="00F8769E"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П</w:t>
            </w:r>
            <w:proofErr w:type="gramEnd"/>
          </w:p>
        </w:tc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количество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</w:rPr>
            </w:pPr>
            <w:r w:rsidRPr="00F8769E">
              <w:rPr>
                <w:rFonts w:eastAsia="Tinos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</w:rPr>
            </w:pPr>
            <w:r w:rsidRPr="00F8769E">
              <w:rPr>
                <w:rFonts w:eastAsia="Tinos"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6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7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8</w:t>
            </w: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9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10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 w:rsidRPr="00F8769E"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11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571390">
            <w:pPr>
              <w:widowControl w:val="0"/>
              <w:jc w:val="both"/>
              <w:rPr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Pr="00F8769E" w:rsidRDefault="00F8769E">
            <w:pPr>
              <w:widowControl w:val="0"/>
              <w:jc w:val="center"/>
              <w:rPr>
                <w:color w:val="000000" w:themeColor="text1"/>
                <w:spacing w:val="-2"/>
                <w:sz w:val="16"/>
                <w:szCs w:val="16"/>
              </w:rPr>
            </w:pPr>
            <w:r w:rsidRPr="00F8769E">
              <w:rPr>
                <w:color w:val="000000" w:themeColor="text1"/>
                <w:spacing w:val="-2"/>
                <w:sz w:val="16"/>
                <w:szCs w:val="16"/>
              </w:rPr>
              <w:t>Отдел организационно-контрольной работы, делопроизводства и архива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571390" w:rsidRPr="00F8769E" w:rsidRDefault="00F8769E">
            <w:pPr>
              <w:widowControl w:val="0"/>
              <w:jc w:val="center"/>
              <w:rPr>
                <w:color w:val="000000" w:themeColor="text1"/>
                <w:spacing w:val="-2"/>
                <w:sz w:val="16"/>
                <w:szCs w:val="16"/>
              </w:rPr>
            </w:pPr>
            <w:r w:rsidRPr="00F8769E">
              <w:rPr>
                <w:color w:val="000000" w:themeColor="text1"/>
                <w:spacing w:val="-2"/>
                <w:sz w:val="16"/>
                <w:szCs w:val="16"/>
              </w:rPr>
              <w:t>-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571390" w:rsidRPr="00F8769E" w:rsidRDefault="00F8769E" w:rsidP="00F8769E">
            <w:pPr>
              <w:widowControl w:val="0"/>
              <w:jc w:val="center"/>
              <w:rPr>
                <w:color w:val="000000" w:themeColor="text1"/>
                <w:spacing w:val="-2"/>
                <w:sz w:val="16"/>
                <w:szCs w:val="16"/>
              </w:rPr>
            </w:pPr>
            <w:r w:rsidRPr="00F8769E">
              <w:rPr>
                <w:color w:val="000000" w:themeColor="text1"/>
                <w:spacing w:val="-2"/>
                <w:sz w:val="16"/>
                <w:szCs w:val="16"/>
              </w:rPr>
              <w:t>-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both"/>
              <w:rPr>
                <w:rFonts w:ascii="Tinos" w:eastAsia="Tinos" w:hAnsi="Tinos" w:cs="Tinos"/>
                <w:color w:val="FF0000"/>
                <w:sz w:val="20"/>
                <w:highlight w:val="white"/>
              </w:rPr>
            </w:pPr>
          </w:p>
        </w:tc>
        <w:tc>
          <w:tcPr>
            <w:tcW w:w="426" w:type="dxa"/>
            <w:gridSpan w:val="2"/>
          </w:tcPr>
          <w:p w:rsidR="00571390" w:rsidRDefault="00571390">
            <w:pPr>
              <w:widowControl w:val="0"/>
            </w:pPr>
          </w:p>
        </w:tc>
      </w:tr>
      <w:tr w:rsidR="00571390" w:rsidTr="00F8769E">
        <w:trPr>
          <w:gridAfter w:val="1"/>
          <w:wAfter w:w="8" w:type="dxa"/>
          <w:trHeight w:val="208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right w:w="72" w:type="dxa"/>
            </w:tcMar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 xml:space="preserve">Количество ТОС, </w:t>
            </w:r>
            <w:proofErr w:type="gramStart"/>
            <w:r>
              <w:rPr>
                <w:rFonts w:eastAsia="Tinos"/>
                <w:color w:val="000000" w:themeColor="text1"/>
                <w:sz w:val="16"/>
                <w:szCs w:val="16"/>
              </w:rPr>
              <w:t>получивших</w:t>
            </w:r>
            <w:proofErr w:type="gramEnd"/>
            <w:r>
              <w:rPr>
                <w:rFonts w:eastAsia="Tinos"/>
                <w:color w:val="000000" w:themeColor="text1"/>
                <w:sz w:val="16"/>
                <w:szCs w:val="16"/>
              </w:rPr>
              <w:t xml:space="preserve"> финансовую поддержку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МП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proofErr w:type="gramStart"/>
            <w:r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П</w:t>
            </w:r>
            <w:proofErr w:type="gramEnd"/>
          </w:p>
        </w:tc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количество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3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3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3</w:t>
            </w: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4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4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4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571390">
            <w:pPr>
              <w:widowControl w:val="0"/>
              <w:jc w:val="both"/>
              <w:rPr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center"/>
              <w:rPr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color w:val="000000" w:themeColor="text1"/>
                <w:spacing w:val="-2"/>
                <w:sz w:val="16"/>
                <w:szCs w:val="16"/>
              </w:rPr>
              <w:t>Отдел организационно-контрольной работы, делопроизводства и архива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  <w:rPr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color w:val="000000" w:themeColor="text1"/>
                <w:spacing w:val="-2"/>
                <w:sz w:val="16"/>
                <w:szCs w:val="16"/>
              </w:rPr>
              <w:t>-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both"/>
              <w:rPr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color w:val="000000" w:themeColor="text1"/>
                <w:spacing w:val="-2"/>
                <w:sz w:val="16"/>
                <w:szCs w:val="16"/>
              </w:rPr>
              <w:t>-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both"/>
              <w:rPr>
                <w:rFonts w:ascii="Tinos" w:eastAsia="Tinos" w:hAnsi="Tinos" w:cs="Tinos"/>
                <w:color w:val="FF0000"/>
                <w:sz w:val="20"/>
                <w:highlight w:val="white"/>
              </w:rPr>
            </w:pPr>
          </w:p>
        </w:tc>
        <w:tc>
          <w:tcPr>
            <w:tcW w:w="426" w:type="dxa"/>
            <w:gridSpan w:val="2"/>
          </w:tcPr>
          <w:p w:rsidR="00571390" w:rsidRDefault="00571390">
            <w:pPr>
              <w:widowControl w:val="0"/>
            </w:pPr>
          </w:p>
        </w:tc>
      </w:tr>
      <w:tr w:rsidR="00571390" w:rsidTr="00F8769E">
        <w:trPr>
          <w:trHeight w:val="208"/>
        </w:trPr>
        <w:tc>
          <w:tcPr>
            <w:tcW w:w="15379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  <w:vAlign w:val="center"/>
          </w:tcPr>
          <w:p w:rsidR="00571390" w:rsidRDefault="00F8769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>Цель №6. «</w:t>
            </w:r>
            <w:r>
              <w:rPr>
                <w:b/>
                <w:sz w:val="20"/>
                <w:szCs w:val="20"/>
              </w:rPr>
              <w:t>Формирование современной информационной и телекоммуникационной инфраструктуры органов власти»</w:t>
            </w:r>
          </w:p>
        </w:tc>
        <w:tc>
          <w:tcPr>
            <w:tcW w:w="426" w:type="dxa"/>
            <w:gridSpan w:val="2"/>
          </w:tcPr>
          <w:p w:rsidR="00571390" w:rsidRDefault="00571390">
            <w:pPr>
              <w:widowControl w:val="0"/>
            </w:pPr>
          </w:p>
        </w:tc>
      </w:tr>
      <w:tr w:rsidR="00571390" w:rsidTr="00F8769E">
        <w:trPr>
          <w:gridAfter w:val="1"/>
          <w:wAfter w:w="8" w:type="dxa"/>
          <w:trHeight w:val="208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right w:w="72" w:type="dxa"/>
            </w:tcMar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 xml:space="preserve">Уровень </w:t>
            </w:r>
            <w:r>
              <w:rPr>
                <w:rFonts w:eastAsia="Tinos"/>
                <w:b/>
                <w:color w:val="000000" w:themeColor="text1"/>
                <w:sz w:val="16"/>
                <w:szCs w:val="16"/>
                <w:highlight w:val="white"/>
              </w:rPr>
              <w:t xml:space="preserve"> </w:t>
            </w:r>
            <w:r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обеспеченности  рабочих мест средствами информатизации и программным обеспечением, соответствующими современным требованиям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КПМ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proofErr w:type="gramStart"/>
            <w:r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П</w:t>
            </w:r>
            <w:proofErr w:type="gramEnd"/>
          </w:p>
        </w:tc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процент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100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100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100</w:t>
            </w: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100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100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100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both"/>
              <w:rPr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color w:val="000000" w:themeColor="text1"/>
                <w:spacing w:val="-2"/>
                <w:sz w:val="16"/>
                <w:szCs w:val="16"/>
              </w:rPr>
              <w:t>ПОСТАНОВЛЕНИЕ</w:t>
            </w:r>
          </w:p>
          <w:p w:rsidR="00571390" w:rsidRDefault="00F8769E">
            <w:pPr>
              <w:widowControl w:val="0"/>
              <w:jc w:val="both"/>
              <w:rPr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color w:val="000000" w:themeColor="text1"/>
                <w:spacing w:val="-2"/>
                <w:sz w:val="16"/>
                <w:szCs w:val="16"/>
              </w:rPr>
              <w:t>от 18 декабря 2023 г. N 731-пп "Об утверждении государственной программы Белгородской области "Развитие информационного общества в Белгородской области"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center"/>
              <w:rPr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color w:val="000000" w:themeColor="text1"/>
                <w:spacing w:val="-2"/>
                <w:sz w:val="16"/>
                <w:szCs w:val="16"/>
              </w:rPr>
              <w:t>Отдел информатизации и связи администрации Ровеньского района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center"/>
              <w:rPr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both"/>
              <w:rPr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color w:val="000000" w:themeColor="text1"/>
                <w:spacing w:val="-2"/>
                <w:sz w:val="16"/>
                <w:szCs w:val="16"/>
              </w:rPr>
              <w:t>Доля объектов государственных и муниципальных органов управления, организаций и учреждений области, обеспеченных информационно-коммуникационной инфраструктурой связи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both"/>
              <w:rPr>
                <w:rFonts w:ascii="Tinos" w:eastAsia="Tinos" w:hAnsi="Tinos" w:cs="Tinos"/>
                <w:color w:val="FF0000"/>
                <w:sz w:val="20"/>
                <w:highlight w:val="white"/>
              </w:rPr>
            </w:pPr>
          </w:p>
        </w:tc>
        <w:tc>
          <w:tcPr>
            <w:tcW w:w="426" w:type="dxa"/>
            <w:gridSpan w:val="2"/>
          </w:tcPr>
          <w:p w:rsidR="00571390" w:rsidRDefault="00571390">
            <w:pPr>
              <w:widowControl w:val="0"/>
            </w:pPr>
          </w:p>
        </w:tc>
      </w:tr>
      <w:tr w:rsidR="00571390" w:rsidTr="00F8769E">
        <w:trPr>
          <w:gridAfter w:val="1"/>
          <w:wAfter w:w="8" w:type="dxa"/>
          <w:trHeight w:val="208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right w:w="72" w:type="dxa"/>
            </w:tcMar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</w:rPr>
              <w:t>Уровень модернизации и сопровождения программ для ЭВМ, обеспечивающих автоматизацию процессов планирования и исполнения бюджета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КПМ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proofErr w:type="gramStart"/>
            <w:r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П</w:t>
            </w:r>
            <w:proofErr w:type="gramEnd"/>
          </w:p>
        </w:tc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процент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100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100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right w:w="0" w:type="dxa"/>
            </w:tcMar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100</w:t>
            </w:r>
          </w:p>
        </w:tc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100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100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rFonts w:eastAsia="Tinos"/>
                <w:color w:val="000000" w:themeColor="text1"/>
                <w:sz w:val="16"/>
                <w:szCs w:val="16"/>
                <w:highlight w:val="white"/>
              </w:rPr>
              <w:t>100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both"/>
              <w:rPr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color w:val="000000" w:themeColor="text1"/>
                <w:spacing w:val="-2"/>
                <w:sz w:val="16"/>
                <w:szCs w:val="16"/>
              </w:rPr>
              <w:t>ПОСТАНОВЛЕНИЕ</w:t>
            </w:r>
          </w:p>
          <w:p w:rsidR="00571390" w:rsidRDefault="00F8769E">
            <w:pPr>
              <w:widowControl w:val="0"/>
              <w:jc w:val="both"/>
              <w:rPr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color w:val="000000" w:themeColor="text1"/>
                <w:spacing w:val="-2"/>
                <w:sz w:val="16"/>
                <w:szCs w:val="16"/>
              </w:rPr>
              <w:t>от 18 декабря 2023 г. N 731-пп "Об утверждении государственной программы Белгородской области "Развитие информационного общества в Белгородской области"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center"/>
              <w:rPr>
                <w:color w:val="000000" w:themeColor="text1"/>
                <w:spacing w:val="-2"/>
                <w:sz w:val="16"/>
                <w:szCs w:val="16"/>
              </w:rPr>
            </w:pPr>
            <w:r>
              <w:rPr>
                <w:color w:val="000000" w:themeColor="text1"/>
                <w:spacing w:val="-2"/>
                <w:sz w:val="16"/>
                <w:szCs w:val="16"/>
              </w:rPr>
              <w:t>Отдел информатизации и связи администрации Ровеньского района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center"/>
              <w:rPr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1390" w:rsidRDefault="00F8769E">
            <w:pPr>
              <w:widowControl w:val="0"/>
              <w:rPr>
                <w:i/>
                <w:strike/>
                <w:spacing w:val="-2"/>
                <w:sz w:val="16"/>
                <w:szCs w:val="16"/>
              </w:rPr>
            </w:pPr>
            <w:r>
              <w:rPr>
                <w:sz w:val="16"/>
                <w:szCs w:val="16"/>
              </w:rPr>
              <w:t>100% функционирования АЦК «Финансы» установленных на автоматизированных рабочих местах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1390" w:rsidRDefault="00571390">
            <w:pPr>
              <w:widowControl w:val="0"/>
              <w:rPr>
                <w:i/>
                <w:strike/>
                <w:spacing w:val="-2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71390" w:rsidRDefault="00571390">
            <w:pPr>
              <w:widowControl w:val="0"/>
            </w:pPr>
          </w:p>
        </w:tc>
      </w:tr>
    </w:tbl>
    <w:p w:rsidR="00571390" w:rsidRDefault="00571390">
      <w:pPr>
        <w:pStyle w:val="ConsPlusTitle"/>
        <w:rPr>
          <w:rFonts w:ascii="Times New Roman" w:hAnsi="Times New Roman" w:cs="Times New Roman"/>
        </w:rPr>
      </w:pPr>
    </w:p>
    <w:p w:rsidR="00571390" w:rsidRDefault="00F8769E">
      <w:pPr>
        <w:jc w:val="center"/>
      </w:pPr>
      <w:r>
        <w:rPr>
          <w:b/>
        </w:rPr>
        <w:t xml:space="preserve">3. Помесячный план достижения показателей муниципальной программы в </w:t>
      </w:r>
      <w:r>
        <w:rPr>
          <w:b/>
          <w:i/>
        </w:rPr>
        <w:t xml:space="preserve">2025 </w:t>
      </w:r>
      <w:r>
        <w:rPr>
          <w:b/>
        </w:rPr>
        <w:t>году</w:t>
      </w:r>
    </w:p>
    <w:p w:rsidR="00571390" w:rsidRDefault="00571390">
      <w:pPr>
        <w:jc w:val="center"/>
      </w:pPr>
    </w:p>
    <w:tbl>
      <w:tblPr>
        <w:tblW w:w="4950" w:type="pct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604"/>
        <w:gridCol w:w="4236"/>
        <w:gridCol w:w="1173"/>
        <w:gridCol w:w="1463"/>
        <w:gridCol w:w="587"/>
        <w:gridCol w:w="589"/>
        <w:gridCol w:w="589"/>
        <w:gridCol w:w="588"/>
        <w:gridCol w:w="587"/>
        <w:gridCol w:w="589"/>
        <w:gridCol w:w="589"/>
        <w:gridCol w:w="588"/>
        <w:gridCol w:w="589"/>
        <w:gridCol w:w="587"/>
        <w:gridCol w:w="682"/>
        <w:gridCol w:w="1519"/>
      </w:tblGrid>
      <w:tr w:rsidR="00571390" w:rsidTr="00BE32FA">
        <w:trPr>
          <w:trHeight w:val="283"/>
          <w:tblHeader/>
        </w:trPr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>№</w:t>
            </w:r>
          </w:p>
          <w:p w:rsidR="00571390" w:rsidRDefault="00F8769E">
            <w:pPr>
              <w:widowControl w:val="0"/>
              <w:jc w:val="center"/>
            </w:pP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>(по ОКЕИ)</w:t>
            </w:r>
          </w:p>
        </w:tc>
        <w:tc>
          <w:tcPr>
            <w:tcW w:w="656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</w:pPr>
            <w:proofErr w:type="gramStart"/>
            <w:r>
              <w:rPr>
                <w:b/>
                <w:sz w:val="20"/>
                <w:szCs w:val="20"/>
              </w:rPr>
              <w:t>На конец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2025</w:t>
            </w:r>
            <w:r>
              <w:rPr>
                <w:b/>
                <w:sz w:val="20"/>
                <w:szCs w:val="20"/>
              </w:rPr>
              <w:t xml:space="preserve"> года</w:t>
            </w:r>
          </w:p>
        </w:tc>
      </w:tr>
      <w:tr w:rsidR="00571390" w:rsidTr="00BE32FA">
        <w:trPr>
          <w:trHeight w:val="283"/>
          <w:tblHeader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4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1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1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янв.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фев.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апр.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май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июль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авг.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>сен.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ноя.</w:t>
            </w: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</w:tr>
      <w:tr w:rsidR="00571390" w:rsidTr="00BE32FA">
        <w:trPr>
          <w:trHeight w:val="28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49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b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>«</w:t>
            </w:r>
            <w:r>
              <w:rPr>
                <w:b/>
                <w:sz w:val="20"/>
                <w:szCs w:val="20"/>
              </w:rPr>
              <w:t>Развитие кадрового потенциала Ровеньского района»</w:t>
            </w:r>
          </w:p>
        </w:tc>
      </w:tr>
      <w:tr w:rsidR="00BE32FA" w:rsidTr="00BE32FA">
        <w:trPr>
          <w:trHeight w:val="1182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FA" w:rsidRDefault="00BE32FA" w:rsidP="00BE32FA">
            <w:pPr>
              <w:widowControl w:val="0"/>
              <w:jc w:val="center"/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FA" w:rsidRDefault="00BE32FA" w:rsidP="00BE32FA">
            <w:pPr>
              <w:widowControl w:val="0"/>
              <w:ind w:left="109"/>
              <w:jc w:val="both"/>
            </w:pPr>
            <w:r>
              <w:rPr>
                <w:rFonts w:eastAsia="Arial Unicode MS"/>
                <w:sz w:val="20"/>
                <w:szCs w:val="20"/>
              </w:rPr>
              <w:t>Доля работников органов местного самоуправления, прошедших повышение квалификации профессиональную переподготовку, стажировку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FA" w:rsidRDefault="00BE32FA" w:rsidP="00BE32F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2FA" w:rsidRDefault="00BE32FA" w:rsidP="00BE32FA">
            <w:pPr>
              <w:widowControl w:val="0"/>
              <w:jc w:val="center"/>
              <w:rPr>
                <w:highlight w:val="yellow"/>
              </w:rPr>
            </w:pPr>
          </w:p>
          <w:p w:rsidR="00BE32FA" w:rsidRDefault="00BE32FA" w:rsidP="00BE32FA">
            <w:pPr>
              <w:widowControl w:val="0"/>
              <w:jc w:val="center"/>
              <w:rPr>
                <w:highlight w:val="yellow"/>
              </w:rPr>
            </w:pPr>
          </w:p>
          <w:p w:rsidR="00BE32FA" w:rsidRDefault="00BE32FA" w:rsidP="00BE32FA">
            <w:pPr>
              <w:widowControl w:val="0"/>
              <w:jc w:val="center"/>
              <w:rPr>
                <w:highlight w:val="yellow"/>
              </w:rPr>
            </w:pPr>
            <w:r>
              <w:rPr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32FA" w:rsidRPr="00BE32FA" w:rsidRDefault="00BE32FA" w:rsidP="00BE32FA">
            <w:pPr>
              <w:widowControl w:val="0"/>
              <w:jc w:val="center"/>
              <w:rPr>
                <w:b/>
              </w:rPr>
            </w:pPr>
            <w:r w:rsidRPr="00BE32FA">
              <w:rPr>
                <w:b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32FA" w:rsidRPr="00BE32FA" w:rsidRDefault="00BE32FA" w:rsidP="00BE32FA">
            <w:pPr>
              <w:widowControl w:val="0"/>
              <w:jc w:val="center"/>
              <w:rPr>
                <w:b/>
              </w:rPr>
            </w:pPr>
            <w:r w:rsidRPr="00BE32FA">
              <w:rPr>
                <w:b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32FA" w:rsidRPr="00BE32FA" w:rsidRDefault="00BE32FA" w:rsidP="00BE32FA">
            <w:pPr>
              <w:widowControl w:val="0"/>
              <w:jc w:val="center"/>
              <w:rPr>
                <w:b/>
              </w:rPr>
            </w:pPr>
            <w:r w:rsidRPr="00BE32FA">
              <w:rPr>
                <w:b/>
              </w:rPr>
              <w:t>-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32FA" w:rsidRPr="00BE32FA" w:rsidRDefault="00BE32FA" w:rsidP="00BE32FA">
            <w:pPr>
              <w:widowControl w:val="0"/>
              <w:jc w:val="center"/>
              <w:rPr>
                <w:b/>
              </w:rPr>
            </w:pPr>
            <w:r w:rsidRPr="00BE32FA">
              <w:rPr>
                <w:b/>
              </w:rPr>
              <w:t>-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32FA" w:rsidRPr="00BE32FA" w:rsidRDefault="00BE32FA" w:rsidP="00BE32FA">
            <w:pPr>
              <w:widowControl w:val="0"/>
              <w:jc w:val="center"/>
              <w:rPr>
                <w:b/>
              </w:rPr>
            </w:pPr>
            <w:r w:rsidRPr="00BE32FA">
              <w:rPr>
                <w:b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32FA" w:rsidRPr="00BE32FA" w:rsidRDefault="00BE32FA" w:rsidP="00BE32FA">
            <w:pPr>
              <w:widowControl w:val="0"/>
              <w:jc w:val="center"/>
              <w:rPr>
                <w:b/>
              </w:rPr>
            </w:pPr>
            <w:r w:rsidRPr="00BE32FA">
              <w:rPr>
                <w:b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32FA" w:rsidRPr="00BE32FA" w:rsidRDefault="00BE32FA" w:rsidP="00BE32FA">
            <w:pPr>
              <w:widowControl w:val="0"/>
              <w:jc w:val="center"/>
              <w:rPr>
                <w:b/>
              </w:rPr>
            </w:pPr>
            <w:r w:rsidRPr="00BE32FA">
              <w:rPr>
                <w:b/>
              </w:rPr>
              <w:t>-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32FA" w:rsidRPr="00BE32FA" w:rsidRDefault="00BE32FA" w:rsidP="00BE32FA">
            <w:pPr>
              <w:widowControl w:val="0"/>
              <w:jc w:val="center"/>
              <w:rPr>
                <w:b/>
              </w:rPr>
            </w:pPr>
            <w:r w:rsidRPr="00BE32FA">
              <w:rPr>
                <w:b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32FA" w:rsidRPr="00BE32FA" w:rsidRDefault="00BE32FA" w:rsidP="00BE32FA">
            <w:pPr>
              <w:widowControl w:val="0"/>
              <w:jc w:val="center"/>
              <w:rPr>
                <w:b/>
              </w:rPr>
            </w:pPr>
            <w:r w:rsidRPr="00BE32FA">
              <w:rPr>
                <w:b/>
              </w:rPr>
              <w:t>-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32FA" w:rsidRPr="00BE32FA" w:rsidRDefault="00BE32FA" w:rsidP="00BE32FA">
            <w:pPr>
              <w:widowControl w:val="0"/>
              <w:jc w:val="center"/>
              <w:rPr>
                <w:b/>
              </w:rPr>
            </w:pPr>
            <w:r w:rsidRPr="00BE32FA">
              <w:rPr>
                <w:b/>
              </w:rPr>
              <w:t>-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32FA" w:rsidRPr="00BE32FA" w:rsidRDefault="00BE32FA" w:rsidP="00BE32FA">
            <w:pPr>
              <w:widowControl w:val="0"/>
              <w:jc w:val="center"/>
              <w:rPr>
                <w:b/>
              </w:rPr>
            </w:pPr>
            <w:r w:rsidRPr="00BE32FA">
              <w:rPr>
                <w:b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FA" w:rsidRDefault="00BE32FA" w:rsidP="00BE32FA">
            <w:pPr>
              <w:widowControl w:val="0"/>
              <w:jc w:val="center"/>
            </w:pPr>
            <w:r>
              <w:rPr>
                <w:sz w:val="20"/>
                <w:szCs w:val="20"/>
              </w:rPr>
              <w:t>31</w:t>
            </w:r>
          </w:p>
        </w:tc>
      </w:tr>
      <w:tr w:rsidR="00571390" w:rsidTr="00BE32FA">
        <w:trPr>
          <w:trHeight w:val="28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4955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center"/>
              <w:rPr>
                <w:i/>
                <w:strike/>
                <w:spacing w:val="-2"/>
                <w:sz w:val="20"/>
                <w:szCs w:val="20"/>
                <w:highlight w:val="yellow"/>
              </w:rPr>
            </w:pPr>
            <w:r>
              <w:rPr>
                <w:rStyle w:val="32"/>
                <w:sz w:val="20"/>
                <w:szCs w:val="20"/>
              </w:rPr>
              <w:t xml:space="preserve"> «</w:t>
            </w:r>
            <w:r>
              <w:rPr>
                <w:b/>
                <w:sz w:val="20"/>
                <w:szCs w:val="20"/>
              </w:rPr>
              <w:t>Повышение уровня информированности населения о деятельности органов местного самоуправлении Ровеньского района</w:t>
            </w:r>
            <w:r>
              <w:rPr>
                <w:rStyle w:val="32"/>
                <w:sz w:val="20"/>
                <w:szCs w:val="20"/>
              </w:rPr>
              <w:t>»</w:t>
            </w:r>
          </w:p>
        </w:tc>
      </w:tr>
      <w:tr w:rsidR="00571390" w:rsidTr="00BE32FA">
        <w:trPr>
          <w:trHeight w:val="28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Доля опубликованных нормативно-правовых актов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 w:rsidP="00BE32F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 w:rsidP="00BE32FA">
            <w:pPr>
              <w:widowControl w:val="0"/>
              <w:jc w:val="center"/>
              <w:rPr>
                <w:rFonts w:eastAsia="Tinos"/>
                <w:sz w:val="20"/>
                <w:szCs w:val="20"/>
                <w:highlight w:val="white"/>
              </w:rPr>
            </w:pPr>
            <w:r>
              <w:rPr>
                <w:rFonts w:eastAsia="Tinos"/>
                <w:sz w:val="20"/>
                <w:szCs w:val="20"/>
              </w:rPr>
              <w:t>процент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b/>
              </w:rPr>
            </w:pPr>
            <w:r w:rsidRPr="00BE32FA">
              <w:rPr>
                <w:b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b/>
              </w:rPr>
            </w:pPr>
            <w:r w:rsidRPr="00BE32FA">
              <w:rPr>
                <w:b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b/>
              </w:rPr>
            </w:pPr>
            <w:r w:rsidRPr="00BE32FA">
              <w:rPr>
                <w:b/>
              </w:rPr>
              <w:t>-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b/>
              </w:rPr>
            </w:pPr>
            <w:r w:rsidRPr="00BE32FA">
              <w:rPr>
                <w:b/>
              </w:rPr>
              <w:t>-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b/>
              </w:rPr>
            </w:pPr>
            <w:r w:rsidRPr="00BE32FA">
              <w:rPr>
                <w:b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b/>
              </w:rPr>
            </w:pPr>
            <w:r w:rsidRPr="00BE32FA">
              <w:rPr>
                <w:b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b/>
              </w:rPr>
            </w:pPr>
            <w:r w:rsidRPr="00BE32FA">
              <w:rPr>
                <w:b/>
              </w:rPr>
              <w:t>-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b/>
              </w:rPr>
            </w:pPr>
            <w:r w:rsidRPr="00BE32FA">
              <w:rPr>
                <w:b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b/>
              </w:rPr>
            </w:pPr>
            <w:r w:rsidRPr="00BE32FA">
              <w:rPr>
                <w:b/>
              </w:rPr>
              <w:t>-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b/>
              </w:rPr>
            </w:pPr>
            <w:r w:rsidRPr="00BE32FA">
              <w:rPr>
                <w:b/>
              </w:rPr>
              <w:t>-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b/>
              </w:rPr>
            </w:pPr>
            <w:r w:rsidRPr="00BE32FA">
              <w:rPr>
                <w:b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</w:pPr>
            <w:r w:rsidRPr="00BE32FA">
              <w:t>100</w:t>
            </w:r>
          </w:p>
        </w:tc>
      </w:tr>
      <w:tr w:rsidR="00571390" w:rsidTr="00BE32FA">
        <w:trPr>
          <w:trHeight w:val="28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Количество опубликованных материалов, посвященных приоритетным направлениям муниципальной политики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 w:rsidP="00BE32F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 w:rsidP="00BE32FA">
            <w:pPr>
              <w:widowControl w:val="0"/>
              <w:jc w:val="center"/>
              <w:rPr>
                <w:rFonts w:eastAsia="Tinos"/>
                <w:sz w:val="20"/>
                <w:szCs w:val="20"/>
              </w:rPr>
            </w:pPr>
            <w:r>
              <w:rPr>
                <w:rFonts w:eastAsia="Tinos"/>
                <w:sz w:val="20"/>
                <w:szCs w:val="20"/>
              </w:rPr>
              <w:t>ед.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b/>
              </w:rPr>
            </w:pPr>
            <w:r w:rsidRPr="00BE32FA">
              <w:rPr>
                <w:b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b/>
              </w:rPr>
            </w:pPr>
            <w:r w:rsidRPr="00BE32FA">
              <w:rPr>
                <w:b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b/>
              </w:rPr>
            </w:pPr>
            <w:r w:rsidRPr="00BE32FA">
              <w:rPr>
                <w:b/>
              </w:rPr>
              <w:t>-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b/>
              </w:rPr>
            </w:pPr>
            <w:r w:rsidRPr="00BE32FA">
              <w:rPr>
                <w:b/>
              </w:rPr>
              <w:t>-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b/>
              </w:rPr>
            </w:pPr>
            <w:r w:rsidRPr="00BE32FA">
              <w:rPr>
                <w:b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b/>
              </w:rPr>
            </w:pPr>
            <w:r w:rsidRPr="00BE32FA">
              <w:rPr>
                <w:b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b/>
              </w:rPr>
            </w:pPr>
            <w:r w:rsidRPr="00BE32FA">
              <w:rPr>
                <w:b/>
              </w:rPr>
              <w:t>-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b/>
              </w:rPr>
            </w:pPr>
            <w:r w:rsidRPr="00BE32FA">
              <w:rPr>
                <w:b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b/>
              </w:rPr>
            </w:pPr>
            <w:r w:rsidRPr="00BE32FA">
              <w:rPr>
                <w:b/>
              </w:rPr>
              <w:t>-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b/>
              </w:rPr>
            </w:pPr>
            <w:r w:rsidRPr="00BE32FA">
              <w:rPr>
                <w:b/>
              </w:rPr>
              <w:t>-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b/>
              </w:rPr>
            </w:pPr>
            <w:r w:rsidRPr="00BE32FA">
              <w:rPr>
                <w:b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</w:pPr>
            <w:r w:rsidRPr="00BE32FA">
              <w:rPr>
                <w:sz w:val="20"/>
                <w:szCs w:val="20"/>
              </w:rPr>
              <w:t>50</w:t>
            </w:r>
          </w:p>
        </w:tc>
      </w:tr>
      <w:tr w:rsidR="00571390" w:rsidTr="00BE32FA">
        <w:trPr>
          <w:trHeight w:val="28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4955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571390" w:rsidRDefault="00F8769E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«</w:t>
            </w:r>
            <w:r>
              <w:rPr>
                <w:b/>
                <w:sz w:val="22"/>
                <w:szCs w:val="22"/>
              </w:rPr>
              <w:t>Повышение уровня оказания государственных услуг гражданам и юридическим лицам</w:t>
            </w:r>
          </w:p>
        </w:tc>
      </w:tr>
      <w:tr w:rsidR="00571390" w:rsidTr="00BE32FA">
        <w:trPr>
          <w:trHeight w:val="28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nos"/>
                <w:color w:val="000000"/>
                <w:spacing w:val="-2"/>
                <w:sz w:val="20"/>
                <w:szCs w:val="20"/>
                <w:highlight w:val="white"/>
              </w:rPr>
              <w:t>Количество, совершенных юридически значимых действий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ед.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1500</w:t>
            </w:r>
          </w:p>
        </w:tc>
      </w:tr>
      <w:tr w:rsidR="00571390" w:rsidTr="00BE32FA">
        <w:trPr>
          <w:trHeight w:val="28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eastAsia="Tinos"/>
                <w:color w:val="000000" w:themeColor="text1"/>
                <w:sz w:val="20"/>
                <w:szCs w:val="20"/>
                <w:highlight w:val="white"/>
              </w:rPr>
              <w:t>Доля удовлетворенности населения услугами в сфере государственной регистрации актов гражданского состояния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процент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82</w:t>
            </w:r>
          </w:p>
        </w:tc>
      </w:tr>
      <w:tr w:rsidR="00571390" w:rsidTr="00BE32FA">
        <w:trPr>
          <w:trHeight w:val="28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4955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center"/>
              <w:rPr>
                <w:rFonts w:ascii="Tinos" w:eastAsia="Tinos" w:hAnsi="Tinos" w:cs="Tinos"/>
                <w:b/>
                <w:color w:val="FF0000"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lang w:eastAsia="ru-RU"/>
              </w:rPr>
              <w:t xml:space="preserve"> «</w:t>
            </w:r>
            <w:r>
              <w:rPr>
                <w:b/>
                <w:sz w:val="20"/>
                <w:szCs w:val="20"/>
              </w:rPr>
              <w:t>Повышение качества бухгалтерского учета и формирования отчетности в органах местного самоуправления, муниципальных учреждениях Ровеньского района</w:t>
            </w:r>
            <w:r>
              <w:rPr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571390" w:rsidTr="00BE32FA">
        <w:trPr>
          <w:trHeight w:val="28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Обеспечение муниципальных функций по ведению бюджетного (бухгалтерского) учета и формированию отчетности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 w:rsidP="00BE32FA">
            <w:pPr>
              <w:widowControl w:val="0"/>
              <w:jc w:val="center"/>
              <w:rPr>
                <w:rFonts w:eastAsia="Tinos"/>
                <w:sz w:val="20"/>
                <w:szCs w:val="20"/>
              </w:rPr>
            </w:pPr>
            <w:r>
              <w:rPr>
                <w:rFonts w:eastAsia="Tinos"/>
                <w:sz w:val="20"/>
                <w:szCs w:val="20"/>
              </w:rPr>
              <w:t>количество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100</w:t>
            </w:r>
          </w:p>
        </w:tc>
      </w:tr>
      <w:tr w:rsidR="00571390" w:rsidTr="00BE32FA">
        <w:trPr>
          <w:trHeight w:val="28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4955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center"/>
              <w:rPr>
                <w:rFonts w:ascii="Tinos" w:eastAsia="Tinos" w:hAnsi="Tinos" w:cs="Tinos"/>
                <w:b/>
                <w:color w:val="FF0000"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</w:rPr>
              <w:t>«Развитие и совершенствование системы  общественного самоуправления Ровеньского района как формы организации граждан по месту их жительства для самостоятельного и под свою ответственность осуществления собственных инициатив по вопросам местного значения»</w:t>
            </w:r>
          </w:p>
        </w:tc>
      </w:tr>
      <w:tr w:rsidR="00571390" w:rsidTr="00BE32FA">
        <w:trPr>
          <w:trHeight w:val="28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eastAsia="Tinos"/>
                <w:color w:val="000000" w:themeColor="text1"/>
                <w:sz w:val="20"/>
                <w:szCs w:val="20"/>
                <w:highlight w:val="white"/>
              </w:rPr>
              <w:t>Количество районных семинаров, публикаций в СМИ информации, отражающей положительный опыт деятельности ТОС.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 w:rsidP="00BE32FA">
            <w:pPr>
              <w:widowControl w:val="0"/>
              <w:jc w:val="center"/>
              <w:rPr>
                <w:rFonts w:eastAsia="Tinos"/>
                <w:sz w:val="20"/>
                <w:szCs w:val="20"/>
              </w:rPr>
            </w:pPr>
            <w:r>
              <w:rPr>
                <w:rFonts w:eastAsia="Tinos"/>
                <w:sz w:val="20"/>
                <w:szCs w:val="20"/>
              </w:rPr>
              <w:t>количество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1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1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6</w:t>
            </w:r>
          </w:p>
        </w:tc>
      </w:tr>
      <w:tr w:rsidR="00571390" w:rsidTr="00BE32FA">
        <w:trPr>
          <w:trHeight w:val="28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eastAsia="Tinos"/>
                <w:color w:val="000000" w:themeColor="text1"/>
                <w:sz w:val="20"/>
                <w:szCs w:val="20"/>
                <w:highlight w:val="white"/>
              </w:rPr>
              <w:t xml:space="preserve">Количество ТОС, </w:t>
            </w:r>
            <w:proofErr w:type="gramStart"/>
            <w:r>
              <w:rPr>
                <w:rFonts w:eastAsia="Tinos"/>
                <w:color w:val="000000" w:themeColor="text1"/>
                <w:sz w:val="20"/>
                <w:szCs w:val="20"/>
              </w:rPr>
              <w:t>получивших</w:t>
            </w:r>
            <w:proofErr w:type="gramEnd"/>
            <w:r>
              <w:rPr>
                <w:rFonts w:eastAsia="Tinos"/>
                <w:color w:val="000000" w:themeColor="text1"/>
                <w:sz w:val="20"/>
                <w:szCs w:val="20"/>
              </w:rPr>
              <w:t xml:space="preserve"> финансовую поддержку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 w:rsidP="00BE32FA">
            <w:pPr>
              <w:widowControl w:val="0"/>
              <w:jc w:val="center"/>
              <w:rPr>
                <w:rFonts w:eastAsia="Tinos"/>
                <w:sz w:val="20"/>
                <w:szCs w:val="20"/>
              </w:rPr>
            </w:pPr>
            <w:r>
              <w:rPr>
                <w:rFonts w:eastAsia="Tinos"/>
                <w:sz w:val="20"/>
                <w:szCs w:val="20"/>
              </w:rPr>
              <w:t>количество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3</w:t>
            </w:r>
          </w:p>
        </w:tc>
      </w:tr>
      <w:tr w:rsidR="00571390" w:rsidTr="00BE32FA">
        <w:trPr>
          <w:trHeight w:val="28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4955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571390" w:rsidRDefault="00F8769E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«Формирование современной информационной и телекоммуникационной инфраструктуры органов власти»</w:t>
            </w:r>
          </w:p>
        </w:tc>
      </w:tr>
      <w:tr w:rsidR="00571390" w:rsidTr="00BE32FA">
        <w:trPr>
          <w:trHeight w:val="28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eastAsia="Tinos"/>
                <w:color w:val="000000" w:themeColor="text1"/>
                <w:sz w:val="20"/>
                <w:szCs w:val="20"/>
                <w:highlight w:val="white"/>
              </w:rPr>
              <w:t xml:space="preserve">Уровень </w:t>
            </w:r>
            <w:r>
              <w:rPr>
                <w:rFonts w:eastAsia="Tinos"/>
                <w:b/>
                <w:color w:val="000000" w:themeColor="text1"/>
                <w:sz w:val="20"/>
                <w:szCs w:val="20"/>
                <w:highlight w:val="white"/>
              </w:rPr>
              <w:t xml:space="preserve"> </w:t>
            </w:r>
            <w:r>
              <w:rPr>
                <w:rFonts w:eastAsia="Tinos"/>
                <w:color w:val="000000" w:themeColor="text1"/>
                <w:sz w:val="20"/>
                <w:szCs w:val="20"/>
                <w:highlight w:val="white"/>
              </w:rPr>
              <w:t>обеспеченности  рабочих мест средствами информатизации и программным обеспечением, соответствующими современным требованиям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Pr="00BE32FA" w:rsidRDefault="00F8769E" w:rsidP="00BE32FA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КПМ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Pr="00BE32FA" w:rsidRDefault="00571390" w:rsidP="00BE32FA">
            <w:pPr>
              <w:widowControl w:val="0"/>
              <w:jc w:val="center"/>
              <w:rPr>
                <w:spacing w:val="-2"/>
                <w:sz w:val="20"/>
                <w:szCs w:val="20"/>
              </w:rPr>
            </w:pPr>
          </w:p>
          <w:p w:rsidR="00571390" w:rsidRPr="00BE32FA" w:rsidRDefault="00571390" w:rsidP="00BE32FA">
            <w:pPr>
              <w:widowControl w:val="0"/>
              <w:jc w:val="center"/>
              <w:rPr>
                <w:spacing w:val="-2"/>
                <w:sz w:val="20"/>
                <w:szCs w:val="20"/>
              </w:rPr>
            </w:pPr>
          </w:p>
          <w:p w:rsidR="00571390" w:rsidRPr="00BE32FA" w:rsidRDefault="00F8769E" w:rsidP="00BE32FA">
            <w:pPr>
              <w:widowControl w:val="0"/>
              <w:jc w:val="center"/>
              <w:rPr>
                <w:spacing w:val="-2"/>
                <w:sz w:val="20"/>
                <w:szCs w:val="20"/>
              </w:rPr>
            </w:pPr>
            <w:r w:rsidRPr="00BE32FA">
              <w:rPr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100</w:t>
            </w:r>
          </w:p>
        </w:tc>
      </w:tr>
      <w:tr w:rsidR="00571390" w:rsidTr="00BE32FA">
        <w:trPr>
          <w:trHeight w:val="28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widowControl w:val="0"/>
              <w:jc w:val="both"/>
              <w:rPr>
                <w:rFonts w:eastAsia="Tinos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eastAsia="Tinos"/>
                <w:color w:val="000000" w:themeColor="text1"/>
                <w:sz w:val="20"/>
                <w:szCs w:val="20"/>
              </w:rPr>
              <w:t>Уровень модернизации и сопровождения программ для ЭВМ, обеспечивающих автоматизацию процессов планирования и исполнения бюджета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Pr="00BE32FA" w:rsidRDefault="00F8769E" w:rsidP="00BE32FA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КПМ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Pr="00BE32FA" w:rsidRDefault="00571390" w:rsidP="00BE32FA">
            <w:pPr>
              <w:widowControl w:val="0"/>
              <w:jc w:val="center"/>
              <w:rPr>
                <w:spacing w:val="-2"/>
                <w:sz w:val="20"/>
                <w:szCs w:val="20"/>
              </w:rPr>
            </w:pPr>
          </w:p>
          <w:p w:rsidR="00571390" w:rsidRPr="00BE32FA" w:rsidRDefault="00571390" w:rsidP="00BE32FA">
            <w:pPr>
              <w:widowControl w:val="0"/>
              <w:jc w:val="center"/>
              <w:rPr>
                <w:spacing w:val="-2"/>
                <w:sz w:val="20"/>
                <w:szCs w:val="20"/>
              </w:rPr>
            </w:pPr>
          </w:p>
          <w:p w:rsidR="00571390" w:rsidRPr="00BE32FA" w:rsidRDefault="00F8769E" w:rsidP="00BE32FA">
            <w:pPr>
              <w:widowControl w:val="0"/>
              <w:jc w:val="center"/>
              <w:rPr>
                <w:spacing w:val="-2"/>
                <w:sz w:val="20"/>
                <w:szCs w:val="20"/>
              </w:rPr>
            </w:pPr>
            <w:r w:rsidRPr="00BE32FA">
              <w:rPr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-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E32FA">
              <w:rPr>
                <w:sz w:val="20"/>
                <w:szCs w:val="20"/>
              </w:rPr>
              <w:t>100</w:t>
            </w:r>
          </w:p>
        </w:tc>
      </w:tr>
    </w:tbl>
    <w:p w:rsidR="00571390" w:rsidRDefault="00571390">
      <w:pPr>
        <w:rPr>
          <w:rFonts w:eastAsia="Calibri"/>
        </w:rPr>
      </w:pPr>
    </w:p>
    <w:p w:rsidR="00571390" w:rsidRDefault="00571390">
      <w:pPr>
        <w:pStyle w:val="411"/>
        <w:spacing w:before="0" w:after="0"/>
        <w:jc w:val="left"/>
      </w:pPr>
    </w:p>
    <w:p w:rsidR="00571390" w:rsidRDefault="00F8769E">
      <w:pPr>
        <w:pStyle w:val="411"/>
        <w:spacing w:before="0" w:after="0"/>
      </w:pPr>
      <w:r>
        <w:rPr>
          <w:b/>
          <w:sz w:val="24"/>
          <w:szCs w:val="24"/>
        </w:rPr>
        <w:t xml:space="preserve">4. Структура муниципальной программы </w:t>
      </w:r>
    </w:p>
    <w:p w:rsidR="00571390" w:rsidRDefault="00571390">
      <w:pPr>
        <w:rPr>
          <w:lang w:eastAsia="en-US"/>
        </w:rPr>
      </w:pPr>
    </w:p>
    <w:tbl>
      <w:tblPr>
        <w:tblStyle w:val="15"/>
        <w:tblW w:w="49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2"/>
        <w:gridCol w:w="6670"/>
        <w:gridCol w:w="3964"/>
        <w:gridCol w:w="4099"/>
      </w:tblGrid>
      <w:tr w:rsidR="00571390">
        <w:trPr>
          <w:trHeight w:val="20"/>
          <w:tblHeader/>
        </w:trPr>
        <w:tc>
          <w:tcPr>
            <w:tcW w:w="710" w:type="dxa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>№</w:t>
            </w:r>
          </w:p>
          <w:p w:rsidR="00571390" w:rsidRDefault="00F8769E">
            <w:pPr>
              <w:widowControl w:val="0"/>
              <w:jc w:val="center"/>
            </w:pP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6645" w:type="dxa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3949" w:type="dxa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084" w:type="dxa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>Связь с показателями</w:t>
            </w:r>
          </w:p>
        </w:tc>
      </w:tr>
      <w:tr w:rsidR="00571390">
        <w:trPr>
          <w:trHeight w:val="20"/>
        </w:trPr>
        <w:tc>
          <w:tcPr>
            <w:tcW w:w="710" w:type="dxa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45" w:type="dxa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49" w:type="dxa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084" w:type="dxa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</w:tr>
      <w:tr w:rsidR="00571390">
        <w:trPr>
          <w:trHeight w:val="20"/>
        </w:trPr>
        <w:tc>
          <w:tcPr>
            <w:tcW w:w="710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4678" w:type="dxa"/>
            <w:gridSpan w:val="3"/>
            <w:vAlign w:val="center"/>
          </w:tcPr>
          <w:p w:rsidR="00571390" w:rsidRDefault="00F8769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Направление (подпрограмма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) «Развитие кадрового потенциала Ровеньского района»</w:t>
            </w:r>
          </w:p>
        </w:tc>
      </w:tr>
      <w:tr w:rsidR="00571390">
        <w:trPr>
          <w:trHeight w:val="20"/>
        </w:trPr>
        <w:tc>
          <w:tcPr>
            <w:tcW w:w="710" w:type="dxa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14678" w:type="dxa"/>
            <w:gridSpan w:val="3"/>
            <w:vAlign w:val="center"/>
          </w:tcPr>
          <w:p w:rsidR="00571390" w:rsidRDefault="00F8769E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Комплекс процессных мероприятий «Управление кадровыми ресурсами Ровеньского района»</w:t>
            </w:r>
          </w:p>
        </w:tc>
      </w:tr>
      <w:tr w:rsidR="00571390">
        <w:trPr>
          <w:trHeight w:val="20"/>
        </w:trPr>
        <w:tc>
          <w:tcPr>
            <w:tcW w:w="710" w:type="dxa"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6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390" w:rsidRDefault="00F8769E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Отдел правового обеспечения, муниципальной службы и кадров администрации Ровеньского района (</w:t>
            </w:r>
            <w:proofErr w:type="spellStart"/>
            <w:r>
              <w:rPr>
                <w:spacing w:val="-2"/>
                <w:sz w:val="20"/>
                <w:szCs w:val="20"/>
              </w:rPr>
              <w:t>Садовникова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 М. М.)</w:t>
            </w:r>
          </w:p>
        </w:tc>
        <w:tc>
          <w:tcPr>
            <w:tcW w:w="8033" w:type="dxa"/>
            <w:gridSpan w:val="2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Срок реализации 2025-2030 годы</w:t>
            </w:r>
          </w:p>
        </w:tc>
      </w:tr>
      <w:tr w:rsidR="00571390">
        <w:trPr>
          <w:trHeight w:val="856"/>
        </w:trPr>
        <w:tc>
          <w:tcPr>
            <w:tcW w:w="710" w:type="dxa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1.1.1.</w:t>
            </w:r>
          </w:p>
        </w:tc>
        <w:tc>
          <w:tcPr>
            <w:tcW w:w="6645" w:type="dxa"/>
            <w:vAlign w:val="center"/>
          </w:tcPr>
          <w:p w:rsidR="00571390" w:rsidRDefault="00F876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 «Обеспечение </w:t>
            </w:r>
            <w:proofErr w:type="gramStart"/>
            <w:r>
              <w:rPr>
                <w:sz w:val="20"/>
                <w:szCs w:val="20"/>
              </w:rPr>
              <w:t>достижения уровня соответствия профессиональных компетенций  кадров органов местного самоуправления</w:t>
            </w:r>
            <w:proofErr w:type="gramEnd"/>
            <w:r>
              <w:rPr>
                <w:sz w:val="20"/>
                <w:szCs w:val="20"/>
              </w:rPr>
              <w:t xml:space="preserve"> Ровеньского района»</w:t>
            </w:r>
          </w:p>
        </w:tc>
        <w:tc>
          <w:tcPr>
            <w:tcW w:w="3949" w:type="dxa"/>
            <w:vAlign w:val="center"/>
          </w:tcPr>
          <w:p w:rsidR="00571390" w:rsidRDefault="00F8769E">
            <w:pPr>
              <w:widowControl w:val="0"/>
              <w:jc w:val="both"/>
              <w:rPr>
                <w:highlight w:val="yellow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Повышена квалификация, профессиональная переподготовка, стажировка </w:t>
            </w:r>
            <w:r>
              <w:rPr>
                <w:bCs/>
                <w:sz w:val="20"/>
                <w:szCs w:val="20"/>
                <w:lang w:eastAsia="ru-RU"/>
              </w:rPr>
              <w:t>кадров органов местного самоуправления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 Ровеньского района</w:t>
            </w:r>
          </w:p>
        </w:tc>
        <w:tc>
          <w:tcPr>
            <w:tcW w:w="4084" w:type="dxa"/>
          </w:tcPr>
          <w:p w:rsidR="00571390" w:rsidRDefault="00F8769E">
            <w:pPr>
              <w:ind w:left="259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pacing w:val="-2"/>
                <w:sz w:val="20"/>
                <w:szCs w:val="20"/>
              </w:rPr>
              <w:t>Доля работников органов местного самоуправления, прошедших повышение квалификации профессиональную переподготовку, стажировку</w:t>
            </w:r>
          </w:p>
        </w:tc>
      </w:tr>
      <w:tr w:rsidR="00571390">
        <w:trPr>
          <w:trHeight w:val="20"/>
        </w:trPr>
        <w:tc>
          <w:tcPr>
            <w:tcW w:w="710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4678" w:type="dxa"/>
            <w:gridSpan w:val="3"/>
            <w:vAlign w:val="center"/>
          </w:tcPr>
          <w:p w:rsidR="00571390" w:rsidRDefault="00F8769E">
            <w:pPr>
              <w:ind w:left="25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Направление (подпрограмма</w:t>
            </w:r>
            <w:proofErr w:type="gramStart"/>
            <w:r>
              <w:rPr>
                <w:b/>
                <w:sz w:val="20"/>
                <w:szCs w:val="20"/>
              </w:rPr>
              <w:t>2</w:t>
            </w:r>
            <w:proofErr w:type="gramEnd"/>
            <w:r>
              <w:rPr>
                <w:b/>
                <w:sz w:val="20"/>
                <w:szCs w:val="20"/>
              </w:rPr>
              <w:t>) «Повышение уровня информированности населения о деятельности органов местного самоуправлении Ровеньского района»</w:t>
            </w:r>
          </w:p>
        </w:tc>
      </w:tr>
      <w:tr w:rsidR="00571390">
        <w:trPr>
          <w:trHeight w:val="20"/>
        </w:trPr>
        <w:tc>
          <w:tcPr>
            <w:tcW w:w="710" w:type="dxa"/>
            <w:vAlign w:val="center"/>
          </w:tcPr>
          <w:p w:rsidR="00571390" w:rsidRDefault="00F8769E">
            <w:pPr>
              <w:widowControl w:val="0"/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1.</w:t>
            </w:r>
          </w:p>
        </w:tc>
        <w:tc>
          <w:tcPr>
            <w:tcW w:w="14678" w:type="dxa"/>
            <w:gridSpan w:val="3"/>
            <w:vAlign w:val="center"/>
          </w:tcPr>
          <w:p w:rsidR="00571390" w:rsidRDefault="00F8769E">
            <w:pPr>
              <w:ind w:left="25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Комплекс процессных мероприятий «Информирование населения Ровеньского района о приоритетных направлениях муниципальной политики в печатных и электронных средствах массовой информации»</w:t>
            </w:r>
          </w:p>
        </w:tc>
      </w:tr>
      <w:tr w:rsidR="00571390">
        <w:trPr>
          <w:trHeight w:val="20"/>
        </w:trPr>
        <w:tc>
          <w:tcPr>
            <w:tcW w:w="710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645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организационно-контрольной работы, делопроизводства и архива администрации Ровеньского района (</w:t>
            </w:r>
            <w:proofErr w:type="spellStart"/>
            <w:r>
              <w:rPr>
                <w:sz w:val="20"/>
                <w:szCs w:val="20"/>
              </w:rPr>
              <w:t>Артёмова</w:t>
            </w:r>
            <w:proofErr w:type="spellEnd"/>
            <w:r>
              <w:rPr>
                <w:sz w:val="20"/>
                <w:szCs w:val="20"/>
              </w:rPr>
              <w:t xml:space="preserve"> С.П.)</w:t>
            </w:r>
          </w:p>
        </w:tc>
        <w:tc>
          <w:tcPr>
            <w:tcW w:w="8033" w:type="dxa"/>
            <w:gridSpan w:val="2"/>
            <w:vAlign w:val="center"/>
          </w:tcPr>
          <w:p w:rsidR="00571390" w:rsidRDefault="00F8769E">
            <w:pPr>
              <w:ind w:left="259"/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Срок реализации 2025-2030 годы</w:t>
            </w:r>
          </w:p>
        </w:tc>
      </w:tr>
      <w:tr w:rsidR="00571390">
        <w:trPr>
          <w:trHeight w:val="20"/>
        </w:trPr>
        <w:tc>
          <w:tcPr>
            <w:tcW w:w="710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</w:t>
            </w:r>
          </w:p>
        </w:tc>
        <w:tc>
          <w:tcPr>
            <w:tcW w:w="6645" w:type="dxa"/>
            <w:vAlign w:val="center"/>
          </w:tcPr>
          <w:p w:rsidR="00571390" w:rsidRDefault="00F876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1 «Обеспечение информационной открытости органов местного самоуправления Ровеньского района»</w:t>
            </w:r>
          </w:p>
        </w:tc>
        <w:tc>
          <w:tcPr>
            <w:tcW w:w="3949" w:type="dxa"/>
            <w:vAlign w:val="center"/>
          </w:tcPr>
          <w:p w:rsidR="00571390" w:rsidRDefault="00F8769E">
            <w:pPr>
              <w:pStyle w:val="ConsPlusNormal"/>
              <w:rPr>
                <w:rFonts w:eastAsia="Calibri" w:cs="Arial"/>
              </w:rPr>
            </w:pPr>
            <w:r>
              <w:rPr>
                <w:rFonts w:eastAsia="Calibri" w:cs="Arial"/>
                <w:highlight w:val="white"/>
              </w:rPr>
              <w:t>Опубликованы нормативно-правовые акты органов местного самоуправления</w:t>
            </w:r>
            <w:r>
              <w:rPr>
                <w:rFonts w:eastAsia="Calibri" w:cs="Arial"/>
              </w:rPr>
              <w:t>;</w:t>
            </w:r>
          </w:p>
          <w:p w:rsidR="00571390" w:rsidRDefault="00571390">
            <w:pPr>
              <w:pStyle w:val="ConsPlusNormal"/>
              <w:rPr>
                <w:rFonts w:eastAsia="Calibri" w:cs="Arial"/>
              </w:rPr>
            </w:pPr>
          </w:p>
          <w:p w:rsidR="00571390" w:rsidRDefault="00F8769E">
            <w:pPr>
              <w:pStyle w:val="ConsPlusNormal"/>
              <w:jc w:val="both"/>
              <w:rPr>
                <w:rFonts w:eastAsia="Calibri"/>
              </w:rPr>
            </w:pPr>
            <w:r>
              <w:rPr>
                <w:rFonts w:eastAsia="Calibri" w:cs="Arial"/>
              </w:rPr>
              <w:t>Опубликованы материалы</w:t>
            </w:r>
            <w:r>
              <w:rPr>
                <w:rFonts w:eastAsia="Calibri"/>
                <w:spacing w:val="-2"/>
              </w:rPr>
              <w:t>, посвященные приоритетным направлениям муниципальной политики.</w:t>
            </w:r>
          </w:p>
        </w:tc>
        <w:tc>
          <w:tcPr>
            <w:tcW w:w="4084" w:type="dxa"/>
          </w:tcPr>
          <w:p w:rsidR="00571390" w:rsidRDefault="00F8769E">
            <w:pPr>
              <w:ind w:left="259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Доля опубликованных нормативно-правовых актов;</w:t>
            </w:r>
          </w:p>
          <w:p w:rsidR="00571390" w:rsidRDefault="00571390">
            <w:pPr>
              <w:ind w:left="259"/>
              <w:rPr>
                <w:spacing w:val="-2"/>
                <w:sz w:val="20"/>
                <w:szCs w:val="20"/>
              </w:rPr>
            </w:pPr>
          </w:p>
          <w:p w:rsidR="00571390" w:rsidRDefault="00F8769E">
            <w:pPr>
              <w:ind w:left="259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Количество опубликованных материалов, посвященных приоритетным направлениям муниципальной политики</w:t>
            </w:r>
          </w:p>
        </w:tc>
      </w:tr>
      <w:tr w:rsidR="00571390">
        <w:trPr>
          <w:trHeight w:val="20"/>
        </w:trPr>
        <w:tc>
          <w:tcPr>
            <w:tcW w:w="710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4678" w:type="dxa"/>
            <w:gridSpan w:val="3"/>
            <w:vAlign w:val="center"/>
          </w:tcPr>
          <w:p w:rsidR="00571390" w:rsidRDefault="00F8769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Направление (подпрограмма3) «Повышение уровня оказания государственных услуг гражданам и юридическим лицам»</w:t>
            </w:r>
          </w:p>
        </w:tc>
      </w:tr>
      <w:tr w:rsidR="00571390">
        <w:trPr>
          <w:trHeight w:val="20"/>
        </w:trPr>
        <w:tc>
          <w:tcPr>
            <w:tcW w:w="710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14678" w:type="dxa"/>
            <w:gridSpan w:val="3"/>
            <w:vAlign w:val="center"/>
          </w:tcPr>
          <w:p w:rsidR="00571390" w:rsidRDefault="00F8769E">
            <w:pPr>
              <w:ind w:left="259"/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>Комплекс процессных мероприятий «Обеспечение защиты и реализации прав граждан и организации в сфере государственной регистрации актов гражданского состояния»</w:t>
            </w:r>
          </w:p>
        </w:tc>
      </w:tr>
      <w:tr w:rsidR="00571390">
        <w:trPr>
          <w:trHeight w:val="20"/>
        </w:trPr>
        <w:tc>
          <w:tcPr>
            <w:tcW w:w="710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645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ЗАГС администрации Ровеньского района (Иванова Е.В.)</w:t>
            </w:r>
          </w:p>
        </w:tc>
        <w:tc>
          <w:tcPr>
            <w:tcW w:w="8033" w:type="dxa"/>
            <w:gridSpan w:val="2"/>
            <w:vAlign w:val="center"/>
          </w:tcPr>
          <w:p w:rsidR="00571390" w:rsidRDefault="00F8769E">
            <w:pPr>
              <w:ind w:left="259"/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Срок реализации 2025-2030 годы</w:t>
            </w:r>
          </w:p>
        </w:tc>
      </w:tr>
      <w:tr w:rsidR="00571390">
        <w:trPr>
          <w:trHeight w:val="20"/>
        </w:trPr>
        <w:tc>
          <w:tcPr>
            <w:tcW w:w="710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3.1.1.</w:t>
            </w:r>
          </w:p>
        </w:tc>
        <w:tc>
          <w:tcPr>
            <w:tcW w:w="6645" w:type="dxa"/>
            <w:shd w:val="clear" w:color="FFFFFF" w:fill="FFFFFF"/>
            <w:vAlign w:val="center"/>
          </w:tcPr>
          <w:p w:rsidR="00571390" w:rsidRDefault="00F8769E">
            <w:pPr>
              <w:widowControl w:val="0"/>
              <w:jc w:val="both"/>
              <w:rPr>
                <w:highlight w:val="yellow"/>
              </w:rPr>
            </w:pPr>
            <w:r>
              <w:rPr>
                <w:bCs/>
                <w:sz w:val="20"/>
                <w:szCs w:val="20"/>
                <w:lang w:eastAsia="ru-RU"/>
              </w:rPr>
              <w:t>Задача 1 «</w:t>
            </w:r>
            <w:r>
              <w:rPr>
                <w:sz w:val="20"/>
                <w:szCs w:val="28"/>
              </w:rPr>
              <w:t>Организация деятельности по государственной регистрации актов гражданского состояния на территории Ровеньского района</w:t>
            </w:r>
            <w:r>
              <w:rPr>
                <w:bCs/>
                <w:sz w:val="20"/>
                <w:szCs w:val="20"/>
                <w:lang w:eastAsia="ru-RU"/>
              </w:rPr>
              <w:t>»</w:t>
            </w:r>
            <w:r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rStyle w:val="a8"/>
                <w:lang w:eastAsia="ru-RU"/>
              </w:rPr>
              <w:footnoteReference w:id="1"/>
            </w:r>
          </w:p>
        </w:tc>
        <w:tc>
          <w:tcPr>
            <w:tcW w:w="3949" w:type="dxa"/>
            <w:vAlign w:val="center"/>
          </w:tcPr>
          <w:p w:rsidR="00571390" w:rsidRDefault="00F8769E">
            <w:pPr>
              <w:pStyle w:val="ConsPlusNormal"/>
              <w:jc w:val="both"/>
              <w:rPr>
                <w:rFonts w:eastAsia="Calibri"/>
              </w:rPr>
            </w:pPr>
            <w:proofErr w:type="gramStart"/>
            <w:r>
              <w:rPr>
                <w:rFonts w:eastAsia="Calibri" w:cs="Arial"/>
                <w:highlight w:val="white"/>
              </w:rPr>
              <w:t xml:space="preserve">Осуществлены переданные органом государственной власти </w:t>
            </w:r>
            <w:proofErr w:type="spellStart"/>
            <w:r>
              <w:rPr>
                <w:rFonts w:eastAsia="Calibri" w:cs="Arial"/>
                <w:highlight w:val="white"/>
              </w:rPr>
              <w:t>субьектов</w:t>
            </w:r>
            <w:proofErr w:type="spellEnd"/>
            <w:r>
              <w:rPr>
                <w:rFonts w:eastAsia="Calibri" w:cs="Arial"/>
                <w:highlight w:val="white"/>
              </w:rPr>
              <w:t xml:space="preserve"> Российской Федерации в соответствии с п.1 ст. 4ФЗ от 15.11.1997 г. №143 ФЗ "Об актах гражданского состояния" полномочия РФ по государственной регистрации гражданского состояния</w:t>
            </w:r>
            <w:r>
              <w:rPr>
                <w:rFonts w:eastAsia="Calibri" w:cs="Arial"/>
              </w:rPr>
              <w:t xml:space="preserve"> </w:t>
            </w:r>
            <w:r>
              <w:rPr>
                <w:rFonts w:eastAsia="Calibri"/>
                <w:color w:val="000000"/>
              </w:rPr>
              <w:t>полномочия РФ по государственной регистрации гражданского состояния</w:t>
            </w:r>
            <w:proofErr w:type="gramEnd"/>
          </w:p>
        </w:tc>
        <w:tc>
          <w:tcPr>
            <w:tcW w:w="4084" w:type="dxa"/>
          </w:tcPr>
          <w:p w:rsidR="00571390" w:rsidRDefault="00F8769E">
            <w:pPr>
              <w:widowControl w:val="0"/>
              <w:jc w:val="both"/>
            </w:pPr>
            <w:r>
              <w:rPr>
                <w:bCs/>
                <w:sz w:val="20"/>
                <w:lang w:eastAsia="ru-RU"/>
              </w:rPr>
              <w:t>Количество совершенных юридически значимых действий</w:t>
            </w:r>
          </w:p>
          <w:p w:rsidR="00571390" w:rsidRDefault="00F8769E">
            <w:pPr>
              <w:widowControl w:val="0"/>
              <w:jc w:val="both"/>
            </w:pPr>
            <w:r>
              <w:rPr>
                <w:spacing w:val="-2"/>
                <w:sz w:val="20"/>
                <w:szCs w:val="20"/>
                <w:lang w:eastAsia="en-US"/>
              </w:rPr>
              <w:t xml:space="preserve">Доля </w:t>
            </w:r>
            <w:r>
              <w:rPr>
                <w:sz w:val="20"/>
                <w:lang w:eastAsia="ru-RU"/>
              </w:rPr>
              <w:t>удовлетворенности населения услугами в сфере государственной регистрации актов гражданского состояния</w:t>
            </w:r>
          </w:p>
          <w:p w:rsidR="00571390" w:rsidRDefault="00571390">
            <w:pPr>
              <w:ind w:left="259"/>
              <w:rPr>
                <w:rFonts w:eastAsia="Arial Unicode MS"/>
                <w:sz w:val="20"/>
                <w:szCs w:val="20"/>
              </w:rPr>
            </w:pPr>
          </w:p>
        </w:tc>
      </w:tr>
      <w:tr w:rsidR="00571390">
        <w:trPr>
          <w:trHeight w:val="20"/>
        </w:trPr>
        <w:tc>
          <w:tcPr>
            <w:tcW w:w="710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4678" w:type="dxa"/>
            <w:gridSpan w:val="3"/>
            <w:vAlign w:val="center"/>
          </w:tcPr>
          <w:p w:rsidR="00571390" w:rsidRDefault="00F8769E">
            <w:pPr>
              <w:ind w:left="259"/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>Направление (подпрограмма</w:t>
            </w:r>
            <w:proofErr w:type="gramStart"/>
            <w:r>
              <w:rPr>
                <w:rFonts w:eastAsia="Arial Unicode MS"/>
                <w:b/>
                <w:sz w:val="20"/>
                <w:szCs w:val="20"/>
              </w:rPr>
              <w:t>4</w:t>
            </w:r>
            <w:proofErr w:type="gramEnd"/>
            <w:r>
              <w:rPr>
                <w:rFonts w:eastAsia="Arial Unicode MS"/>
                <w:b/>
                <w:sz w:val="20"/>
                <w:szCs w:val="20"/>
              </w:rPr>
              <w:t>) «Повышение качества бюджетного (бухгалтерского) учета и формирования отчетности в органах местного самоуправления, муниципальных учреждениях Ровеньского района»</w:t>
            </w:r>
          </w:p>
        </w:tc>
      </w:tr>
      <w:tr w:rsidR="00571390">
        <w:trPr>
          <w:trHeight w:val="20"/>
        </w:trPr>
        <w:tc>
          <w:tcPr>
            <w:tcW w:w="710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</w:t>
            </w:r>
          </w:p>
        </w:tc>
        <w:tc>
          <w:tcPr>
            <w:tcW w:w="14678" w:type="dxa"/>
            <w:gridSpan w:val="3"/>
            <w:vAlign w:val="center"/>
          </w:tcPr>
          <w:p w:rsidR="00571390" w:rsidRDefault="00F8769E">
            <w:pPr>
              <w:ind w:left="259"/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>Комплекс процессных мероприятий «Обеспечение качественного бюджетного (бухгалтерского) учета и формирования отчетности в органах местного самоуправления, муниципальных учреждениях Ровеньского района»</w:t>
            </w:r>
          </w:p>
        </w:tc>
      </w:tr>
      <w:tr w:rsidR="00571390">
        <w:trPr>
          <w:trHeight w:val="20"/>
        </w:trPr>
        <w:tc>
          <w:tcPr>
            <w:tcW w:w="710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645" w:type="dxa"/>
            <w:vAlign w:val="center"/>
          </w:tcPr>
          <w:p w:rsidR="00571390" w:rsidRDefault="00F876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финансов и бюджетной политики администрации Ровеньского района (</w:t>
            </w:r>
            <w:proofErr w:type="gramStart"/>
            <w:r>
              <w:rPr>
                <w:sz w:val="20"/>
                <w:szCs w:val="20"/>
              </w:rPr>
              <w:t>Мягкая</w:t>
            </w:r>
            <w:proofErr w:type="gramEnd"/>
            <w:r>
              <w:rPr>
                <w:sz w:val="20"/>
                <w:szCs w:val="20"/>
              </w:rPr>
              <w:t xml:space="preserve"> Е.А.)</w:t>
            </w:r>
          </w:p>
        </w:tc>
        <w:tc>
          <w:tcPr>
            <w:tcW w:w="8033" w:type="dxa"/>
            <w:gridSpan w:val="2"/>
            <w:vAlign w:val="center"/>
          </w:tcPr>
          <w:p w:rsidR="00571390" w:rsidRDefault="00F8769E">
            <w:pPr>
              <w:ind w:left="259"/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Срок реализации 2025-2030 годы</w:t>
            </w:r>
          </w:p>
        </w:tc>
      </w:tr>
      <w:tr w:rsidR="00571390">
        <w:trPr>
          <w:trHeight w:val="20"/>
        </w:trPr>
        <w:tc>
          <w:tcPr>
            <w:tcW w:w="710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4.1.1</w:t>
            </w:r>
          </w:p>
        </w:tc>
        <w:tc>
          <w:tcPr>
            <w:tcW w:w="6645" w:type="dxa"/>
            <w:vAlign w:val="center"/>
          </w:tcPr>
          <w:p w:rsidR="00571390" w:rsidRDefault="00F876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1 «Обеспечение бюджетного (бухгалтерского) обслуживания органов местного самоуправления, муниципальных учреждений, передавших функции по ведению бухгалтерского учета и формированию отчетности учреждению»</w:t>
            </w:r>
          </w:p>
        </w:tc>
        <w:tc>
          <w:tcPr>
            <w:tcW w:w="3949" w:type="dxa"/>
            <w:vAlign w:val="center"/>
          </w:tcPr>
          <w:p w:rsidR="00571390" w:rsidRDefault="00F8769E">
            <w:pPr>
              <w:pStyle w:val="ConsPlusNormal"/>
              <w:rPr>
                <w:rFonts w:eastAsia="Calibri"/>
              </w:rPr>
            </w:pPr>
            <w:r>
              <w:rPr>
                <w:rFonts w:eastAsia="Calibri"/>
                <w:szCs w:val="22"/>
                <w:highlight w:val="white"/>
              </w:rPr>
              <w:t>Обеспечена деятельность МКУ «ЦБУ Ровеньского района</w:t>
            </w:r>
          </w:p>
        </w:tc>
        <w:tc>
          <w:tcPr>
            <w:tcW w:w="4084" w:type="dxa"/>
          </w:tcPr>
          <w:p w:rsidR="00571390" w:rsidRDefault="00F8769E">
            <w:pPr>
              <w:ind w:left="259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Tinos"/>
                <w:color w:val="000000" w:themeColor="text1"/>
                <w:sz w:val="20"/>
                <w:szCs w:val="16"/>
                <w:highlight w:val="white"/>
              </w:rPr>
              <w:t>Обеспечение муниципальных функций по ведению бюджетного (бухгалтерского) учета и формированию отчетности</w:t>
            </w:r>
          </w:p>
        </w:tc>
      </w:tr>
      <w:tr w:rsidR="00571390">
        <w:trPr>
          <w:trHeight w:val="20"/>
        </w:trPr>
        <w:tc>
          <w:tcPr>
            <w:tcW w:w="710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4678" w:type="dxa"/>
            <w:gridSpan w:val="3"/>
            <w:vAlign w:val="center"/>
          </w:tcPr>
          <w:p w:rsidR="00571390" w:rsidRDefault="00F8769E">
            <w:pPr>
              <w:ind w:left="259"/>
              <w:jc w:val="center"/>
            </w:pPr>
            <w:r>
              <w:rPr>
                <w:rFonts w:eastAsia="Arial Unicode MS"/>
                <w:b/>
                <w:sz w:val="20"/>
                <w:szCs w:val="20"/>
              </w:rPr>
              <w:t>Направление (подпрограмма5) «</w:t>
            </w:r>
            <w:r>
              <w:rPr>
                <w:b/>
                <w:sz w:val="20"/>
                <w:szCs w:val="20"/>
              </w:rPr>
              <w:t>Развитие и совершенствование системы  общественного самоуправления Ровеньского района  как формы организации граждан по месту их жительства для самостоятельного и под свою ответственность осуществления собственных инициатив по вопросам местного значения</w:t>
            </w:r>
            <w:r>
              <w:rPr>
                <w:rFonts w:eastAsia="Arial Unicode MS"/>
                <w:b/>
                <w:sz w:val="20"/>
                <w:szCs w:val="20"/>
              </w:rPr>
              <w:t>»</w:t>
            </w:r>
          </w:p>
        </w:tc>
      </w:tr>
      <w:tr w:rsidR="00571390">
        <w:trPr>
          <w:trHeight w:val="20"/>
        </w:trPr>
        <w:tc>
          <w:tcPr>
            <w:tcW w:w="710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</w:t>
            </w:r>
          </w:p>
        </w:tc>
        <w:tc>
          <w:tcPr>
            <w:tcW w:w="14678" w:type="dxa"/>
            <w:gridSpan w:val="3"/>
            <w:vAlign w:val="center"/>
          </w:tcPr>
          <w:p w:rsidR="00571390" w:rsidRDefault="00F8769E">
            <w:pPr>
              <w:ind w:left="259"/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>Комплекс процессных мероприятий «Совершенствование системы общественного самоуправления Ровеньского района»</w:t>
            </w:r>
          </w:p>
        </w:tc>
      </w:tr>
      <w:tr w:rsidR="00571390">
        <w:trPr>
          <w:trHeight w:val="20"/>
        </w:trPr>
        <w:tc>
          <w:tcPr>
            <w:tcW w:w="710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645" w:type="dxa"/>
            <w:vAlign w:val="center"/>
          </w:tcPr>
          <w:p w:rsidR="00571390" w:rsidRDefault="00F876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организационно-контрольной работы, делопроизводства и архива администрации Ровеньского района (</w:t>
            </w:r>
            <w:proofErr w:type="spellStart"/>
            <w:r>
              <w:rPr>
                <w:sz w:val="20"/>
                <w:szCs w:val="20"/>
              </w:rPr>
              <w:t>Артёмова</w:t>
            </w:r>
            <w:proofErr w:type="spellEnd"/>
            <w:r>
              <w:rPr>
                <w:sz w:val="20"/>
                <w:szCs w:val="20"/>
              </w:rPr>
              <w:t xml:space="preserve"> С.П.)</w:t>
            </w:r>
          </w:p>
        </w:tc>
        <w:tc>
          <w:tcPr>
            <w:tcW w:w="8033" w:type="dxa"/>
            <w:gridSpan w:val="2"/>
            <w:vAlign w:val="center"/>
          </w:tcPr>
          <w:p w:rsidR="00571390" w:rsidRDefault="00F8769E">
            <w:pPr>
              <w:ind w:left="259"/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Срок реализации 2025-2030 годы</w:t>
            </w:r>
          </w:p>
        </w:tc>
      </w:tr>
      <w:tr w:rsidR="00571390">
        <w:trPr>
          <w:trHeight w:val="20"/>
        </w:trPr>
        <w:tc>
          <w:tcPr>
            <w:tcW w:w="710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5.1.1</w:t>
            </w:r>
          </w:p>
        </w:tc>
        <w:tc>
          <w:tcPr>
            <w:tcW w:w="6645" w:type="dxa"/>
            <w:vAlign w:val="center"/>
          </w:tcPr>
          <w:p w:rsidR="00571390" w:rsidRDefault="00F876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1 «Обеспечение организации взаимодействия органов местного самоуправления с различными формами общественного самоуправления и общественными организациями для реализации социально значимых инициатив населения»</w:t>
            </w:r>
          </w:p>
        </w:tc>
        <w:tc>
          <w:tcPr>
            <w:tcW w:w="3949" w:type="dxa"/>
            <w:vAlign w:val="center"/>
          </w:tcPr>
          <w:p w:rsidR="00571390" w:rsidRDefault="00F8769E">
            <w:pPr>
              <w:pStyle w:val="ConsPlusNormal"/>
              <w:jc w:val="both"/>
              <w:rPr>
                <w:spacing w:val="-2"/>
              </w:rPr>
            </w:pPr>
            <w:r>
              <w:rPr>
                <w:rFonts w:eastAsia="Calibri"/>
                <w:szCs w:val="22"/>
              </w:rPr>
              <w:t xml:space="preserve">Проведены районные семинары, опубликованы </w:t>
            </w:r>
            <w:r>
              <w:rPr>
                <w:rFonts w:eastAsia="Calibri"/>
                <w:spacing w:val="-2"/>
              </w:rPr>
              <w:t>публикации в СМИ информации, отражающей положительный опыт деятельности ТОС;</w:t>
            </w:r>
          </w:p>
          <w:p w:rsidR="00571390" w:rsidRDefault="00F8769E">
            <w:pPr>
              <w:pStyle w:val="ConsPlusNormal"/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ТОСы</w:t>
            </w:r>
            <w:proofErr w:type="spellEnd"/>
            <w:r>
              <w:rPr>
                <w:rFonts w:eastAsia="Calibri"/>
              </w:rPr>
              <w:t xml:space="preserve">, </w:t>
            </w:r>
            <w:proofErr w:type="gramStart"/>
            <w:r>
              <w:rPr>
                <w:rFonts w:eastAsia="Calibri"/>
              </w:rPr>
              <w:t>получившие</w:t>
            </w:r>
            <w:proofErr w:type="gramEnd"/>
            <w:r>
              <w:rPr>
                <w:rFonts w:eastAsia="Calibri"/>
              </w:rPr>
              <w:t xml:space="preserve"> финансовую поддержку.</w:t>
            </w:r>
          </w:p>
        </w:tc>
        <w:tc>
          <w:tcPr>
            <w:tcW w:w="4084" w:type="dxa"/>
          </w:tcPr>
          <w:p w:rsidR="00571390" w:rsidRDefault="00F8769E">
            <w:pPr>
              <w:ind w:left="259"/>
              <w:jc w:val="both"/>
              <w:rPr>
                <w:rFonts w:eastAsia="Tinos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eastAsia="Tinos"/>
                <w:color w:val="000000" w:themeColor="text1"/>
                <w:sz w:val="20"/>
                <w:szCs w:val="20"/>
                <w:highlight w:val="white"/>
              </w:rPr>
              <w:t>Количество районных семинаров, публикаций в СМИ информации, отражающей положительный опыт деятельности ТОС;</w:t>
            </w:r>
          </w:p>
          <w:p w:rsidR="00571390" w:rsidRDefault="00F8769E">
            <w:pPr>
              <w:ind w:left="259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Tinos"/>
                <w:color w:val="000000" w:themeColor="text1"/>
                <w:sz w:val="20"/>
                <w:szCs w:val="20"/>
                <w:highlight w:val="white"/>
              </w:rPr>
              <w:t xml:space="preserve">Количество ТОС, </w:t>
            </w:r>
            <w:proofErr w:type="gramStart"/>
            <w:r>
              <w:rPr>
                <w:rFonts w:eastAsia="Tinos"/>
                <w:color w:val="000000" w:themeColor="text1"/>
                <w:sz w:val="20"/>
                <w:szCs w:val="20"/>
                <w:highlight w:val="white"/>
              </w:rPr>
              <w:t>получивших</w:t>
            </w:r>
            <w:proofErr w:type="gramEnd"/>
            <w:r>
              <w:rPr>
                <w:rFonts w:eastAsia="Tinos"/>
                <w:color w:val="000000" w:themeColor="text1"/>
                <w:sz w:val="20"/>
                <w:szCs w:val="20"/>
                <w:highlight w:val="white"/>
              </w:rPr>
              <w:t xml:space="preserve"> финансовую поддержк</w:t>
            </w:r>
            <w:r>
              <w:rPr>
                <w:rFonts w:eastAsia="Tinos"/>
                <w:color w:val="000000" w:themeColor="text1"/>
                <w:sz w:val="20"/>
                <w:szCs w:val="20"/>
              </w:rPr>
              <w:t>у.</w:t>
            </w:r>
          </w:p>
        </w:tc>
      </w:tr>
      <w:tr w:rsidR="00571390">
        <w:trPr>
          <w:trHeight w:val="20"/>
        </w:trPr>
        <w:tc>
          <w:tcPr>
            <w:tcW w:w="710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4678" w:type="dxa"/>
            <w:gridSpan w:val="3"/>
            <w:vAlign w:val="center"/>
          </w:tcPr>
          <w:p w:rsidR="00571390" w:rsidRDefault="00F8769E">
            <w:pPr>
              <w:ind w:left="259"/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>Направление (подпрограмма</w:t>
            </w:r>
            <w:proofErr w:type="gramStart"/>
            <w:r>
              <w:rPr>
                <w:rFonts w:eastAsia="Arial Unicode MS"/>
                <w:b/>
                <w:sz w:val="20"/>
                <w:szCs w:val="20"/>
              </w:rPr>
              <w:t>6</w:t>
            </w:r>
            <w:proofErr w:type="gramEnd"/>
            <w:r>
              <w:rPr>
                <w:rFonts w:eastAsia="Arial Unicode MS"/>
                <w:b/>
                <w:sz w:val="20"/>
                <w:szCs w:val="20"/>
              </w:rPr>
              <w:t>) «Совершенствование информационной инфраструктуры в администрации Ровеньского района»</w:t>
            </w:r>
          </w:p>
        </w:tc>
      </w:tr>
      <w:tr w:rsidR="00571390">
        <w:trPr>
          <w:trHeight w:val="20"/>
        </w:trPr>
        <w:tc>
          <w:tcPr>
            <w:tcW w:w="710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</w:t>
            </w:r>
          </w:p>
        </w:tc>
        <w:tc>
          <w:tcPr>
            <w:tcW w:w="14678" w:type="dxa"/>
            <w:gridSpan w:val="3"/>
            <w:vAlign w:val="center"/>
          </w:tcPr>
          <w:p w:rsidR="00571390" w:rsidRDefault="00F8769E">
            <w:pPr>
              <w:ind w:left="259"/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>Комплекс процессных мероприятий</w:t>
            </w:r>
            <w:r>
              <w:rPr>
                <w:b/>
              </w:rPr>
              <w:t xml:space="preserve"> «</w:t>
            </w:r>
            <w:r>
              <w:rPr>
                <w:rFonts w:eastAsia="Arial Unicode MS"/>
                <w:b/>
                <w:sz w:val="20"/>
                <w:szCs w:val="20"/>
              </w:rPr>
              <w:t>Обеспечение деятельности, развитие и модернизация информационно-коммуникационной инфраструктуры органов власти»</w:t>
            </w:r>
          </w:p>
        </w:tc>
      </w:tr>
      <w:tr w:rsidR="00571390">
        <w:trPr>
          <w:trHeight w:val="590"/>
        </w:trPr>
        <w:tc>
          <w:tcPr>
            <w:tcW w:w="710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645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информатизации и связи администрации Ровеньского района (</w:t>
            </w:r>
            <w:proofErr w:type="spellStart"/>
            <w:r>
              <w:rPr>
                <w:sz w:val="20"/>
                <w:szCs w:val="20"/>
              </w:rPr>
              <w:t>Сикарев</w:t>
            </w:r>
            <w:proofErr w:type="spellEnd"/>
            <w:r>
              <w:rPr>
                <w:sz w:val="20"/>
                <w:szCs w:val="20"/>
              </w:rPr>
              <w:t xml:space="preserve"> О.Н.)</w:t>
            </w:r>
          </w:p>
        </w:tc>
        <w:tc>
          <w:tcPr>
            <w:tcW w:w="8033" w:type="dxa"/>
            <w:gridSpan w:val="2"/>
            <w:vAlign w:val="center"/>
          </w:tcPr>
          <w:p w:rsidR="00571390" w:rsidRDefault="00F8769E">
            <w:pPr>
              <w:ind w:left="259"/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Срок реализации 2025-2030 годы</w:t>
            </w:r>
          </w:p>
        </w:tc>
      </w:tr>
      <w:tr w:rsidR="00571390">
        <w:trPr>
          <w:trHeight w:val="20"/>
        </w:trPr>
        <w:tc>
          <w:tcPr>
            <w:tcW w:w="710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6.1.1.</w:t>
            </w:r>
          </w:p>
        </w:tc>
        <w:tc>
          <w:tcPr>
            <w:tcW w:w="6645" w:type="dxa"/>
            <w:vAlign w:val="center"/>
          </w:tcPr>
          <w:p w:rsidR="00571390" w:rsidRDefault="00F876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1.</w:t>
            </w:r>
            <w:r>
              <w:rPr>
                <w:bCs/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Обеспечение рабочих мест органов власти средствами информатизации и программным обеспечением в соответствии с современными требованиями развития программного и технического комплекса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3949" w:type="dxa"/>
            <w:vAlign w:val="center"/>
          </w:tcPr>
          <w:p w:rsidR="00571390" w:rsidRDefault="00F8769E">
            <w:pPr>
              <w:pStyle w:val="ConsPlusNormal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Рабочие места органов власти обеспечены средствами информатизации и программным обеспечением в соответствии с современными требованиями развития программного и технического комплекса</w:t>
            </w:r>
          </w:p>
        </w:tc>
        <w:tc>
          <w:tcPr>
            <w:tcW w:w="4084" w:type="dxa"/>
          </w:tcPr>
          <w:p w:rsidR="00571390" w:rsidRDefault="00F8769E">
            <w:pPr>
              <w:ind w:left="259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Tinos"/>
                <w:color w:val="000000" w:themeColor="text1"/>
                <w:sz w:val="22"/>
                <w:szCs w:val="16"/>
                <w:highlight w:val="white"/>
              </w:rPr>
              <w:t xml:space="preserve">Уровень </w:t>
            </w:r>
            <w:r>
              <w:rPr>
                <w:rFonts w:eastAsia="Tinos"/>
                <w:b/>
                <w:color w:val="000000" w:themeColor="text1"/>
                <w:sz w:val="22"/>
                <w:szCs w:val="16"/>
                <w:highlight w:val="white"/>
              </w:rPr>
              <w:t xml:space="preserve"> </w:t>
            </w:r>
            <w:r>
              <w:rPr>
                <w:rFonts w:eastAsia="Tinos"/>
                <w:color w:val="000000" w:themeColor="text1"/>
                <w:sz w:val="22"/>
                <w:szCs w:val="16"/>
                <w:highlight w:val="white"/>
              </w:rPr>
              <w:t>обеспеченности  рабочих мест средствами информатизации и программным обеспечением, соответствующими современным требованиям</w:t>
            </w:r>
          </w:p>
        </w:tc>
      </w:tr>
      <w:tr w:rsidR="00571390">
        <w:trPr>
          <w:trHeight w:val="20"/>
        </w:trPr>
        <w:tc>
          <w:tcPr>
            <w:tcW w:w="710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6.1.2.</w:t>
            </w:r>
          </w:p>
        </w:tc>
        <w:tc>
          <w:tcPr>
            <w:tcW w:w="6645" w:type="dxa"/>
            <w:vAlign w:val="center"/>
          </w:tcPr>
          <w:p w:rsidR="00571390" w:rsidRDefault="00F876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  <w:highlight w:val="white"/>
              </w:rPr>
              <w:t>Задача 2. «</w:t>
            </w:r>
            <w:r>
              <w:rPr>
                <w:sz w:val="20"/>
                <w:szCs w:val="20"/>
                <w:highlight w:val="white"/>
              </w:rPr>
              <w:t>Сопровождение и развитие специализированных информационных программных продуктов, обеспечивающих автоматизацию  процессов планирования и исполнения бюджета»</w:t>
            </w:r>
          </w:p>
        </w:tc>
        <w:tc>
          <w:tcPr>
            <w:tcW w:w="3949" w:type="dxa"/>
            <w:vAlign w:val="center"/>
          </w:tcPr>
          <w:p w:rsidR="00571390" w:rsidRDefault="00F8769E">
            <w:pPr>
              <w:pStyle w:val="ConsPlusNormal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Обеспечено техническое сопровождение бюджетного процесса на территории Ровеньского района</w:t>
            </w:r>
          </w:p>
        </w:tc>
        <w:tc>
          <w:tcPr>
            <w:tcW w:w="4084" w:type="dxa"/>
          </w:tcPr>
          <w:p w:rsidR="00571390" w:rsidRDefault="00F8769E">
            <w:pPr>
              <w:ind w:left="259"/>
              <w:jc w:val="both"/>
              <w:rPr>
                <w:rFonts w:eastAsia="Tinos"/>
                <w:color w:val="000000" w:themeColor="text1"/>
                <w:sz w:val="22"/>
                <w:szCs w:val="16"/>
                <w:highlight w:val="white"/>
              </w:rPr>
            </w:pPr>
            <w:r>
              <w:rPr>
                <w:rFonts w:eastAsia="Tinos"/>
                <w:color w:val="000000" w:themeColor="text1"/>
                <w:sz w:val="20"/>
                <w:szCs w:val="20"/>
              </w:rPr>
              <w:t>Уровень модернизации и сопровождения программ для ЭВМ, обеспечивающих автоматизацию процессов планирования и исполнения бюджета</w:t>
            </w:r>
          </w:p>
        </w:tc>
      </w:tr>
    </w:tbl>
    <w:p w:rsidR="00571390" w:rsidRDefault="00571390">
      <w:pPr>
        <w:pStyle w:val="411"/>
        <w:spacing w:before="0" w:after="0"/>
      </w:pPr>
    </w:p>
    <w:p w:rsidR="00571390" w:rsidRDefault="00F8769E">
      <w:pPr>
        <w:rPr>
          <w:b/>
        </w:rPr>
      </w:pPr>
      <w:r>
        <w:br w:type="page" w:clear="all"/>
      </w:r>
    </w:p>
    <w:p w:rsidR="00571390" w:rsidRDefault="00F8769E">
      <w:pPr>
        <w:contextualSpacing/>
      </w:pPr>
      <w:r>
        <w:t>6. Финансовое обеспечение муниципальной программы</w:t>
      </w:r>
    </w:p>
    <w:p w:rsidR="00571390" w:rsidRDefault="00571390">
      <w:pPr>
        <w:jc w:val="right"/>
      </w:pPr>
    </w:p>
    <w:tbl>
      <w:tblPr>
        <w:tblStyle w:val="15"/>
        <w:tblW w:w="475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68"/>
        <w:gridCol w:w="2503"/>
        <w:gridCol w:w="921"/>
        <w:gridCol w:w="771"/>
        <w:gridCol w:w="769"/>
        <w:gridCol w:w="924"/>
        <w:gridCol w:w="922"/>
        <w:gridCol w:w="901"/>
        <w:gridCol w:w="1193"/>
      </w:tblGrid>
      <w:tr w:rsidR="00571390">
        <w:trPr>
          <w:trHeight w:val="20"/>
          <w:tblHeader/>
        </w:trPr>
        <w:tc>
          <w:tcPr>
            <w:tcW w:w="6044" w:type="dxa"/>
            <w:vMerge w:val="restart"/>
            <w:vAlign w:val="center"/>
          </w:tcPr>
          <w:p w:rsidR="00571390" w:rsidRDefault="00F8769E">
            <w:pPr>
              <w:spacing w:line="23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Наименование муниципальной программы, структурного элемента,</w:t>
            </w:r>
          </w:p>
          <w:p w:rsidR="00571390" w:rsidRDefault="00F8769E">
            <w:pPr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2493" w:type="dxa"/>
            <w:vMerge w:val="restart"/>
            <w:vAlign w:val="center"/>
          </w:tcPr>
          <w:p w:rsidR="00571390" w:rsidRDefault="00F8769E">
            <w:pPr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379" w:type="dxa"/>
            <w:gridSpan w:val="7"/>
            <w:vAlign w:val="center"/>
          </w:tcPr>
          <w:p w:rsidR="00571390" w:rsidRDefault="00F8769E">
            <w:pPr>
              <w:spacing w:line="230" w:lineRule="auto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571390">
        <w:trPr>
          <w:trHeight w:val="452"/>
          <w:tblHeader/>
        </w:trPr>
        <w:tc>
          <w:tcPr>
            <w:tcW w:w="6044" w:type="dxa"/>
            <w:vMerge/>
            <w:vAlign w:val="center"/>
          </w:tcPr>
          <w:p w:rsidR="00571390" w:rsidRDefault="0057139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93" w:type="dxa"/>
            <w:vMerge/>
            <w:vAlign w:val="center"/>
          </w:tcPr>
          <w:p w:rsidR="00571390" w:rsidRDefault="0057139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18" w:type="dxa"/>
            <w:vAlign w:val="center"/>
          </w:tcPr>
          <w:p w:rsidR="00571390" w:rsidRDefault="00F8769E">
            <w:pPr>
              <w:spacing w:line="230" w:lineRule="auto"/>
              <w:jc w:val="center"/>
              <w:rPr>
                <w:spacing w:val="-2"/>
                <w:sz w:val="20"/>
                <w:szCs w:val="20"/>
                <w:lang w:val="en-US"/>
              </w:rPr>
            </w:pPr>
            <w:r>
              <w:rPr>
                <w:spacing w:val="-2"/>
                <w:sz w:val="20"/>
                <w:szCs w:val="20"/>
                <w:lang w:val="en-US"/>
              </w:rPr>
              <w:t>2025</w:t>
            </w:r>
          </w:p>
        </w:tc>
        <w:tc>
          <w:tcPr>
            <w:tcW w:w="768" w:type="dxa"/>
            <w:vAlign w:val="center"/>
          </w:tcPr>
          <w:p w:rsidR="00571390" w:rsidRDefault="00F8769E">
            <w:pPr>
              <w:spacing w:line="230" w:lineRule="auto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2026</w:t>
            </w:r>
          </w:p>
        </w:tc>
        <w:tc>
          <w:tcPr>
            <w:tcW w:w="766" w:type="dxa"/>
            <w:vAlign w:val="center"/>
          </w:tcPr>
          <w:p w:rsidR="00571390" w:rsidRDefault="00F8769E">
            <w:pPr>
              <w:spacing w:line="230" w:lineRule="auto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2027</w:t>
            </w:r>
          </w:p>
        </w:tc>
        <w:tc>
          <w:tcPr>
            <w:tcW w:w="921" w:type="dxa"/>
            <w:vAlign w:val="center"/>
          </w:tcPr>
          <w:p w:rsidR="00571390" w:rsidRDefault="00F8769E">
            <w:pPr>
              <w:spacing w:line="23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2028</w:t>
            </w:r>
          </w:p>
        </w:tc>
        <w:tc>
          <w:tcPr>
            <w:tcW w:w="919" w:type="dxa"/>
            <w:vAlign w:val="center"/>
          </w:tcPr>
          <w:p w:rsidR="00571390" w:rsidRDefault="00F8769E">
            <w:pPr>
              <w:spacing w:line="230" w:lineRule="auto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2029</w:t>
            </w:r>
          </w:p>
        </w:tc>
        <w:tc>
          <w:tcPr>
            <w:tcW w:w="898" w:type="dxa"/>
            <w:vAlign w:val="center"/>
          </w:tcPr>
          <w:p w:rsidR="00571390" w:rsidRDefault="00F8769E">
            <w:pPr>
              <w:spacing w:line="230" w:lineRule="auto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2030</w:t>
            </w:r>
          </w:p>
        </w:tc>
        <w:tc>
          <w:tcPr>
            <w:tcW w:w="1189" w:type="dxa"/>
            <w:vAlign w:val="center"/>
          </w:tcPr>
          <w:p w:rsidR="00571390" w:rsidRDefault="00F8769E">
            <w:pPr>
              <w:spacing w:line="23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571390">
        <w:trPr>
          <w:trHeight w:val="20"/>
        </w:trPr>
        <w:tc>
          <w:tcPr>
            <w:tcW w:w="6044" w:type="dxa"/>
            <w:vAlign w:val="center"/>
          </w:tcPr>
          <w:p w:rsidR="00571390" w:rsidRDefault="00F8769E">
            <w:pPr>
              <w:spacing w:line="228" w:lineRule="auto"/>
              <w:jc w:val="both"/>
              <w:rPr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>Мун</w:t>
            </w:r>
            <w:r>
              <w:rPr>
                <w:bCs/>
                <w:color w:val="000000" w:themeColor="text1"/>
                <w:sz w:val="20"/>
                <w:szCs w:val="20"/>
                <w:highlight w:val="white"/>
              </w:rPr>
              <w:t>ици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  <w:t>пальная  программ</w:t>
            </w:r>
            <w:r>
              <w:rPr>
                <w:bCs/>
                <w:color w:val="000000" w:themeColor="text1"/>
                <w:sz w:val="20"/>
                <w:szCs w:val="20"/>
                <w:highlight w:val="white"/>
              </w:rPr>
              <w:t xml:space="preserve">а «Развитие местного самоуправления Ровеньского района и интеракция» 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  (всего), в том числе:</w:t>
            </w:r>
          </w:p>
        </w:tc>
        <w:tc>
          <w:tcPr>
            <w:tcW w:w="2493" w:type="dxa"/>
            <w:vAlign w:val="center"/>
          </w:tcPr>
          <w:p w:rsidR="00571390" w:rsidRDefault="00F8769E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918" w:type="dxa"/>
            <w:vAlign w:val="center"/>
          </w:tcPr>
          <w:p w:rsidR="00571390" w:rsidRDefault="00F876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32 537,0</w:t>
            </w:r>
          </w:p>
        </w:tc>
        <w:tc>
          <w:tcPr>
            <w:tcW w:w="768" w:type="dxa"/>
            <w:vAlign w:val="center"/>
          </w:tcPr>
          <w:p w:rsidR="00571390" w:rsidRDefault="00F876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26 464,0</w:t>
            </w:r>
          </w:p>
        </w:tc>
        <w:tc>
          <w:tcPr>
            <w:tcW w:w="766" w:type="dxa"/>
            <w:vAlign w:val="center"/>
          </w:tcPr>
          <w:p w:rsidR="00571390" w:rsidRDefault="00F876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27 453,0</w:t>
            </w:r>
          </w:p>
        </w:tc>
        <w:tc>
          <w:tcPr>
            <w:tcW w:w="921" w:type="dxa"/>
            <w:vAlign w:val="center"/>
          </w:tcPr>
          <w:p w:rsidR="00571390" w:rsidRDefault="00F876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27 453,0</w:t>
            </w:r>
          </w:p>
        </w:tc>
        <w:tc>
          <w:tcPr>
            <w:tcW w:w="919" w:type="dxa"/>
            <w:vAlign w:val="center"/>
          </w:tcPr>
          <w:p w:rsidR="00571390" w:rsidRDefault="00F876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27 453,0</w:t>
            </w:r>
          </w:p>
        </w:tc>
        <w:tc>
          <w:tcPr>
            <w:tcW w:w="898" w:type="dxa"/>
            <w:vAlign w:val="center"/>
          </w:tcPr>
          <w:p w:rsidR="00571390" w:rsidRDefault="00F876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27 453,0</w:t>
            </w:r>
          </w:p>
        </w:tc>
        <w:tc>
          <w:tcPr>
            <w:tcW w:w="1189" w:type="dxa"/>
            <w:vAlign w:val="center"/>
          </w:tcPr>
          <w:p w:rsidR="00571390" w:rsidRDefault="00F876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168 813,0</w:t>
            </w:r>
          </w:p>
        </w:tc>
      </w:tr>
      <w:tr w:rsidR="00571390">
        <w:trPr>
          <w:trHeight w:val="223"/>
        </w:trPr>
        <w:tc>
          <w:tcPr>
            <w:tcW w:w="6044" w:type="dxa"/>
            <w:tcBorders>
              <w:bottom w:val="none" w:sz="4" w:space="0" w:color="000000"/>
            </w:tcBorders>
          </w:tcPr>
          <w:p w:rsidR="00571390" w:rsidRDefault="00F8769E">
            <w:pPr>
              <w:spacing w:line="230" w:lineRule="auto"/>
              <w:ind w:left="567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2493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1 259,0</w:t>
            </w:r>
          </w:p>
        </w:tc>
        <w:tc>
          <w:tcPr>
            <w:tcW w:w="768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1 284,0</w:t>
            </w:r>
          </w:p>
        </w:tc>
        <w:tc>
          <w:tcPr>
            <w:tcW w:w="766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1 284,0</w:t>
            </w:r>
          </w:p>
        </w:tc>
        <w:tc>
          <w:tcPr>
            <w:tcW w:w="921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1 284,0</w:t>
            </w:r>
          </w:p>
        </w:tc>
        <w:tc>
          <w:tcPr>
            <w:tcW w:w="919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1 284,0</w:t>
            </w:r>
          </w:p>
        </w:tc>
        <w:tc>
          <w:tcPr>
            <w:tcW w:w="898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1 284,0</w:t>
            </w:r>
          </w:p>
        </w:tc>
        <w:tc>
          <w:tcPr>
            <w:tcW w:w="1189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7 679,0</w:t>
            </w:r>
          </w:p>
        </w:tc>
      </w:tr>
      <w:tr w:rsidR="00571390">
        <w:trPr>
          <w:trHeight w:val="223"/>
        </w:trPr>
        <w:tc>
          <w:tcPr>
            <w:tcW w:w="6044" w:type="dxa"/>
            <w:tcBorders>
              <w:bottom w:val="none" w:sz="4" w:space="0" w:color="000000"/>
            </w:tcBorders>
          </w:tcPr>
          <w:p w:rsidR="00571390" w:rsidRDefault="00F8769E">
            <w:pPr>
              <w:spacing w:line="230" w:lineRule="auto"/>
              <w:ind w:left="567"/>
              <w:jc w:val="both"/>
              <w:rPr>
                <w:rFonts w:cs="Calibri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</w:rPr>
              <w:t>-местный бюджет</w:t>
            </w:r>
          </w:p>
        </w:tc>
        <w:tc>
          <w:tcPr>
            <w:tcW w:w="2493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bottom w:val="none" w:sz="4" w:space="0" w:color="000000"/>
            </w:tcBorders>
            <w:vAlign w:val="bottom"/>
          </w:tcPr>
          <w:p w:rsidR="00571390" w:rsidRDefault="00F8769E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31 278,0</w:t>
            </w:r>
          </w:p>
        </w:tc>
        <w:tc>
          <w:tcPr>
            <w:tcW w:w="768" w:type="dxa"/>
            <w:tcBorders>
              <w:bottom w:val="none" w:sz="4" w:space="0" w:color="000000"/>
            </w:tcBorders>
            <w:vAlign w:val="bottom"/>
          </w:tcPr>
          <w:p w:rsidR="00571390" w:rsidRDefault="00F8769E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25 180,0</w:t>
            </w:r>
          </w:p>
        </w:tc>
        <w:tc>
          <w:tcPr>
            <w:tcW w:w="766" w:type="dxa"/>
            <w:tcBorders>
              <w:bottom w:val="none" w:sz="4" w:space="0" w:color="000000"/>
            </w:tcBorders>
            <w:vAlign w:val="bottom"/>
          </w:tcPr>
          <w:p w:rsidR="00571390" w:rsidRDefault="00F8769E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26 169,0</w:t>
            </w:r>
          </w:p>
        </w:tc>
        <w:tc>
          <w:tcPr>
            <w:tcW w:w="921" w:type="dxa"/>
            <w:tcBorders>
              <w:bottom w:val="none" w:sz="4" w:space="0" w:color="000000"/>
            </w:tcBorders>
            <w:vAlign w:val="bottom"/>
          </w:tcPr>
          <w:p w:rsidR="00571390" w:rsidRDefault="00F8769E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26 169,0</w:t>
            </w:r>
          </w:p>
        </w:tc>
        <w:tc>
          <w:tcPr>
            <w:tcW w:w="919" w:type="dxa"/>
            <w:tcBorders>
              <w:bottom w:val="none" w:sz="4" w:space="0" w:color="000000"/>
            </w:tcBorders>
            <w:vAlign w:val="bottom"/>
          </w:tcPr>
          <w:p w:rsidR="00571390" w:rsidRDefault="00F8769E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26 169,0</w:t>
            </w:r>
          </w:p>
        </w:tc>
        <w:tc>
          <w:tcPr>
            <w:tcW w:w="898" w:type="dxa"/>
            <w:tcBorders>
              <w:bottom w:val="none" w:sz="4" w:space="0" w:color="000000"/>
            </w:tcBorders>
            <w:vAlign w:val="bottom"/>
          </w:tcPr>
          <w:p w:rsidR="00571390" w:rsidRDefault="00F8769E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26 169,0</w:t>
            </w:r>
          </w:p>
        </w:tc>
        <w:tc>
          <w:tcPr>
            <w:tcW w:w="1189" w:type="dxa"/>
            <w:tcBorders>
              <w:bottom w:val="none" w:sz="4" w:space="0" w:color="000000"/>
            </w:tcBorders>
            <w:vAlign w:val="bottom"/>
          </w:tcPr>
          <w:p w:rsidR="00571390" w:rsidRDefault="00F8769E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161 134,0</w:t>
            </w:r>
          </w:p>
        </w:tc>
      </w:tr>
      <w:tr w:rsidR="00571390">
        <w:trPr>
          <w:trHeight w:val="223"/>
        </w:trPr>
        <w:tc>
          <w:tcPr>
            <w:tcW w:w="6044" w:type="dxa"/>
            <w:tcBorders>
              <w:bottom w:val="none" w:sz="4" w:space="0" w:color="000000"/>
            </w:tcBorders>
          </w:tcPr>
          <w:p w:rsidR="00571390" w:rsidRDefault="00F8769E">
            <w:pPr>
              <w:spacing w:line="230" w:lineRule="auto"/>
              <w:ind w:left="283" w:firstLine="284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</w:rPr>
              <w:t>-в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  <w:t>небюджетные источники</w:t>
            </w:r>
          </w:p>
        </w:tc>
        <w:tc>
          <w:tcPr>
            <w:tcW w:w="2493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6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66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9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8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71390">
        <w:trPr>
          <w:trHeight w:val="223"/>
        </w:trPr>
        <w:tc>
          <w:tcPr>
            <w:tcW w:w="6044" w:type="dxa"/>
            <w:tcBorders>
              <w:bottom w:val="none" w:sz="4" w:space="0" w:color="000000"/>
            </w:tcBorders>
          </w:tcPr>
          <w:p w:rsidR="00571390" w:rsidRDefault="00F8769E">
            <w:pPr>
              <w:spacing w:line="230" w:lineRule="auto"/>
              <w:ind w:left="142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493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6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66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9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8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71390">
        <w:trPr>
          <w:trHeight w:val="610"/>
        </w:trPr>
        <w:tc>
          <w:tcPr>
            <w:tcW w:w="6044" w:type="dxa"/>
            <w:vAlign w:val="center"/>
          </w:tcPr>
          <w:p w:rsidR="00571390" w:rsidRDefault="00F8769E">
            <w:pPr>
              <w:spacing w:line="230" w:lineRule="auto"/>
              <w:jc w:val="both"/>
              <w:rPr>
                <w:b/>
                <w:color w:val="000000" w:themeColor="text1"/>
                <w:spacing w:val="-2"/>
                <w:sz w:val="20"/>
                <w:szCs w:val="20"/>
                <w:highlight w:val="white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Комплекс процессных мероприятий «</w:t>
            </w:r>
            <w:r>
              <w:rPr>
                <w:b/>
                <w:sz w:val="20"/>
                <w:szCs w:val="20"/>
              </w:rPr>
              <w:t>Управление кадровыми ресурсами Ровеньского района</w:t>
            </w:r>
            <w:r>
              <w:rPr>
                <w:b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>»</w:t>
            </w:r>
            <w:r>
              <w:rPr>
                <w:b/>
                <w:color w:val="000000" w:themeColor="text1"/>
                <w:spacing w:val="-2"/>
                <w:sz w:val="20"/>
                <w:szCs w:val="20"/>
                <w:highlight w:val="white"/>
              </w:rPr>
              <w:t xml:space="preserve"> (</w:t>
            </w:r>
            <w:r>
              <w:rPr>
                <w:b/>
                <w:color w:val="000000" w:themeColor="text1"/>
                <w:sz w:val="20"/>
                <w:szCs w:val="20"/>
                <w:highlight w:val="white"/>
              </w:rPr>
              <w:t>всего), в том числе:</w:t>
            </w:r>
          </w:p>
        </w:tc>
        <w:tc>
          <w:tcPr>
            <w:tcW w:w="2493" w:type="dxa"/>
            <w:vAlign w:val="center"/>
          </w:tcPr>
          <w:p w:rsidR="00571390" w:rsidRDefault="00F8769E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06 4 01</w:t>
            </w:r>
          </w:p>
        </w:tc>
        <w:tc>
          <w:tcPr>
            <w:tcW w:w="918" w:type="dxa"/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>202,0</w:t>
            </w:r>
          </w:p>
        </w:tc>
        <w:tc>
          <w:tcPr>
            <w:tcW w:w="768" w:type="dxa"/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>202,0</w:t>
            </w:r>
          </w:p>
        </w:tc>
        <w:tc>
          <w:tcPr>
            <w:tcW w:w="766" w:type="dxa"/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>202,0</w:t>
            </w:r>
          </w:p>
        </w:tc>
        <w:tc>
          <w:tcPr>
            <w:tcW w:w="921" w:type="dxa"/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>202,0</w:t>
            </w:r>
          </w:p>
        </w:tc>
        <w:tc>
          <w:tcPr>
            <w:tcW w:w="919" w:type="dxa"/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>202,0</w:t>
            </w:r>
          </w:p>
        </w:tc>
        <w:tc>
          <w:tcPr>
            <w:tcW w:w="898" w:type="dxa"/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>202,0</w:t>
            </w:r>
          </w:p>
        </w:tc>
        <w:tc>
          <w:tcPr>
            <w:tcW w:w="1189" w:type="dxa"/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1 212,0</w:t>
            </w:r>
          </w:p>
        </w:tc>
      </w:tr>
      <w:tr w:rsidR="00571390">
        <w:trPr>
          <w:trHeight w:val="223"/>
        </w:trPr>
        <w:tc>
          <w:tcPr>
            <w:tcW w:w="6044" w:type="dxa"/>
            <w:tcBorders>
              <w:bottom w:val="none" w:sz="4" w:space="0" w:color="000000"/>
            </w:tcBorders>
          </w:tcPr>
          <w:p w:rsidR="00571390" w:rsidRDefault="00F8769E">
            <w:pPr>
              <w:spacing w:line="230" w:lineRule="auto"/>
              <w:ind w:left="567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2493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76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766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921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91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89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118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</w:tr>
      <w:tr w:rsidR="00571390">
        <w:trPr>
          <w:trHeight w:val="223"/>
        </w:trPr>
        <w:tc>
          <w:tcPr>
            <w:tcW w:w="6044" w:type="dxa"/>
            <w:tcBorders>
              <w:bottom w:val="none" w:sz="4" w:space="0" w:color="000000"/>
            </w:tcBorders>
          </w:tcPr>
          <w:p w:rsidR="00571390" w:rsidRDefault="00F8769E">
            <w:pPr>
              <w:spacing w:line="230" w:lineRule="auto"/>
              <w:ind w:left="567"/>
              <w:jc w:val="both"/>
              <w:rPr>
                <w:rFonts w:cs="Calibri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</w:rPr>
              <w:t>-местный бюджет</w:t>
            </w:r>
          </w:p>
        </w:tc>
        <w:tc>
          <w:tcPr>
            <w:tcW w:w="2493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76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766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921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91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89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118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</w:tr>
      <w:tr w:rsidR="00571390">
        <w:trPr>
          <w:trHeight w:val="223"/>
        </w:trPr>
        <w:tc>
          <w:tcPr>
            <w:tcW w:w="6044" w:type="dxa"/>
            <w:tcBorders>
              <w:bottom w:val="none" w:sz="4" w:space="0" w:color="000000"/>
            </w:tcBorders>
          </w:tcPr>
          <w:p w:rsidR="00571390" w:rsidRDefault="00F8769E">
            <w:pPr>
              <w:spacing w:line="230" w:lineRule="auto"/>
              <w:ind w:left="283" w:firstLine="284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</w:rPr>
              <w:t>-в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  <w:t>небюджетные источники</w:t>
            </w:r>
          </w:p>
        </w:tc>
        <w:tc>
          <w:tcPr>
            <w:tcW w:w="2493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76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766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921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91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89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118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</w:tr>
      <w:tr w:rsidR="00571390">
        <w:trPr>
          <w:trHeight w:val="223"/>
        </w:trPr>
        <w:tc>
          <w:tcPr>
            <w:tcW w:w="6044" w:type="dxa"/>
            <w:tcBorders>
              <w:bottom w:val="none" w:sz="4" w:space="0" w:color="000000"/>
            </w:tcBorders>
          </w:tcPr>
          <w:p w:rsidR="00571390" w:rsidRDefault="00F8769E">
            <w:pPr>
              <w:spacing w:line="230" w:lineRule="auto"/>
              <w:ind w:left="142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493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76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766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921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91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89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118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</w:tr>
      <w:tr w:rsidR="00571390">
        <w:trPr>
          <w:trHeight w:val="20"/>
        </w:trPr>
        <w:tc>
          <w:tcPr>
            <w:tcW w:w="6044" w:type="dxa"/>
            <w:tcBorders>
              <w:bottom w:val="none" w:sz="4" w:space="0" w:color="000000"/>
            </w:tcBorders>
          </w:tcPr>
          <w:p w:rsidR="00571390" w:rsidRDefault="00F8769E">
            <w:pPr>
              <w:spacing w:line="230" w:lineRule="auto"/>
              <w:jc w:val="both"/>
              <w:rPr>
                <w:b/>
                <w:color w:val="000000" w:themeColor="text1"/>
                <w:spacing w:val="-2"/>
                <w:sz w:val="20"/>
                <w:szCs w:val="20"/>
                <w:highlight w:val="white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Комплекс процессных мероприятий «</w:t>
            </w:r>
            <w:r>
              <w:rPr>
                <w:b/>
                <w:sz w:val="20"/>
                <w:szCs w:val="20"/>
              </w:rPr>
              <w:t>Информирование населения Ровеньского района о приоритетных направлениях муниципальной политики в печатных и электронных средствах массовой информации</w:t>
            </w:r>
            <w:r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93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06 4 02</w:t>
            </w:r>
          </w:p>
        </w:tc>
        <w:tc>
          <w:tcPr>
            <w:tcW w:w="918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955,0</w:t>
            </w:r>
          </w:p>
        </w:tc>
        <w:tc>
          <w:tcPr>
            <w:tcW w:w="768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992,0</w:t>
            </w:r>
          </w:p>
        </w:tc>
        <w:tc>
          <w:tcPr>
            <w:tcW w:w="766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1 032,0</w:t>
            </w:r>
          </w:p>
        </w:tc>
        <w:tc>
          <w:tcPr>
            <w:tcW w:w="921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1 032,0</w:t>
            </w:r>
          </w:p>
        </w:tc>
        <w:tc>
          <w:tcPr>
            <w:tcW w:w="919" w:type="dxa"/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1 032,0</w:t>
            </w:r>
          </w:p>
        </w:tc>
        <w:tc>
          <w:tcPr>
            <w:tcW w:w="898" w:type="dxa"/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1 032,0</w:t>
            </w:r>
          </w:p>
        </w:tc>
        <w:tc>
          <w:tcPr>
            <w:tcW w:w="1189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6 075,0</w:t>
            </w:r>
          </w:p>
        </w:tc>
      </w:tr>
      <w:tr w:rsidR="00571390">
        <w:trPr>
          <w:trHeight w:val="223"/>
        </w:trPr>
        <w:tc>
          <w:tcPr>
            <w:tcW w:w="6044" w:type="dxa"/>
            <w:tcBorders>
              <w:bottom w:val="none" w:sz="4" w:space="0" w:color="000000"/>
            </w:tcBorders>
          </w:tcPr>
          <w:p w:rsidR="00571390" w:rsidRDefault="00F8769E">
            <w:pPr>
              <w:spacing w:line="230" w:lineRule="auto"/>
              <w:ind w:left="567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2493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6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66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9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8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71390">
        <w:trPr>
          <w:trHeight w:val="223"/>
        </w:trPr>
        <w:tc>
          <w:tcPr>
            <w:tcW w:w="6044" w:type="dxa"/>
            <w:tcBorders>
              <w:bottom w:val="none" w:sz="4" w:space="0" w:color="000000"/>
            </w:tcBorders>
          </w:tcPr>
          <w:p w:rsidR="00571390" w:rsidRDefault="00F8769E">
            <w:pPr>
              <w:spacing w:line="230" w:lineRule="auto"/>
              <w:ind w:left="567"/>
              <w:jc w:val="both"/>
              <w:rPr>
                <w:rFonts w:cs="Calibri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</w:rPr>
              <w:t>-местный бюджет</w:t>
            </w:r>
          </w:p>
        </w:tc>
        <w:tc>
          <w:tcPr>
            <w:tcW w:w="2493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955,0</w:t>
            </w:r>
          </w:p>
        </w:tc>
        <w:tc>
          <w:tcPr>
            <w:tcW w:w="768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992,0</w:t>
            </w:r>
          </w:p>
        </w:tc>
        <w:tc>
          <w:tcPr>
            <w:tcW w:w="766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1 032,0</w:t>
            </w:r>
          </w:p>
        </w:tc>
        <w:tc>
          <w:tcPr>
            <w:tcW w:w="921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1 032,0</w:t>
            </w:r>
          </w:p>
        </w:tc>
        <w:tc>
          <w:tcPr>
            <w:tcW w:w="919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1 032,0</w:t>
            </w:r>
          </w:p>
        </w:tc>
        <w:tc>
          <w:tcPr>
            <w:tcW w:w="898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1 032,0</w:t>
            </w:r>
          </w:p>
        </w:tc>
        <w:tc>
          <w:tcPr>
            <w:tcW w:w="1189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6 075,0</w:t>
            </w:r>
          </w:p>
        </w:tc>
      </w:tr>
      <w:tr w:rsidR="00571390">
        <w:trPr>
          <w:trHeight w:val="223"/>
        </w:trPr>
        <w:tc>
          <w:tcPr>
            <w:tcW w:w="6044" w:type="dxa"/>
            <w:tcBorders>
              <w:bottom w:val="none" w:sz="4" w:space="0" w:color="000000"/>
            </w:tcBorders>
          </w:tcPr>
          <w:p w:rsidR="00571390" w:rsidRDefault="00F8769E">
            <w:pPr>
              <w:spacing w:line="230" w:lineRule="auto"/>
              <w:ind w:left="283" w:firstLine="284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</w:rPr>
              <w:t>-в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  <w:t>небюджетные источники</w:t>
            </w:r>
          </w:p>
        </w:tc>
        <w:tc>
          <w:tcPr>
            <w:tcW w:w="2493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6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66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9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8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71390">
        <w:trPr>
          <w:trHeight w:val="223"/>
        </w:trPr>
        <w:tc>
          <w:tcPr>
            <w:tcW w:w="6044" w:type="dxa"/>
            <w:tcBorders>
              <w:bottom w:val="none" w:sz="4" w:space="0" w:color="000000"/>
            </w:tcBorders>
          </w:tcPr>
          <w:p w:rsidR="00571390" w:rsidRDefault="00F8769E">
            <w:pPr>
              <w:spacing w:line="230" w:lineRule="auto"/>
              <w:ind w:left="142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493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6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66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9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8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71390">
        <w:trPr>
          <w:trHeight w:val="20"/>
        </w:trPr>
        <w:tc>
          <w:tcPr>
            <w:tcW w:w="6044" w:type="dxa"/>
            <w:tcBorders>
              <w:bottom w:val="none" w:sz="4" w:space="0" w:color="000000"/>
            </w:tcBorders>
          </w:tcPr>
          <w:p w:rsidR="00571390" w:rsidRDefault="00F8769E">
            <w:pPr>
              <w:spacing w:line="230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Комплекс процессных мероприятий «</w:t>
            </w:r>
            <w:r>
              <w:rPr>
                <w:rFonts w:eastAsia="Arial Unicode MS"/>
                <w:b/>
                <w:sz w:val="20"/>
                <w:szCs w:val="20"/>
              </w:rPr>
              <w:t>Обеспечение защиты и реализации прав граждан и организации в сфере государственной регистрации актов гражданского состояния</w:t>
            </w:r>
            <w:r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93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06 4 03</w:t>
            </w:r>
          </w:p>
        </w:tc>
        <w:tc>
          <w:tcPr>
            <w:tcW w:w="918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>1 259,0</w:t>
            </w:r>
          </w:p>
        </w:tc>
        <w:tc>
          <w:tcPr>
            <w:tcW w:w="768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>1 284,0</w:t>
            </w:r>
          </w:p>
        </w:tc>
        <w:tc>
          <w:tcPr>
            <w:tcW w:w="766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>1 284,0</w:t>
            </w:r>
          </w:p>
        </w:tc>
        <w:tc>
          <w:tcPr>
            <w:tcW w:w="921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>1 284,0</w:t>
            </w:r>
          </w:p>
        </w:tc>
        <w:tc>
          <w:tcPr>
            <w:tcW w:w="919" w:type="dxa"/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>1 284,0</w:t>
            </w:r>
          </w:p>
        </w:tc>
        <w:tc>
          <w:tcPr>
            <w:tcW w:w="898" w:type="dxa"/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>1 284,0</w:t>
            </w:r>
          </w:p>
        </w:tc>
        <w:tc>
          <w:tcPr>
            <w:tcW w:w="1189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7 679,0</w:t>
            </w:r>
          </w:p>
        </w:tc>
      </w:tr>
      <w:tr w:rsidR="00571390">
        <w:trPr>
          <w:trHeight w:val="223"/>
        </w:trPr>
        <w:tc>
          <w:tcPr>
            <w:tcW w:w="6044" w:type="dxa"/>
            <w:tcBorders>
              <w:bottom w:val="none" w:sz="4" w:space="0" w:color="000000"/>
            </w:tcBorders>
          </w:tcPr>
          <w:p w:rsidR="00571390" w:rsidRDefault="00F8769E">
            <w:pPr>
              <w:spacing w:line="230" w:lineRule="auto"/>
              <w:ind w:left="567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2493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1 259,0</w:t>
            </w:r>
          </w:p>
        </w:tc>
        <w:tc>
          <w:tcPr>
            <w:tcW w:w="768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1 284,0</w:t>
            </w:r>
          </w:p>
        </w:tc>
        <w:tc>
          <w:tcPr>
            <w:tcW w:w="766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1 284,0</w:t>
            </w:r>
          </w:p>
        </w:tc>
        <w:tc>
          <w:tcPr>
            <w:tcW w:w="921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1 284,0</w:t>
            </w:r>
          </w:p>
        </w:tc>
        <w:tc>
          <w:tcPr>
            <w:tcW w:w="919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1 284,0</w:t>
            </w:r>
          </w:p>
        </w:tc>
        <w:tc>
          <w:tcPr>
            <w:tcW w:w="898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1 284,0</w:t>
            </w:r>
          </w:p>
        </w:tc>
        <w:tc>
          <w:tcPr>
            <w:tcW w:w="1189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7 679,0</w:t>
            </w:r>
          </w:p>
        </w:tc>
      </w:tr>
      <w:tr w:rsidR="00571390">
        <w:trPr>
          <w:trHeight w:val="223"/>
        </w:trPr>
        <w:tc>
          <w:tcPr>
            <w:tcW w:w="6044" w:type="dxa"/>
            <w:tcBorders>
              <w:bottom w:val="none" w:sz="4" w:space="0" w:color="000000"/>
            </w:tcBorders>
          </w:tcPr>
          <w:p w:rsidR="00571390" w:rsidRDefault="00F8769E">
            <w:pPr>
              <w:spacing w:line="230" w:lineRule="auto"/>
              <w:ind w:left="567"/>
              <w:jc w:val="both"/>
              <w:rPr>
                <w:rFonts w:cs="Calibri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</w:rPr>
              <w:t>-местный бюджет</w:t>
            </w:r>
          </w:p>
        </w:tc>
        <w:tc>
          <w:tcPr>
            <w:tcW w:w="2493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76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766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921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91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89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118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</w:tr>
      <w:tr w:rsidR="00571390">
        <w:trPr>
          <w:trHeight w:val="223"/>
        </w:trPr>
        <w:tc>
          <w:tcPr>
            <w:tcW w:w="6044" w:type="dxa"/>
            <w:tcBorders>
              <w:bottom w:val="none" w:sz="4" w:space="0" w:color="000000"/>
            </w:tcBorders>
          </w:tcPr>
          <w:p w:rsidR="00571390" w:rsidRDefault="00F8769E">
            <w:pPr>
              <w:spacing w:line="230" w:lineRule="auto"/>
              <w:ind w:left="283" w:firstLine="284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</w:rPr>
              <w:t>-в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  <w:t>небюджетные источники</w:t>
            </w:r>
          </w:p>
        </w:tc>
        <w:tc>
          <w:tcPr>
            <w:tcW w:w="2493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76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766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921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91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89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118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</w:tr>
      <w:tr w:rsidR="00571390">
        <w:trPr>
          <w:trHeight w:val="223"/>
        </w:trPr>
        <w:tc>
          <w:tcPr>
            <w:tcW w:w="6044" w:type="dxa"/>
            <w:tcBorders>
              <w:bottom w:val="none" w:sz="4" w:space="0" w:color="000000"/>
            </w:tcBorders>
          </w:tcPr>
          <w:p w:rsidR="00571390" w:rsidRDefault="00F8769E">
            <w:pPr>
              <w:spacing w:line="230" w:lineRule="auto"/>
              <w:ind w:left="142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493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76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766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921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91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89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118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</w:tr>
      <w:tr w:rsidR="00571390">
        <w:trPr>
          <w:trHeight w:val="20"/>
        </w:trPr>
        <w:tc>
          <w:tcPr>
            <w:tcW w:w="6044" w:type="dxa"/>
          </w:tcPr>
          <w:p w:rsidR="00571390" w:rsidRDefault="00F8769E">
            <w:pPr>
              <w:spacing w:line="230" w:lineRule="auto"/>
              <w:jc w:val="both"/>
              <w:rPr>
                <w:b/>
                <w:color w:val="000000" w:themeColor="text1"/>
                <w:spacing w:val="-2"/>
                <w:sz w:val="20"/>
                <w:szCs w:val="20"/>
                <w:highlight w:val="white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highlight w:val="white"/>
                <w:lang w:eastAsia="ru-RU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 w:themeColor="text1"/>
                <w:spacing w:val="-2"/>
                <w:sz w:val="20"/>
                <w:szCs w:val="20"/>
                <w:highlight w:val="white"/>
                <w:lang w:eastAsia="ru-RU"/>
              </w:rPr>
              <w:t>«</w:t>
            </w:r>
            <w:r>
              <w:rPr>
                <w:rFonts w:eastAsia="Arial Unicode MS"/>
                <w:b/>
                <w:sz w:val="20"/>
                <w:szCs w:val="20"/>
              </w:rPr>
              <w:t>Обеспечение качественного бюджетного (бухгалтерского) учета и формирования отчетности в органах местного самоуправления, муниципальных учреждениях Ровеньского района</w:t>
            </w:r>
            <w:r>
              <w:rPr>
                <w:b/>
                <w:bCs/>
                <w:color w:val="000000" w:themeColor="text1"/>
                <w:spacing w:val="-2"/>
                <w:sz w:val="20"/>
                <w:szCs w:val="20"/>
                <w:highlight w:val="white"/>
                <w:lang w:eastAsia="ru-RU"/>
              </w:rPr>
              <w:t>»</w:t>
            </w:r>
          </w:p>
        </w:tc>
        <w:tc>
          <w:tcPr>
            <w:tcW w:w="2493" w:type="dxa"/>
            <w:vAlign w:val="center"/>
          </w:tcPr>
          <w:p w:rsidR="00571390" w:rsidRDefault="00F876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06 4 04</w:t>
            </w:r>
          </w:p>
        </w:tc>
        <w:tc>
          <w:tcPr>
            <w:tcW w:w="918" w:type="dxa"/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>23 464,0</w:t>
            </w:r>
          </w:p>
        </w:tc>
        <w:tc>
          <w:tcPr>
            <w:tcW w:w="768" w:type="dxa"/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>23 686,0</w:t>
            </w:r>
          </w:p>
        </w:tc>
        <w:tc>
          <w:tcPr>
            <w:tcW w:w="766" w:type="dxa"/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>24 635,0</w:t>
            </w:r>
          </w:p>
        </w:tc>
        <w:tc>
          <w:tcPr>
            <w:tcW w:w="921" w:type="dxa"/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>24 635,0</w:t>
            </w:r>
          </w:p>
        </w:tc>
        <w:tc>
          <w:tcPr>
            <w:tcW w:w="919" w:type="dxa"/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>24 635,0</w:t>
            </w:r>
          </w:p>
        </w:tc>
        <w:tc>
          <w:tcPr>
            <w:tcW w:w="898" w:type="dxa"/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>24 635,0</w:t>
            </w:r>
          </w:p>
        </w:tc>
        <w:tc>
          <w:tcPr>
            <w:tcW w:w="1189" w:type="dxa"/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145 690,0</w:t>
            </w:r>
          </w:p>
        </w:tc>
      </w:tr>
      <w:tr w:rsidR="00571390">
        <w:trPr>
          <w:trHeight w:val="223"/>
        </w:trPr>
        <w:tc>
          <w:tcPr>
            <w:tcW w:w="6044" w:type="dxa"/>
            <w:tcBorders>
              <w:bottom w:val="none" w:sz="4" w:space="0" w:color="000000"/>
            </w:tcBorders>
          </w:tcPr>
          <w:p w:rsidR="00571390" w:rsidRDefault="00F8769E">
            <w:pPr>
              <w:spacing w:line="230" w:lineRule="auto"/>
              <w:ind w:left="567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2493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766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ind w:firstLine="851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921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ind w:firstLine="851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91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ind w:firstLine="851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89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ind w:firstLine="851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118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sz w:val="20"/>
                <w:szCs w:val="20"/>
              </w:rPr>
            </w:pPr>
          </w:p>
        </w:tc>
      </w:tr>
      <w:tr w:rsidR="00571390">
        <w:trPr>
          <w:trHeight w:val="223"/>
        </w:trPr>
        <w:tc>
          <w:tcPr>
            <w:tcW w:w="6044" w:type="dxa"/>
            <w:tcBorders>
              <w:bottom w:val="none" w:sz="4" w:space="0" w:color="000000"/>
            </w:tcBorders>
          </w:tcPr>
          <w:p w:rsidR="00571390" w:rsidRDefault="00F8769E">
            <w:pPr>
              <w:spacing w:line="230" w:lineRule="auto"/>
              <w:ind w:left="567"/>
              <w:jc w:val="both"/>
              <w:rPr>
                <w:rFonts w:cs="Calibri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</w:rPr>
              <w:t>-местный бюджет</w:t>
            </w:r>
          </w:p>
        </w:tc>
        <w:tc>
          <w:tcPr>
            <w:tcW w:w="2493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23 464,0</w:t>
            </w:r>
          </w:p>
        </w:tc>
        <w:tc>
          <w:tcPr>
            <w:tcW w:w="768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23 686,0</w:t>
            </w:r>
          </w:p>
        </w:tc>
        <w:tc>
          <w:tcPr>
            <w:tcW w:w="766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24 635,0</w:t>
            </w:r>
          </w:p>
        </w:tc>
        <w:tc>
          <w:tcPr>
            <w:tcW w:w="921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24 635,0</w:t>
            </w:r>
          </w:p>
        </w:tc>
        <w:tc>
          <w:tcPr>
            <w:tcW w:w="919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24 635,0</w:t>
            </w:r>
          </w:p>
        </w:tc>
        <w:tc>
          <w:tcPr>
            <w:tcW w:w="898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24 635,0</w:t>
            </w:r>
          </w:p>
        </w:tc>
        <w:tc>
          <w:tcPr>
            <w:tcW w:w="1189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145 690,0</w:t>
            </w:r>
          </w:p>
        </w:tc>
      </w:tr>
      <w:tr w:rsidR="00571390">
        <w:trPr>
          <w:trHeight w:val="223"/>
        </w:trPr>
        <w:tc>
          <w:tcPr>
            <w:tcW w:w="6044" w:type="dxa"/>
            <w:tcBorders>
              <w:bottom w:val="none" w:sz="4" w:space="0" w:color="000000"/>
            </w:tcBorders>
          </w:tcPr>
          <w:p w:rsidR="00571390" w:rsidRDefault="00F8769E">
            <w:pPr>
              <w:spacing w:line="230" w:lineRule="auto"/>
              <w:ind w:left="283" w:firstLine="284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</w:rPr>
              <w:t>-в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  <w:t>небюджетные источники</w:t>
            </w:r>
          </w:p>
        </w:tc>
        <w:tc>
          <w:tcPr>
            <w:tcW w:w="2493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76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766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ind w:firstLine="851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921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ind w:firstLine="851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91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ind w:firstLine="851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89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ind w:firstLine="851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118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</w:tr>
      <w:tr w:rsidR="00571390">
        <w:trPr>
          <w:trHeight w:val="223"/>
        </w:trPr>
        <w:tc>
          <w:tcPr>
            <w:tcW w:w="6044" w:type="dxa"/>
            <w:tcBorders>
              <w:bottom w:val="none" w:sz="4" w:space="0" w:color="000000"/>
            </w:tcBorders>
          </w:tcPr>
          <w:p w:rsidR="00571390" w:rsidRDefault="00F8769E">
            <w:pPr>
              <w:spacing w:line="230" w:lineRule="auto"/>
              <w:ind w:left="142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493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76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766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ind w:firstLine="851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921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ind w:firstLine="851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91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ind w:firstLine="851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89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ind w:firstLine="851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118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</w:tr>
      <w:tr w:rsidR="00571390">
        <w:trPr>
          <w:trHeight w:val="223"/>
        </w:trPr>
        <w:tc>
          <w:tcPr>
            <w:tcW w:w="6044" w:type="dxa"/>
            <w:tcBorders>
              <w:bottom w:val="none" w:sz="4" w:space="0" w:color="000000"/>
            </w:tcBorders>
          </w:tcPr>
          <w:p w:rsidR="00571390" w:rsidRDefault="00F8769E">
            <w:pPr>
              <w:spacing w:line="230" w:lineRule="auto"/>
              <w:jc w:val="both"/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 w:themeColor="text1"/>
                <w:spacing w:val="-2"/>
                <w:sz w:val="20"/>
                <w:szCs w:val="20"/>
                <w:lang w:eastAsia="ru-RU"/>
              </w:rPr>
              <w:t>«</w:t>
            </w:r>
            <w:r>
              <w:rPr>
                <w:rFonts w:eastAsia="Arial Unicode MS"/>
                <w:b/>
                <w:sz w:val="20"/>
                <w:szCs w:val="20"/>
              </w:rPr>
              <w:t>Совершенствование системы общественного самоуправления Ровеньского района</w:t>
            </w:r>
            <w:r>
              <w:rPr>
                <w:b/>
                <w:bCs/>
                <w:color w:val="000000" w:themeColor="text1"/>
                <w:spacing w:val="-2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93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06 4 05</w:t>
            </w:r>
          </w:p>
        </w:tc>
        <w:tc>
          <w:tcPr>
            <w:tcW w:w="918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768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766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921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919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898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1189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1 800,0</w:t>
            </w:r>
          </w:p>
        </w:tc>
      </w:tr>
      <w:tr w:rsidR="00571390">
        <w:trPr>
          <w:trHeight w:val="223"/>
        </w:trPr>
        <w:tc>
          <w:tcPr>
            <w:tcW w:w="6044" w:type="dxa"/>
            <w:tcBorders>
              <w:bottom w:val="none" w:sz="4" w:space="0" w:color="000000"/>
            </w:tcBorders>
          </w:tcPr>
          <w:p w:rsidR="00571390" w:rsidRDefault="00F8769E">
            <w:pPr>
              <w:spacing w:line="230" w:lineRule="auto"/>
              <w:ind w:left="567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2493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sz w:val="20"/>
                <w:szCs w:val="20"/>
              </w:rPr>
            </w:pPr>
          </w:p>
        </w:tc>
      </w:tr>
      <w:tr w:rsidR="00571390">
        <w:trPr>
          <w:trHeight w:val="223"/>
        </w:trPr>
        <w:tc>
          <w:tcPr>
            <w:tcW w:w="6044" w:type="dxa"/>
            <w:tcBorders>
              <w:bottom w:val="none" w:sz="4" w:space="0" w:color="000000"/>
            </w:tcBorders>
          </w:tcPr>
          <w:p w:rsidR="00571390" w:rsidRDefault="00F8769E">
            <w:pPr>
              <w:spacing w:line="230" w:lineRule="auto"/>
              <w:ind w:left="567"/>
              <w:jc w:val="both"/>
              <w:rPr>
                <w:rFonts w:cs="Calibri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</w:rPr>
              <w:t>-местный бюджет</w:t>
            </w:r>
          </w:p>
        </w:tc>
        <w:tc>
          <w:tcPr>
            <w:tcW w:w="2493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768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766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21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19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98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189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1 800,0</w:t>
            </w:r>
          </w:p>
        </w:tc>
      </w:tr>
      <w:tr w:rsidR="00571390">
        <w:trPr>
          <w:trHeight w:val="223"/>
        </w:trPr>
        <w:tc>
          <w:tcPr>
            <w:tcW w:w="6044" w:type="dxa"/>
            <w:tcBorders>
              <w:bottom w:val="none" w:sz="4" w:space="0" w:color="000000"/>
            </w:tcBorders>
          </w:tcPr>
          <w:p w:rsidR="00571390" w:rsidRDefault="00F8769E">
            <w:pPr>
              <w:spacing w:line="230" w:lineRule="auto"/>
              <w:ind w:left="283" w:firstLine="284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</w:rPr>
              <w:t>-в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  <w:t>небюджетные источники</w:t>
            </w:r>
          </w:p>
        </w:tc>
        <w:tc>
          <w:tcPr>
            <w:tcW w:w="2493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76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766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ind w:firstLine="851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921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ind w:firstLine="851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91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ind w:firstLine="851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89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ind w:firstLine="851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118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</w:tr>
      <w:tr w:rsidR="00571390">
        <w:trPr>
          <w:trHeight w:val="223"/>
        </w:trPr>
        <w:tc>
          <w:tcPr>
            <w:tcW w:w="6044" w:type="dxa"/>
            <w:tcBorders>
              <w:bottom w:val="none" w:sz="4" w:space="0" w:color="000000"/>
            </w:tcBorders>
          </w:tcPr>
          <w:p w:rsidR="00571390" w:rsidRDefault="00F8769E">
            <w:pPr>
              <w:spacing w:line="230" w:lineRule="auto"/>
              <w:ind w:left="142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493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76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766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ind w:firstLine="851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921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ind w:firstLine="851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91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ind w:firstLine="851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89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ind w:firstLine="851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118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</w:tr>
      <w:tr w:rsidR="00571390">
        <w:trPr>
          <w:trHeight w:val="223"/>
        </w:trPr>
        <w:tc>
          <w:tcPr>
            <w:tcW w:w="6044" w:type="dxa"/>
            <w:tcBorders>
              <w:bottom w:val="none" w:sz="4" w:space="0" w:color="000000"/>
            </w:tcBorders>
          </w:tcPr>
          <w:p w:rsidR="00571390" w:rsidRDefault="00F8769E">
            <w:pPr>
              <w:spacing w:line="230" w:lineRule="auto"/>
              <w:jc w:val="both"/>
              <w:rPr>
                <w:b/>
                <w:color w:val="000000" w:themeColor="text1"/>
                <w:spacing w:val="-2"/>
                <w:sz w:val="20"/>
                <w:szCs w:val="20"/>
                <w:highlight w:val="white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 w:themeColor="text1"/>
                <w:spacing w:val="-2"/>
                <w:sz w:val="20"/>
                <w:szCs w:val="20"/>
                <w:lang w:eastAsia="ru-RU"/>
              </w:rPr>
              <w:t>«</w:t>
            </w:r>
            <w:r>
              <w:rPr>
                <w:b/>
                <w:sz w:val="20"/>
                <w:szCs w:val="20"/>
              </w:rPr>
              <w:t>Обеспечение деятельности, развитие и модернизация информационно-коммуникационной инфраструктуры органов власти»</w:t>
            </w:r>
          </w:p>
        </w:tc>
        <w:tc>
          <w:tcPr>
            <w:tcW w:w="2493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06 4 06</w:t>
            </w:r>
          </w:p>
        </w:tc>
        <w:tc>
          <w:tcPr>
            <w:tcW w:w="918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6 357,0</w:t>
            </w:r>
          </w:p>
        </w:tc>
        <w:tc>
          <w:tcPr>
            <w:tcW w:w="768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66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19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89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6 357,0</w:t>
            </w:r>
          </w:p>
        </w:tc>
      </w:tr>
      <w:tr w:rsidR="00571390">
        <w:trPr>
          <w:trHeight w:val="223"/>
        </w:trPr>
        <w:tc>
          <w:tcPr>
            <w:tcW w:w="6044" w:type="dxa"/>
            <w:tcBorders>
              <w:bottom w:val="none" w:sz="4" w:space="0" w:color="000000"/>
            </w:tcBorders>
          </w:tcPr>
          <w:p w:rsidR="00571390" w:rsidRDefault="00F8769E">
            <w:pPr>
              <w:spacing w:line="230" w:lineRule="auto"/>
              <w:ind w:left="567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2493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766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ind w:firstLine="851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921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ind w:firstLine="851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91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ind w:firstLine="851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898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ind w:firstLine="851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1189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sz w:val="20"/>
                <w:szCs w:val="20"/>
              </w:rPr>
            </w:pPr>
          </w:p>
        </w:tc>
      </w:tr>
      <w:tr w:rsidR="00571390">
        <w:trPr>
          <w:trHeight w:val="223"/>
        </w:trPr>
        <w:tc>
          <w:tcPr>
            <w:tcW w:w="6044" w:type="dxa"/>
            <w:tcBorders>
              <w:bottom w:val="none" w:sz="4" w:space="0" w:color="000000"/>
            </w:tcBorders>
          </w:tcPr>
          <w:p w:rsidR="00571390" w:rsidRDefault="00F8769E">
            <w:pPr>
              <w:spacing w:line="230" w:lineRule="auto"/>
              <w:ind w:left="567"/>
              <w:jc w:val="both"/>
              <w:rPr>
                <w:rFonts w:cs="Calibri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</w:rPr>
              <w:t>-местный бюджет</w:t>
            </w:r>
          </w:p>
        </w:tc>
        <w:tc>
          <w:tcPr>
            <w:tcW w:w="2493" w:type="dxa"/>
            <w:tcBorders>
              <w:bottom w:val="none" w:sz="4" w:space="0" w:color="000000"/>
            </w:tcBorders>
            <w:vAlign w:val="center"/>
          </w:tcPr>
          <w:p w:rsidR="00571390" w:rsidRDefault="005713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6 357,0</w:t>
            </w:r>
          </w:p>
        </w:tc>
        <w:tc>
          <w:tcPr>
            <w:tcW w:w="768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66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19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89" w:type="dxa"/>
            <w:tcBorders>
              <w:bottom w:val="none" w:sz="4" w:space="0" w:color="000000"/>
            </w:tcBorders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6 357,0</w:t>
            </w:r>
          </w:p>
        </w:tc>
      </w:tr>
      <w:tr w:rsidR="00571390">
        <w:trPr>
          <w:trHeight w:val="223"/>
        </w:trPr>
        <w:tc>
          <w:tcPr>
            <w:tcW w:w="6044" w:type="dxa"/>
          </w:tcPr>
          <w:p w:rsidR="00571390" w:rsidRDefault="00F8769E">
            <w:pPr>
              <w:spacing w:line="230" w:lineRule="auto"/>
              <w:ind w:left="283" w:firstLine="284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</w:rPr>
              <w:t>-в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  <w:t>небюджетные источники</w:t>
            </w:r>
          </w:p>
        </w:tc>
        <w:tc>
          <w:tcPr>
            <w:tcW w:w="2493" w:type="dxa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768" w:type="dxa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766" w:type="dxa"/>
          </w:tcPr>
          <w:p w:rsidR="00571390" w:rsidRDefault="00571390">
            <w:pPr>
              <w:ind w:firstLine="851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921" w:type="dxa"/>
          </w:tcPr>
          <w:p w:rsidR="00571390" w:rsidRDefault="00571390">
            <w:pPr>
              <w:ind w:firstLine="851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919" w:type="dxa"/>
          </w:tcPr>
          <w:p w:rsidR="00571390" w:rsidRDefault="00571390">
            <w:pPr>
              <w:ind w:firstLine="851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898" w:type="dxa"/>
          </w:tcPr>
          <w:p w:rsidR="00571390" w:rsidRDefault="00571390">
            <w:pPr>
              <w:ind w:firstLine="851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1189" w:type="dxa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</w:tr>
      <w:tr w:rsidR="00571390">
        <w:trPr>
          <w:trHeight w:val="223"/>
        </w:trPr>
        <w:tc>
          <w:tcPr>
            <w:tcW w:w="6044" w:type="dxa"/>
          </w:tcPr>
          <w:p w:rsidR="00571390" w:rsidRDefault="00F8769E">
            <w:pPr>
              <w:spacing w:line="230" w:lineRule="auto"/>
              <w:ind w:left="142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493" w:type="dxa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918" w:type="dxa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768" w:type="dxa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766" w:type="dxa"/>
          </w:tcPr>
          <w:p w:rsidR="00571390" w:rsidRDefault="00571390">
            <w:pPr>
              <w:ind w:firstLine="851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921" w:type="dxa"/>
          </w:tcPr>
          <w:p w:rsidR="00571390" w:rsidRDefault="00571390">
            <w:pPr>
              <w:ind w:firstLine="851"/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919" w:type="dxa"/>
          </w:tcPr>
          <w:p w:rsidR="00571390" w:rsidRDefault="00571390">
            <w:pPr>
              <w:ind w:firstLine="851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898" w:type="dxa"/>
          </w:tcPr>
          <w:p w:rsidR="00571390" w:rsidRDefault="00571390">
            <w:pPr>
              <w:ind w:firstLine="851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1189" w:type="dxa"/>
          </w:tcPr>
          <w:p w:rsidR="00571390" w:rsidRDefault="00571390">
            <w:pPr>
              <w:jc w:val="center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</w:tr>
    </w:tbl>
    <w:p w:rsidR="00571390" w:rsidRDefault="00F8769E">
      <w:pPr>
        <w:rPr>
          <w:color w:val="000000" w:themeColor="text1"/>
          <w:highlight w:val="yellow"/>
        </w:rPr>
      </w:pPr>
      <w:r>
        <w:rPr>
          <w:color w:val="000000" w:themeColor="text1"/>
        </w:rPr>
        <w:t xml:space="preserve"> </w:t>
      </w:r>
    </w:p>
    <w:p w:rsidR="00571390" w:rsidRDefault="00571390">
      <w:pPr>
        <w:rPr>
          <w:sz w:val="22"/>
          <w:szCs w:val="22"/>
        </w:rPr>
      </w:pPr>
    </w:p>
    <w:p w:rsidR="00571390" w:rsidRDefault="00571390">
      <w:pPr>
        <w:rPr>
          <w:lang w:eastAsia="ru-RU"/>
        </w:rPr>
      </w:pPr>
    </w:p>
    <w:p w:rsidR="00571390" w:rsidRDefault="00571390">
      <w:pPr>
        <w:rPr>
          <w:lang w:eastAsia="ru-RU"/>
        </w:rPr>
      </w:pPr>
    </w:p>
    <w:p w:rsidR="00BE32FA" w:rsidRDefault="00BE32FA">
      <w:pPr>
        <w:rPr>
          <w:lang w:eastAsia="ru-RU"/>
        </w:rPr>
      </w:pPr>
    </w:p>
    <w:p w:rsidR="00BE32FA" w:rsidRDefault="00BE32FA">
      <w:pPr>
        <w:rPr>
          <w:lang w:eastAsia="ru-RU"/>
        </w:rPr>
      </w:pPr>
    </w:p>
    <w:p w:rsidR="00571390" w:rsidRDefault="00571390">
      <w:pPr>
        <w:rPr>
          <w:lang w:eastAsia="ru-RU"/>
        </w:rPr>
      </w:pPr>
    </w:p>
    <w:p w:rsidR="00571390" w:rsidRDefault="00571390">
      <w:pPr>
        <w:rPr>
          <w:lang w:eastAsia="ru-RU"/>
        </w:rPr>
      </w:pPr>
    </w:p>
    <w:p w:rsidR="00571390" w:rsidRDefault="00571390">
      <w:pPr>
        <w:rPr>
          <w:lang w:eastAsia="ru-RU"/>
        </w:rPr>
      </w:pPr>
    </w:p>
    <w:p w:rsidR="00571390" w:rsidRDefault="00571390">
      <w:pPr>
        <w:rPr>
          <w:lang w:eastAsia="ru-RU"/>
        </w:rPr>
      </w:pPr>
    </w:p>
    <w:p w:rsidR="00571390" w:rsidRPr="00BE32FA" w:rsidRDefault="00F8769E">
      <w:r w:rsidRPr="00BE32FA">
        <w:t>7. Паспорт комплекса процессных мероприятий</w:t>
      </w:r>
      <w:r w:rsidRPr="00BE32FA">
        <w:rPr>
          <w:rStyle w:val="32"/>
          <w:sz w:val="24"/>
        </w:rPr>
        <w:t xml:space="preserve"> «Управление кадровыми ресурсами Ровеньского района»</w:t>
      </w:r>
    </w:p>
    <w:p w:rsidR="00571390" w:rsidRDefault="00571390">
      <w:pPr>
        <w:jc w:val="center"/>
        <w:rPr>
          <w:bCs/>
        </w:rPr>
      </w:pPr>
    </w:p>
    <w:p w:rsidR="00571390" w:rsidRDefault="00F8769E">
      <w:pPr>
        <w:contextualSpacing/>
        <w:rPr>
          <w:sz w:val="22"/>
          <w:szCs w:val="22"/>
        </w:rPr>
      </w:pPr>
      <w:r>
        <w:rPr>
          <w:sz w:val="22"/>
          <w:szCs w:val="22"/>
        </w:rPr>
        <w:t>1. Общие положения</w:t>
      </w:r>
    </w:p>
    <w:p w:rsidR="00571390" w:rsidRDefault="00571390"/>
    <w:tbl>
      <w:tblPr>
        <w:tblStyle w:val="15"/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1"/>
        <w:gridCol w:w="7779"/>
      </w:tblGrid>
      <w:tr w:rsidR="00571390">
        <w:trPr>
          <w:trHeight w:val="516"/>
          <w:jc w:val="center"/>
        </w:trPr>
        <w:tc>
          <w:tcPr>
            <w:tcW w:w="7952" w:type="dxa"/>
            <w:vAlign w:val="center"/>
          </w:tcPr>
          <w:p w:rsidR="00571390" w:rsidRDefault="00F8769E">
            <w:pPr>
              <w:widowControl w:val="0"/>
              <w:rPr>
                <w:bCs/>
                <w:sz w:val="20"/>
              </w:rPr>
            </w:pPr>
            <w:r>
              <w:rPr>
                <w:rFonts w:eastAsia="Calibri"/>
                <w:bCs/>
                <w:sz w:val="20"/>
                <w:szCs w:val="22"/>
                <w:lang w:eastAsia="en-US"/>
              </w:rPr>
              <w:t>Ответственный  орган</w:t>
            </w:r>
          </w:p>
        </w:tc>
        <w:tc>
          <w:tcPr>
            <w:tcW w:w="7751" w:type="dxa"/>
            <w:vAlign w:val="center"/>
          </w:tcPr>
          <w:p w:rsidR="00571390" w:rsidRPr="00025746" w:rsidRDefault="00F8769E">
            <w:pPr>
              <w:widowControl w:val="0"/>
              <w:rPr>
                <w:bCs/>
                <w:sz w:val="20"/>
              </w:rPr>
            </w:pPr>
            <w:r w:rsidRPr="00025746">
              <w:rPr>
                <w:rFonts w:eastAsia="Calibri"/>
                <w:bCs/>
                <w:sz w:val="20"/>
                <w:szCs w:val="22"/>
                <w:lang w:eastAsia="en-US"/>
              </w:rPr>
              <w:t>Администрация Ровеньского района (Соловьёва Алина Александровна - начальник отдела правового обеспечения, муниципальной службы и кадров администрации Ровеньского района)</w:t>
            </w:r>
          </w:p>
        </w:tc>
      </w:tr>
      <w:tr w:rsidR="00571390">
        <w:trPr>
          <w:trHeight w:val="210"/>
          <w:jc w:val="center"/>
        </w:trPr>
        <w:tc>
          <w:tcPr>
            <w:tcW w:w="7952" w:type="dxa"/>
            <w:vAlign w:val="center"/>
          </w:tcPr>
          <w:p w:rsidR="00571390" w:rsidRDefault="00F8769E">
            <w:pPr>
              <w:widowControl w:val="0"/>
              <w:rPr>
                <w:bCs/>
                <w:sz w:val="20"/>
              </w:rPr>
            </w:pPr>
            <w:r>
              <w:rPr>
                <w:rFonts w:eastAsia="Calibri"/>
                <w:bCs/>
                <w:sz w:val="20"/>
                <w:szCs w:val="22"/>
                <w:lang w:eastAsia="en-US"/>
              </w:rPr>
              <w:t>Связь с муниципальной программой</w:t>
            </w:r>
          </w:p>
        </w:tc>
        <w:tc>
          <w:tcPr>
            <w:tcW w:w="7751" w:type="dxa"/>
            <w:vAlign w:val="center"/>
          </w:tcPr>
          <w:p w:rsidR="00571390" w:rsidRPr="00025746" w:rsidRDefault="00F8769E">
            <w:pPr>
              <w:widowControl w:val="0"/>
              <w:rPr>
                <w:bCs/>
                <w:sz w:val="20"/>
              </w:rPr>
            </w:pPr>
            <w:r w:rsidRPr="00025746">
              <w:rPr>
                <w:rFonts w:eastAsia="Calibri"/>
                <w:bCs/>
                <w:sz w:val="20"/>
                <w:szCs w:val="22"/>
                <w:lang w:eastAsia="en-US"/>
              </w:rPr>
              <w:t>Муниципальная программа Ровеньского района «Развитие местного самоуправления Ровеньского района и интеракция»</w:t>
            </w:r>
          </w:p>
        </w:tc>
      </w:tr>
    </w:tbl>
    <w:p w:rsidR="00571390" w:rsidRDefault="00571390">
      <w:pPr>
        <w:rPr>
          <w:b/>
        </w:rPr>
      </w:pPr>
    </w:p>
    <w:p w:rsidR="00571390" w:rsidRDefault="00F8769E">
      <w:pPr>
        <w:contextualSpacing/>
        <w:rPr>
          <w:sz w:val="22"/>
          <w:szCs w:val="22"/>
          <w:lang w:val="en-US"/>
        </w:rPr>
      </w:pPr>
      <w:r>
        <w:rPr>
          <w:sz w:val="22"/>
          <w:szCs w:val="22"/>
        </w:rPr>
        <w:t>2. Показатели комплекса процессных мероприятий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"/>
        <w:gridCol w:w="2534"/>
        <w:gridCol w:w="1130"/>
        <w:gridCol w:w="1185"/>
        <w:gridCol w:w="956"/>
        <w:gridCol w:w="878"/>
        <w:gridCol w:w="506"/>
        <w:gridCol w:w="610"/>
        <w:gridCol w:w="624"/>
        <w:gridCol w:w="473"/>
        <w:gridCol w:w="561"/>
        <w:gridCol w:w="572"/>
        <w:gridCol w:w="602"/>
        <w:gridCol w:w="2047"/>
        <w:gridCol w:w="2459"/>
      </w:tblGrid>
      <w:tr w:rsidR="00571390">
        <w:trPr>
          <w:trHeight w:val="566"/>
          <w:tblHeader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 w:rsidP="004473BA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4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proofErr w:type="gramStart"/>
            <w:r>
              <w:rPr>
                <w:sz w:val="20"/>
                <w:szCs w:val="20"/>
                <w:lang w:eastAsia="ru-RU"/>
              </w:rPr>
              <w:t>Ответственный</w:t>
            </w:r>
            <w:proofErr w:type="gramEnd"/>
            <w:r>
              <w:rPr>
                <w:sz w:val="20"/>
                <w:szCs w:val="20"/>
                <w:lang w:eastAsia="ru-RU"/>
              </w:rPr>
              <w:t xml:space="preserve"> за достижение показателя</w:t>
            </w:r>
          </w:p>
        </w:tc>
        <w:tc>
          <w:tcPr>
            <w:tcW w:w="2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Информационная система</w:t>
            </w:r>
          </w:p>
        </w:tc>
      </w:tr>
      <w:tr w:rsidR="00571390">
        <w:trPr>
          <w:tblHeader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val="en-US" w:eastAsia="ru-RU"/>
              </w:rPr>
              <w:t>2025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2028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spacing w:after="160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spacing w:after="16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571390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spacing w:after="16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spacing w:after="16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</w:t>
            </w:r>
          </w:p>
        </w:tc>
      </w:tr>
      <w:tr w:rsidR="00571390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1.</w:t>
            </w:r>
          </w:p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0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 w:rsidP="00BE32FA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Задача 1 «Обеспечение </w:t>
            </w:r>
            <w:proofErr w:type="gramStart"/>
            <w:r>
              <w:rPr>
                <w:b/>
                <w:bCs/>
                <w:sz w:val="20"/>
                <w:szCs w:val="20"/>
                <w:lang w:eastAsia="ru-RU"/>
              </w:rPr>
              <w:t>достижения уровня соответствия профессиональных компетенций  кадров органов местного самоуправления</w:t>
            </w:r>
            <w:proofErr w:type="gramEnd"/>
            <w:r>
              <w:rPr>
                <w:b/>
                <w:bCs/>
                <w:sz w:val="20"/>
                <w:szCs w:val="20"/>
                <w:lang w:eastAsia="ru-RU"/>
              </w:rPr>
              <w:t xml:space="preserve"> Ровеньского района»</w:t>
            </w:r>
            <w:r>
              <w:rPr>
                <w:bCs/>
                <w:i/>
                <w:sz w:val="20"/>
                <w:szCs w:val="20"/>
              </w:rPr>
              <w:t xml:space="preserve"> </w:t>
            </w:r>
          </w:p>
        </w:tc>
      </w:tr>
      <w:tr w:rsidR="00571390">
        <w:trPr>
          <w:trHeight w:val="138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pacing w:val="-2"/>
                <w:sz w:val="20"/>
                <w:szCs w:val="20"/>
              </w:rPr>
              <w:t>Доля работников органов местного самоуправления, прошедших повышение квалификации, профессиональную переподготовку, стажировку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proofErr w:type="gramStart"/>
            <w:r>
              <w:rPr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32FA" w:rsidRDefault="00BE32FA">
            <w:pPr>
              <w:widowControl w:val="0"/>
              <w:jc w:val="center"/>
              <w:rPr>
                <w:sz w:val="20"/>
                <w:szCs w:val="20"/>
                <w:lang w:eastAsia="ru-RU"/>
              </w:rPr>
            </w:pPr>
          </w:p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КПМ, МП</w:t>
            </w:r>
          </w:p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E32FA" w:rsidRDefault="00F8769E">
            <w:pPr>
              <w:widowControl w:val="0"/>
              <w:jc w:val="center"/>
              <w:rPr>
                <w:lang w:eastAsia="ru-RU"/>
              </w:rPr>
            </w:pPr>
            <w:r w:rsidRPr="00BE32FA">
              <w:rPr>
                <w:sz w:val="20"/>
                <w:szCs w:val="20"/>
              </w:rPr>
              <w:t>процент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</w:pPr>
            <w:r w:rsidRPr="004473BA">
              <w:rPr>
                <w:sz w:val="20"/>
                <w:szCs w:val="20"/>
              </w:rPr>
              <w:t>30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lang w:eastAsia="ru-RU"/>
              </w:rPr>
            </w:pPr>
            <w:r w:rsidRPr="004473BA">
              <w:rPr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</w:pPr>
            <w:r w:rsidRPr="004473BA">
              <w:rPr>
                <w:sz w:val="20"/>
                <w:szCs w:val="20"/>
              </w:rPr>
              <w:t>31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</w:pPr>
            <w:r w:rsidRPr="004473BA">
              <w:rPr>
                <w:sz w:val="20"/>
                <w:szCs w:val="20"/>
              </w:rPr>
              <w:t>32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</w:pPr>
            <w:r w:rsidRPr="004473BA">
              <w:rPr>
                <w:sz w:val="20"/>
                <w:szCs w:val="20"/>
              </w:rPr>
              <w:t>33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</w:pPr>
            <w:r w:rsidRPr="004473BA">
              <w:rPr>
                <w:sz w:val="20"/>
                <w:szCs w:val="20"/>
              </w:rPr>
              <w:t>34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473BA" w:rsidRPr="004473BA" w:rsidRDefault="004473BA">
            <w:pPr>
              <w:widowControl w:val="0"/>
              <w:spacing w:after="160"/>
              <w:jc w:val="center"/>
              <w:rPr>
                <w:sz w:val="2"/>
                <w:szCs w:val="2"/>
              </w:rPr>
            </w:pPr>
          </w:p>
          <w:p w:rsidR="00571390" w:rsidRPr="004473BA" w:rsidRDefault="004473BA">
            <w:pPr>
              <w:widowControl w:val="0"/>
              <w:spacing w:after="160"/>
              <w:jc w:val="center"/>
            </w:pPr>
            <w:r>
              <w:rPr>
                <w:sz w:val="20"/>
                <w:szCs w:val="20"/>
              </w:rPr>
              <w:t>3</w:t>
            </w:r>
            <w:r w:rsidR="00F8769E" w:rsidRPr="004473BA">
              <w:rPr>
                <w:sz w:val="20"/>
                <w:szCs w:val="20"/>
              </w:rPr>
              <w:t>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473BA" w:rsidRPr="004473BA" w:rsidRDefault="004473BA">
            <w:pPr>
              <w:widowControl w:val="0"/>
              <w:spacing w:after="160"/>
              <w:jc w:val="center"/>
              <w:rPr>
                <w:sz w:val="2"/>
                <w:szCs w:val="2"/>
              </w:rPr>
            </w:pPr>
          </w:p>
          <w:p w:rsidR="00571390" w:rsidRPr="004473BA" w:rsidRDefault="00F8769E">
            <w:pPr>
              <w:widowControl w:val="0"/>
              <w:spacing w:after="160"/>
              <w:jc w:val="center"/>
            </w:pPr>
            <w:r w:rsidRPr="004473BA">
              <w:rPr>
                <w:sz w:val="20"/>
                <w:szCs w:val="20"/>
              </w:rPr>
              <w:t>36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Отдел правового обеспечения, муниципальной службы и кадров администрации Ровеньского района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</w:tr>
    </w:tbl>
    <w:p w:rsidR="00571390" w:rsidRDefault="00571390">
      <w:pPr>
        <w:rPr>
          <w:highlight w:val="yellow"/>
        </w:rPr>
      </w:pPr>
    </w:p>
    <w:p w:rsidR="00571390" w:rsidRDefault="00F8769E">
      <w:pPr>
        <w:contextualSpacing/>
        <w:rPr>
          <w:sz w:val="22"/>
          <w:szCs w:val="22"/>
        </w:rPr>
      </w:pPr>
      <w:r>
        <w:rPr>
          <w:sz w:val="22"/>
          <w:szCs w:val="22"/>
        </w:rPr>
        <w:t>3. Помесячный план достижения показателей комплекса процессных мероприятий в 2025 году</w:t>
      </w:r>
    </w:p>
    <w:p w:rsidR="00571390" w:rsidRDefault="00571390"/>
    <w:tbl>
      <w:tblPr>
        <w:tblW w:w="4950" w:type="pct"/>
        <w:tblInd w:w="109" w:type="dxa"/>
        <w:tblLayout w:type="fixed"/>
        <w:tblLook w:val="0000" w:firstRow="0" w:lastRow="0" w:firstColumn="0" w:lastColumn="0" w:noHBand="0" w:noVBand="0"/>
      </w:tblPr>
      <w:tblGrid>
        <w:gridCol w:w="622"/>
        <w:gridCol w:w="2715"/>
        <w:gridCol w:w="1404"/>
        <w:gridCol w:w="1435"/>
        <w:gridCol w:w="759"/>
        <w:gridCol w:w="751"/>
        <w:gridCol w:w="662"/>
        <w:gridCol w:w="753"/>
        <w:gridCol w:w="744"/>
        <w:gridCol w:w="714"/>
        <w:gridCol w:w="713"/>
        <w:gridCol w:w="603"/>
        <w:gridCol w:w="601"/>
        <w:gridCol w:w="604"/>
        <w:gridCol w:w="693"/>
        <w:gridCol w:w="1988"/>
      </w:tblGrid>
      <w:tr w:rsidR="00571390">
        <w:trPr>
          <w:tblHeader/>
        </w:trPr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 w:rsidP="004473BA">
            <w:pPr>
              <w:widowControl w:val="0"/>
              <w:jc w:val="center"/>
            </w:pPr>
            <w:r>
              <w:rPr>
                <w:sz w:val="20"/>
                <w:szCs w:val="20"/>
              </w:rPr>
              <w:t>Уровень показателя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Единица измерения</w:t>
            </w:r>
          </w:p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(по ОКЕИ)</w:t>
            </w:r>
          </w:p>
        </w:tc>
        <w:tc>
          <w:tcPr>
            <w:tcW w:w="749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 xml:space="preserve">На конец </w:t>
            </w:r>
            <w:r>
              <w:rPr>
                <w:b/>
                <w:i/>
                <w:sz w:val="20"/>
                <w:szCs w:val="20"/>
              </w:rPr>
              <w:t>(указывается год)</w:t>
            </w:r>
            <w:r>
              <w:rPr>
                <w:b/>
                <w:sz w:val="20"/>
                <w:szCs w:val="20"/>
              </w:rPr>
              <w:t xml:space="preserve"> года</w:t>
            </w:r>
          </w:p>
        </w:tc>
      </w:tr>
      <w:tr w:rsidR="00571390">
        <w:trPr>
          <w:tblHeader/>
        </w:trPr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2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янв.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фев.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март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апр.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май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июнь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июль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авг.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сен.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окт.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ноя.</w:t>
            </w: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</w:tr>
      <w:tr w:rsidR="00571390">
        <w:trPr>
          <w:tblHeader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16</w:t>
            </w:r>
          </w:p>
        </w:tc>
      </w:tr>
      <w:tr w:rsidR="00571390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492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Задача 1 «Обеспечение </w:t>
            </w:r>
            <w:proofErr w:type="gramStart"/>
            <w:r>
              <w:rPr>
                <w:b/>
                <w:bCs/>
                <w:sz w:val="20"/>
                <w:szCs w:val="20"/>
                <w:lang w:eastAsia="ru-RU"/>
              </w:rPr>
              <w:t>достижения уровня соответствия профессиональных компетенций кадров органов местного самоуправления</w:t>
            </w:r>
            <w:proofErr w:type="gramEnd"/>
            <w:r>
              <w:rPr>
                <w:b/>
                <w:bCs/>
                <w:sz w:val="20"/>
                <w:szCs w:val="20"/>
                <w:lang w:eastAsia="ru-RU"/>
              </w:rPr>
              <w:t xml:space="preserve"> Ровеньского района»</w:t>
            </w:r>
          </w:p>
        </w:tc>
      </w:tr>
      <w:tr w:rsidR="00571390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rPr>
                <w:rFonts w:eastAsia="Arial Unicode MS"/>
              </w:rPr>
            </w:pPr>
            <w:r>
              <w:rPr>
                <w:spacing w:val="-2"/>
                <w:sz w:val="20"/>
                <w:szCs w:val="20"/>
              </w:rPr>
              <w:t>Доля работников органов местного самоуправления, прошедших повышение квалификации, профессиональную переподготовку, стажировку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  <w:lang w:eastAsia="ru-RU"/>
              </w:rPr>
              <w:t>КПМ, МП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4473BA" w:rsidRDefault="00F8769E">
            <w:pPr>
              <w:widowControl w:val="0"/>
              <w:jc w:val="center"/>
            </w:pPr>
            <w:r w:rsidRPr="004473BA">
              <w:rPr>
                <w:sz w:val="20"/>
                <w:szCs w:val="20"/>
              </w:rPr>
              <w:t>процент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-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-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-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-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-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-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-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-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31</w:t>
            </w:r>
          </w:p>
        </w:tc>
      </w:tr>
    </w:tbl>
    <w:p w:rsidR="00571390" w:rsidRDefault="00571390">
      <w:pPr>
        <w:contextualSpacing/>
      </w:pPr>
    </w:p>
    <w:p w:rsidR="00571390" w:rsidRDefault="00F8769E">
      <w:pPr>
        <w:contextualSpacing/>
        <w:rPr>
          <w:sz w:val="22"/>
          <w:szCs w:val="22"/>
        </w:rPr>
      </w:pPr>
      <w:r>
        <w:rPr>
          <w:sz w:val="22"/>
          <w:szCs w:val="22"/>
        </w:rPr>
        <w:t>4. Перечень мероприятий (результатов) комплекса процессных мероприятий</w:t>
      </w:r>
    </w:p>
    <w:p w:rsidR="00571390" w:rsidRDefault="00571390"/>
    <w:tbl>
      <w:tblPr>
        <w:tblStyle w:val="512"/>
        <w:tblW w:w="15399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8"/>
        <w:gridCol w:w="3504"/>
        <w:gridCol w:w="1531"/>
        <w:gridCol w:w="840"/>
        <w:gridCol w:w="797"/>
        <w:gridCol w:w="660"/>
        <w:gridCol w:w="680"/>
        <w:gridCol w:w="708"/>
        <w:gridCol w:w="852"/>
        <w:gridCol w:w="848"/>
        <w:gridCol w:w="709"/>
        <w:gridCol w:w="994"/>
        <w:gridCol w:w="2779"/>
        <w:gridCol w:w="9"/>
      </w:tblGrid>
      <w:tr w:rsidR="00571390" w:rsidTr="004473BA">
        <w:trPr>
          <w:gridAfter w:val="1"/>
          <w:wAfter w:w="9" w:type="dxa"/>
          <w:trHeight w:val="20"/>
        </w:trPr>
        <w:tc>
          <w:tcPr>
            <w:tcW w:w="488" w:type="dxa"/>
            <w:vMerge w:val="restart"/>
            <w:vAlign w:val="center"/>
          </w:tcPr>
          <w:p w:rsidR="00571390" w:rsidRDefault="00F8769E">
            <w:pPr>
              <w:widowControl w:val="0"/>
              <w:ind w:left="156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bCs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bCs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3504" w:type="dxa"/>
            <w:vMerge w:val="restart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Наименование мероприятия (результата)</w:t>
            </w:r>
          </w:p>
        </w:tc>
        <w:tc>
          <w:tcPr>
            <w:tcW w:w="1531" w:type="dxa"/>
            <w:vMerge w:val="restart"/>
            <w:vAlign w:val="center"/>
          </w:tcPr>
          <w:p w:rsidR="00571390" w:rsidRDefault="00F8769E" w:rsidP="004473BA">
            <w:pPr>
              <w:widowControl w:val="0"/>
              <w:ind w:left="6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Тип мероприятия (результата)</w:t>
            </w:r>
          </w:p>
        </w:tc>
        <w:tc>
          <w:tcPr>
            <w:tcW w:w="840" w:type="dxa"/>
            <w:vMerge w:val="restart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Единица измерения (по ОКЕИ)</w:t>
            </w:r>
          </w:p>
        </w:tc>
        <w:tc>
          <w:tcPr>
            <w:tcW w:w="1457" w:type="dxa"/>
            <w:gridSpan w:val="2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4791" w:type="dxa"/>
            <w:gridSpan w:val="6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  <w:lang w:eastAsia="en-US"/>
              </w:rPr>
              <w:t xml:space="preserve">Значения мероприятия (результата), </w:t>
            </w:r>
            <w:r>
              <w:rPr>
                <w:sz w:val="20"/>
                <w:szCs w:val="20"/>
                <w:lang w:eastAsia="en-US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779" w:type="dxa"/>
            <w:vMerge w:val="restart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571390" w:rsidTr="004473BA">
        <w:trPr>
          <w:gridAfter w:val="1"/>
          <w:wAfter w:w="9" w:type="dxa"/>
          <w:trHeight w:val="20"/>
        </w:trPr>
        <w:tc>
          <w:tcPr>
            <w:tcW w:w="488" w:type="dxa"/>
            <w:vMerge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3504" w:type="dxa"/>
            <w:vMerge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1531" w:type="dxa"/>
            <w:vMerge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840" w:type="dxa"/>
            <w:vMerge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797" w:type="dxa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660" w:type="dxa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680" w:type="dxa"/>
            <w:vAlign w:val="center"/>
          </w:tcPr>
          <w:p w:rsidR="00571390" w:rsidRDefault="00F8769E">
            <w:pPr>
              <w:widowControl w:val="0"/>
              <w:ind w:left="47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08" w:type="dxa"/>
            <w:vAlign w:val="center"/>
          </w:tcPr>
          <w:p w:rsidR="00571390" w:rsidRDefault="00F8769E">
            <w:pPr>
              <w:widowControl w:val="0"/>
              <w:ind w:left="41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852" w:type="dxa"/>
            <w:vAlign w:val="center"/>
          </w:tcPr>
          <w:p w:rsidR="00571390" w:rsidRDefault="00F8769E">
            <w:pPr>
              <w:widowControl w:val="0"/>
              <w:ind w:left="4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848" w:type="dxa"/>
            <w:vAlign w:val="center"/>
          </w:tcPr>
          <w:p w:rsidR="00571390" w:rsidRDefault="00F8769E">
            <w:pPr>
              <w:widowControl w:val="0"/>
            </w:pPr>
            <w:r>
              <w:rPr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709" w:type="dxa"/>
            <w:vAlign w:val="center"/>
          </w:tcPr>
          <w:p w:rsidR="00571390" w:rsidRDefault="00F8769E">
            <w:pPr>
              <w:widowControl w:val="0"/>
            </w:pPr>
            <w:r>
              <w:rPr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994" w:type="dxa"/>
            <w:vAlign w:val="center"/>
          </w:tcPr>
          <w:p w:rsidR="00571390" w:rsidRDefault="00F8769E">
            <w:pPr>
              <w:widowControl w:val="0"/>
              <w:ind w:left="17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2779" w:type="dxa"/>
            <w:vMerge/>
          </w:tcPr>
          <w:p w:rsidR="00571390" w:rsidRDefault="00571390">
            <w:pPr>
              <w:widowControl w:val="0"/>
              <w:ind w:left="173"/>
              <w:jc w:val="center"/>
            </w:pPr>
          </w:p>
        </w:tc>
      </w:tr>
      <w:tr w:rsidR="00571390" w:rsidTr="004473BA">
        <w:trPr>
          <w:gridAfter w:val="1"/>
          <w:wAfter w:w="9" w:type="dxa"/>
          <w:trHeight w:val="20"/>
        </w:trPr>
        <w:tc>
          <w:tcPr>
            <w:tcW w:w="488" w:type="dxa"/>
            <w:vAlign w:val="center"/>
          </w:tcPr>
          <w:p w:rsidR="00571390" w:rsidRDefault="00F8769E">
            <w:pPr>
              <w:widowControl w:val="0"/>
              <w:ind w:left="4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04" w:type="dxa"/>
            <w:vAlign w:val="center"/>
          </w:tcPr>
          <w:p w:rsidR="00571390" w:rsidRDefault="00F8769E">
            <w:pPr>
              <w:widowControl w:val="0"/>
              <w:ind w:left="44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31" w:type="dxa"/>
            <w:vAlign w:val="center"/>
          </w:tcPr>
          <w:p w:rsidR="00571390" w:rsidRDefault="00F8769E">
            <w:pPr>
              <w:widowControl w:val="0"/>
              <w:ind w:left="10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40" w:type="dxa"/>
            <w:vAlign w:val="center"/>
          </w:tcPr>
          <w:p w:rsidR="00571390" w:rsidRDefault="00F8769E">
            <w:pPr>
              <w:widowControl w:val="0"/>
              <w:ind w:left="46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97" w:type="dxa"/>
            <w:vAlign w:val="center"/>
          </w:tcPr>
          <w:p w:rsidR="00571390" w:rsidRDefault="00F8769E">
            <w:pPr>
              <w:widowControl w:val="0"/>
              <w:ind w:left="4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60" w:type="dxa"/>
            <w:vAlign w:val="center"/>
          </w:tcPr>
          <w:p w:rsidR="00571390" w:rsidRDefault="00F8769E">
            <w:pPr>
              <w:widowControl w:val="0"/>
              <w:ind w:left="82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80" w:type="dxa"/>
            <w:vAlign w:val="center"/>
          </w:tcPr>
          <w:p w:rsidR="00571390" w:rsidRDefault="00F8769E">
            <w:pPr>
              <w:widowControl w:val="0"/>
              <w:ind w:left="46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8" w:type="dxa"/>
            <w:vAlign w:val="center"/>
          </w:tcPr>
          <w:p w:rsidR="00571390" w:rsidRDefault="00F8769E">
            <w:pPr>
              <w:widowControl w:val="0"/>
              <w:ind w:left="46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2" w:type="dxa"/>
            <w:vAlign w:val="center"/>
          </w:tcPr>
          <w:p w:rsidR="00571390" w:rsidRDefault="00F8769E">
            <w:pPr>
              <w:widowControl w:val="0"/>
              <w:ind w:left="4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48" w:type="dxa"/>
            <w:vAlign w:val="center"/>
          </w:tcPr>
          <w:p w:rsidR="00571390" w:rsidRDefault="00F8769E">
            <w:pPr>
              <w:widowControl w:val="0"/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vAlign w:val="center"/>
          </w:tcPr>
          <w:p w:rsidR="00571390" w:rsidRDefault="00F8769E">
            <w:pPr>
              <w:widowControl w:val="0"/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94" w:type="dxa"/>
            <w:vAlign w:val="center"/>
          </w:tcPr>
          <w:p w:rsidR="00571390" w:rsidRDefault="00F8769E">
            <w:pPr>
              <w:widowControl w:val="0"/>
              <w:ind w:left="4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779" w:type="dxa"/>
            <w:vAlign w:val="center"/>
          </w:tcPr>
          <w:p w:rsidR="00571390" w:rsidRDefault="00F8769E">
            <w:pPr>
              <w:widowControl w:val="0"/>
              <w:ind w:left="4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14</w:t>
            </w:r>
          </w:p>
        </w:tc>
      </w:tr>
      <w:tr w:rsidR="00571390" w:rsidTr="004473BA">
        <w:trPr>
          <w:trHeight w:val="20"/>
        </w:trPr>
        <w:tc>
          <w:tcPr>
            <w:tcW w:w="15399" w:type="dxa"/>
            <w:gridSpan w:val="14"/>
          </w:tcPr>
          <w:p w:rsidR="00571390" w:rsidRDefault="00F8769E">
            <w:pPr>
              <w:widowControl w:val="0"/>
              <w:contextualSpacing/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1. «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>
              <w:rPr>
                <w:b/>
                <w:bCs/>
                <w:sz w:val="20"/>
                <w:szCs w:val="20"/>
                <w:lang w:eastAsia="ru-RU"/>
              </w:rPr>
              <w:t>достижения уровня соответствия профессиональных компетенций кадров органов местного самоуправления</w:t>
            </w:r>
            <w:proofErr w:type="gramEnd"/>
            <w:r>
              <w:rPr>
                <w:b/>
                <w:bCs/>
                <w:sz w:val="20"/>
                <w:szCs w:val="20"/>
                <w:lang w:eastAsia="ru-RU"/>
              </w:rPr>
              <w:t xml:space="preserve">  Ровеньского района</w:t>
            </w: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»</w:t>
            </w:r>
          </w:p>
        </w:tc>
      </w:tr>
      <w:tr w:rsidR="00571390" w:rsidTr="004473BA">
        <w:trPr>
          <w:gridAfter w:val="1"/>
          <w:wAfter w:w="9" w:type="dxa"/>
          <w:trHeight w:val="20"/>
        </w:trPr>
        <w:tc>
          <w:tcPr>
            <w:tcW w:w="488" w:type="dxa"/>
            <w:vAlign w:val="center"/>
          </w:tcPr>
          <w:p w:rsidR="00571390" w:rsidRDefault="00F8769E">
            <w:pPr>
              <w:widowControl w:val="0"/>
              <w:ind w:left="46"/>
              <w:jc w:val="center"/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504" w:type="dxa"/>
            <w:vAlign w:val="center"/>
          </w:tcPr>
          <w:p w:rsidR="00571390" w:rsidRDefault="00F8769E">
            <w:pPr>
              <w:widowControl w:val="0"/>
              <w:ind w:left="41"/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Мероприятие (результат) «Повышение квалификации, профессиональной переподготовки, стажировки </w:t>
            </w:r>
            <w:r>
              <w:rPr>
                <w:bCs/>
                <w:sz w:val="20"/>
                <w:szCs w:val="20"/>
                <w:lang w:eastAsia="ru-RU"/>
              </w:rPr>
              <w:t>кадров органов местного самоуправления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 Ровеньского района»</w:t>
            </w:r>
          </w:p>
        </w:tc>
        <w:tc>
          <w:tcPr>
            <w:tcW w:w="1531" w:type="dxa"/>
            <w:vAlign w:val="center"/>
          </w:tcPr>
          <w:p w:rsidR="00571390" w:rsidRDefault="00F8769E" w:rsidP="00025746">
            <w:pPr>
              <w:widowControl w:val="0"/>
              <w:ind w:left="108" w:hanging="108"/>
              <w:jc w:val="both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Предусмотрен</w:t>
            </w:r>
          </w:p>
        </w:tc>
        <w:tc>
          <w:tcPr>
            <w:tcW w:w="840" w:type="dxa"/>
          </w:tcPr>
          <w:p w:rsidR="00571390" w:rsidRDefault="004473BA">
            <w:pPr>
              <w:widowControl w:val="0"/>
              <w:ind w:left="108"/>
            </w:pPr>
            <w:r>
              <w:rPr>
                <w:bCs/>
                <w:sz w:val="20"/>
                <w:szCs w:val="20"/>
                <w:lang w:eastAsia="en-US"/>
              </w:rPr>
              <w:t>ч</w:t>
            </w:r>
            <w:r w:rsidR="00F8769E">
              <w:rPr>
                <w:bCs/>
                <w:sz w:val="20"/>
                <w:szCs w:val="20"/>
                <w:lang w:eastAsia="en-US"/>
              </w:rPr>
              <w:t>ел.</w:t>
            </w:r>
          </w:p>
        </w:tc>
        <w:tc>
          <w:tcPr>
            <w:tcW w:w="797" w:type="dxa"/>
          </w:tcPr>
          <w:p w:rsidR="00571390" w:rsidRPr="004473BA" w:rsidRDefault="00F8769E">
            <w:pPr>
              <w:widowControl w:val="0"/>
              <w:jc w:val="center"/>
            </w:pPr>
            <w:r w:rsidRPr="004473BA">
              <w:rPr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660" w:type="dxa"/>
          </w:tcPr>
          <w:p w:rsidR="00571390" w:rsidRPr="004473BA" w:rsidRDefault="00F8769E">
            <w:pPr>
              <w:widowControl w:val="0"/>
              <w:jc w:val="center"/>
              <w:rPr>
                <w:lang w:eastAsia="ru-RU"/>
              </w:rPr>
            </w:pPr>
            <w:r w:rsidRPr="004473BA">
              <w:rPr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80" w:type="dxa"/>
          </w:tcPr>
          <w:p w:rsidR="00571390" w:rsidRPr="004473BA" w:rsidRDefault="00F8769E">
            <w:pPr>
              <w:widowControl w:val="0"/>
              <w:jc w:val="center"/>
            </w:pPr>
            <w:r w:rsidRPr="004473BA">
              <w:rPr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708" w:type="dxa"/>
          </w:tcPr>
          <w:p w:rsidR="00571390" w:rsidRPr="004473BA" w:rsidRDefault="00F8769E">
            <w:pPr>
              <w:widowControl w:val="0"/>
              <w:jc w:val="center"/>
            </w:pPr>
            <w:r w:rsidRPr="004473BA">
              <w:rPr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852" w:type="dxa"/>
          </w:tcPr>
          <w:p w:rsidR="00571390" w:rsidRPr="004473BA" w:rsidRDefault="00F8769E">
            <w:pPr>
              <w:widowControl w:val="0"/>
              <w:jc w:val="center"/>
            </w:pPr>
            <w:r w:rsidRPr="004473BA">
              <w:rPr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848" w:type="dxa"/>
          </w:tcPr>
          <w:p w:rsidR="00571390" w:rsidRPr="004473BA" w:rsidRDefault="00F8769E">
            <w:pPr>
              <w:widowControl w:val="0"/>
              <w:jc w:val="center"/>
            </w:pPr>
            <w:r w:rsidRPr="004473BA">
              <w:rPr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709" w:type="dxa"/>
          </w:tcPr>
          <w:p w:rsidR="00571390" w:rsidRPr="004473BA" w:rsidRDefault="00F8769E">
            <w:pPr>
              <w:widowControl w:val="0"/>
              <w:jc w:val="center"/>
            </w:pPr>
            <w:r w:rsidRPr="004473BA">
              <w:rPr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994" w:type="dxa"/>
          </w:tcPr>
          <w:p w:rsidR="00571390" w:rsidRPr="004473BA" w:rsidRDefault="00F8769E">
            <w:pPr>
              <w:widowControl w:val="0"/>
              <w:jc w:val="center"/>
            </w:pPr>
            <w:r w:rsidRPr="004473BA"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2779" w:type="dxa"/>
          </w:tcPr>
          <w:p w:rsidR="00571390" w:rsidRDefault="00F8769E">
            <w:pPr>
              <w:widowControl w:val="0"/>
              <w:ind w:left="108"/>
            </w:pPr>
            <w:r>
              <w:rPr>
                <w:spacing w:val="-2"/>
                <w:sz w:val="20"/>
                <w:szCs w:val="20"/>
                <w:lang w:eastAsia="en-US"/>
              </w:rPr>
              <w:t>Доля работников органов местного самоуправления, прошедших повышение квалификации, профессиональную переподготовку, стажировку</w:t>
            </w:r>
          </w:p>
        </w:tc>
      </w:tr>
      <w:tr w:rsidR="00571390" w:rsidTr="004473BA">
        <w:trPr>
          <w:gridAfter w:val="1"/>
          <w:wAfter w:w="9" w:type="dxa"/>
          <w:trHeight w:val="20"/>
        </w:trPr>
        <w:tc>
          <w:tcPr>
            <w:tcW w:w="488" w:type="dxa"/>
            <w:vAlign w:val="center"/>
          </w:tcPr>
          <w:p w:rsidR="00571390" w:rsidRDefault="00F8769E">
            <w:pPr>
              <w:widowControl w:val="0"/>
              <w:ind w:left="46"/>
              <w:jc w:val="center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1.1.</w:t>
            </w:r>
          </w:p>
        </w:tc>
        <w:tc>
          <w:tcPr>
            <w:tcW w:w="3504" w:type="dxa"/>
            <w:vAlign w:val="center"/>
          </w:tcPr>
          <w:p w:rsidR="00571390" w:rsidRDefault="00F8769E" w:rsidP="004473BA">
            <w:pPr>
              <w:widowControl w:val="0"/>
              <w:ind w:left="41"/>
              <w:rPr>
                <w:highlight w:val="white"/>
              </w:rPr>
            </w:pPr>
            <w:r>
              <w:rPr>
                <w:rStyle w:val="FootnoteCharacters"/>
                <w:rFonts w:eastAsia="Calibri" w:cs="Arial"/>
                <w:sz w:val="20"/>
                <w:szCs w:val="20"/>
                <w:highlight w:val="white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highlight w:val="white"/>
                <w:lang w:eastAsia="en-US"/>
              </w:rPr>
              <w:t xml:space="preserve">а «Заключен договор на оказание услуг на повышение </w:t>
            </w:r>
            <w:r>
              <w:rPr>
                <w:bCs/>
                <w:sz w:val="20"/>
                <w:szCs w:val="20"/>
                <w:lang w:eastAsia="ru-RU"/>
              </w:rPr>
              <w:t>кадров органов местного самоуправления</w:t>
            </w:r>
            <w:r>
              <w:rPr>
                <w:rFonts w:eastAsia="Calibri" w:cs="Arial"/>
                <w:sz w:val="20"/>
                <w:szCs w:val="20"/>
                <w:highlight w:val="white"/>
                <w:lang w:eastAsia="en-US"/>
              </w:rPr>
              <w:t xml:space="preserve"> квалификации, профессиональной переподготовки, стажировки»</w:t>
            </w:r>
          </w:p>
        </w:tc>
        <w:tc>
          <w:tcPr>
            <w:tcW w:w="1531" w:type="dxa"/>
            <w:vAlign w:val="center"/>
          </w:tcPr>
          <w:p w:rsidR="00571390" w:rsidRDefault="00F8769E" w:rsidP="00025746">
            <w:pPr>
              <w:widowControl w:val="0"/>
              <w:ind w:left="108" w:hanging="108"/>
              <w:jc w:val="both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Предусмотрен</w:t>
            </w:r>
          </w:p>
        </w:tc>
        <w:tc>
          <w:tcPr>
            <w:tcW w:w="840" w:type="dxa"/>
          </w:tcPr>
          <w:p w:rsidR="00571390" w:rsidRDefault="004473BA">
            <w:pPr>
              <w:widowControl w:val="0"/>
              <w:ind w:left="108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е</w:t>
            </w:r>
            <w:r w:rsidR="00F8769E">
              <w:rPr>
                <w:bCs/>
                <w:sz w:val="20"/>
                <w:szCs w:val="20"/>
                <w:highlight w:val="white"/>
                <w:lang w:eastAsia="en-US"/>
              </w:rPr>
              <w:t>д.</w:t>
            </w:r>
          </w:p>
        </w:tc>
        <w:tc>
          <w:tcPr>
            <w:tcW w:w="797" w:type="dxa"/>
          </w:tcPr>
          <w:p w:rsidR="00571390" w:rsidRDefault="00F8769E">
            <w:pPr>
              <w:widowControl w:val="0"/>
              <w:ind w:left="108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2</w:t>
            </w:r>
          </w:p>
        </w:tc>
        <w:tc>
          <w:tcPr>
            <w:tcW w:w="660" w:type="dxa"/>
          </w:tcPr>
          <w:p w:rsidR="00571390" w:rsidRDefault="00F8769E">
            <w:pPr>
              <w:widowControl w:val="0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2023</w:t>
            </w:r>
          </w:p>
        </w:tc>
        <w:tc>
          <w:tcPr>
            <w:tcW w:w="680" w:type="dxa"/>
          </w:tcPr>
          <w:p w:rsidR="00571390" w:rsidRDefault="00F8769E">
            <w:pPr>
              <w:widowControl w:val="0"/>
              <w:ind w:left="108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2</w:t>
            </w:r>
          </w:p>
        </w:tc>
        <w:tc>
          <w:tcPr>
            <w:tcW w:w="708" w:type="dxa"/>
          </w:tcPr>
          <w:p w:rsidR="00571390" w:rsidRDefault="00F8769E">
            <w:pPr>
              <w:widowControl w:val="0"/>
              <w:ind w:left="108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1</w:t>
            </w:r>
          </w:p>
        </w:tc>
        <w:tc>
          <w:tcPr>
            <w:tcW w:w="852" w:type="dxa"/>
          </w:tcPr>
          <w:p w:rsidR="00571390" w:rsidRDefault="00F8769E">
            <w:pPr>
              <w:widowControl w:val="0"/>
              <w:ind w:left="108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1</w:t>
            </w:r>
          </w:p>
        </w:tc>
        <w:tc>
          <w:tcPr>
            <w:tcW w:w="848" w:type="dxa"/>
          </w:tcPr>
          <w:p w:rsidR="00571390" w:rsidRDefault="00F8769E">
            <w:pPr>
              <w:widowControl w:val="0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1</w:t>
            </w:r>
          </w:p>
        </w:tc>
        <w:tc>
          <w:tcPr>
            <w:tcW w:w="709" w:type="dxa"/>
          </w:tcPr>
          <w:p w:rsidR="00571390" w:rsidRDefault="00F8769E">
            <w:pPr>
              <w:widowControl w:val="0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3</w:t>
            </w:r>
          </w:p>
        </w:tc>
        <w:tc>
          <w:tcPr>
            <w:tcW w:w="994" w:type="dxa"/>
          </w:tcPr>
          <w:p w:rsidR="00571390" w:rsidRDefault="00F8769E">
            <w:pPr>
              <w:widowControl w:val="0"/>
              <w:ind w:left="108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4</w:t>
            </w:r>
          </w:p>
        </w:tc>
        <w:tc>
          <w:tcPr>
            <w:tcW w:w="2779" w:type="dxa"/>
          </w:tcPr>
          <w:p w:rsidR="00571390" w:rsidRDefault="00F8769E">
            <w:pPr>
              <w:widowControl w:val="0"/>
              <w:ind w:left="108"/>
              <w:jc w:val="center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-</w:t>
            </w:r>
          </w:p>
        </w:tc>
      </w:tr>
      <w:tr w:rsidR="00571390" w:rsidTr="004473BA">
        <w:trPr>
          <w:gridAfter w:val="1"/>
          <w:wAfter w:w="9" w:type="dxa"/>
          <w:trHeight w:val="253"/>
        </w:trPr>
        <w:tc>
          <w:tcPr>
            <w:tcW w:w="488" w:type="dxa"/>
            <w:vAlign w:val="center"/>
          </w:tcPr>
          <w:p w:rsidR="00571390" w:rsidRDefault="00F8769E">
            <w:pPr>
              <w:widowControl w:val="0"/>
              <w:ind w:left="46"/>
              <w:jc w:val="center"/>
              <w:rPr>
                <w:highlight w:val="white"/>
              </w:rPr>
            </w:pPr>
            <w:r>
              <w:rPr>
                <w:rFonts w:eastAsia="Calibri" w:cs="Arial"/>
                <w:sz w:val="20"/>
                <w:szCs w:val="20"/>
                <w:highlight w:val="white"/>
                <w:lang w:eastAsia="en-US"/>
              </w:rPr>
              <w:t>1.2.</w:t>
            </w:r>
          </w:p>
        </w:tc>
        <w:tc>
          <w:tcPr>
            <w:tcW w:w="3504" w:type="dxa"/>
            <w:vAlign w:val="center"/>
          </w:tcPr>
          <w:p w:rsidR="00571390" w:rsidRDefault="00F8769E">
            <w:pPr>
              <w:widowControl w:val="0"/>
              <w:ind w:left="41"/>
              <w:rPr>
                <w:highlight w:val="white"/>
              </w:rPr>
            </w:pPr>
            <w:r>
              <w:rPr>
                <w:rStyle w:val="FootnoteCharacters"/>
                <w:rFonts w:eastAsia="Calibri" w:cs="Arial"/>
                <w:sz w:val="20"/>
                <w:szCs w:val="20"/>
                <w:highlight w:val="white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highlight w:val="white"/>
                <w:lang w:eastAsia="en-US"/>
              </w:rPr>
              <w:t xml:space="preserve">а «Подписан акт на оказание услуг по повышению </w:t>
            </w:r>
            <w:r>
              <w:rPr>
                <w:bCs/>
                <w:sz w:val="20"/>
                <w:szCs w:val="20"/>
                <w:lang w:eastAsia="ru-RU"/>
              </w:rPr>
              <w:t>кадров органов местного самоуправления</w:t>
            </w:r>
            <w:r>
              <w:rPr>
                <w:rFonts w:eastAsia="Calibri" w:cs="Arial"/>
                <w:sz w:val="20"/>
                <w:szCs w:val="20"/>
                <w:highlight w:val="white"/>
                <w:lang w:eastAsia="en-US"/>
              </w:rPr>
              <w:t xml:space="preserve"> квалификации, профессиональной переподготовки, стажировки»</w:t>
            </w:r>
          </w:p>
        </w:tc>
        <w:tc>
          <w:tcPr>
            <w:tcW w:w="1531" w:type="dxa"/>
            <w:vAlign w:val="center"/>
          </w:tcPr>
          <w:p w:rsidR="00571390" w:rsidRDefault="00F8769E" w:rsidP="00025746">
            <w:pPr>
              <w:widowControl w:val="0"/>
              <w:ind w:left="108" w:hanging="108"/>
              <w:jc w:val="both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Предусмотрен</w:t>
            </w:r>
          </w:p>
        </w:tc>
        <w:tc>
          <w:tcPr>
            <w:tcW w:w="840" w:type="dxa"/>
          </w:tcPr>
          <w:p w:rsidR="00571390" w:rsidRDefault="004473BA">
            <w:pPr>
              <w:widowControl w:val="0"/>
              <w:ind w:left="108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е</w:t>
            </w:r>
            <w:r w:rsidR="00F8769E">
              <w:rPr>
                <w:bCs/>
                <w:sz w:val="20"/>
                <w:szCs w:val="20"/>
                <w:highlight w:val="white"/>
                <w:lang w:eastAsia="en-US"/>
              </w:rPr>
              <w:t>д.</w:t>
            </w:r>
          </w:p>
        </w:tc>
        <w:tc>
          <w:tcPr>
            <w:tcW w:w="797" w:type="dxa"/>
          </w:tcPr>
          <w:p w:rsidR="00571390" w:rsidRDefault="00F8769E">
            <w:pPr>
              <w:widowControl w:val="0"/>
              <w:ind w:left="108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2</w:t>
            </w:r>
          </w:p>
        </w:tc>
        <w:tc>
          <w:tcPr>
            <w:tcW w:w="660" w:type="dxa"/>
          </w:tcPr>
          <w:p w:rsidR="00571390" w:rsidRDefault="00F8769E">
            <w:pPr>
              <w:widowControl w:val="0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2023</w:t>
            </w:r>
          </w:p>
        </w:tc>
        <w:tc>
          <w:tcPr>
            <w:tcW w:w="680" w:type="dxa"/>
          </w:tcPr>
          <w:p w:rsidR="00571390" w:rsidRDefault="00F8769E">
            <w:pPr>
              <w:widowControl w:val="0"/>
              <w:ind w:left="108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2</w:t>
            </w:r>
          </w:p>
        </w:tc>
        <w:tc>
          <w:tcPr>
            <w:tcW w:w="708" w:type="dxa"/>
          </w:tcPr>
          <w:p w:rsidR="00571390" w:rsidRDefault="00F8769E">
            <w:pPr>
              <w:widowControl w:val="0"/>
              <w:ind w:left="108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1</w:t>
            </w:r>
          </w:p>
        </w:tc>
        <w:tc>
          <w:tcPr>
            <w:tcW w:w="852" w:type="dxa"/>
          </w:tcPr>
          <w:p w:rsidR="00571390" w:rsidRDefault="00F8769E">
            <w:pPr>
              <w:widowControl w:val="0"/>
              <w:ind w:left="108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1</w:t>
            </w:r>
          </w:p>
        </w:tc>
        <w:tc>
          <w:tcPr>
            <w:tcW w:w="848" w:type="dxa"/>
          </w:tcPr>
          <w:p w:rsidR="00571390" w:rsidRDefault="00F8769E">
            <w:pPr>
              <w:widowControl w:val="0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1</w:t>
            </w:r>
          </w:p>
        </w:tc>
        <w:tc>
          <w:tcPr>
            <w:tcW w:w="709" w:type="dxa"/>
          </w:tcPr>
          <w:p w:rsidR="00571390" w:rsidRDefault="00F8769E">
            <w:pPr>
              <w:widowControl w:val="0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3</w:t>
            </w:r>
          </w:p>
        </w:tc>
        <w:tc>
          <w:tcPr>
            <w:tcW w:w="994" w:type="dxa"/>
          </w:tcPr>
          <w:p w:rsidR="00571390" w:rsidRDefault="00F8769E">
            <w:pPr>
              <w:widowControl w:val="0"/>
              <w:ind w:left="108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4</w:t>
            </w:r>
          </w:p>
        </w:tc>
        <w:tc>
          <w:tcPr>
            <w:tcW w:w="2779" w:type="dxa"/>
          </w:tcPr>
          <w:p w:rsidR="00571390" w:rsidRDefault="00F8769E">
            <w:pPr>
              <w:widowControl w:val="0"/>
              <w:ind w:left="108"/>
              <w:jc w:val="center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-</w:t>
            </w:r>
          </w:p>
        </w:tc>
      </w:tr>
      <w:tr w:rsidR="00571390" w:rsidTr="004473BA">
        <w:trPr>
          <w:gridAfter w:val="1"/>
          <w:wAfter w:w="9" w:type="dxa"/>
          <w:trHeight w:val="253"/>
        </w:trPr>
        <w:tc>
          <w:tcPr>
            <w:tcW w:w="488" w:type="dxa"/>
            <w:vAlign w:val="center"/>
          </w:tcPr>
          <w:p w:rsidR="00571390" w:rsidRDefault="00F8769E">
            <w:pPr>
              <w:widowControl w:val="0"/>
              <w:ind w:left="46"/>
              <w:jc w:val="center"/>
              <w:rPr>
                <w:highlight w:val="white"/>
              </w:rPr>
            </w:pPr>
            <w:r>
              <w:rPr>
                <w:rFonts w:eastAsia="Calibri" w:cs="Arial"/>
                <w:sz w:val="20"/>
                <w:szCs w:val="20"/>
                <w:highlight w:val="white"/>
                <w:lang w:eastAsia="en-US"/>
              </w:rPr>
              <w:t>1.3.</w:t>
            </w:r>
          </w:p>
        </w:tc>
        <w:tc>
          <w:tcPr>
            <w:tcW w:w="3504" w:type="dxa"/>
            <w:vAlign w:val="center"/>
          </w:tcPr>
          <w:p w:rsidR="00571390" w:rsidRDefault="00F8769E">
            <w:pPr>
              <w:widowControl w:val="0"/>
              <w:ind w:left="41"/>
              <w:rPr>
                <w:highlight w:val="white"/>
              </w:rPr>
            </w:pPr>
            <w:r>
              <w:rPr>
                <w:rStyle w:val="FootnoteCharacters"/>
                <w:rFonts w:eastAsia="Calibri" w:cs="Arial"/>
                <w:sz w:val="20"/>
                <w:szCs w:val="20"/>
                <w:highlight w:val="white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highlight w:val="white"/>
                <w:lang w:eastAsia="en-US"/>
              </w:rPr>
              <w:t>а «Проведена оплата по договору на оказание услуг»</w:t>
            </w:r>
          </w:p>
        </w:tc>
        <w:tc>
          <w:tcPr>
            <w:tcW w:w="1531" w:type="dxa"/>
            <w:vAlign w:val="center"/>
          </w:tcPr>
          <w:p w:rsidR="00571390" w:rsidRDefault="00F8769E">
            <w:pPr>
              <w:widowControl w:val="0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 xml:space="preserve"> Предусмотрен</w:t>
            </w:r>
          </w:p>
        </w:tc>
        <w:tc>
          <w:tcPr>
            <w:tcW w:w="840" w:type="dxa"/>
          </w:tcPr>
          <w:p w:rsidR="00571390" w:rsidRDefault="004473BA">
            <w:pPr>
              <w:widowControl w:val="0"/>
              <w:ind w:left="108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е</w:t>
            </w:r>
            <w:r w:rsidR="00F8769E">
              <w:rPr>
                <w:bCs/>
                <w:sz w:val="20"/>
                <w:szCs w:val="20"/>
                <w:highlight w:val="white"/>
                <w:lang w:eastAsia="en-US"/>
              </w:rPr>
              <w:t>д.</w:t>
            </w:r>
          </w:p>
        </w:tc>
        <w:tc>
          <w:tcPr>
            <w:tcW w:w="797" w:type="dxa"/>
          </w:tcPr>
          <w:p w:rsidR="00571390" w:rsidRDefault="00F8769E">
            <w:pPr>
              <w:widowControl w:val="0"/>
              <w:ind w:left="108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2</w:t>
            </w:r>
          </w:p>
        </w:tc>
        <w:tc>
          <w:tcPr>
            <w:tcW w:w="660" w:type="dxa"/>
          </w:tcPr>
          <w:p w:rsidR="00571390" w:rsidRDefault="00F8769E">
            <w:pPr>
              <w:widowControl w:val="0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2023</w:t>
            </w:r>
          </w:p>
        </w:tc>
        <w:tc>
          <w:tcPr>
            <w:tcW w:w="680" w:type="dxa"/>
          </w:tcPr>
          <w:p w:rsidR="00571390" w:rsidRDefault="00F8769E">
            <w:pPr>
              <w:widowControl w:val="0"/>
              <w:ind w:left="108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2</w:t>
            </w:r>
          </w:p>
        </w:tc>
        <w:tc>
          <w:tcPr>
            <w:tcW w:w="708" w:type="dxa"/>
          </w:tcPr>
          <w:p w:rsidR="00571390" w:rsidRDefault="00F8769E">
            <w:pPr>
              <w:widowControl w:val="0"/>
              <w:ind w:left="108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1</w:t>
            </w:r>
          </w:p>
        </w:tc>
        <w:tc>
          <w:tcPr>
            <w:tcW w:w="852" w:type="dxa"/>
          </w:tcPr>
          <w:p w:rsidR="00571390" w:rsidRDefault="00F8769E">
            <w:pPr>
              <w:widowControl w:val="0"/>
              <w:ind w:left="108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1</w:t>
            </w:r>
          </w:p>
        </w:tc>
        <w:tc>
          <w:tcPr>
            <w:tcW w:w="848" w:type="dxa"/>
          </w:tcPr>
          <w:p w:rsidR="00571390" w:rsidRDefault="00F8769E">
            <w:pPr>
              <w:widowControl w:val="0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1</w:t>
            </w:r>
          </w:p>
        </w:tc>
        <w:tc>
          <w:tcPr>
            <w:tcW w:w="709" w:type="dxa"/>
          </w:tcPr>
          <w:p w:rsidR="00571390" w:rsidRDefault="00F8769E">
            <w:pPr>
              <w:widowControl w:val="0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3</w:t>
            </w:r>
          </w:p>
        </w:tc>
        <w:tc>
          <w:tcPr>
            <w:tcW w:w="994" w:type="dxa"/>
          </w:tcPr>
          <w:p w:rsidR="00571390" w:rsidRDefault="00F8769E">
            <w:pPr>
              <w:widowControl w:val="0"/>
              <w:ind w:left="108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4</w:t>
            </w:r>
          </w:p>
        </w:tc>
        <w:tc>
          <w:tcPr>
            <w:tcW w:w="2779" w:type="dxa"/>
          </w:tcPr>
          <w:p w:rsidR="00571390" w:rsidRDefault="00F8769E">
            <w:pPr>
              <w:widowControl w:val="0"/>
              <w:ind w:left="108"/>
              <w:jc w:val="center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-</w:t>
            </w:r>
          </w:p>
        </w:tc>
      </w:tr>
      <w:tr w:rsidR="00571390" w:rsidTr="004473BA">
        <w:trPr>
          <w:trHeight w:val="20"/>
        </w:trPr>
        <w:tc>
          <w:tcPr>
            <w:tcW w:w="488" w:type="dxa"/>
            <w:vAlign w:val="center"/>
          </w:tcPr>
          <w:p w:rsidR="00571390" w:rsidRDefault="00F8769E">
            <w:pPr>
              <w:widowControl w:val="0"/>
              <w:ind w:left="-5"/>
              <w:jc w:val="center"/>
              <w:rPr>
                <w:highlight w:val="white"/>
              </w:rPr>
            </w:pPr>
            <w:r>
              <w:rPr>
                <w:rFonts w:eastAsia="Calibri" w:cs="Arial"/>
                <w:sz w:val="20"/>
                <w:szCs w:val="20"/>
                <w:highlight w:val="white"/>
                <w:lang w:eastAsia="en-US"/>
              </w:rPr>
              <w:t>1.1.1</w:t>
            </w:r>
          </w:p>
        </w:tc>
        <w:tc>
          <w:tcPr>
            <w:tcW w:w="14911" w:type="dxa"/>
            <w:gridSpan w:val="13"/>
            <w:vAlign w:val="center"/>
          </w:tcPr>
          <w:p w:rsidR="00571390" w:rsidRDefault="00F8769E">
            <w:pPr>
              <w:widowControl w:val="0"/>
              <w:ind w:left="108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Реализация мероприятия предусматривает развитие кадрового потенциала Ровеньского района</w:t>
            </w:r>
          </w:p>
        </w:tc>
      </w:tr>
    </w:tbl>
    <w:p w:rsidR="00571390" w:rsidRDefault="00571390">
      <w:pPr>
        <w:rPr>
          <w:highlight w:val="white"/>
        </w:rPr>
      </w:pPr>
    </w:p>
    <w:p w:rsidR="00571390" w:rsidRDefault="00F8769E">
      <w:pPr>
        <w:contextualSpacing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  <w:t>5. Финансовое обеспечение комплекса процессных мероприятий</w:t>
      </w:r>
    </w:p>
    <w:tbl>
      <w:tblPr>
        <w:tblStyle w:val="15"/>
        <w:tblW w:w="485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07"/>
        <w:gridCol w:w="2666"/>
        <w:gridCol w:w="983"/>
        <w:gridCol w:w="984"/>
        <w:gridCol w:w="982"/>
        <w:gridCol w:w="909"/>
        <w:gridCol w:w="852"/>
        <w:gridCol w:w="853"/>
        <w:gridCol w:w="851"/>
      </w:tblGrid>
      <w:tr w:rsidR="00571390">
        <w:trPr>
          <w:trHeight w:val="20"/>
          <w:tblHeader/>
        </w:trPr>
        <w:tc>
          <w:tcPr>
            <w:tcW w:w="6184" w:type="dxa"/>
            <w:vMerge w:val="restart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2656" w:type="dxa"/>
            <w:vMerge w:val="restart"/>
          </w:tcPr>
          <w:p w:rsidR="00571390" w:rsidRDefault="00F8769E">
            <w:pPr>
              <w:widowControl w:val="0"/>
              <w:ind w:firstLine="85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  <w:lang w:eastAsia="ru-RU"/>
              </w:rPr>
              <w:t>Код бюджетной классификации</w:t>
            </w:r>
          </w:p>
        </w:tc>
        <w:tc>
          <w:tcPr>
            <w:tcW w:w="6390" w:type="dxa"/>
            <w:gridSpan w:val="7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  <w:lang w:eastAsia="en-US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571390">
        <w:trPr>
          <w:trHeight w:val="20"/>
          <w:tblHeader/>
        </w:trPr>
        <w:tc>
          <w:tcPr>
            <w:tcW w:w="6184" w:type="dxa"/>
            <w:vMerge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2656" w:type="dxa"/>
            <w:vMerge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2025</w:t>
            </w: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2026</w:t>
            </w:r>
          </w:p>
        </w:tc>
        <w:tc>
          <w:tcPr>
            <w:tcW w:w="978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2027</w:t>
            </w:r>
          </w:p>
        </w:tc>
        <w:tc>
          <w:tcPr>
            <w:tcW w:w="906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2028</w:t>
            </w:r>
          </w:p>
        </w:tc>
        <w:tc>
          <w:tcPr>
            <w:tcW w:w="849" w:type="dxa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  <w:lang w:eastAsia="en-US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2029</w:t>
            </w:r>
          </w:p>
        </w:tc>
        <w:tc>
          <w:tcPr>
            <w:tcW w:w="850" w:type="dxa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  <w:lang w:eastAsia="en-US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2030</w:t>
            </w:r>
          </w:p>
        </w:tc>
        <w:tc>
          <w:tcPr>
            <w:tcW w:w="848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Всего</w:t>
            </w:r>
          </w:p>
        </w:tc>
      </w:tr>
      <w:tr w:rsidR="00571390">
        <w:trPr>
          <w:trHeight w:val="20"/>
          <w:tblHeader/>
        </w:trPr>
        <w:tc>
          <w:tcPr>
            <w:tcW w:w="6184" w:type="dxa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1</w:t>
            </w:r>
          </w:p>
        </w:tc>
        <w:tc>
          <w:tcPr>
            <w:tcW w:w="2656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2</w:t>
            </w:r>
          </w:p>
        </w:tc>
        <w:tc>
          <w:tcPr>
            <w:tcW w:w="979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3</w:t>
            </w: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4</w:t>
            </w:r>
          </w:p>
        </w:tc>
        <w:tc>
          <w:tcPr>
            <w:tcW w:w="978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5</w:t>
            </w:r>
          </w:p>
        </w:tc>
        <w:tc>
          <w:tcPr>
            <w:tcW w:w="906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6</w:t>
            </w:r>
          </w:p>
        </w:tc>
        <w:tc>
          <w:tcPr>
            <w:tcW w:w="849" w:type="dxa"/>
          </w:tcPr>
          <w:p w:rsidR="00571390" w:rsidRDefault="00571390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850" w:type="dxa"/>
          </w:tcPr>
          <w:p w:rsidR="00571390" w:rsidRDefault="00571390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848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7</w:t>
            </w:r>
          </w:p>
        </w:tc>
      </w:tr>
      <w:tr w:rsidR="00571390">
        <w:trPr>
          <w:trHeight w:val="20"/>
        </w:trPr>
        <w:tc>
          <w:tcPr>
            <w:tcW w:w="6184" w:type="dxa"/>
            <w:vAlign w:val="center"/>
          </w:tcPr>
          <w:p w:rsidR="00571390" w:rsidRDefault="00F8769E">
            <w:pPr>
              <w:widowControl w:val="0"/>
              <w:rPr>
                <w:highlight w:val="white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«Обеспечено достижение </w:t>
            </w:r>
            <w:proofErr w:type="gramStart"/>
            <w:r>
              <w:rPr>
                <w:b/>
                <w:bCs/>
                <w:sz w:val="20"/>
                <w:szCs w:val="20"/>
                <w:lang w:eastAsia="ru-RU"/>
              </w:rPr>
              <w:t>уровня соответствия профессиональных компетенций кадров органов местного самоуправления</w:t>
            </w:r>
            <w:proofErr w:type="gramEnd"/>
            <w:r>
              <w:rPr>
                <w:b/>
                <w:bCs/>
                <w:sz w:val="20"/>
                <w:szCs w:val="20"/>
                <w:lang w:eastAsia="ru-RU"/>
              </w:rPr>
              <w:t xml:space="preserve"> Ровеньского района»,</w:t>
            </w:r>
            <w:r>
              <w:rPr>
                <w:rFonts w:eastAsia="Calibri"/>
                <w:i/>
                <w:sz w:val="20"/>
                <w:szCs w:val="20"/>
                <w:highlight w:val="white"/>
                <w:lang w:eastAsia="en-US"/>
              </w:rPr>
              <w:t xml:space="preserve"> в том числе:</w:t>
            </w:r>
          </w:p>
        </w:tc>
        <w:tc>
          <w:tcPr>
            <w:tcW w:w="2656" w:type="dxa"/>
            <w:vAlign w:val="center"/>
          </w:tcPr>
          <w:p w:rsidR="00571390" w:rsidRDefault="00F8769E">
            <w:pPr>
              <w:widowControl w:val="0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06 4 01</w:t>
            </w:r>
          </w:p>
        </w:tc>
        <w:tc>
          <w:tcPr>
            <w:tcW w:w="979" w:type="dxa"/>
            <w:vAlign w:val="center"/>
          </w:tcPr>
          <w:p w:rsidR="00571390" w:rsidRDefault="00F8769E">
            <w:pPr>
              <w:widowControl w:val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202,0</w:t>
            </w:r>
          </w:p>
        </w:tc>
        <w:tc>
          <w:tcPr>
            <w:tcW w:w="980" w:type="dxa"/>
            <w:vAlign w:val="center"/>
          </w:tcPr>
          <w:p w:rsidR="00571390" w:rsidRDefault="00F8769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highlight w:val="white"/>
              </w:rPr>
              <w:t>202,0</w:t>
            </w:r>
          </w:p>
        </w:tc>
        <w:tc>
          <w:tcPr>
            <w:tcW w:w="978" w:type="dxa"/>
            <w:vAlign w:val="center"/>
          </w:tcPr>
          <w:p w:rsidR="00571390" w:rsidRDefault="00F8769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highlight w:val="white"/>
              </w:rPr>
              <w:t>202,0</w:t>
            </w:r>
          </w:p>
        </w:tc>
        <w:tc>
          <w:tcPr>
            <w:tcW w:w="906" w:type="dxa"/>
            <w:vAlign w:val="center"/>
          </w:tcPr>
          <w:p w:rsidR="00571390" w:rsidRDefault="00F8769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highlight w:val="white"/>
              </w:rPr>
              <w:t>202,0</w:t>
            </w:r>
          </w:p>
        </w:tc>
        <w:tc>
          <w:tcPr>
            <w:tcW w:w="849" w:type="dxa"/>
            <w:vAlign w:val="center"/>
          </w:tcPr>
          <w:p w:rsidR="00571390" w:rsidRDefault="00F8769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highlight w:val="white"/>
              </w:rPr>
              <w:t>202,0</w:t>
            </w:r>
          </w:p>
        </w:tc>
        <w:tc>
          <w:tcPr>
            <w:tcW w:w="850" w:type="dxa"/>
            <w:vAlign w:val="center"/>
          </w:tcPr>
          <w:p w:rsidR="00571390" w:rsidRDefault="00F8769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highlight w:val="white"/>
              </w:rPr>
              <w:t>202,0</w:t>
            </w:r>
          </w:p>
        </w:tc>
        <w:tc>
          <w:tcPr>
            <w:tcW w:w="848" w:type="dxa"/>
            <w:vAlign w:val="center"/>
          </w:tcPr>
          <w:p w:rsidR="00571390" w:rsidRDefault="00F8769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1 212,0</w:t>
            </w:r>
          </w:p>
        </w:tc>
      </w:tr>
      <w:tr w:rsidR="00571390">
        <w:trPr>
          <w:trHeight w:val="20"/>
        </w:trPr>
        <w:tc>
          <w:tcPr>
            <w:tcW w:w="6184" w:type="dxa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2656" w:type="dxa"/>
            <w:vAlign w:val="center"/>
          </w:tcPr>
          <w:p w:rsidR="00571390" w:rsidRDefault="00571390">
            <w:pPr>
              <w:widowControl w:val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979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78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06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849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850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848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</w:tr>
      <w:tr w:rsidR="00571390">
        <w:trPr>
          <w:trHeight w:val="20"/>
        </w:trPr>
        <w:tc>
          <w:tcPr>
            <w:tcW w:w="6184" w:type="dxa"/>
            <w:vAlign w:val="center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- </w:t>
            </w:r>
            <w:r>
              <w:rPr>
                <w:rFonts w:eastAsia="Calibri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2656" w:type="dxa"/>
            <w:vAlign w:val="center"/>
          </w:tcPr>
          <w:p w:rsidR="00571390" w:rsidRDefault="00571390">
            <w:pPr>
              <w:widowControl w:val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979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202,0</w:t>
            </w:r>
          </w:p>
        </w:tc>
        <w:tc>
          <w:tcPr>
            <w:tcW w:w="980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202,0</w:t>
            </w:r>
          </w:p>
        </w:tc>
        <w:tc>
          <w:tcPr>
            <w:tcW w:w="978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202,0</w:t>
            </w:r>
          </w:p>
        </w:tc>
        <w:tc>
          <w:tcPr>
            <w:tcW w:w="906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202,0</w:t>
            </w:r>
          </w:p>
        </w:tc>
        <w:tc>
          <w:tcPr>
            <w:tcW w:w="849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202,0</w:t>
            </w:r>
          </w:p>
        </w:tc>
        <w:tc>
          <w:tcPr>
            <w:tcW w:w="850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202,0</w:t>
            </w:r>
          </w:p>
        </w:tc>
        <w:tc>
          <w:tcPr>
            <w:tcW w:w="848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</w:rPr>
              <w:t>1 212,0</w:t>
            </w:r>
          </w:p>
        </w:tc>
      </w:tr>
      <w:tr w:rsidR="00571390">
        <w:trPr>
          <w:trHeight w:val="20"/>
        </w:trPr>
        <w:tc>
          <w:tcPr>
            <w:tcW w:w="6184" w:type="dxa"/>
            <w:vAlign w:val="center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- внебюджетные источники</w:t>
            </w:r>
          </w:p>
        </w:tc>
        <w:tc>
          <w:tcPr>
            <w:tcW w:w="2656" w:type="dxa"/>
            <w:vAlign w:val="center"/>
          </w:tcPr>
          <w:p w:rsidR="00571390" w:rsidRDefault="00571390">
            <w:pPr>
              <w:widowControl w:val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979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78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06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849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850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848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</w:tr>
      <w:tr w:rsidR="00571390">
        <w:trPr>
          <w:trHeight w:val="20"/>
        </w:trPr>
        <w:tc>
          <w:tcPr>
            <w:tcW w:w="6184" w:type="dxa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656" w:type="dxa"/>
            <w:vAlign w:val="center"/>
          </w:tcPr>
          <w:p w:rsidR="00571390" w:rsidRDefault="00571390">
            <w:pPr>
              <w:widowControl w:val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979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78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06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849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850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848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</w:tr>
      <w:tr w:rsidR="00571390">
        <w:trPr>
          <w:trHeight w:val="20"/>
        </w:trPr>
        <w:tc>
          <w:tcPr>
            <w:tcW w:w="6184" w:type="dxa"/>
            <w:vAlign w:val="center"/>
          </w:tcPr>
          <w:p w:rsidR="00571390" w:rsidRDefault="00F8769E">
            <w:pPr>
              <w:widowControl w:val="0"/>
              <w:rPr>
                <w:highlight w:val="white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eastAsia="en-US"/>
              </w:rPr>
              <w:t xml:space="preserve">Мероприятие (результат) </w:t>
            </w:r>
            <w:r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«</w:t>
            </w:r>
            <w:r>
              <w:rPr>
                <w:b/>
                <w:sz w:val="20"/>
                <w:szCs w:val="20"/>
                <w:lang w:eastAsia="en-US"/>
              </w:rPr>
              <w:t xml:space="preserve">Повышение квалификации, профессиональной переподготовки, стажировки </w:t>
            </w:r>
            <w:r>
              <w:rPr>
                <w:b/>
                <w:bCs/>
                <w:sz w:val="20"/>
                <w:szCs w:val="20"/>
                <w:lang w:eastAsia="ru-RU"/>
              </w:rPr>
              <w:t>кадров органов местного самоуправления</w:t>
            </w:r>
            <w:r>
              <w:rPr>
                <w:b/>
                <w:sz w:val="20"/>
                <w:szCs w:val="20"/>
                <w:lang w:eastAsia="en-US"/>
              </w:rPr>
              <w:t xml:space="preserve">  Ровеньского района</w:t>
            </w:r>
            <w:r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»</w:t>
            </w:r>
            <w:r>
              <w:rPr>
                <w:i/>
                <w:sz w:val="20"/>
                <w:szCs w:val="20"/>
                <w:highlight w:val="white"/>
                <w:lang w:eastAsia="en-US"/>
              </w:rPr>
              <w:t>, всего, в том числе:</w:t>
            </w:r>
          </w:p>
        </w:tc>
        <w:tc>
          <w:tcPr>
            <w:tcW w:w="2656" w:type="dxa"/>
            <w:vAlign w:val="center"/>
          </w:tcPr>
          <w:p w:rsidR="00571390" w:rsidRDefault="00571390">
            <w:pPr>
              <w:widowControl w:val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979" w:type="dxa"/>
            <w:vAlign w:val="center"/>
          </w:tcPr>
          <w:p w:rsidR="00571390" w:rsidRDefault="00F8769E">
            <w:pPr>
              <w:widowControl w:val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202,0</w:t>
            </w:r>
          </w:p>
        </w:tc>
        <w:tc>
          <w:tcPr>
            <w:tcW w:w="980" w:type="dxa"/>
            <w:vAlign w:val="center"/>
          </w:tcPr>
          <w:p w:rsidR="00571390" w:rsidRDefault="00F8769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highlight w:val="white"/>
              </w:rPr>
              <w:t>202,0</w:t>
            </w:r>
          </w:p>
        </w:tc>
        <w:tc>
          <w:tcPr>
            <w:tcW w:w="978" w:type="dxa"/>
            <w:vAlign w:val="center"/>
          </w:tcPr>
          <w:p w:rsidR="00571390" w:rsidRDefault="00F8769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highlight w:val="white"/>
              </w:rPr>
              <w:t>202,0</w:t>
            </w:r>
          </w:p>
        </w:tc>
        <w:tc>
          <w:tcPr>
            <w:tcW w:w="906" w:type="dxa"/>
            <w:vAlign w:val="center"/>
          </w:tcPr>
          <w:p w:rsidR="00571390" w:rsidRDefault="00F8769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highlight w:val="white"/>
              </w:rPr>
              <w:t>202,0</w:t>
            </w:r>
          </w:p>
        </w:tc>
        <w:tc>
          <w:tcPr>
            <w:tcW w:w="849" w:type="dxa"/>
            <w:vAlign w:val="center"/>
          </w:tcPr>
          <w:p w:rsidR="00571390" w:rsidRDefault="00F8769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highlight w:val="white"/>
              </w:rPr>
              <w:t>202,0</w:t>
            </w:r>
          </w:p>
        </w:tc>
        <w:tc>
          <w:tcPr>
            <w:tcW w:w="850" w:type="dxa"/>
            <w:vAlign w:val="center"/>
          </w:tcPr>
          <w:p w:rsidR="00571390" w:rsidRDefault="00F8769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highlight w:val="white"/>
              </w:rPr>
              <w:t>202,0</w:t>
            </w:r>
          </w:p>
        </w:tc>
        <w:tc>
          <w:tcPr>
            <w:tcW w:w="848" w:type="dxa"/>
            <w:vAlign w:val="center"/>
          </w:tcPr>
          <w:p w:rsidR="00571390" w:rsidRDefault="00F8769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1 212,0</w:t>
            </w:r>
          </w:p>
        </w:tc>
      </w:tr>
      <w:tr w:rsidR="00571390">
        <w:trPr>
          <w:trHeight w:val="20"/>
        </w:trPr>
        <w:tc>
          <w:tcPr>
            <w:tcW w:w="6184" w:type="dxa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2656" w:type="dxa"/>
            <w:vAlign w:val="center"/>
          </w:tcPr>
          <w:p w:rsidR="00571390" w:rsidRDefault="00571390">
            <w:pPr>
              <w:widowControl w:val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979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78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06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849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850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848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</w:tr>
      <w:tr w:rsidR="00571390">
        <w:trPr>
          <w:trHeight w:val="20"/>
        </w:trPr>
        <w:tc>
          <w:tcPr>
            <w:tcW w:w="6184" w:type="dxa"/>
            <w:vAlign w:val="center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- </w:t>
            </w:r>
            <w:r>
              <w:rPr>
                <w:rFonts w:eastAsia="Calibri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2656" w:type="dxa"/>
            <w:vAlign w:val="center"/>
          </w:tcPr>
          <w:p w:rsidR="00571390" w:rsidRDefault="00F8769E">
            <w:pPr>
              <w:widowControl w:val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850 0705 06 4 01 21010 200</w:t>
            </w:r>
          </w:p>
          <w:p w:rsidR="00571390" w:rsidRDefault="00F8769E">
            <w:pPr>
              <w:widowControl w:val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861 0705 06 4 01 21010 200</w:t>
            </w:r>
          </w:p>
          <w:p w:rsidR="00571390" w:rsidRDefault="00F8769E">
            <w:pPr>
              <w:widowControl w:val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871 0705 06 4 01 21010 200</w:t>
            </w:r>
          </w:p>
          <w:p w:rsidR="00571390" w:rsidRDefault="00F8769E">
            <w:pPr>
              <w:widowControl w:val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872 0705 06 4 01 21010 200</w:t>
            </w:r>
          </w:p>
          <w:p w:rsidR="00571390" w:rsidRDefault="00F8769E">
            <w:pPr>
              <w:widowControl w:val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886 0705 06 4 01 21010 200</w:t>
            </w:r>
          </w:p>
        </w:tc>
        <w:tc>
          <w:tcPr>
            <w:tcW w:w="979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202,0</w:t>
            </w:r>
          </w:p>
        </w:tc>
        <w:tc>
          <w:tcPr>
            <w:tcW w:w="980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202,0</w:t>
            </w:r>
          </w:p>
        </w:tc>
        <w:tc>
          <w:tcPr>
            <w:tcW w:w="978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202,0</w:t>
            </w:r>
          </w:p>
        </w:tc>
        <w:tc>
          <w:tcPr>
            <w:tcW w:w="906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202,0</w:t>
            </w:r>
          </w:p>
        </w:tc>
        <w:tc>
          <w:tcPr>
            <w:tcW w:w="849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202,0</w:t>
            </w:r>
          </w:p>
        </w:tc>
        <w:tc>
          <w:tcPr>
            <w:tcW w:w="850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202,0</w:t>
            </w:r>
          </w:p>
        </w:tc>
        <w:tc>
          <w:tcPr>
            <w:tcW w:w="848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1 212,0</w:t>
            </w:r>
          </w:p>
        </w:tc>
      </w:tr>
      <w:tr w:rsidR="00571390">
        <w:trPr>
          <w:trHeight w:val="20"/>
        </w:trPr>
        <w:tc>
          <w:tcPr>
            <w:tcW w:w="6184" w:type="dxa"/>
            <w:vAlign w:val="center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- внебюджетные источники</w:t>
            </w:r>
          </w:p>
        </w:tc>
        <w:tc>
          <w:tcPr>
            <w:tcW w:w="2656" w:type="dxa"/>
            <w:vAlign w:val="center"/>
          </w:tcPr>
          <w:p w:rsidR="00571390" w:rsidRDefault="00571390">
            <w:pPr>
              <w:widowControl w:val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979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78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06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849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850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848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</w:tr>
      <w:tr w:rsidR="00571390">
        <w:trPr>
          <w:trHeight w:val="20"/>
        </w:trPr>
        <w:tc>
          <w:tcPr>
            <w:tcW w:w="6184" w:type="dxa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656" w:type="dxa"/>
            <w:vAlign w:val="center"/>
          </w:tcPr>
          <w:p w:rsidR="00571390" w:rsidRDefault="00571390">
            <w:pPr>
              <w:widowControl w:val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979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78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06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849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850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848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</w:tr>
    </w:tbl>
    <w:p w:rsidR="00571390" w:rsidRDefault="00571390">
      <w:pPr>
        <w:contextualSpacing/>
      </w:pPr>
    </w:p>
    <w:p w:rsidR="00571390" w:rsidRDefault="00F8769E">
      <w:pPr>
        <w:contextualSpacing/>
        <w:rPr>
          <w:sz w:val="22"/>
          <w:szCs w:val="22"/>
        </w:rPr>
      </w:pPr>
      <w:r>
        <w:rPr>
          <w:sz w:val="22"/>
          <w:szCs w:val="22"/>
        </w:rPr>
        <w:t>6. План реализации комплекса процессных мероприятий</w:t>
      </w:r>
    </w:p>
    <w:p w:rsidR="00571390" w:rsidRDefault="00571390"/>
    <w:tbl>
      <w:tblPr>
        <w:tblStyle w:val="512"/>
        <w:tblW w:w="1545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4"/>
        <w:gridCol w:w="4142"/>
        <w:gridCol w:w="3117"/>
        <w:gridCol w:w="3681"/>
        <w:gridCol w:w="2190"/>
        <w:gridCol w:w="1581"/>
      </w:tblGrid>
      <w:tr w:rsidR="00571390">
        <w:trPr>
          <w:trHeight w:val="20"/>
          <w:tblHeader/>
        </w:trPr>
        <w:tc>
          <w:tcPr>
            <w:tcW w:w="743" w:type="dxa"/>
          </w:tcPr>
          <w:p w:rsidR="00571390" w:rsidRDefault="00F8769E">
            <w:pPr>
              <w:widowControl w:val="0"/>
              <w:ind w:left="8"/>
              <w:jc w:val="center"/>
              <w:rPr>
                <w:lang w:val="en-US"/>
              </w:rPr>
            </w:pPr>
            <w:r>
              <w:rPr>
                <w:bCs/>
                <w:sz w:val="20"/>
                <w:szCs w:val="20"/>
                <w:lang w:eastAsia="en-US"/>
              </w:rPr>
              <w:t>№</w:t>
            </w:r>
          </w:p>
          <w:p w:rsidR="00571390" w:rsidRDefault="00F8769E">
            <w:pPr>
              <w:widowControl w:val="0"/>
              <w:ind w:left="8"/>
              <w:jc w:val="center"/>
            </w:pPr>
            <w:proofErr w:type="gramStart"/>
            <w:r>
              <w:rPr>
                <w:bCs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bCs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4142" w:type="dxa"/>
            <w:vAlign w:val="center"/>
          </w:tcPr>
          <w:p w:rsidR="00571390" w:rsidRDefault="00F8769E">
            <w:pPr>
              <w:widowControl w:val="0"/>
              <w:ind w:left="8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Задача, мероприятие (результат) /</w:t>
            </w:r>
          </w:p>
          <w:p w:rsidR="00571390" w:rsidRDefault="00F8769E">
            <w:pPr>
              <w:widowControl w:val="0"/>
              <w:ind w:left="8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контрольная точка</w:t>
            </w:r>
          </w:p>
        </w:tc>
        <w:tc>
          <w:tcPr>
            <w:tcW w:w="3117" w:type="dxa"/>
            <w:vAlign w:val="center"/>
          </w:tcPr>
          <w:p w:rsidR="00571390" w:rsidRDefault="00F8769E">
            <w:pPr>
              <w:widowControl w:val="0"/>
              <w:ind w:left="7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Дата наступления контрольной точки</w:t>
            </w:r>
          </w:p>
        </w:tc>
        <w:tc>
          <w:tcPr>
            <w:tcW w:w="3681" w:type="dxa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Ответственный исполнитель</w:t>
            </w:r>
          </w:p>
          <w:p w:rsidR="00571390" w:rsidRDefault="00571390">
            <w:pPr>
              <w:pStyle w:val="TableParagraph"/>
              <w:ind w:left="173" w:right="158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90" w:type="dxa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Вид подтверждающего документа</w:t>
            </w:r>
          </w:p>
        </w:tc>
        <w:tc>
          <w:tcPr>
            <w:tcW w:w="1581" w:type="dxa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Информационная система</w:t>
            </w:r>
          </w:p>
        </w:tc>
      </w:tr>
      <w:tr w:rsidR="00571390">
        <w:trPr>
          <w:trHeight w:val="20"/>
          <w:tblHeader/>
        </w:trPr>
        <w:tc>
          <w:tcPr>
            <w:tcW w:w="743" w:type="dxa"/>
          </w:tcPr>
          <w:p w:rsidR="00571390" w:rsidRDefault="00F8769E">
            <w:pPr>
              <w:widowControl w:val="0"/>
              <w:ind w:left="7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42" w:type="dxa"/>
          </w:tcPr>
          <w:p w:rsidR="00571390" w:rsidRDefault="00F8769E">
            <w:pPr>
              <w:widowControl w:val="0"/>
              <w:ind w:left="7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17" w:type="dxa"/>
          </w:tcPr>
          <w:p w:rsidR="00571390" w:rsidRDefault="00F8769E">
            <w:pPr>
              <w:widowControl w:val="0"/>
              <w:ind w:left="5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81" w:type="dxa"/>
          </w:tcPr>
          <w:p w:rsidR="00571390" w:rsidRDefault="00F8769E">
            <w:pPr>
              <w:widowControl w:val="0"/>
              <w:ind w:left="5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90" w:type="dxa"/>
          </w:tcPr>
          <w:p w:rsidR="00571390" w:rsidRDefault="00F8769E">
            <w:pPr>
              <w:widowControl w:val="0"/>
              <w:ind w:left="5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81" w:type="dxa"/>
          </w:tcPr>
          <w:p w:rsidR="00571390" w:rsidRDefault="00F8769E">
            <w:pPr>
              <w:widowControl w:val="0"/>
              <w:ind w:left="5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6</w:t>
            </w:r>
          </w:p>
        </w:tc>
      </w:tr>
      <w:tr w:rsidR="00571390">
        <w:trPr>
          <w:trHeight w:val="20"/>
        </w:trPr>
        <w:tc>
          <w:tcPr>
            <w:tcW w:w="743" w:type="dxa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iCs/>
                <w:sz w:val="20"/>
                <w:szCs w:val="20"/>
                <w:lang w:eastAsia="en-US"/>
              </w:rPr>
              <w:t>1</w:t>
            </w:r>
            <w:r>
              <w:rPr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711" w:type="dxa"/>
            <w:gridSpan w:val="5"/>
          </w:tcPr>
          <w:p w:rsidR="00571390" w:rsidRDefault="00F8769E">
            <w:pPr>
              <w:widowControl w:val="0"/>
              <w:contextualSpacing/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1. «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>
              <w:rPr>
                <w:b/>
                <w:bCs/>
                <w:sz w:val="20"/>
                <w:szCs w:val="20"/>
                <w:lang w:eastAsia="ru-RU"/>
              </w:rPr>
              <w:t>достижения уровня соответствия профессиональных компетенций кадров органов местного самоуправления</w:t>
            </w:r>
            <w:proofErr w:type="gramEnd"/>
            <w:r>
              <w:rPr>
                <w:b/>
                <w:bCs/>
                <w:sz w:val="20"/>
                <w:szCs w:val="20"/>
                <w:lang w:eastAsia="ru-RU"/>
              </w:rPr>
              <w:t xml:space="preserve"> Ровеньского района</w:t>
            </w: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»</w:t>
            </w:r>
          </w:p>
          <w:p w:rsidR="00571390" w:rsidRDefault="00571390">
            <w:pPr>
              <w:widowControl w:val="0"/>
              <w:jc w:val="center"/>
            </w:pPr>
          </w:p>
        </w:tc>
      </w:tr>
      <w:tr w:rsidR="00571390">
        <w:trPr>
          <w:trHeight w:val="20"/>
        </w:trPr>
        <w:tc>
          <w:tcPr>
            <w:tcW w:w="743" w:type="dxa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iCs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4142" w:type="dxa"/>
          </w:tcPr>
          <w:p w:rsidR="00571390" w:rsidRDefault="00F8769E">
            <w:pPr>
              <w:widowControl w:val="0"/>
              <w:jc w:val="both"/>
            </w:pPr>
            <w:r>
              <w:rPr>
                <w:bCs/>
                <w:iCs/>
                <w:sz w:val="20"/>
                <w:szCs w:val="20"/>
                <w:lang w:eastAsia="en-US"/>
              </w:rPr>
              <w:t>Мероприятие (результат)</w:t>
            </w:r>
            <w:r>
              <w:rPr>
                <w:bCs/>
                <w:i/>
                <w:sz w:val="20"/>
                <w:szCs w:val="20"/>
                <w:lang w:eastAsia="en-US"/>
              </w:rPr>
              <w:t xml:space="preserve"> «</w:t>
            </w:r>
            <w:r>
              <w:rPr>
                <w:sz w:val="20"/>
                <w:szCs w:val="20"/>
                <w:lang w:eastAsia="en-US"/>
              </w:rPr>
              <w:t xml:space="preserve">Повышение квалификации, профессиональной переподготовки, стажировки </w:t>
            </w:r>
            <w:r>
              <w:rPr>
                <w:bCs/>
                <w:sz w:val="20"/>
                <w:szCs w:val="20"/>
                <w:lang w:eastAsia="ru-RU"/>
              </w:rPr>
              <w:t>кадров органов местного самоуправления</w:t>
            </w:r>
            <w:r>
              <w:rPr>
                <w:sz w:val="20"/>
                <w:szCs w:val="20"/>
                <w:lang w:eastAsia="en-US"/>
              </w:rPr>
              <w:t xml:space="preserve"> Ровеньского района</w:t>
            </w:r>
            <w:r>
              <w:rPr>
                <w:bCs/>
                <w:i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3117" w:type="dxa"/>
            <w:vAlign w:val="center"/>
          </w:tcPr>
          <w:p w:rsidR="00571390" w:rsidRDefault="00F8769E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bCs/>
                <w:color w:val="000000" w:themeColor="text1"/>
                <w:sz w:val="20"/>
                <w:szCs w:val="20"/>
                <w:highlight w:val="white"/>
                <w:lang w:eastAsia="en-US"/>
              </w:rPr>
              <w:t>01.01.2025-31.12.2030</w:t>
            </w:r>
          </w:p>
        </w:tc>
        <w:tc>
          <w:tcPr>
            <w:tcW w:w="3681" w:type="dxa"/>
          </w:tcPr>
          <w:p w:rsidR="00571390" w:rsidRDefault="00F8769E">
            <w:pPr>
              <w:widowControl w:val="0"/>
              <w:jc w:val="both"/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eastAsia="en-US"/>
              </w:rPr>
              <w:t>Садовникова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Марина Михайловна – заместитель начальника отдела правового обеспечения, муниципальной службы и кадров администрации Ровеньского района</w:t>
            </w:r>
          </w:p>
        </w:tc>
        <w:tc>
          <w:tcPr>
            <w:tcW w:w="2190" w:type="dxa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  <w:lang w:eastAsia="en-US"/>
              </w:rPr>
              <w:t>Договор на предоставление услуг</w:t>
            </w:r>
          </w:p>
        </w:tc>
        <w:tc>
          <w:tcPr>
            <w:tcW w:w="1581" w:type="dxa"/>
          </w:tcPr>
          <w:p w:rsidR="00571390" w:rsidRDefault="00571390">
            <w:pPr>
              <w:widowControl w:val="0"/>
              <w:ind w:left="61"/>
              <w:jc w:val="center"/>
            </w:pPr>
          </w:p>
        </w:tc>
      </w:tr>
      <w:tr w:rsidR="00571390">
        <w:trPr>
          <w:trHeight w:val="253"/>
        </w:trPr>
        <w:tc>
          <w:tcPr>
            <w:tcW w:w="743" w:type="dxa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iCs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4142" w:type="dxa"/>
          </w:tcPr>
          <w:p w:rsidR="00571390" w:rsidRDefault="00F8769E" w:rsidP="004473BA">
            <w:pPr>
              <w:widowControl w:val="0"/>
              <w:ind w:left="41"/>
            </w:pPr>
            <w:r>
              <w:rPr>
                <w:rStyle w:val="FootnoteCharacters"/>
                <w:rFonts w:eastAsia="Calibri" w:cs="Arial"/>
                <w:sz w:val="20"/>
                <w:szCs w:val="20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а «Заключен договор на оказание услуг на повышение </w:t>
            </w:r>
            <w:r>
              <w:rPr>
                <w:bCs/>
                <w:sz w:val="20"/>
                <w:szCs w:val="20"/>
                <w:lang w:eastAsia="ru-RU"/>
              </w:rPr>
              <w:t>кадров органов местного самоуправления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 квалификации, профессиональной переподготовки, стажировки»</w:t>
            </w:r>
          </w:p>
        </w:tc>
        <w:tc>
          <w:tcPr>
            <w:tcW w:w="3117" w:type="dxa"/>
          </w:tcPr>
          <w:p w:rsidR="00571390" w:rsidRDefault="00F8769E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bCs/>
                <w:color w:val="000000" w:themeColor="text1"/>
                <w:sz w:val="20"/>
                <w:szCs w:val="20"/>
                <w:highlight w:val="white"/>
                <w:lang w:eastAsia="en-US"/>
              </w:rPr>
              <w:t>01.01.2025-31.12.2030</w:t>
            </w:r>
          </w:p>
          <w:p w:rsidR="00571390" w:rsidRDefault="00571390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3681" w:type="dxa"/>
          </w:tcPr>
          <w:p w:rsidR="00571390" w:rsidRDefault="00F8769E">
            <w:pPr>
              <w:widowControl w:val="0"/>
              <w:rPr>
                <w:lang w:eastAsia="en-US"/>
              </w:rPr>
            </w:pPr>
            <w:proofErr w:type="spellStart"/>
            <w:r>
              <w:rPr>
                <w:bCs/>
                <w:sz w:val="20"/>
                <w:szCs w:val="20"/>
                <w:lang w:eastAsia="en-US"/>
              </w:rPr>
              <w:t>Садовникова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Марина Михайловна – заместитель начальника отдела правового обеспечения, муниципальной службы и кадров администрации Ровеньского района</w:t>
            </w:r>
          </w:p>
        </w:tc>
        <w:tc>
          <w:tcPr>
            <w:tcW w:w="2190" w:type="dxa"/>
            <w:shd w:val="clear" w:color="FFFFFF" w:fill="FFFFFF"/>
          </w:tcPr>
          <w:p w:rsidR="00571390" w:rsidRDefault="00F8769E">
            <w:pPr>
              <w:widowControl w:val="0"/>
              <w:ind w:left="61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581" w:type="dxa"/>
          </w:tcPr>
          <w:p w:rsidR="00571390" w:rsidRDefault="00571390">
            <w:pPr>
              <w:widowControl w:val="0"/>
              <w:ind w:left="61"/>
              <w:jc w:val="center"/>
            </w:pPr>
          </w:p>
        </w:tc>
      </w:tr>
      <w:tr w:rsidR="00571390">
        <w:trPr>
          <w:trHeight w:val="908"/>
        </w:trPr>
        <w:tc>
          <w:tcPr>
            <w:tcW w:w="743" w:type="dxa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iCs/>
                <w:sz w:val="20"/>
                <w:szCs w:val="20"/>
                <w:lang w:eastAsia="en-US"/>
              </w:rPr>
              <w:t>1.1.2.</w:t>
            </w:r>
          </w:p>
        </w:tc>
        <w:tc>
          <w:tcPr>
            <w:tcW w:w="4142" w:type="dxa"/>
          </w:tcPr>
          <w:p w:rsidR="00571390" w:rsidRDefault="00F8769E">
            <w:pPr>
              <w:widowControl w:val="0"/>
              <w:ind w:left="41"/>
            </w:pPr>
            <w:r>
              <w:rPr>
                <w:rStyle w:val="FootnoteCharacters"/>
                <w:rFonts w:eastAsia="Calibri" w:cs="Arial"/>
                <w:sz w:val="20"/>
                <w:szCs w:val="20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а «Подписан акт на оказание услуг по повышению </w:t>
            </w:r>
            <w:r>
              <w:rPr>
                <w:bCs/>
                <w:sz w:val="20"/>
                <w:szCs w:val="20"/>
                <w:lang w:eastAsia="ru-RU"/>
              </w:rPr>
              <w:t>кадров органов местного самоуправления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 квалификации, профессиональной переподготовки, стажировки»</w:t>
            </w:r>
          </w:p>
        </w:tc>
        <w:tc>
          <w:tcPr>
            <w:tcW w:w="3117" w:type="dxa"/>
          </w:tcPr>
          <w:p w:rsidR="00571390" w:rsidRDefault="00F8769E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bCs/>
                <w:color w:val="000000" w:themeColor="text1"/>
                <w:sz w:val="20"/>
                <w:szCs w:val="20"/>
                <w:highlight w:val="white"/>
                <w:lang w:eastAsia="en-US"/>
              </w:rPr>
              <w:t>01.01.2025-31.12.2030</w:t>
            </w:r>
          </w:p>
          <w:p w:rsidR="00571390" w:rsidRDefault="00571390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3681" w:type="dxa"/>
          </w:tcPr>
          <w:p w:rsidR="00571390" w:rsidRDefault="00F8769E">
            <w:pPr>
              <w:widowControl w:val="0"/>
              <w:rPr>
                <w:lang w:eastAsia="en-US"/>
              </w:rPr>
            </w:pPr>
            <w:proofErr w:type="spellStart"/>
            <w:r>
              <w:rPr>
                <w:bCs/>
                <w:sz w:val="20"/>
                <w:szCs w:val="20"/>
                <w:lang w:eastAsia="en-US"/>
              </w:rPr>
              <w:t>Садовникова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Марина Михайловна – заместитель начальника отдела правового обеспечения, муниципальной службы и кадров администрации Ровеньского района</w:t>
            </w:r>
          </w:p>
        </w:tc>
        <w:tc>
          <w:tcPr>
            <w:tcW w:w="2190" w:type="dxa"/>
            <w:shd w:val="clear" w:color="FFFFFF" w:fill="FFFFFF"/>
          </w:tcPr>
          <w:p w:rsidR="00571390" w:rsidRDefault="00F8769E">
            <w:pPr>
              <w:widowControl w:val="0"/>
              <w:ind w:left="61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581" w:type="dxa"/>
          </w:tcPr>
          <w:p w:rsidR="00571390" w:rsidRDefault="00571390">
            <w:pPr>
              <w:widowControl w:val="0"/>
              <w:ind w:left="61"/>
              <w:jc w:val="center"/>
            </w:pPr>
          </w:p>
        </w:tc>
      </w:tr>
      <w:tr w:rsidR="00571390">
        <w:trPr>
          <w:trHeight w:val="20"/>
        </w:trPr>
        <w:tc>
          <w:tcPr>
            <w:tcW w:w="743" w:type="dxa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iCs/>
                <w:sz w:val="20"/>
                <w:szCs w:val="20"/>
                <w:lang w:eastAsia="en-US"/>
              </w:rPr>
              <w:t>1.1.3.</w:t>
            </w:r>
          </w:p>
        </w:tc>
        <w:tc>
          <w:tcPr>
            <w:tcW w:w="4142" w:type="dxa"/>
          </w:tcPr>
          <w:p w:rsidR="00571390" w:rsidRDefault="00F8769E">
            <w:pPr>
              <w:widowControl w:val="0"/>
              <w:ind w:left="41"/>
            </w:pPr>
            <w:r>
              <w:rPr>
                <w:rStyle w:val="FootnoteCharacters"/>
                <w:rFonts w:eastAsia="Calibri" w:cs="Arial"/>
                <w:sz w:val="20"/>
                <w:szCs w:val="20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а  «Проведена оплата по договору на оказание услуг»</w:t>
            </w:r>
          </w:p>
        </w:tc>
        <w:tc>
          <w:tcPr>
            <w:tcW w:w="3117" w:type="dxa"/>
          </w:tcPr>
          <w:p w:rsidR="00571390" w:rsidRDefault="00F8769E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bCs/>
                <w:color w:val="000000" w:themeColor="text1"/>
                <w:sz w:val="20"/>
                <w:szCs w:val="20"/>
                <w:highlight w:val="white"/>
                <w:lang w:eastAsia="en-US"/>
              </w:rPr>
              <w:t>01.01.2025-31.12.2030</w:t>
            </w:r>
          </w:p>
          <w:p w:rsidR="00571390" w:rsidRDefault="00571390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highlight w:val="white"/>
              </w:rPr>
            </w:pPr>
          </w:p>
          <w:p w:rsidR="00571390" w:rsidRDefault="00571390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3681" w:type="dxa"/>
          </w:tcPr>
          <w:p w:rsidR="00571390" w:rsidRDefault="00F8769E">
            <w:pPr>
              <w:widowControl w:val="0"/>
            </w:pPr>
            <w:proofErr w:type="spellStart"/>
            <w:r>
              <w:rPr>
                <w:bCs/>
                <w:sz w:val="20"/>
                <w:szCs w:val="20"/>
                <w:lang w:eastAsia="en-US"/>
              </w:rPr>
              <w:t>Садовникова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Марина Михайловна – заместитель начальника отдела правового обеспечения, муниципальной службы и кадров администрации Ровеньского района</w:t>
            </w:r>
          </w:p>
        </w:tc>
        <w:tc>
          <w:tcPr>
            <w:tcW w:w="2190" w:type="dxa"/>
            <w:shd w:val="clear" w:color="FFFFFF" w:fill="FFFFFF"/>
          </w:tcPr>
          <w:p w:rsidR="00571390" w:rsidRDefault="00F8769E">
            <w:pPr>
              <w:widowControl w:val="0"/>
              <w:ind w:left="61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581" w:type="dxa"/>
          </w:tcPr>
          <w:p w:rsidR="00571390" w:rsidRDefault="00571390">
            <w:pPr>
              <w:widowControl w:val="0"/>
              <w:ind w:left="61"/>
              <w:jc w:val="center"/>
            </w:pPr>
          </w:p>
        </w:tc>
      </w:tr>
    </w:tbl>
    <w:p w:rsidR="00571390" w:rsidRDefault="00571390"/>
    <w:p w:rsidR="00571390" w:rsidRDefault="00F8769E">
      <w:r>
        <w:br w:type="page" w:clear="all"/>
      </w:r>
    </w:p>
    <w:p w:rsidR="00571390" w:rsidRPr="004473BA" w:rsidRDefault="00F8769E">
      <w:r w:rsidRPr="004473BA">
        <w:t>8. Паспорт комплекса процессных мероприятий</w:t>
      </w:r>
      <w:r w:rsidRPr="004473BA">
        <w:rPr>
          <w:rStyle w:val="32"/>
          <w:sz w:val="24"/>
        </w:rPr>
        <w:t xml:space="preserve"> «Информирование населения Ровеньского района о приоритетных направлениях муниципальной политики в печатных и электронных средствах массовой информации»</w:t>
      </w:r>
    </w:p>
    <w:p w:rsidR="00571390" w:rsidRDefault="00571390">
      <w:pPr>
        <w:jc w:val="center"/>
      </w:pPr>
    </w:p>
    <w:p w:rsidR="00571390" w:rsidRDefault="00F8769E">
      <w:pPr>
        <w:contextualSpacing/>
        <w:rPr>
          <w:sz w:val="22"/>
          <w:szCs w:val="22"/>
        </w:rPr>
      </w:pPr>
      <w:r>
        <w:rPr>
          <w:sz w:val="22"/>
          <w:szCs w:val="22"/>
        </w:rPr>
        <w:t>1. Общие положения</w:t>
      </w:r>
    </w:p>
    <w:p w:rsidR="00571390" w:rsidRDefault="00571390"/>
    <w:tbl>
      <w:tblPr>
        <w:tblStyle w:val="15"/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1"/>
        <w:gridCol w:w="7779"/>
      </w:tblGrid>
      <w:tr w:rsidR="00571390">
        <w:trPr>
          <w:trHeight w:val="516"/>
          <w:jc w:val="center"/>
        </w:trPr>
        <w:tc>
          <w:tcPr>
            <w:tcW w:w="7952" w:type="dxa"/>
            <w:vAlign w:val="center"/>
          </w:tcPr>
          <w:p w:rsidR="00571390" w:rsidRDefault="00F8769E">
            <w:pPr>
              <w:widowControl w:val="0"/>
              <w:rPr>
                <w:color w:val="000000"/>
              </w:rPr>
            </w:pPr>
            <w:r>
              <w:rPr>
                <w:bCs/>
                <w:color w:val="000000" w:themeColor="text1"/>
                <w:sz w:val="20"/>
                <w:szCs w:val="22"/>
                <w:lang w:eastAsia="en-US"/>
              </w:rPr>
              <w:t>Ответственный  орган</w:t>
            </w:r>
          </w:p>
        </w:tc>
        <w:tc>
          <w:tcPr>
            <w:tcW w:w="7751" w:type="dxa"/>
            <w:vAlign w:val="center"/>
          </w:tcPr>
          <w:p w:rsidR="00571390" w:rsidRPr="00025746" w:rsidRDefault="00F8769E">
            <w:pPr>
              <w:widowControl w:val="0"/>
              <w:shd w:val="clear" w:color="FFFFFF" w:fill="auto"/>
              <w:rPr>
                <w:color w:val="000000"/>
                <w:sz w:val="20"/>
              </w:rPr>
            </w:pPr>
            <w:proofErr w:type="gramStart"/>
            <w:r w:rsidRPr="00025746">
              <w:rPr>
                <w:bCs/>
                <w:color w:val="000000" w:themeColor="text1"/>
                <w:sz w:val="20"/>
                <w:szCs w:val="22"/>
                <w:lang w:eastAsia="en-US"/>
              </w:rPr>
              <w:t>Администрация Ровеньского района (</w:t>
            </w:r>
            <w:proofErr w:type="spellStart"/>
            <w:r w:rsidRPr="00025746">
              <w:rPr>
                <w:bCs/>
                <w:color w:val="000000" w:themeColor="text1"/>
                <w:sz w:val="20"/>
                <w:szCs w:val="22"/>
                <w:lang w:eastAsia="en-US"/>
              </w:rPr>
              <w:t>Артёмова</w:t>
            </w:r>
            <w:proofErr w:type="spellEnd"/>
            <w:r w:rsidRPr="00025746">
              <w:rPr>
                <w:bCs/>
                <w:color w:val="000000" w:themeColor="text1"/>
                <w:sz w:val="20"/>
                <w:szCs w:val="22"/>
                <w:lang w:eastAsia="en-US"/>
              </w:rPr>
              <w:t xml:space="preserve"> Светлана Петровна - начальник отдела </w:t>
            </w:r>
            <w:r w:rsidRPr="00025746">
              <w:rPr>
                <w:color w:val="000000" w:themeColor="text1"/>
                <w:sz w:val="20"/>
                <w:szCs w:val="22"/>
                <w:highlight w:val="white"/>
                <w:lang w:eastAsia="en-US"/>
              </w:rPr>
              <w:t xml:space="preserve"> организационно-контрольной работы, делопроизводства и архива</w:t>
            </w:r>
            <w:proofErr w:type="gramEnd"/>
          </w:p>
          <w:p w:rsidR="00571390" w:rsidRPr="00025746" w:rsidRDefault="00F8769E">
            <w:pPr>
              <w:widowControl w:val="0"/>
              <w:rPr>
                <w:color w:val="000000"/>
                <w:sz w:val="20"/>
              </w:rPr>
            </w:pPr>
            <w:r w:rsidRPr="00025746">
              <w:rPr>
                <w:color w:val="000000" w:themeColor="text1"/>
                <w:sz w:val="20"/>
                <w:szCs w:val="22"/>
                <w:highlight w:val="white"/>
                <w:lang w:eastAsia="en-US"/>
              </w:rPr>
              <w:t>администрации Ровеньского района</w:t>
            </w:r>
            <w:r w:rsidRPr="00025746">
              <w:rPr>
                <w:bCs/>
                <w:color w:val="000000" w:themeColor="text1"/>
                <w:sz w:val="20"/>
                <w:szCs w:val="22"/>
                <w:lang w:eastAsia="en-US"/>
              </w:rPr>
              <w:t>)</w:t>
            </w:r>
          </w:p>
        </w:tc>
      </w:tr>
      <w:tr w:rsidR="00571390">
        <w:trPr>
          <w:trHeight w:val="210"/>
          <w:jc w:val="center"/>
        </w:trPr>
        <w:tc>
          <w:tcPr>
            <w:tcW w:w="7952" w:type="dxa"/>
            <w:vAlign w:val="center"/>
          </w:tcPr>
          <w:p w:rsidR="00571390" w:rsidRDefault="00F8769E">
            <w:pPr>
              <w:widowControl w:val="0"/>
            </w:pPr>
            <w:r>
              <w:rPr>
                <w:rFonts w:eastAsia="Calibri"/>
                <w:bCs/>
                <w:sz w:val="20"/>
                <w:szCs w:val="22"/>
                <w:lang w:eastAsia="en-US"/>
              </w:rPr>
              <w:t>Связь с муниципальной программой</w:t>
            </w:r>
          </w:p>
        </w:tc>
        <w:tc>
          <w:tcPr>
            <w:tcW w:w="7751" w:type="dxa"/>
            <w:vAlign w:val="center"/>
          </w:tcPr>
          <w:p w:rsidR="00571390" w:rsidRPr="00025746" w:rsidRDefault="00F8769E">
            <w:pPr>
              <w:widowControl w:val="0"/>
            </w:pPr>
            <w:r w:rsidRPr="00025746">
              <w:rPr>
                <w:rFonts w:eastAsia="Calibri"/>
                <w:bCs/>
                <w:sz w:val="20"/>
                <w:szCs w:val="22"/>
                <w:lang w:eastAsia="en-US"/>
              </w:rPr>
              <w:t>Муниципальная программа Ровеньского района «Развитие местного самоуправления Ровеньского района и интеракция»</w:t>
            </w:r>
          </w:p>
        </w:tc>
      </w:tr>
    </w:tbl>
    <w:p w:rsidR="00571390" w:rsidRDefault="00571390"/>
    <w:p w:rsidR="00571390" w:rsidRDefault="00F8769E">
      <w:pPr>
        <w:contextualSpacing/>
        <w:rPr>
          <w:sz w:val="22"/>
          <w:szCs w:val="22"/>
          <w:lang w:val="en-US"/>
        </w:rPr>
      </w:pPr>
      <w:r>
        <w:rPr>
          <w:sz w:val="22"/>
          <w:szCs w:val="22"/>
        </w:rPr>
        <w:t>2. Показатели комплекса процессных мероприятий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"/>
        <w:gridCol w:w="2534"/>
        <w:gridCol w:w="1130"/>
        <w:gridCol w:w="1185"/>
        <w:gridCol w:w="956"/>
        <w:gridCol w:w="878"/>
        <w:gridCol w:w="506"/>
        <w:gridCol w:w="610"/>
        <w:gridCol w:w="624"/>
        <w:gridCol w:w="473"/>
        <w:gridCol w:w="561"/>
        <w:gridCol w:w="572"/>
        <w:gridCol w:w="602"/>
        <w:gridCol w:w="2047"/>
        <w:gridCol w:w="2459"/>
      </w:tblGrid>
      <w:tr w:rsidR="00571390">
        <w:trPr>
          <w:trHeight w:val="566"/>
          <w:tblHeader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 w:rsidP="004473BA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4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proofErr w:type="gramStart"/>
            <w:r>
              <w:rPr>
                <w:sz w:val="20"/>
                <w:szCs w:val="20"/>
                <w:lang w:eastAsia="ru-RU"/>
              </w:rPr>
              <w:t>Ответственный</w:t>
            </w:r>
            <w:proofErr w:type="gramEnd"/>
            <w:r>
              <w:rPr>
                <w:sz w:val="20"/>
                <w:szCs w:val="20"/>
                <w:lang w:eastAsia="ru-RU"/>
              </w:rPr>
              <w:t xml:space="preserve"> за достижение показателя</w:t>
            </w:r>
          </w:p>
        </w:tc>
        <w:tc>
          <w:tcPr>
            <w:tcW w:w="2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Информационная система</w:t>
            </w:r>
          </w:p>
        </w:tc>
      </w:tr>
      <w:tr w:rsidR="00571390">
        <w:trPr>
          <w:tblHeader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val="en-US" w:eastAsia="ru-RU"/>
              </w:rPr>
              <w:t>2025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2028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spacing w:after="160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spacing w:after="16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571390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spacing w:after="16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spacing w:after="16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</w:t>
            </w:r>
          </w:p>
        </w:tc>
      </w:tr>
      <w:tr w:rsidR="00571390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1.</w:t>
            </w:r>
          </w:p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0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 w:rsidP="004473BA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  <w:lang w:eastAsia="ru-RU"/>
              </w:rPr>
              <w:t>Задача 1 «Обеспечение информационной открытости органов местного самоуправления Ровеньского района»</w:t>
            </w:r>
            <w:r>
              <w:rPr>
                <w:bCs/>
                <w:i/>
                <w:sz w:val="20"/>
                <w:szCs w:val="20"/>
              </w:rPr>
              <w:t xml:space="preserve"> </w:t>
            </w:r>
          </w:p>
        </w:tc>
      </w:tr>
      <w:tr w:rsidR="00571390">
        <w:trPr>
          <w:trHeight w:val="138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pacing w:val="-2"/>
                <w:sz w:val="20"/>
                <w:szCs w:val="20"/>
              </w:rPr>
              <w:t>Доля опубликованных нормативно-правовых актов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4473BA">
              <w:rPr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473BA" w:rsidRPr="004473BA" w:rsidRDefault="004473BA">
            <w:pPr>
              <w:widowControl w:val="0"/>
              <w:jc w:val="center"/>
              <w:rPr>
                <w:sz w:val="20"/>
                <w:szCs w:val="20"/>
                <w:lang w:eastAsia="ru-RU"/>
              </w:rPr>
            </w:pPr>
          </w:p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  <w:lang w:eastAsia="ru-RU"/>
              </w:rPr>
            </w:pPr>
            <w:r w:rsidRPr="004473BA">
              <w:rPr>
                <w:sz w:val="20"/>
                <w:szCs w:val="20"/>
                <w:lang w:eastAsia="ru-RU"/>
              </w:rPr>
              <w:t>КПМ, МП</w:t>
            </w:r>
          </w:p>
          <w:p w:rsidR="00571390" w:rsidRPr="004473BA" w:rsidRDefault="00571390">
            <w:pPr>
              <w:widowControl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4473BA">
              <w:rPr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100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  <w:lang w:eastAsia="ru-RU"/>
              </w:rPr>
            </w:pPr>
            <w:r w:rsidRPr="004473BA">
              <w:rPr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100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100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100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473BA" w:rsidRPr="004473BA" w:rsidRDefault="004473BA">
            <w:pPr>
              <w:widowControl w:val="0"/>
              <w:spacing w:after="160"/>
              <w:jc w:val="center"/>
              <w:rPr>
                <w:sz w:val="2"/>
                <w:szCs w:val="2"/>
              </w:rPr>
            </w:pPr>
          </w:p>
          <w:p w:rsidR="00571390" w:rsidRPr="004473BA" w:rsidRDefault="00F8769E">
            <w:pPr>
              <w:widowControl w:val="0"/>
              <w:spacing w:after="16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100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473BA" w:rsidRPr="004473BA" w:rsidRDefault="004473BA">
            <w:pPr>
              <w:widowControl w:val="0"/>
              <w:spacing w:after="160"/>
              <w:jc w:val="center"/>
              <w:rPr>
                <w:sz w:val="2"/>
                <w:szCs w:val="2"/>
              </w:rPr>
            </w:pPr>
          </w:p>
          <w:p w:rsidR="00571390" w:rsidRPr="004473BA" w:rsidRDefault="00F8769E">
            <w:pPr>
              <w:widowControl w:val="0"/>
              <w:spacing w:after="16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100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4473BA" w:rsidRDefault="00F8769E">
            <w:pPr>
              <w:widowControl w:val="0"/>
              <w:shd w:val="clear" w:color="FFFFFF" w:fill="auto"/>
              <w:jc w:val="center"/>
              <w:rPr>
                <w:color w:val="000000"/>
                <w:sz w:val="20"/>
                <w:szCs w:val="20"/>
              </w:rPr>
            </w:pPr>
            <w:r w:rsidRPr="004473BA">
              <w:rPr>
                <w:color w:val="000000" w:themeColor="text1"/>
                <w:sz w:val="20"/>
                <w:szCs w:val="20"/>
                <w:highlight w:val="white"/>
              </w:rPr>
              <w:t>Отдел организационно-контрольной работы, делопроизводства и архива</w:t>
            </w:r>
          </w:p>
          <w:p w:rsidR="00571390" w:rsidRPr="004473BA" w:rsidRDefault="00F8769E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4473BA">
              <w:rPr>
                <w:color w:val="000000" w:themeColor="text1"/>
                <w:sz w:val="20"/>
                <w:szCs w:val="20"/>
                <w:highlight w:val="white"/>
              </w:rPr>
              <w:t>администрации Ровеньского района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571390">
        <w:trPr>
          <w:trHeight w:val="55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pacing w:val="-2"/>
                <w:sz w:val="20"/>
                <w:szCs w:val="20"/>
                <w:highlight w:val="white"/>
              </w:rPr>
              <w:t>Количество опубликованных материалов, посвященных приоритетным направлениям муниципальной политики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proofErr w:type="gramStart"/>
            <w:r w:rsidRPr="004473BA">
              <w:rPr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  <w:lang w:eastAsia="ru-RU"/>
              </w:rPr>
              <w:t>КПМ, МП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48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50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54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56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473BA" w:rsidRPr="004473BA" w:rsidRDefault="004473BA">
            <w:pPr>
              <w:widowControl w:val="0"/>
              <w:spacing w:after="160"/>
              <w:jc w:val="center"/>
              <w:rPr>
                <w:sz w:val="2"/>
                <w:szCs w:val="2"/>
              </w:rPr>
            </w:pPr>
          </w:p>
          <w:p w:rsidR="00571390" w:rsidRPr="004473BA" w:rsidRDefault="00F8769E">
            <w:pPr>
              <w:widowControl w:val="0"/>
              <w:spacing w:after="16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58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473BA" w:rsidRPr="004473BA" w:rsidRDefault="004473BA">
            <w:pPr>
              <w:widowControl w:val="0"/>
              <w:spacing w:after="160"/>
              <w:jc w:val="center"/>
              <w:rPr>
                <w:sz w:val="2"/>
                <w:szCs w:val="2"/>
              </w:rPr>
            </w:pPr>
          </w:p>
          <w:p w:rsidR="00571390" w:rsidRPr="004473BA" w:rsidRDefault="00F8769E">
            <w:pPr>
              <w:widowControl w:val="0"/>
              <w:spacing w:after="16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60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4473BA" w:rsidRDefault="00F8769E">
            <w:pPr>
              <w:widowControl w:val="0"/>
              <w:shd w:val="clear" w:color="FFFFFF" w:fill="auto"/>
              <w:jc w:val="center"/>
              <w:rPr>
                <w:sz w:val="20"/>
                <w:szCs w:val="20"/>
              </w:rPr>
            </w:pPr>
            <w:r w:rsidRPr="004473BA">
              <w:rPr>
                <w:color w:val="000000" w:themeColor="text1"/>
                <w:sz w:val="20"/>
                <w:szCs w:val="20"/>
              </w:rPr>
              <w:t>Отдел организационно-контрольной работы, делопроизводства и архива</w:t>
            </w:r>
          </w:p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color w:val="000000" w:themeColor="text1"/>
                <w:sz w:val="20"/>
                <w:szCs w:val="20"/>
              </w:rPr>
              <w:t>администрации Ровеньского района</w:t>
            </w:r>
          </w:p>
          <w:p w:rsidR="00571390" w:rsidRPr="004473BA" w:rsidRDefault="00571390">
            <w:pPr>
              <w:widowControl w:val="0"/>
              <w:shd w:val="clear" w:color="FFFFFF" w:fill="auto"/>
              <w:jc w:val="center"/>
              <w:rPr>
                <w:color w:val="273350"/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</w:tbl>
    <w:p w:rsidR="00571390" w:rsidRDefault="00571390">
      <w:pPr>
        <w:rPr>
          <w:highlight w:val="yellow"/>
        </w:rPr>
      </w:pPr>
    </w:p>
    <w:p w:rsidR="004473BA" w:rsidRDefault="004473BA">
      <w:pPr>
        <w:rPr>
          <w:highlight w:val="yellow"/>
        </w:rPr>
      </w:pPr>
    </w:p>
    <w:p w:rsidR="004473BA" w:rsidRDefault="004473BA">
      <w:pPr>
        <w:rPr>
          <w:highlight w:val="yellow"/>
        </w:rPr>
      </w:pPr>
    </w:p>
    <w:p w:rsidR="004473BA" w:rsidRDefault="004473BA">
      <w:pPr>
        <w:rPr>
          <w:highlight w:val="yellow"/>
        </w:rPr>
      </w:pPr>
    </w:p>
    <w:p w:rsidR="00571390" w:rsidRDefault="00F8769E">
      <w:pPr>
        <w:contextualSpacing/>
        <w:rPr>
          <w:sz w:val="22"/>
          <w:szCs w:val="22"/>
        </w:rPr>
      </w:pPr>
      <w:r>
        <w:rPr>
          <w:sz w:val="22"/>
          <w:szCs w:val="22"/>
        </w:rPr>
        <w:t>3. Помесячный план достижения показателей комплекса процессных мероприятий в 2025 году</w:t>
      </w:r>
    </w:p>
    <w:p w:rsidR="00571390" w:rsidRDefault="00571390"/>
    <w:tbl>
      <w:tblPr>
        <w:tblW w:w="4950" w:type="pct"/>
        <w:tblInd w:w="109" w:type="dxa"/>
        <w:tblLayout w:type="fixed"/>
        <w:tblLook w:val="0000" w:firstRow="0" w:lastRow="0" w:firstColumn="0" w:lastColumn="0" w:noHBand="0" w:noVBand="0"/>
      </w:tblPr>
      <w:tblGrid>
        <w:gridCol w:w="622"/>
        <w:gridCol w:w="2715"/>
        <w:gridCol w:w="1404"/>
        <w:gridCol w:w="1435"/>
        <w:gridCol w:w="759"/>
        <w:gridCol w:w="751"/>
        <w:gridCol w:w="662"/>
        <w:gridCol w:w="753"/>
        <w:gridCol w:w="744"/>
        <w:gridCol w:w="714"/>
        <w:gridCol w:w="713"/>
        <w:gridCol w:w="603"/>
        <w:gridCol w:w="601"/>
        <w:gridCol w:w="604"/>
        <w:gridCol w:w="693"/>
        <w:gridCol w:w="1988"/>
      </w:tblGrid>
      <w:tr w:rsidR="00571390">
        <w:trPr>
          <w:tblHeader/>
        </w:trPr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 w:rsidP="00BC6F6D">
            <w:pPr>
              <w:widowControl w:val="0"/>
              <w:jc w:val="center"/>
            </w:pPr>
            <w:r>
              <w:rPr>
                <w:sz w:val="20"/>
                <w:szCs w:val="20"/>
              </w:rPr>
              <w:t>Уровень показателя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Единица измерения</w:t>
            </w:r>
          </w:p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(по ОКЕИ)</w:t>
            </w:r>
          </w:p>
        </w:tc>
        <w:tc>
          <w:tcPr>
            <w:tcW w:w="749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 xml:space="preserve">На конец </w:t>
            </w:r>
            <w:r>
              <w:rPr>
                <w:b/>
                <w:i/>
                <w:sz w:val="20"/>
                <w:szCs w:val="20"/>
              </w:rPr>
              <w:t>(указывается год)</w:t>
            </w:r>
            <w:r>
              <w:rPr>
                <w:b/>
                <w:sz w:val="20"/>
                <w:szCs w:val="20"/>
              </w:rPr>
              <w:t xml:space="preserve"> года</w:t>
            </w:r>
          </w:p>
        </w:tc>
      </w:tr>
      <w:tr w:rsidR="00571390">
        <w:trPr>
          <w:tblHeader/>
        </w:trPr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2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янв.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фев.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март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апр.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май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июнь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июль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авг.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сен.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окт.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ноя.</w:t>
            </w: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</w:tr>
      <w:tr w:rsidR="00571390">
        <w:trPr>
          <w:tblHeader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16</w:t>
            </w:r>
          </w:p>
        </w:tc>
      </w:tr>
      <w:tr w:rsidR="00571390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492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  <w:lang w:eastAsia="ru-RU"/>
              </w:rPr>
              <w:t>Задача 1 «Обеспечение информационной открытости органов местного самоуправления Ровеньского района»</w:t>
            </w:r>
          </w:p>
        </w:tc>
      </w:tr>
      <w:tr w:rsidR="00571390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spacing w:val="-2"/>
                <w:sz w:val="20"/>
                <w:szCs w:val="20"/>
              </w:rPr>
              <w:t>Доля опубликованных нормативно-правовых актов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  <w:lang w:eastAsia="ru-RU"/>
              </w:rPr>
              <w:t>КПМ, МП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процент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-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-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-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-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-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-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-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-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100</w:t>
            </w:r>
          </w:p>
        </w:tc>
      </w:tr>
      <w:tr w:rsidR="00571390">
        <w:trPr>
          <w:trHeight w:val="230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pacing w:val="-2"/>
                <w:sz w:val="20"/>
                <w:szCs w:val="20"/>
                <w:highlight w:val="white"/>
              </w:rPr>
              <w:t>Количество опубликованных материалов, посвященных приоритетным направлениям муниципальной политики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  <w:lang w:eastAsia="ru-RU"/>
              </w:rPr>
              <w:t>КПМ, МП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ед.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-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-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-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-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-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-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-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-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4473BA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4473BA">
              <w:rPr>
                <w:sz w:val="20"/>
                <w:szCs w:val="20"/>
              </w:rPr>
              <w:t>50</w:t>
            </w:r>
          </w:p>
        </w:tc>
      </w:tr>
    </w:tbl>
    <w:p w:rsidR="00571390" w:rsidRDefault="00571390">
      <w:pPr>
        <w:contextualSpacing/>
      </w:pPr>
    </w:p>
    <w:p w:rsidR="00571390" w:rsidRDefault="00F8769E">
      <w:pPr>
        <w:contextualSpacing/>
        <w:rPr>
          <w:sz w:val="22"/>
          <w:szCs w:val="22"/>
        </w:rPr>
      </w:pPr>
      <w:r>
        <w:rPr>
          <w:sz w:val="22"/>
          <w:szCs w:val="22"/>
        </w:rPr>
        <w:t>4. Перечень мероприятий (результатов) комплекса процессных мероприятий</w:t>
      </w:r>
    </w:p>
    <w:p w:rsidR="00571390" w:rsidRDefault="00571390"/>
    <w:tbl>
      <w:tblPr>
        <w:tblStyle w:val="512"/>
        <w:tblW w:w="1538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8"/>
        <w:gridCol w:w="3674"/>
        <w:gridCol w:w="1360"/>
        <w:gridCol w:w="840"/>
        <w:gridCol w:w="797"/>
        <w:gridCol w:w="660"/>
        <w:gridCol w:w="680"/>
        <w:gridCol w:w="708"/>
        <w:gridCol w:w="852"/>
        <w:gridCol w:w="848"/>
        <w:gridCol w:w="709"/>
        <w:gridCol w:w="994"/>
        <w:gridCol w:w="2775"/>
      </w:tblGrid>
      <w:tr w:rsidR="00571390">
        <w:trPr>
          <w:trHeight w:val="20"/>
        </w:trPr>
        <w:tc>
          <w:tcPr>
            <w:tcW w:w="487" w:type="dxa"/>
            <w:vMerge w:val="restart"/>
            <w:vAlign w:val="center"/>
          </w:tcPr>
          <w:p w:rsidR="00571390" w:rsidRDefault="00F8769E">
            <w:pPr>
              <w:widowControl w:val="0"/>
              <w:ind w:left="156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bCs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bCs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3674" w:type="dxa"/>
            <w:vMerge w:val="restart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Наименование мероприятия (результата)</w:t>
            </w:r>
          </w:p>
        </w:tc>
        <w:tc>
          <w:tcPr>
            <w:tcW w:w="1360" w:type="dxa"/>
            <w:vMerge w:val="restart"/>
            <w:vAlign w:val="center"/>
          </w:tcPr>
          <w:p w:rsidR="00571390" w:rsidRDefault="00F8769E" w:rsidP="004473BA">
            <w:pPr>
              <w:widowControl w:val="0"/>
              <w:ind w:left="6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Тип мероприятия (результата)</w:t>
            </w:r>
          </w:p>
        </w:tc>
        <w:tc>
          <w:tcPr>
            <w:tcW w:w="840" w:type="dxa"/>
            <w:vMerge w:val="restart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Единица измерения (по ОКЕИ)</w:t>
            </w:r>
          </w:p>
        </w:tc>
        <w:tc>
          <w:tcPr>
            <w:tcW w:w="1457" w:type="dxa"/>
            <w:gridSpan w:val="2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4791" w:type="dxa"/>
            <w:gridSpan w:val="6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  <w:lang w:eastAsia="en-US"/>
              </w:rPr>
              <w:t xml:space="preserve">Значения мероприятия (результата), </w:t>
            </w:r>
            <w:r>
              <w:rPr>
                <w:sz w:val="20"/>
                <w:szCs w:val="20"/>
                <w:lang w:eastAsia="en-US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775" w:type="dxa"/>
            <w:vMerge w:val="restart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571390">
        <w:trPr>
          <w:trHeight w:val="20"/>
        </w:trPr>
        <w:tc>
          <w:tcPr>
            <w:tcW w:w="487" w:type="dxa"/>
            <w:vMerge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3674" w:type="dxa"/>
            <w:vMerge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1360" w:type="dxa"/>
            <w:vMerge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840" w:type="dxa"/>
            <w:vMerge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797" w:type="dxa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660" w:type="dxa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680" w:type="dxa"/>
            <w:vAlign w:val="center"/>
          </w:tcPr>
          <w:p w:rsidR="00571390" w:rsidRDefault="00F8769E">
            <w:pPr>
              <w:widowControl w:val="0"/>
              <w:ind w:left="47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08" w:type="dxa"/>
            <w:vAlign w:val="center"/>
          </w:tcPr>
          <w:p w:rsidR="00571390" w:rsidRDefault="00F8769E">
            <w:pPr>
              <w:widowControl w:val="0"/>
              <w:ind w:left="41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852" w:type="dxa"/>
            <w:vAlign w:val="center"/>
          </w:tcPr>
          <w:p w:rsidR="00571390" w:rsidRDefault="00F8769E">
            <w:pPr>
              <w:widowControl w:val="0"/>
              <w:ind w:left="4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848" w:type="dxa"/>
            <w:vAlign w:val="center"/>
          </w:tcPr>
          <w:p w:rsidR="00571390" w:rsidRDefault="00F8769E">
            <w:pPr>
              <w:widowControl w:val="0"/>
            </w:pPr>
            <w:r>
              <w:rPr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709" w:type="dxa"/>
            <w:vAlign w:val="center"/>
          </w:tcPr>
          <w:p w:rsidR="00571390" w:rsidRDefault="00F8769E">
            <w:pPr>
              <w:widowControl w:val="0"/>
            </w:pPr>
            <w:r>
              <w:rPr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994" w:type="dxa"/>
            <w:vAlign w:val="center"/>
          </w:tcPr>
          <w:p w:rsidR="00571390" w:rsidRDefault="00F8769E">
            <w:pPr>
              <w:widowControl w:val="0"/>
              <w:ind w:left="17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2775" w:type="dxa"/>
            <w:vMerge/>
          </w:tcPr>
          <w:p w:rsidR="00571390" w:rsidRDefault="00571390">
            <w:pPr>
              <w:widowControl w:val="0"/>
              <w:ind w:left="173"/>
              <w:jc w:val="center"/>
            </w:pPr>
          </w:p>
        </w:tc>
      </w:tr>
      <w:tr w:rsidR="00571390">
        <w:trPr>
          <w:trHeight w:val="20"/>
        </w:trPr>
        <w:tc>
          <w:tcPr>
            <w:tcW w:w="487" w:type="dxa"/>
            <w:vAlign w:val="center"/>
          </w:tcPr>
          <w:p w:rsidR="00571390" w:rsidRDefault="00F8769E">
            <w:pPr>
              <w:widowControl w:val="0"/>
              <w:ind w:left="4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74" w:type="dxa"/>
            <w:vAlign w:val="center"/>
          </w:tcPr>
          <w:p w:rsidR="00571390" w:rsidRDefault="00F8769E">
            <w:pPr>
              <w:widowControl w:val="0"/>
              <w:ind w:left="44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360" w:type="dxa"/>
            <w:vAlign w:val="center"/>
          </w:tcPr>
          <w:p w:rsidR="00571390" w:rsidRDefault="00F8769E">
            <w:pPr>
              <w:widowControl w:val="0"/>
              <w:ind w:left="10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40" w:type="dxa"/>
            <w:vAlign w:val="center"/>
          </w:tcPr>
          <w:p w:rsidR="00571390" w:rsidRDefault="00F8769E">
            <w:pPr>
              <w:widowControl w:val="0"/>
              <w:ind w:left="46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97" w:type="dxa"/>
            <w:vAlign w:val="center"/>
          </w:tcPr>
          <w:p w:rsidR="00571390" w:rsidRDefault="00F8769E">
            <w:pPr>
              <w:widowControl w:val="0"/>
              <w:ind w:left="4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60" w:type="dxa"/>
            <w:vAlign w:val="center"/>
          </w:tcPr>
          <w:p w:rsidR="00571390" w:rsidRDefault="00F8769E">
            <w:pPr>
              <w:widowControl w:val="0"/>
              <w:ind w:left="82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80" w:type="dxa"/>
            <w:vAlign w:val="center"/>
          </w:tcPr>
          <w:p w:rsidR="00571390" w:rsidRDefault="00F8769E">
            <w:pPr>
              <w:widowControl w:val="0"/>
              <w:ind w:left="46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8" w:type="dxa"/>
            <w:vAlign w:val="center"/>
          </w:tcPr>
          <w:p w:rsidR="00571390" w:rsidRDefault="00F8769E">
            <w:pPr>
              <w:widowControl w:val="0"/>
              <w:ind w:left="46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2" w:type="dxa"/>
            <w:vAlign w:val="center"/>
          </w:tcPr>
          <w:p w:rsidR="00571390" w:rsidRDefault="00F8769E">
            <w:pPr>
              <w:widowControl w:val="0"/>
              <w:ind w:left="4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48" w:type="dxa"/>
            <w:vAlign w:val="center"/>
          </w:tcPr>
          <w:p w:rsidR="00571390" w:rsidRDefault="00F8769E">
            <w:pPr>
              <w:widowControl w:val="0"/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vAlign w:val="center"/>
          </w:tcPr>
          <w:p w:rsidR="00571390" w:rsidRDefault="00F8769E">
            <w:pPr>
              <w:widowControl w:val="0"/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94" w:type="dxa"/>
            <w:vAlign w:val="center"/>
          </w:tcPr>
          <w:p w:rsidR="00571390" w:rsidRDefault="00F8769E">
            <w:pPr>
              <w:widowControl w:val="0"/>
              <w:ind w:left="4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775" w:type="dxa"/>
            <w:vAlign w:val="center"/>
          </w:tcPr>
          <w:p w:rsidR="00571390" w:rsidRDefault="00F8769E">
            <w:pPr>
              <w:widowControl w:val="0"/>
              <w:ind w:left="4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14</w:t>
            </w:r>
          </w:p>
        </w:tc>
      </w:tr>
      <w:tr w:rsidR="00571390">
        <w:trPr>
          <w:trHeight w:val="20"/>
        </w:trPr>
        <w:tc>
          <w:tcPr>
            <w:tcW w:w="15384" w:type="dxa"/>
            <w:gridSpan w:val="13"/>
          </w:tcPr>
          <w:p w:rsidR="00571390" w:rsidRDefault="00F8769E">
            <w:pPr>
              <w:widowControl w:val="0"/>
              <w:contextualSpacing/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1. «</w:t>
            </w:r>
            <w:r>
              <w:rPr>
                <w:b/>
                <w:bCs/>
                <w:sz w:val="20"/>
                <w:szCs w:val="20"/>
                <w:lang w:eastAsia="ru-RU"/>
              </w:rPr>
              <w:t>Обеспечение информационной открытости органов местного самоуправления Ровеньского района</w:t>
            </w: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»</w:t>
            </w:r>
          </w:p>
        </w:tc>
      </w:tr>
      <w:tr w:rsidR="00571390">
        <w:trPr>
          <w:trHeight w:val="20"/>
        </w:trPr>
        <w:tc>
          <w:tcPr>
            <w:tcW w:w="487" w:type="dxa"/>
            <w:vAlign w:val="center"/>
          </w:tcPr>
          <w:p w:rsidR="00571390" w:rsidRDefault="00F8769E">
            <w:pPr>
              <w:widowControl w:val="0"/>
              <w:ind w:left="46"/>
              <w:jc w:val="center"/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674" w:type="dxa"/>
            <w:vAlign w:val="center"/>
          </w:tcPr>
          <w:p w:rsidR="00571390" w:rsidRDefault="00F8769E">
            <w:pPr>
              <w:widowControl w:val="0"/>
              <w:ind w:left="41"/>
              <w:rPr>
                <w:highlight w:val="yellow"/>
              </w:rPr>
            </w:pPr>
            <w:r>
              <w:rPr>
                <w:rFonts w:eastAsia="Calibri" w:cs="Arial"/>
                <w:sz w:val="20"/>
                <w:szCs w:val="20"/>
                <w:highlight w:val="white"/>
                <w:lang w:eastAsia="en-US"/>
              </w:rPr>
              <w:t>Мероприятие (результат) «Опубликованы нормативно-правовые акты органов местного самоуправления»</w:t>
            </w:r>
          </w:p>
        </w:tc>
        <w:tc>
          <w:tcPr>
            <w:tcW w:w="1360" w:type="dxa"/>
            <w:vAlign w:val="center"/>
          </w:tcPr>
          <w:p w:rsidR="00571390" w:rsidRDefault="00F8769E" w:rsidP="00BC6F6D">
            <w:pPr>
              <w:widowControl w:val="0"/>
              <w:ind w:left="108" w:hanging="108"/>
              <w:jc w:val="center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Предусмотрен</w:t>
            </w:r>
          </w:p>
        </w:tc>
        <w:tc>
          <w:tcPr>
            <w:tcW w:w="840" w:type="dxa"/>
          </w:tcPr>
          <w:p w:rsidR="00571390" w:rsidRPr="00BC6F6D" w:rsidRDefault="00F8769E" w:rsidP="00BC6F6D">
            <w:pPr>
              <w:widowControl w:val="0"/>
              <w:ind w:left="108"/>
              <w:jc w:val="center"/>
              <w:rPr>
                <w:highlight w:val="yellow"/>
              </w:rPr>
            </w:pPr>
            <w:r w:rsidRPr="00BC6F6D">
              <w:rPr>
                <w:sz w:val="18"/>
                <w:szCs w:val="22"/>
                <w:lang w:eastAsia="en-US"/>
              </w:rPr>
              <w:t>процент</w:t>
            </w:r>
          </w:p>
        </w:tc>
        <w:tc>
          <w:tcPr>
            <w:tcW w:w="797" w:type="dxa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  <w:highlight w:val="yellow"/>
              </w:rPr>
            </w:pPr>
            <w:r w:rsidRPr="00BC6F6D">
              <w:rPr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660" w:type="dxa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 w:rsidRPr="00BC6F6D">
              <w:rPr>
                <w:sz w:val="20"/>
                <w:szCs w:val="20"/>
                <w:highlight w:val="white"/>
                <w:lang w:eastAsia="ru-RU"/>
              </w:rPr>
              <w:t>2023</w:t>
            </w:r>
          </w:p>
        </w:tc>
        <w:tc>
          <w:tcPr>
            <w:tcW w:w="680" w:type="dxa"/>
          </w:tcPr>
          <w:p w:rsidR="00571390" w:rsidRPr="00BC6F6D" w:rsidRDefault="00F8769E">
            <w:pPr>
              <w:widowControl w:val="0"/>
              <w:rPr>
                <w:sz w:val="20"/>
                <w:szCs w:val="20"/>
                <w:highlight w:val="yellow"/>
              </w:rPr>
            </w:pPr>
            <w:r w:rsidRPr="00BC6F6D">
              <w:rPr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708" w:type="dxa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  <w:highlight w:val="yellow"/>
              </w:rPr>
            </w:pPr>
            <w:r w:rsidRPr="00BC6F6D">
              <w:rPr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852" w:type="dxa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  <w:highlight w:val="yellow"/>
              </w:rPr>
            </w:pPr>
            <w:r w:rsidRPr="00BC6F6D">
              <w:rPr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848" w:type="dxa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  <w:highlight w:val="yellow"/>
              </w:rPr>
            </w:pPr>
            <w:r w:rsidRPr="00BC6F6D">
              <w:rPr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709" w:type="dxa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  <w:highlight w:val="yellow"/>
              </w:rPr>
            </w:pPr>
            <w:r w:rsidRPr="00BC6F6D">
              <w:rPr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994" w:type="dxa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  <w:highlight w:val="yellow"/>
              </w:rPr>
            </w:pPr>
            <w:r w:rsidRPr="00BC6F6D">
              <w:rPr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2775" w:type="dxa"/>
          </w:tcPr>
          <w:p w:rsidR="00571390" w:rsidRDefault="00F8769E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Доля опубликованных нормативно-правовых актов</w:t>
            </w:r>
          </w:p>
          <w:p w:rsidR="00571390" w:rsidRDefault="00571390">
            <w:pPr>
              <w:widowControl w:val="0"/>
              <w:ind w:left="108"/>
              <w:rPr>
                <w:highlight w:val="yellow"/>
              </w:rPr>
            </w:pPr>
          </w:p>
        </w:tc>
      </w:tr>
      <w:tr w:rsidR="00571390">
        <w:trPr>
          <w:trHeight w:val="20"/>
        </w:trPr>
        <w:tc>
          <w:tcPr>
            <w:tcW w:w="487" w:type="dxa"/>
            <w:vAlign w:val="center"/>
          </w:tcPr>
          <w:p w:rsidR="00571390" w:rsidRDefault="00F8769E">
            <w:pPr>
              <w:widowControl w:val="0"/>
              <w:ind w:left="46"/>
              <w:jc w:val="center"/>
            </w:pPr>
            <w:r>
              <w:rPr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3674" w:type="dxa"/>
            <w:vAlign w:val="center"/>
          </w:tcPr>
          <w:p w:rsidR="00571390" w:rsidRDefault="00F8769E" w:rsidP="004473BA">
            <w:pPr>
              <w:widowControl w:val="0"/>
              <w:ind w:left="41"/>
            </w:pPr>
            <w:r>
              <w:rPr>
                <w:rStyle w:val="FootnoteCharacters"/>
                <w:rFonts w:eastAsia="Calibri" w:cs="Arial"/>
                <w:sz w:val="20"/>
                <w:szCs w:val="20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а «Заключен договор на оказание услуг на опубликование нормативно-правовых актов органов местного самоуправления»</w:t>
            </w:r>
          </w:p>
        </w:tc>
        <w:tc>
          <w:tcPr>
            <w:tcW w:w="1360" w:type="dxa"/>
            <w:vAlign w:val="center"/>
          </w:tcPr>
          <w:p w:rsidR="00571390" w:rsidRDefault="00F8769E" w:rsidP="00BC6F6D">
            <w:pPr>
              <w:widowControl w:val="0"/>
              <w:ind w:left="108" w:hanging="108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Предусмотрен</w:t>
            </w:r>
          </w:p>
        </w:tc>
        <w:tc>
          <w:tcPr>
            <w:tcW w:w="840" w:type="dxa"/>
          </w:tcPr>
          <w:p w:rsidR="00571390" w:rsidRPr="00BC6F6D" w:rsidRDefault="00F8769E" w:rsidP="00BC6F6D">
            <w:pPr>
              <w:widowControl w:val="0"/>
              <w:ind w:left="108"/>
              <w:jc w:val="center"/>
            </w:pPr>
            <w:r w:rsidRPr="00BC6F6D">
              <w:rPr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797" w:type="dxa"/>
          </w:tcPr>
          <w:p w:rsidR="00571390" w:rsidRPr="00BC6F6D" w:rsidRDefault="00F8769E">
            <w:pPr>
              <w:widowControl w:val="0"/>
              <w:ind w:left="108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60" w:type="dxa"/>
          </w:tcPr>
          <w:p w:rsidR="00571390" w:rsidRPr="00BC6F6D" w:rsidRDefault="00F8769E">
            <w:pPr>
              <w:widowControl w:val="0"/>
              <w:rPr>
                <w:sz w:val="20"/>
                <w:szCs w:val="20"/>
              </w:rPr>
            </w:pPr>
            <w:r w:rsidRPr="00BC6F6D">
              <w:rPr>
                <w:bCs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680" w:type="dxa"/>
          </w:tcPr>
          <w:p w:rsidR="00571390" w:rsidRPr="00BC6F6D" w:rsidRDefault="00F8769E">
            <w:pPr>
              <w:widowControl w:val="0"/>
              <w:ind w:left="108"/>
              <w:rPr>
                <w:sz w:val="20"/>
                <w:szCs w:val="20"/>
              </w:rPr>
            </w:pPr>
            <w:r w:rsidRPr="00BC6F6D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571390" w:rsidRPr="00BC6F6D" w:rsidRDefault="00F8769E">
            <w:pPr>
              <w:widowControl w:val="0"/>
              <w:ind w:left="108"/>
              <w:rPr>
                <w:sz w:val="20"/>
                <w:szCs w:val="20"/>
              </w:rPr>
            </w:pPr>
            <w:r w:rsidRPr="00BC6F6D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2" w:type="dxa"/>
          </w:tcPr>
          <w:p w:rsidR="00571390" w:rsidRPr="00BC6F6D" w:rsidRDefault="00F8769E">
            <w:pPr>
              <w:widowControl w:val="0"/>
              <w:ind w:left="108"/>
              <w:rPr>
                <w:sz w:val="20"/>
                <w:szCs w:val="20"/>
              </w:rPr>
            </w:pPr>
            <w:r w:rsidRPr="00BC6F6D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48" w:type="dxa"/>
          </w:tcPr>
          <w:p w:rsidR="00571390" w:rsidRPr="00BC6F6D" w:rsidRDefault="00F8769E">
            <w:pPr>
              <w:widowControl w:val="0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</w:tcPr>
          <w:p w:rsidR="00571390" w:rsidRPr="00BC6F6D" w:rsidRDefault="00F8769E">
            <w:pPr>
              <w:widowControl w:val="0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4" w:type="dxa"/>
          </w:tcPr>
          <w:p w:rsidR="00571390" w:rsidRPr="00BC6F6D" w:rsidRDefault="00F8769E">
            <w:pPr>
              <w:widowControl w:val="0"/>
              <w:ind w:left="108"/>
              <w:rPr>
                <w:sz w:val="20"/>
                <w:szCs w:val="20"/>
              </w:rPr>
            </w:pPr>
            <w:r w:rsidRPr="00BC6F6D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775" w:type="dxa"/>
          </w:tcPr>
          <w:p w:rsidR="00571390" w:rsidRDefault="00F8769E">
            <w:pPr>
              <w:widowControl w:val="0"/>
              <w:ind w:left="108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571390">
        <w:trPr>
          <w:trHeight w:val="253"/>
        </w:trPr>
        <w:tc>
          <w:tcPr>
            <w:tcW w:w="487" w:type="dxa"/>
            <w:vAlign w:val="center"/>
          </w:tcPr>
          <w:p w:rsidR="00571390" w:rsidRDefault="00F8769E">
            <w:pPr>
              <w:widowControl w:val="0"/>
              <w:ind w:left="46"/>
              <w:jc w:val="center"/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3674" w:type="dxa"/>
            <w:vAlign w:val="center"/>
          </w:tcPr>
          <w:p w:rsidR="00571390" w:rsidRDefault="00F8769E">
            <w:pPr>
              <w:widowControl w:val="0"/>
              <w:ind w:left="41"/>
            </w:pPr>
            <w:r>
              <w:rPr>
                <w:rStyle w:val="FootnoteCharacters"/>
                <w:rFonts w:eastAsia="Calibri" w:cs="Arial"/>
                <w:sz w:val="20"/>
                <w:szCs w:val="20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а «Подписан акт на оказание услуг на опубликование нормативно-правовых актов органов местного самоуправления»</w:t>
            </w:r>
          </w:p>
        </w:tc>
        <w:tc>
          <w:tcPr>
            <w:tcW w:w="1360" w:type="dxa"/>
            <w:vAlign w:val="center"/>
          </w:tcPr>
          <w:p w:rsidR="00571390" w:rsidRDefault="00F8769E" w:rsidP="00BC6F6D">
            <w:pPr>
              <w:widowControl w:val="0"/>
              <w:ind w:left="108" w:hanging="168"/>
              <w:jc w:val="center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Предусмотрен</w:t>
            </w:r>
          </w:p>
        </w:tc>
        <w:tc>
          <w:tcPr>
            <w:tcW w:w="840" w:type="dxa"/>
          </w:tcPr>
          <w:p w:rsidR="00571390" w:rsidRPr="00BC6F6D" w:rsidRDefault="00F8769E" w:rsidP="00BC6F6D">
            <w:pPr>
              <w:widowControl w:val="0"/>
              <w:ind w:left="108"/>
              <w:jc w:val="center"/>
            </w:pPr>
            <w:r w:rsidRPr="00BC6F6D">
              <w:rPr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797" w:type="dxa"/>
          </w:tcPr>
          <w:p w:rsidR="00571390" w:rsidRPr="00BC6F6D" w:rsidRDefault="00F8769E">
            <w:pPr>
              <w:widowControl w:val="0"/>
              <w:ind w:left="108"/>
              <w:rPr>
                <w:sz w:val="20"/>
                <w:szCs w:val="20"/>
              </w:rPr>
            </w:pPr>
            <w:r w:rsidRPr="00BC6F6D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60" w:type="dxa"/>
          </w:tcPr>
          <w:p w:rsidR="00571390" w:rsidRPr="00BC6F6D" w:rsidRDefault="00F8769E">
            <w:pPr>
              <w:widowControl w:val="0"/>
              <w:rPr>
                <w:sz w:val="20"/>
                <w:szCs w:val="20"/>
              </w:rPr>
            </w:pPr>
            <w:r w:rsidRPr="00BC6F6D">
              <w:rPr>
                <w:bCs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680" w:type="dxa"/>
          </w:tcPr>
          <w:p w:rsidR="00571390" w:rsidRPr="00BC6F6D" w:rsidRDefault="00F8769E">
            <w:pPr>
              <w:widowControl w:val="0"/>
              <w:ind w:left="108"/>
              <w:rPr>
                <w:sz w:val="20"/>
                <w:szCs w:val="20"/>
              </w:rPr>
            </w:pPr>
            <w:r w:rsidRPr="00BC6F6D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571390" w:rsidRPr="00BC6F6D" w:rsidRDefault="00F8769E">
            <w:pPr>
              <w:widowControl w:val="0"/>
              <w:ind w:left="108"/>
              <w:rPr>
                <w:sz w:val="20"/>
                <w:szCs w:val="20"/>
              </w:rPr>
            </w:pPr>
            <w:r w:rsidRPr="00BC6F6D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2" w:type="dxa"/>
          </w:tcPr>
          <w:p w:rsidR="00571390" w:rsidRPr="00BC6F6D" w:rsidRDefault="00F8769E">
            <w:pPr>
              <w:widowControl w:val="0"/>
              <w:ind w:left="108"/>
              <w:rPr>
                <w:sz w:val="20"/>
                <w:szCs w:val="20"/>
              </w:rPr>
            </w:pPr>
            <w:r w:rsidRPr="00BC6F6D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48" w:type="dxa"/>
          </w:tcPr>
          <w:p w:rsidR="00571390" w:rsidRPr="00BC6F6D" w:rsidRDefault="00F8769E">
            <w:pPr>
              <w:widowControl w:val="0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</w:tcPr>
          <w:p w:rsidR="00571390" w:rsidRPr="00BC6F6D" w:rsidRDefault="00F8769E">
            <w:pPr>
              <w:widowControl w:val="0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4" w:type="dxa"/>
          </w:tcPr>
          <w:p w:rsidR="00571390" w:rsidRPr="00BC6F6D" w:rsidRDefault="00F8769E">
            <w:pPr>
              <w:widowControl w:val="0"/>
              <w:ind w:left="108"/>
              <w:rPr>
                <w:sz w:val="20"/>
                <w:szCs w:val="20"/>
              </w:rPr>
            </w:pPr>
            <w:r w:rsidRPr="00BC6F6D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775" w:type="dxa"/>
          </w:tcPr>
          <w:p w:rsidR="00571390" w:rsidRDefault="00F8769E">
            <w:pPr>
              <w:widowControl w:val="0"/>
              <w:ind w:left="108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571390">
        <w:trPr>
          <w:trHeight w:val="253"/>
        </w:trPr>
        <w:tc>
          <w:tcPr>
            <w:tcW w:w="487" w:type="dxa"/>
            <w:vAlign w:val="center"/>
          </w:tcPr>
          <w:p w:rsidR="00571390" w:rsidRDefault="00F8769E">
            <w:pPr>
              <w:widowControl w:val="0"/>
              <w:ind w:left="46"/>
              <w:jc w:val="center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3674" w:type="dxa"/>
            <w:vAlign w:val="center"/>
          </w:tcPr>
          <w:p w:rsidR="00571390" w:rsidRDefault="00F8769E">
            <w:pPr>
              <w:widowControl w:val="0"/>
              <w:ind w:left="41"/>
            </w:pPr>
            <w:r>
              <w:rPr>
                <w:rStyle w:val="FootnoteCharacters"/>
                <w:rFonts w:eastAsia="Calibri" w:cs="Arial"/>
                <w:sz w:val="20"/>
                <w:szCs w:val="20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а «Проведена оплата по договору на оказание услуг»</w:t>
            </w:r>
          </w:p>
        </w:tc>
        <w:tc>
          <w:tcPr>
            <w:tcW w:w="1360" w:type="dxa"/>
            <w:vAlign w:val="center"/>
          </w:tcPr>
          <w:p w:rsidR="00571390" w:rsidRDefault="00F8769E">
            <w:pPr>
              <w:widowControl w:val="0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Предусмотрен</w:t>
            </w:r>
          </w:p>
        </w:tc>
        <w:tc>
          <w:tcPr>
            <w:tcW w:w="840" w:type="dxa"/>
          </w:tcPr>
          <w:p w:rsidR="00571390" w:rsidRPr="00BC6F6D" w:rsidRDefault="00F8769E" w:rsidP="00BC6F6D">
            <w:pPr>
              <w:widowControl w:val="0"/>
              <w:ind w:left="108"/>
              <w:jc w:val="center"/>
              <w:rPr>
                <w:sz w:val="22"/>
                <w:szCs w:val="22"/>
                <w:lang w:eastAsia="en-US"/>
              </w:rPr>
            </w:pPr>
            <w:r w:rsidRPr="00BC6F6D">
              <w:rPr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797" w:type="dxa"/>
          </w:tcPr>
          <w:p w:rsidR="00571390" w:rsidRPr="00BC6F6D" w:rsidRDefault="00F8769E">
            <w:pPr>
              <w:widowControl w:val="0"/>
              <w:ind w:left="108"/>
              <w:rPr>
                <w:sz w:val="20"/>
                <w:szCs w:val="20"/>
                <w:lang w:eastAsia="en-US"/>
              </w:rPr>
            </w:pPr>
            <w:r w:rsidRPr="00BC6F6D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60" w:type="dxa"/>
          </w:tcPr>
          <w:p w:rsidR="00571390" w:rsidRPr="00BC6F6D" w:rsidRDefault="00F8769E">
            <w:pPr>
              <w:widowControl w:val="0"/>
              <w:rPr>
                <w:sz w:val="20"/>
                <w:szCs w:val="20"/>
                <w:lang w:eastAsia="en-US"/>
              </w:rPr>
            </w:pPr>
            <w:r w:rsidRPr="00BC6F6D">
              <w:rPr>
                <w:bCs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680" w:type="dxa"/>
          </w:tcPr>
          <w:p w:rsidR="00571390" w:rsidRPr="00BC6F6D" w:rsidRDefault="00F8769E">
            <w:pPr>
              <w:widowControl w:val="0"/>
              <w:ind w:left="108"/>
              <w:rPr>
                <w:sz w:val="20"/>
                <w:szCs w:val="20"/>
                <w:lang w:eastAsia="en-US"/>
              </w:rPr>
            </w:pPr>
            <w:r w:rsidRPr="00BC6F6D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571390" w:rsidRPr="00BC6F6D" w:rsidRDefault="00F8769E">
            <w:pPr>
              <w:widowControl w:val="0"/>
              <w:ind w:left="108"/>
              <w:rPr>
                <w:sz w:val="20"/>
                <w:szCs w:val="20"/>
                <w:lang w:eastAsia="en-US"/>
              </w:rPr>
            </w:pPr>
            <w:r w:rsidRPr="00BC6F6D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2" w:type="dxa"/>
          </w:tcPr>
          <w:p w:rsidR="00571390" w:rsidRPr="00BC6F6D" w:rsidRDefault="00F8769E">
            <w:pPr>
              <w:widowControl w:val="0"/>
              <w:ind w:left="108"/>
              <w:rPr>
                <w:sz w:val="20"/>
                <w:szCs w:val="20"/>
                <w:lang w:eastAsia="en-US"/>
              </w:rPr>
            </w:pPr>
            <w:r w:rsidRPr="00BC6F6D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48" w:type="dxa"/>
          </w:tcPr>
          <w:p w:rsidR="00571390" w:rsidRPr="00BC6F6D" w:rsidRDefault="00F8769E">
            <w:pPr>
              <w:widowControl w:val="0"/>
              <w:rPr>
                <w:sz w:val="20"/>
                <w:szCs w:val="20"/>
                <w:lang w:eastAsia="en-US"/>
              </w:rPr>
            </w:pPr>
            <w:r w:rsidRPr="00BC6F6D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</w:tcPr>
          <w:p w:rsidR="00571390" w:rsidRPr="00BC6F6D" w:rsidRDefault="00F8769E">
            <w:pPr>
              <w:widowControl w:val="0"/>
              <w:rPr>
                <w:sz w:val="20"/>
                <w:szCs w:val="20"/>
                <w:lang w:eastAsia="en-US"/>
              </w:rPr>
            </w:pPr>
            <w:r w:rsidRPr="00BC6F6D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4" w:type="dxa"/>
          </w:tcPr>
          <w:p w:rsidR="00571390" w:rsidRPr="00BC6F6D" w:rsidRDefault="00F8769E">
            <w:pPr>
              <w:widowControl w:val="0"/>
              <w:ind w:left="108"/>
              <w:rPr>
                <w:sz w:val="20"/>
                <w:szCs w:val="20"/>
                <w:lang w:eastAsia="en-US"/>
              </w:rPr>
            </w:pPr>
            <w:r w:rsidRPr="00BC6F6D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775" w:type="dxa"/>
          </w:tcPr>
          <w:p w:rsidR="00571390" w:rsidRDefault="00F8769E">
            <w:pPr>
              <w:widowControl w:val="0"/>
              <w:ind w:left="108"/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571390">
        <w:trPr>
          <w:trHeight w:val="253"/>
        </w:trPr>
        <w:tc>
          <w:tcPr>
            <w:tcW w:w="487" w:type="dxa"/>
            <w:vAlign w:val="center"/>
          </w:tcPr>
          <w:p w:rsidR="00571390" w:rsidRDefault="00F8769E">
            <w:pPr>
              <w:widowControl w:val="0"/>
              <w:ind w:left="46"/>
              <w:jc w:val="center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674" w:type="dxa"/>
            <w:vAlign w:val="center"/>
          </w:tcPr>
          <w:p w:rsidR="00571390" w:rsidRDefault="00F8769E">
            <w:pPr>
              <w:widowControl w:val="0"/>
              <w:ind w:left="41"/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Мероприятие (результат) «Опубликованы материалы</w:t>
            </w:r>
            <w:r>
              <w:rPr>
                <w:spacing w:val="-2"/>
                <w:sz w:val="20"/>
                <w:szCs w:val="20"/>
                <w:lang w:eastAsia="en-US"/>
              </w:rPr>
              <w:t>, посвященные приоритетным направлениям муниципальной политики»</w:t>
            </w:r>
          </w:p>
        </w:tc>
        <w:tc>
          <w:tcPr>
            <w:tcW w:w="1360" w:type="dxa"/>
            <w:vAlign w:val="center"/>
          </w:tcPr>
          <w:p w:rsidR="00571390" w:rsidRDefault="00F8769E">
            <w:pPr>
              <w:widowControl w:val="0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Предусмотрен</w:t>
            </w:r>
          </w:p>
        </w:tc>
        <w:tc>
          <w:tcPr>
            <w:tcW w:w="840" w:type="dxa"/>
          </w:tcPr>
          <w:p w:rsidR="00571390" w:rsidRPr="00BC6F6D" w:rsidRDefault="00F8769E" w:rsidP="00BC6F6D">
            <w:pPr>
              <w:widowControl w:val="0"/>
              <w:ind w:left="108"/>
              <w:jc w:val="center"/>
              <w:rPr>
                <w:lang w:eastAsia="en-US"/>
              </w:rPr>
            </w:pPr>
            <w:r w:rsidRPr="00BC6F6D">
              <w:rPr>
                <w:bCs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797" w:type="dxa"/>
          </w:tcPr>
          <w:p w:rsidR="00571390" w:rsidRPr="00BC6F6D" w:rsidRDefault="00F8769E">
            <w:pPr>
              <w:widowControl w:val="0"/>
              <w:ind w:left="108"/>
              <w:rPr>
                <w:sz w:val="20"/>
                <w:szCs w:val="20"/>
                <w:lang w:eastAsia="en-US"/>
              </w:rPr>
            </w:pPr>
            <w:r w:rsidRPr="00BC6F6D">
              <w:rPr>
                <w:bCs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660" w:type="dxa"/>
          </w:tcPr>
          <w:p w:rsidR="00571390" w:rsidRPr="00BC6F6D" w:rsidRDefault="00F8769E">
            <w:pPr>
              <w:widowControl w:val="0"/>
              <w:rPr>
                <w:sz w:val="20"/>
                <w:szCs w:val="20"/>
                <w:lang w:eastAsia="en-US"/>
              </w:rPr>
            </w:pPr>
            <w:r w:rsidRPr="00BC6F6D">
              <w:rPr>
                <w:bCs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680" w:type="dxa"/>
          </w:tcPr>
          <w:p w:rsidR="00571390" w:rsidRPr="00BC6F6D" w:rsidRDefault="00F8769E">
            <w:pPr>
              <w:widowControl w:val="0"/>
              <w:ind w:left="108"/>
              <w:rPr>
                <w:sz w:val="20"/>
                <w:szCs w:val="20"/>
                <w:lang w:eastAsia="en-US"/>
              </w:rPr>
            </w:pPr>
            <w:r w:rsidRPr="00BC6F6D">
              <w:rPr>
                <w:bCs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708" w:type="dxa"/>
          </w:tcPr>
          <w:p w:rsidR="00571390" w:rsidRPr="00BC6F6D" w:rsidRDefault="00F8769E">
            <w:pPr>
              <w:widowControl w:val="0"/>
              <w:ind w:left="108"/>
              <w:rPr>
                <w:sz w:val="20"/>
                <w:szCs w:val="20"/>
                <w:lang w:eastAsia="en-US"/>
              </w:rPr>
            </w:pPr>
            <w:r w:rsidRPr="00BC6F6D">
              <w:rPr>
                <w:bCs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852" w:type="dxa"/>
          </w:tcPr>
          <w:p w:rsidR="00571390" w:rsidRPr="00BC6F6D" w:rsidRDefault="00F8769E">
            <w:pPr>
              <w:widowControl w:val="0"/>
              <w:ind w:left="108"/>
              <w:rPr>
                <w:sz w:val="20"/>
                <w:szCs w:val="20"/>
                <w:lang w:eastAsia="en-US"/>
              </w:rPr>
            </w:pPr>
            <w:r w:rsidRPr="00BC6F6D">
              <w:rPr>
                <w:bCs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848" w:type="dxa"/>
          </w:tcPr>
          <w:p w:rsidR="00571390" w:rsidRPr="00BC6F6D" w:rsidRDefault="00F8769E">
            <w:pPr>
              <w:widowControl w:val="0"/>
              <w:rPr>
                <w:sz w:val="20"/>
                <w:szCs w:val="20"/>
                <w:lang w:eastAsia="en-US"/>
              </w:rPr>
            </w:pPr>
            <w:r w:rsidRPr="00BC6F6D">
              <w:rPr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709" w:type="dxa"/>
          </w:tcPr>
          <w:p w:rsidR="00571390" w:rsidRPr="00BC6F6D" w:rsidRDefault="00F8769E">
            <w:pPr>
              <w:widowControl w:val="0"/>
              <w:rPr>
                <w:sz w:val="20"/>
                <w:szCs w:val="20"/>
                <w:lang w:eastAsia="en-US"/>
              </w:rPr>
            </w:pPr>
            <w:r w:rsidRPr="00BC6F6D">
              <w:rPr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994" w:type="dxa"/>
          </w:tcPr>
          <w:p w:rsidR="00571390" w:rsidRPr="00BC6F6D" w:rsidRDefault="00F8769E">
            <w:pPr>
              <w:widowControl w:val="0"/>
              <w:ind w:left="108"/>
              <w:rPr>
                <w:sz w:val="20"/>
                <w:szCs w:val="20"/>
                <w:lang w:eastAsia="en-US"/>
              </w:rPr>
            </w:pPr>
            <w:r w:rsidRPr="00BC6F6D">
              <w:rPr>
                <w:bCs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2775" w:type="dxa"/>
          </w:tcPr>
          <w:p w:rsidR="00571390" w:rsidRDefault="00F8769E">
            <w:pPr>
              <w:widowControl w:val="0"/>
              <w:jc w:val="center"/>
              <w:rPr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Количество опубликованных материалов, посвященных приоритетным направлениям муниципальной политики</w:t>
            </w:r>
          </w:p>
        </w:tc>
      </w:tr>
      <w:tr w:rsidR="00571390">
        <w:trPr>
          <w:trHeight w:val="253"/>
        </w:trPr>
        <w:tc>
          <w:tcPr>
            <w:tcW w:w="487" w:type="dxa"/>
            <w:vAlign w:val="center"/>
          </w:tcPr>
          <w:p w:rsidR="00571390" w:rsidRDefault="00F8769E">
            <w:pPr>
              <w:widowControl w:val="0"/>
              <w:ind w:left="46"/>
              <w:jc w:val="center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3674" w:type="dxa"/>
            <w:vAlign w:val="center"/>
          </w:tcPr>
          <w:p w:rsidR="00571390" w:rsidRDefault="00F8769E">
            <w:pPr>
              <w:widowControl w:val="0"/>
              <w:ind w:left="41"/>
            </w:pPr>
            <w:r>
              <w:rPr>
                <w:rStyle w:val="FootnoteCharacters"/>
                <w:rFonts w:eastAsia="Calibri" w:cs="Arial"/>
                <w:sz w:val="20"/>
                <w:szCs w:val="20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а «Заключен договор на оказание услуг на опубликование материалов</w:t>
            </w:r>
            <w:r>
              <w:rPr>
                <w:spacing w:val="-2"/>
                <w:sz w:val="20"/>
                <w:szCs w:val="20"/>
                <w:lang w:eastAsia="en-US"/>
              </w:rPr>
              <w:t>, посвященных приоритетным направлениям муниципальной политики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360" w:type="dxa"/>
            <w:vAlign w:val="center"/>
          </w:tcPr>
          <w:p w:rsidR="00571390" w:rsidRDefault="00F8769E">
            <w:pPr>
              <w:widowControl w:val="0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Предусмотрен</w:t>
            </w:r>
          </w:p>
        </w:tc>
        <w:tc>
          <w:tcPr>
            <w:tcW w:w="840" w:type="dxa"/>
          </w:tcPr>
          <w:p w:rsidR="00571390" w:rsidRPr="00BC6F6D" w:rsidRDefault="00F8769E">
            <w:pPr>
              <w:widowControl w:val="0"/>
              <w:ind w:left="108"/>
              <w:rPr>
                <w:lang w:eastAsia="en-US"/>
              </w:rPr>
            </w:pPr>
            <w:r w:rsidRPr="00BC6F6D">
              <w:rPr>
                <w:bCs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797" w:type="dxa"/>
          </w:tcPr>
          <w:p w:rsidR="00571390" w:rsidRDefault="00F8769E">
            <w:pPr>
              <w:widowControl w:val="0"/>
              <w:ind w:left="108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60" w:type="dxa"/>
          </w:tcPr>
          <w:p w:rsidR="00571390" w:rsidRDefault="00F8769E">
            <w:pPr>
              <w:widowControl w:val="0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680" w:type="dxa"/>
          </w:tcPr>
          <w:p w:rsidR="00571390" w:rsidRDefault="00F8769E">
            <w:pPr>
              <w:widowControl w:val="0"/>
              <w:ind w:left="108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571390" w:rsidRDefault="00F8769E">
            <w:pPr>
              <w:widowControl w:val="0"/>
              <w:ind w:left="108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2" w:type="dxa"/>
          </w:tcPr>
          <w:p w:rsidR="00571390" w:rsidRDefault="00F8769E">
            <w:pPr>
              <w:widowControl w:val="0"/>
              <w:ind w:left="108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48" w:type="dxa"/>
          </w:tcPr>
          <w:p w:rsidR="00571390" w:rsidRDefault="00F8769E">
            <w:pPr>
              <w:widowControl w:val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</w:tcPr>
          <w:p w:rsidR="00571390" w:rsidRDefault="00F8769E">
            <w:pPr>
              <w:widowControl w:val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4" w:type="dxa"/>
          </w:tcPr>
          <w:p w:rsidR="00571390" w:rsidRDefault="00F8769E">
            <w:pPr>
              <w:widowControl w:val="0"/>
              <w:ind w:left="108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775" w:type="dxa"/>
          </w:tcPr>
          <w:p w:rsidR="00571390" w:rsidRDefault="00F8769E">
            <w:pPr>
              <w:widowControl w:val="0"/>
              <w:ind w:left="108"/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571390">
        <w:trPr>
          <w:trHeight w:val="253"/>
        </w:trPr>
        <w:tc>
          <w:tcPr>
            <w:tcW w:w="487" w:type="dxa"/>
            <w:vAlign w:val="center"/>
          </w:tcPr>
          <w:p w:rsidR="00571390" w:rsidRDefault="00F8769E">
            <w:pPr>
              <w:widowControl w:val="0"/>
              <w:ind w:left="46"/>
              <w:jc w:val="center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2.2.</w:t>
            </w:r>
          </w:p>
        </w:tc>
        <w:tc>
          <w:tcPr>
            <w:tcW w:w="3674" w:type="dxa"/>
            <w:vAlign w:val="center"/>
          </w:tcPr>
          <w:p w:rsidR="00571390" w:rsidRDefault="00F8769E">
            <w:pPr>
              <w:widowControl w:val="0"/>
              <w:ind w:left="41"/>
            </w:pPr>
            <w:r>
              <w:rPr>
                <w:rStyle w:val="FootnoteCharacters"/>
                <w:rFonts w:eastAsia="Calibri" w:cs="Arial"/>
                <w:sz w:val="20"/>
                <w:szCs w:val="20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а «Подписан акт на оказание услуг на опубликование материалов</w:t>
            </w:r>
            <w:r>
              <w:rPr>
                <w:spacing w:val="-2"/>
                <w:sz w:val="20"/>
                <w:szCs w:val="20"/>
                <w:lang w:eastAsia="en-US"/>
              </w:rPr>
              <w:t>, посвященных приоритетным направлениям муниципальной политики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»;</w:t>
            </w:r>
          </w:p>
        </w:tc>
        <w:tc>
          <w:tcPr>
            <w:tcW w:w="1360" w:type="dxa"/>
            <w:vAlign w:val="center"/>
          </w:tcPr>
          <w:p w:rsidR="00571390" w:rsidRDefault="00F8769E">
            <w:pPr>
              <w:widowControl w:val="0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Предусмотрен</w:t>
            </w:r>
          </w:p>
        </w:tc>
        <w:tc>
          <w:tcPr>
            <w:tcW w:w="840" w:type="dxa"/>
          </w:tcPr>
          <w:p w:rsidR="00571390" w:rsidRPr="00BC6F6D" w:rsidRDefault="00F8769E">
            <w:pPr>
              <w:widowControl w:val="0"/>
              <w:ind w:left="108"/>
              <w:rPr>
                <w:lang w:eastAsia="en-US"/>
              </w:rPr>
            </w:pPr>
            <w:r w:rsidRPr="00BC6F6D">
              <w:rPr>
                <w:bCs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797" w:type="dxa"/>
          </w:tcPr>
          <w:p w:rsidR="00571390" w:rsidRDefault="00F8769E">
            <w:pPr>
              <w:widowControl w:val="0"/>
              <w:ind w:left="108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60" w:type="dxa"/>
          </w:tcPr>
          <w:p w:rsidR="00571390" w:rsidRDefault="00F8769E">
            <w:pPr>
              <w:widowControl w:val="0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680" w:type="dxa"/>
          </w:tcPr>
          <w:p w:rsidR="00571390" w:rsidRDefault="00F8769E">
            <w:pPr>
              <w:widowControl w:val="0"/>
              <w:ind w:left="108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571390" w:rsidRDefault="00F8769E">
            <w:pPr>
              <w:widowControl w:val="0"/>
              <w:ind w:left="108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2" w:type="dxa"/>
          </w:tcPr>
          <w:p w:rsidR="00571390" w:rsidRDefault="00F8769E">
            <w:pPr>
              <w:widowControl w:val="0"/>
              <w:ind w:left="108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48" w:type="dxa"/>
          </w:tcPr>
          <w:p w:rsidR="00571390" w:rsidRDefault="00F8769E">
            <w:pPr>
              <w:widowControl w:val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</w:tcPr>
          <w:p w:rsidR="00571390" w:rsidRDefault="00F8769E">
            <w:pPr>
              <w:widowControl w:val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4" w:type="dxa"/>
          </w:tcPr>
          <w:p w:rsidR="00571390" w:rsidRDefault="00F8769E">
            <w:pPr>
              <w:widowControl w:val="0"/>
              <w:ind w:left="108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775" w:type="dxa"/>
          </w:tcPr>
          <w:p w:rsidR="00571390" w:rsidRDefault="00F8769E">
            <w:pPr>
              <w:widowControl w:val="0"/>
              <w:ind w:left="108"/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571390">
        <w:trPr>
          <w:trHeight w:val="253"/>
        </w:trPr>
        <w:tc>
          <w:tcPr>
            <w:tcW w:w="487" w:type="dxa"/>
            <w:vAlign w:val="center"/>
          </w:tcPr>
          <w:p w:rsidR="00571390" w:rsidRDefault="00F8769E">
            <w:pPr>
              <w:widowControl w:val="0"/>
              <w:ind w:left="46"/>
              <w:jc w:val="center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2.3.</w:t>
            </w:r>
          </w:p>
        </w:tc>
        <w:tc>
          <w:tcPr>
            <w:tcW w:w="3674" w:type="dxa"/>
            <w:vAlign w:val="center"/>
          </w:tcPr>
          <w:p w:rsidR="00571390" w:rsidRDefault="00F8769E">
            <w:pPr>
              <w:widowControl w:val="0"/>
              <w:ind w:left="41"/>
            </w:pPr>
            <w:r>
              <w:rPr>
                <w:rStyle w:val="FootnoteCharacters"/>
                <w:rFonts w:eastAsia="Calibri" w:cs="Arial"/>
                <w:sz w:val="20"/>
                <w:szCs w:val="20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а «Проведена оплата по договору на оказание услуг»</w:t>
            </w:r>
          </w:p>
        </w:tc>
        <w:tc>
          <w:tcPr>
            <w:tcW w:w="1360" w:type="dxa"/>
            <w:vAlign w:val="center"/>
          </w:tcPr>
          <w:p w:rsidR="00571390" w:rsidRDefault="00F8769E">
            <w:pPr>
              <w:widowControl w:val="0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Предусмотрен</w:t>
            </w:r>
          </w:p>
        </w:tc>
        <w:tc>
          <w:tcPr>
            <w:tcW w:w="840" w:type="dxa"/>
          </w:tcPr>
          <w:p w:rsidR="00571390" w:rsidRPr="00BC6F6D" w:rsidRDefault="00F8769E">
            <w:pPr>
              <w:widowControl w:val="0"/>
              <w:ind w:left="108"/>
              <w:rPr>
                <w:lang w:eastAsia="en-US"/>
              </w:rPr>
            </w:pPr>
            <w:r w:rsidRPr="00BC6F6D">
              <w:rPr>
                <w:bCs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797" w:type="dxa"/>
          </w:tcPr>
          <w:p w:rsidR="00571390" w:rsidRDefault="00F8769E">
            <w:pPr>
              <w:widowControl w:val="0"/>
              <w:ind w:left="108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60" w:type="dxa"/>
          </w:tcPr>
          <w:p w:rsidR="00571390" w:rsidRDefault="00F8769E">
            <w:pPr>
              <w:widowControl w:val="0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680" w:type="dxa"/>
          </w:tcPr>
          <w:p w:rsidR="00571390" w:rsidRDefault="00F8769E">
            <w:pPr>
              <w:widowControl w:val="0"/>
              <w:ind w:left="108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571390" w:rsidRDefault="00F8769E">
            <w:pPr>
              <w:widowControl w:val="0"/>
              <w:ind w:left="108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2" w:type="dxa"/>
          </w:tcPr>
          <w:p w:rsidR="00571390" w:rsidRDefault="00F8769E">
            <w:pPr>
              <w:widowControl w:val="0"/>
              <w:ind w:left="108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48" w:type="dxa"/>
          </w:tcPr>
          <w:p w:rsidR="00571390" w:rsidRDefault="00F8769E">
            <w:pPr>
              <w:widowControl w:val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</w:tcPr>
          <w:p w:rsidR="00571390" w:rsidRDefault="00F8769E">
            <w:pPr>
              <w:widowControl w:val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4" w:type="dxa"/>
          </w:tcPr>
          <w:p w:rsidR="00571390" w:rsidRDefault="00F8769E">
            <w:pPr>
              <w:widowControl w:val="0"/>
              <w:ind w:left="108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775" w:type="dxa"/>
          </w:tcPr>
          <w:p w:rsidR="00571390" w:rsidRDefault="00F8769E">
            <w:pPr>
              <w:widowControl w:val="0"/>
              <w:ind w:left="108"/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571390">
        <w:trPr>
          <w:trHeight w:val="20"/>
        </w:trPr>
        <w:tc>
          <w:tcPr>
            <w:tcW w:w="487" w:type="dxa"/>
            <w:vAlign w:val="center"/>
          </w:tcPr>
          <w:p w:rsidR="00571390" w:rsidRDefault="00F8769E">
            <w:pPr>
              <w:widowControl w:val="0"/>
              <w:ind w:left="46"/>
              <w:jc w:val="center"/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14897" w:type="dxa"/>
            <w:gridSpan w:val="12"/>
            <w:vAlign w:val="center"/>
          </w:tcPr>
          <w:p w:rsidR="00571390" w:rsidRDefault="00F8769E" w:rsidP="00BC6F6D">
            <w:pPr>
              <w:widowControl w:val="0"/>
              <w:ind w:left="108"/>
            </w:pPr>
            <w:r>
              <w:rPr>
                <w:sz w:val="20"/>
                <w:szCs w:val="20"/>
                <w:lang w:eastAsia="en-US"/>
              </w:rPr>
              <w:t xml:space="preserve">Реализация мероприятия предусматривает </w:t>
            </w:r>
            <w:r>
              <w:rPr>
                <w:sz w:val="20"/>
              </w:rPr>
              <w:t>повышение уровня информационной открытости населения о деятельности органов местного самоуправлении Ровеньского района</w:t>
            </w:r>
            <w:r>
              <w:rPr>
                <w:rStyle w:val="a8"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:rsidR="00571390" w:rsidRDefault="00571390"/>
    <w:p w:rsidR="00571390" w:rsidRDefault="00F8769E">
      <w:pPr>
        <w:contextualSpacing/>
        <w:rPr>
          <w:sz w:val="22"/>
          <w:szCs w:val="22"/>
        </w:rPr>
      </w:pPr>
      <w:r>
        <w:rPr>
          <w:sz w:val="22"/>
          <w:szCs w:val="22"/>
        </w:rPr>
        <w:t>5. Финансовое обеспечение комплекса процессных мероприятий</w:t>
      </w:r>
    </w:p>
    <w:p w:rsidR="00571390" w:rsidRDefault="00571390"/>
    <w:tbl>
      <w:tblPr>
        <w:tblStyle w:val="15"/>
        <w:tblW w:w="485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26"/>
        <w:gridCol w:w="2671"/>
        <w:gridCol w:w="984"/>
        <w:gridCol w:w="983"/>
        <w:gridCol w:w="984"/>
        <w:gridCol w:w="1125"/>
        <w:gridCol w:w="1123"/>
        <w:gridCol w:w="1124"/>
        <w:gridCol w:w="1067"/>
      </w:tblGrid>
      <w:tr w:rsidR="00571390">
        <w:trPr>
          <w:trHeight w:val="20"/>
          <w:tblHeader/>
        </w:trPr>
        <w:tc>
          <w:tcPr>
            <w:tcW w:w="5207" w:type="dxa"/>
            <w:vMerge w:val="restart"/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20"/>
                <w:szCs w:val="20"/>
                <w:highlight w:val="white"/>
                <w:lang w:eastAsia="en-US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2661" w:type="dxa"/>
            <w:vMerge w:val="restart"/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20"/>
                <w:szCs w:val="20"/>
                <w:highlight w:val="white"/>
                <w:lang w:eastAsia="en-US"/>
              </w:rPr>
            </w:pPr>
            <w:r>
              <w:rPr>
                <w:sz w:val="20"/>
                <w:szCs w:val="20"/>
                <w:highlight w:val="white"/>
                <w:lang w:eastAsia="ru-RU"/>
              </w:rPr>
              <w:t>Код бюджетной классификации</w:t>
            </w:r>
          </w:p>
        </w:tc>
        <w:tc>
          <w:tcPr>
            <w:tcW w:w="7362" w:type="dxa"/>
            <w:gridSpan w:val="7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  <w:lang w:eastAsia="en-US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571390">
        <w:trPr>
          <w:trHeight w:val="20"/>
          <w:tblHeader/>
        </w:trPr>
        <w:tc>
          <w:tcPr>
            <w:tcW w:w="5207" w:type="dxa"/>
            <w:vMerge/>
            <w:vAlign w:val="center"/>
          </w:tcPr>
          <w:p w:rsidR="00571390" w:rsidRDefault="00571390">
            <w:pPr>
              <w:widowControl w:val="0"/>
              <w:jc w:val="center"/>
              <w:rPr>
                <w:spacing w:val="-2"/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2661" w:type="dxa"/>
            <w:vMerge/>
            <w:vAlign w:val="center"/>
          </w:tcPr>
          <w:p w:rsidR="00571390" w:rsidRDefault="00571390">
            <w:pPr>
              <w:widowControl w:val="0"/>
              <w:jc w:val="center"/>
              <w:rPr>
                <w:spacing w:val="-2"/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20"/>
                <w:szCs w:val="20"/>
                <w:highlight w:val="white"/>
                <w:lang w:eastAsia="en-US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2025</w:t>
            </w:r>
          </w:p>
        </w:tc>
        <w:tc>
          <w:tcPr>
            <w:tcW w:w="979" w:type="dxa"/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20"/>
                <w:szCs w:val="20"/>
                <w:highlight w:val="white"/>
                <w:lang w:eastAsia="en-US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2026</w:t>
            </w: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2027</w:t>
            </w:r>
          </w:p>
        </w:tc>
        <w:tc>
          <w:tcPr>
            <w:tcW w:w="1121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2028</w:t>
            </w:r>
          </w:p>
        </w:tc>
        <w:tc>
          <w:tcPr>
            <w:tcW w:w="1119" w:type="dxa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  <w:lang w:eastAsia="en-US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2029</w:t>
            </w:r>
          </w:p>
        </w:tc>
        <w:tc>
          <w:tcPr>
            <w:tcW w:w="1120" w:type="dxa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  <w:lang w:eastAsia="en-US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2030</w:t>
            </w:r>
          </w:p>
        </w:tc>
        <w:tc>
          <w:tcPr>
            <w:tcW w:w="1063" w:type="dxa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  <w:lang w:eastAsia="en-US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Всего</w:t>
            </w:r>
          </w:p>
        </w:tc>
      </w:tr>
      <w:tr w:rsidR="00571390">
        <w:trPr>
          <w:trHeight w:val="20"/>
          <w:tblHeader/>
        </w:trPr>
        <w:tc>
          <w:tcPr>
            <w:tcW w:w="5207" w:type="dxa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1</w:t>
            </w:r>
          </w:p>
        </w:tc>
        <w:tc>
          <w:tcPr>
            <w:tcW w:w="2661" w:type="dxa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2</w:t>
            </w: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3</w:t>
            </w:r>
          </w:p>
        </w:tc>
        <w:tc>
          <w:tcPr>
            <w:tcW w:w="979" w:type="dxa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4</w:t>
            </w: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5</w:t>
            </w:r>
          </w:p>
        </w:tc>
        <w:tc>
          <w:tcPr>
            <w:tcW w:w="1121" w:type="dxa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6</w:t>
            </w:r>
          </w:p>
        </w:tc>
        <w:tc>
          <w:tcPr>
            <w:tcW w:w="1119" w:type="dxa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  <w:lang w:eastAsia="en-US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7</w:t>
            </w:r>
          </w:p>
        </w:tc>
        <w:tc>
          <w:tcPr>
            <w:tcW w:w="1120" w:type="dxa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  <w:lang w:eastAsia="en-US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8</w:t>
            </w:r>
          </w:p>
        </w:tc>
        <w:tc>
          <w:tcPr>
            <w:tcW w:w="1063" w:type="dxa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9</w:t>
            </w:r>
          </w:p>
        </w:tc>
      </w:tr>
      <w:tr w:rsidR="00571390">
        <w:trPr>
          <w:trHeight w:val="20"/>
        </w:trPr>
        <w:tc>
          <w:tcPr>
            <w:tcW w:w="5207" w:type="dxa"/>
            <w:vAlign w:val="center"/>
          </w:tcPr>
          <w:p w:rsidR="00571390" w:rsidRDefault="00F8769E">
            <w:pPr>
              <w:widowControl w:val="0"/>
              <w:jc w:val="both"/>
              <w:rPr>
                <w:highlight w:val="white"/>
              </w:rPr>
            </w:pPr>
            <w:r>
              <w:rPr>
                <w:rFonts w:eastAsia="Calibri"/>
                <w:b/>
                <w:bCs/>
                <w:sz w:val="20"/>
                <w:szCs w:val="20"/>
                <w:highlight w:val="white"/>
                <w:lang w:eastAsia="en-US"/>
              </w:rPr>
              <w:t>«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Обеспечена информационная открытость  органов местного самоуправления </w:t>
            </w:r>
            <w:r>
              <w:rPr>
                <w:rStyle w:val="32"/>
                <w:rFonts w:eastAsia="Calibri"/>
                <w:sz w:val="20"/>
                <w:szCs w:val="22"/>
                <w:lang w:eastAsia="en-US"/>
              </w:rPr>
              <w:t>о приоритетных направлениях муниципальной политики в печатных и электронных средствах массовой информации»</w:t>
            </w:r>
            <w:r>
              <w:rPr>
                <w:rFonts w:eastAsia="Calibri"/>
                <w:i/>
                <w:sz w:val="20"/>
                <w:szCs w:val="20"/>
                <w:highlight w:val="white"/>
                <w:lang w:eastAsia="en-US"/>
              </w:rPr>
              <w:t>, в том числе:</w:t>
            </w:r>
          </w:p>
        </w:tc>
        <w:tc>
          <w:tcPr>
            <w:tcW w:w="2661" w:type="dxa"/>
            <w:vAlign w:val="center"/>
          </w:tcPr>
          <w:p w:rsidR="00571390" w:rsidRDefault="00F8769E">
            <w:pPr>
              <w:widowControl w:val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06 4 02</w:t>
            </w: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ind w:hanging="29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955,0</w:t>
            </w:r>
          </w:p>
        </w:tc>
        <w:tc>
          <w:tcPr>
            <w:tcW w:w="979" w:type="dxa"/>
            <w:vAlign w:val="center"/>
          </w:tcPr>
          <w:p w:rsidR="00571390" w:rsidRDefault="00F8769E">
            <w:pPr>
              <w:widowControl w:val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992,0</w:t>
            </w: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1032,0</w:t>
            </w:r>
          </w:p>
        </w:tc>
        <w:tc>
          <w:tcPr>
            <w:tcW w:w="1121" w:type="dxa"/>
            <w:vAlign w:val="center"/>
          </w:tcPr>
          <w:p w:rsidR="00571390" w:rsidRDefault="00F8769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highlight w:val="white"/>
              </w:rPr>
              <w:t>1032,0</w:t>
            </w:r>
          </w:p>
        </w:tc>
        <w:tc>
          <w:tcPr>
            <w:tcW w:w="1119" w:type="dxa"/>
            <w:vAlign w:val="center"/>
          </w:tcPr>
          <w:p w:rsidR="00571390" w:rsidRDefault="00F8769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highlight w:val="white"/>
              </w:rPr>
              <w:t>1032,0</w:t>
            </w:r>
          </w:p>
        </w:tc>
        <w:tc>
          <w:tcPr>
            <w:tcW w:w="1120" w:type="dxa"/>
            <w:vAlign w:val="center"/>
          </w:tcPr>
          <w:p w:rsidR="00571390" w:rsidRDefault="00F8769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highlight w:val="white"/>
              </w:rPr>
              <w:t>1032,0</w:t>
            </w:r>
          </w:p>
        </w:tc>
        <w:tc>
          <w:tcPr>
            <w:tcW w:w="1063" w:type="dxa"/>
            <w:vAlign w:val="center"/>
          </w:tcPr>
          <w:p w:rsidR="00571390" w:rsidRDefault="00F8769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highlight w:val="white"/>
              </w:rPr>
              <w:t>6 075,0</w:t>
            </w:r>
          </w:p>
        </w:tc>
      </w:tr>
      <w:tr w:rsidR="00571390">
        <w:trPr>
          <w:trHeight w:val="20"/>
        </w:trPr>
        <w:tc>
          <w:tcPr>
            <w:tcW w:w="5207" w:type="dxa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2661" w:type="dxa"/>
            <w:vAlign w:val="center"/>
          </w:tcPr>
          <w:p w:rsidR="00571390" w:rsidRDefault="00571390">
            <w:pPr>
              <w:widowControl w:val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79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21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19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20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063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</w:tr>
      <w:tr w:rsidR="00571390">
        <w:trPr>
          <w:trHeight w:val="20"/>
        </w:trPr>
        <w:tc>
          <w:tcPr>
            <w:tcW w:w="5207" w:type="dxa"/>
            <w:vAlign w:val="center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- </w:t>
            </w:r>
            <w:r>
              <w:rPr>
                <w:rFonts w:eastAsia="Calibri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2661" w:type="dxa"/>
            <w:vAlign w:val="center"/>
          </w:tcPr>
          <w:p w:rsidR="00571390" w:rsidRDefault="00571390">
            <w:pPr>
              <w:widowControl w:val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ind w:hanging="29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955,0</w:t>
            </w:r>
          </w:p>
        </w:tc>
        <w:tc>
          <w:tcPr>
            <w:tcW w:w="979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992,0</w:t>
            </w: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1032,0</w:t>
            </w:r>
          </w:p>
        </w:tc>
        <w:tc>
          <w:tcPr>
            <w:tcW w:w="1121" w:type="dxa"/>
          </w:tcPr>
          <w:p w:rsidR="00571390" w:rsidRDefault="00F8769E">
            <w:r>
              <w:rPr>
                <w:sz w:val="20"/>
                <w:szCs w:val="20"/>
                <w:highlight w:val="white"/>
              </w:rPr>
              <w:t>1032,0</w:t>
            </w:r>
          </w:p>
        </w:tc>
        <w:tc>
          <w:tcPr>
            <w:tcW w:w="1119" w:type="dxa"/>
          </w:tcPr>
          <w:p w:rsidR="00571390" w:rsidRDefault="00F8769E">
            <w:r>
              <w:rPr>
                <w:sz w:val="20"/>
                <w:szCs w:val="20"/>
                <w:highlight w:val="white"/>
              </w:rPr>
              <w:t>1032,0</w:t>
            </w:r>
          </w:p>
        </w:tc>
        <w:tc>
          <w:tcPr>
            <w:tcW w:w="1120" w:type="dxa"/>
          </w:tcPr>
          <w:p w:rsidR="00571390" w:rsidRDefault="00F8769E">
            <w:r>
              <w:rPr>
                <w:sz w:val="20"/>
                <w:szCs w:val="20"/>
                <w:highlight w:val="white"/>
              </w:rPr>
              <w:t>1032,0</w:t>
            </w:r>
          </w:p>
        </w:tc>
        <w:tc>
          <w:tcPr>
            <w:tcW w:w="1063" w:type="dxa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6 075,0</w:t>
            </w:r>
          </w:p>
        </w:tc>
      </w:tr>
      <w:tr w:rsidR="00571390">
        <w:trPr>
          <w:trHeight w:val="20"/>
        </w:trPr>
        <w:tc>
          <w:tcPr>
            <w:tcW w:w="5207" w:type="dxa"/>
            <w:vAlign w:val="center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- внебюджетные источники</w:t>
            </w:r>
          </w:p>
        </w:tc>
        <w:tc>
          <w:tcPr>
            <w:tcW w:w="2661" w:type="dxa"/>
            <w:vAlign w:val="center"/>
          </w:tcPr>
          <w:p w:rsidR="00571390" w:rsidRDefault="00571390">
            <w:pPr>
              <w:widowControl w:val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79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21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19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20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063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</w:tr>
      <w:tr w:rsidR="00571390">
        <w:trPr>
          <w:trHeight w:val="20"/>
        </w:trPr>
        <w:tc>
          <w:tcPr>
            <w:tcW w:w="5207" w:type="dxa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661" w:type="dxa"/>
            <w:vAlign w:val="center"/>
          </w:tcPr>
          <w:p w:rsidR="00571390" w:rsidRDefault="00571390">
            <w:pPr>
              <w:widowControl w:val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79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21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19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20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063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</w:tr>
      <w:tr w:rsidR="00571390">
        <w:trPr>
          <w:trHeight w:val="20"/>
        </w:trPr>
        <w:tc>
          <w:tcPr>
            <w:tcW w:w="5207" w:type="dxa"/>
            <w:vAlign w:val="center"/>
          </w:tcPr>
          <w:p w:rsidR="00571390" w:rsidRDefault="00F8769E">
            <w:pPr>
              <w:widowControl w:val="0"/>
              <w:jc w:val="both"/>
              <w:rPr>
                <w:highlight w:val="yellow"/>
              </w:rPr>
            </w:pPr>
            <w:r>
              <w:rPr>
                <w:b/>
                <w:bCs/>
                <w:i/>
                <w:iCs/>
                <w:sz w:val="20"/>
                <w:szCs w:val="20"/>
                <w:highlight w:val="white"/>
                <w:lang w:eastAsia="en-US"/>
              </w:rPr>
              <w:t xml:space="preserve">Мероприятие (результат) </w:t>
            </w:r>
            <w:r>
              <w:rPr>
                <w:b/>
                <w:bCs/>
                <w:i/>
                <w:iCs/>
                <w:sz w:val="20"/>
                <w:szCs w:val="20"/>
                <w:highlight w:val="white"/>
                <w:lang w:eastAsia="ru-RU"/>
              </w:rPr>
              <w:t>«</w:t>
            </w:r>
            <w:r>
              <w:rPr>
                <w:b/>
                <w:sz w:val="20"/>
                <w:szCs w:val="20"/>
                <w:highlight w:val="white"/>
                <w:lang w:eastAsia="en-US"/>
              </w:rPr>
              <w:t>Опубликованы нормативно-правовые акты органов местного самоуправления</w:t>
            </w:r>
            <w:r>
              <w:rPr>
                <w:b/>
                <w:bCs/>
                <w:i/>
                <w:iCs/>
                <w:sz w:val="20"/>
                <w:szCs w:val="20"/>
                <w:highlight w:val="white"/>
                <w:lang w:eastAsia="ru-RU"/>
              </w:rPr>
              <w:t>»</w:t>
            </w:r>
            <w:r>
              <w:rPr>
                <w:i/>
                <w:sz w:val="20"/>
                <w:szCs w:val="20"/>
                <w:highlight w:val="white"/>
                <w:lang w:eastAsia="en-US"/>
              </w:rPr>
              <w:t>, всего, в том числе:</w:t>
            </w:r>
          </w:p>
        </w:tc>
        <w:tc>
          <w:tcPr>
            <w:tcW w:w="2661" w:type="dxa"/>
            <w:vAlign w:val="center"/>
          </w:tcPr>
          <w:p w:rsidR="00571390" w:rsidRDefault="00571390">
            <w:pPr>
              <w:widowControl w:val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772,0</w:t>
            </w:r>
          </w:p>
        </w:tc>
        <w:tc>
          <w:tcPr>
            <w:tcW w:w="979" w:type="dxa"/>
            <w:vAlign w:val="center"/>
          </w:tcPr>
          <w:p w:rsidR="00571390" w:rsidRDefault="00F8769E">
            <w:pPr>
              <w:widowControl w:val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803,0</w:t>
            </w: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835,0</w:t>
            </w:r>
          </w:p>
        </w:tc>
        <w:tc>
          <w:tcPr>
            <w:tcW w:w="1121" w:type="dxa"/>
            <w:vAlign w:val="center"/>
          </w:tcPr>
          <w:p w:rsidR="00571390" w:rsidRDefault="00F8769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highlight w:val="white"/>
              </w:rPr>
              <w:t>835,0</w:t>
            </w:r>
          </w:p>
        </w:tc>
        <w:tc>
          <w:tcPr>
            <w:tcW w:w="1119" w:type="dxa"/>
            <w:vAlign w:val="center"/>
          </w:tcPr>
          <w:p w:rsidR="00571390" w:rsidRDefault="00F8769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highlight w:val="white"/>
              </w:rPr>
              <w:t>835,0</w:t>
            </w:r>
          </w:p>
        </w:tc>
        <w:tc>
          <w:tcPr>
            <w:tcW w:w="1120" w:type="dxa"/>
            <w:vAlign w:val="center"/>
          </w:tcPr>
          <w:p w:rsidR="00571390" w:rsidRDefault="00F8769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highlight w:val="white"/>
              </w:rPr>
              <w:t>835,0</w:t>
            </w:r>
          </w:p>
        </w:tc>
        <w:tc>
          <w:tcPr>
            <w:tcW w:w="1063" w:type="dxa"/>
            <w:vAlign w:val="center"/>
          </w:tcPr>
          <w:p w:rsidR="00571390" w:rsidRDefault="00F8769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highlight w:val="white"/>
              </w:rPr>
              <w:t>4 915,0</w:t>
            </w:r>
          </w:p>
        </w:tc>
      </w:tr>
      <w:tr w:rsidR="00571390">
        <w:trPr>
          <w:trHeight w:val="20"/>
        </w:trPr>
        <w:tc>
          <w:tcPr>
            <w:tcW w:w="5207" w:type="dxa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2661" w:type="dxa"/>
            <w:vMerge w:val="restart"/>
            <w:vAlign w:val="center"/>
          </w:tcPr>
          <w:p w:rsidR="00571390" w:rsidRDefault="00F8769E">
            <w:pPr>
              <w:widowControl w:val="0"/>
              <w:ind w:left="-28" w:right="-27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850 0113 06 4 02 21020 200                                                855 0113 06 4 02 21020 200</w:t>
            </w:r>
          </w:p>
        </w:tc>
        <w:tc>
          <w:tcPr>
            <w:tcW w:w="980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79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80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21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19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20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063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</w:tr>
      <w:tr w:rsidR="00571390">
        <w:trPr>
          <w:trHeight w:val="20"/>
        </w:trPr>
        <w:tc>
          <w:tcPr>
            <w:tcW w:w="5207" w:type="dxa"/>
            <w:vAlign w:val="center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- </w:t>
            </w:r>
            <w:r>
              <w:rPr>
                <w:rFonts w:eastAsia="Calibri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2661" w:type="dxa"/>
            <w:vMerge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772,0</w:t>
            </w:r>
          </w:p>
        </w:tc>
        <w:tc>
          <w:tcPr>
            <w:tcW w:w="979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803,0</w:t>
            </w: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835,0</w:t>
            </w:r>
          </w:p>
        </w:tc>
        <w:tc>
          <w:tcPr>
            <w:tcW w:w="1121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835,0</w:t>
            </w:r>
          </w:p>
        </w:tc>
        <w:tc>
          <w:tcPr>
            <w:tcW w:w="1119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835,0</w:t>
            </w:r>
          </w:p>
        </w:tc>
        <w:tc>
          <w:tcPr>
            <w:tcW w:w="1120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835,0</w:t>
            </w:r>
          </w:p>
        </w:tc>
        <w:tc>
          <w:tcPr>
            <w:tcW w:w="1063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4 915,0</w:t>
            </w:r>
          </w:p>
        </w:tc>
      </w:tr>
      <w:tr w:rsidR="00571390">
        <w:trPr>
          <w:trHeight w:val="20"/>
        </w:trPr>
        <w:tc>
          <w:tcPr>
            <w:tcW w:w="5207" w:type="dxa"/>
            <w:vAlign w:val="center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- внебюджетные источники</w:t>
            </w:r>
            <w:r>
              <w:rPr>
                <w:sz w:val="20"/>
                <w:szCs w:val="20"/>
                <w:highlight w:val="white"/>
                <w:vertAlign w:val="superscript"/>
                <w:lang w:eastAsia="ru-RU"/>
              </w:rPr>
              <w:t>36</w:t>
            </w:r>
          </w:p>
        </w:tc>
        <w:tc>
          <w:tcPr>
            <w:tcW w:w="2661" w:type="dxa"/>
            <w:vMerge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980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79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80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21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19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20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063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</w:tr>
      <w:tr w:rsidR="00571390">
        <w:trPr>
          <w:trHeight w:val="20"/>
        </w:trPr>
        <w:tc>
          <w:tcPr>
            <w:tcW w:w="5207" w:type="dxa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661" w:type="dxa"/>
            <w:vMerge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980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79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80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21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19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20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063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</w:tr>
      <w:tr w:rsidR="00571390">
        <w:trPr>
          <w:trHeight w:val="276"/>
        </w:trPr>
        <w:tc>
          <w:tcPr>
            <w:tcW w:w="5207" w:type="dxa"/>
          </w:tcPr>
          <w:p w:rsidR="00571390" w:rsidRDefault="00F8769E">
            <w:pPr>
              <w:widowControl w:val="0"/>
              <w:jc w:val="both"/>
              <w:rPr>
                <w:highlight w:val="yellow"/>
              </w:rPr>
            </w:pPr>
            <w:r>
              <w:rPr>
                <w:b/>
                <w:bCs/>
                <w:i/>
                <w:iCs/>
                <w:sz w:val="20"/>
                <w:szCs w:val="20"/>
                <w:highlight w:val="white"/>
                <w:lang w:eastAsia="en-US"/>
              </w:rPr>
              <w:t xml:space="preserve">Мероприятие (результат) </w:t>
            </w:r>
            <w:r>
              <w:rPr>
                <w:b/>
                <w:bCs/>
                <w:i/>
                <w:iCs/>
                <w:sz w:val="20"/>
                <w:szCs w:val="20"/>
                <w:highlight w:val="white"/>
                <w:lang w:eastAsia="ru-RU"/>
              </w:rPr>
              <w:t>«</w:t>
            </w:r>
            <w:r>
              <w:rPr>
                <w:rFonts w:eastAsia="Calibri" w:cs="Arial"/>
                <w:b/>
                <w:sz w:val="20"/>
                <w:szCs w:val="20"/>
                <w:lang w:eastAsia="en-US"/>
              </w:rPr>
              <w:t>Опубликованы материалы</w:t>
            </w:r>
            <w:r>
              <w:rPr>
                <w:b/>
                <w:spacing w:val="-2"/>
                <w:sz w:val="20"/>
                <w:szCs w:val="20"/>
                <w:lang w:eastAsia="en-US"/>
              </w:rPr>
              <w:t>, посвященные приоритетным направлениям муниципальной политики</w:t>
            </w:r>
            <w:r>
              <w:rPr>
                <w:b/>
                <w:bCs/>
                <w:i/>
                <w:iCs/>
                <w:sz w:val="20"/>
                <w:szCs w:val="20"/>
                <w:highlight w:val="white"/>
                <w:lang w:eastAsia="ru-RU"/>
              </w:rPr>
              <w:t>»</w:t>
            </w:r>
            <w:r>
              <w:rPr>
                <w:b/>
                <w:i/>
                <w:sz w:val="20"/>
                <w:szCs w:val="20"/>
                <w:highlight w:val="white"/>
                <w:lang w:eastAsia="en-US"/>
              </w:rPr>
              <w:t>,</w:t>
            </w:r>
            <w:r>
              <w:rPr>
                <w:i/>
                <w:sz w:val="20"/>
                <w:szCs w:val="20"/>
                <w:highlight w:val="white"/>
                <w:lang w:eastAsia="en-US"/>
              </w:rPr>
              <w:t xml:space="preserve"> всего, в том числе:</w:t>
            </w:r>
          </w:p>
        </w:tc>
        <w:tc>
          <w:tcPr>
            <w:tcW w:w="2661" w:type="dxa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183,0</w:t>
            </w:r>
          </w:p>
        </w:tc>
        <w:tc>
          <w:tcPr>
            <w:tcW w:w="979" w:type="dxa"/>
            <w:vAlign w:val="center"/>
          </w:tcPr>
          <w:p w:rsidR="00571390" w:rsidRDefault="00F8769E">
            <w:pPr>
              <w:widowControl w:val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189,0</w:t>
            </w: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197,0</w:t>
            </w:r>
          </w:p>
        </w:tc>
        <w:tc>
          <w:tcPr>
            <w:tcW w:w="1121" w:type="dxa"/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>197,0</w:t>
            </w:r>
          </w:p>
        </w:tc>
        <w:tc>
          <w:tcPr>
            <w:tcW w:w="1119" w:type="dxa"/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>197,0</w:t>
            </w:r>
          </w:p>
        </w:tc>
        <w:tc>
          <w:tcPr>
            <w:tcW w:w="1120" w:type="dxa"/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>197,0</w:t>
            </w:r>
          </w:p>
        </w:tc>
        <w:tc>
          <w:tcPr>
            <w:tcW w:w="1063" w:type="dxa"/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>1 160,0</w:t>
            </w:r>
          </w:p>
        </w:tc>
      </w:tr>
      <w:tr w:rsidR="00571390">
        <w:trPr>
          <w:trHeight w:val="20"/>
        </w:trPr>
        <w:tc>
          <w:tcPr>
            <w:tcW w:w="5207" w:type="dxa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2661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80" w:type="dxa"/>
          </w:tcPr>
          <w:p w:rsidR="00571390" w:rsidRDefault="00571390">
            <w:pPr>
              <w:widowControl w:val="0"/>
              <w:ind w:firstLine="851"/>
              <w:jc w:val="center"/>
              <w:rPr>
                <w:highlight w:val="white"/>
              </w:rPr>
            </w:pPr>
          </w:p>
        </w:tc>
        <w:tc>
          <w:tcPr>
            <w:tcW w:w="979" w:type="dxa"/>
          </w:tcPr>
          <w:p w:rsidR="00571390" w:rsidRDefault="00571390">
            <w:pPr>
              <w:widowControl w:val="0"/>
              <w:ind w:firstLine="851"/>
              <w:jc w:val="center"/>
              <w:rPr>
                <w:highlight w:val="white"/>
              </w:rPr>
            </w:pPr>
          </w:p>
        </w:tc>
        <w:tc>
          <w:tcPr>
            <w:tcW w:w="980" w:type="dxa"/>
          </w:tcPr>
          <w:p w:rsidR="00571390" w:rsidRDefault="00571390">
            <w:pPr>
              <w:widowControl w:val="0"/>
              <w:ind w:firstLine="851"/>
              <w:jc w:val="center"/>
              <w:rPr>
                <w:highlight w:val="white"/>
              </w:rPr>
            </w:pPr>
          </w:p>
        </w:tc>
        <w:tc>
          <w:tcPr>
            <w:tcW w:w="1121" w:type="dxa"/>
          </w:tcPr>
          <w:p w:rsidR="00571390" w:rsidRDefault="00571390">
            <w:pPr>
              <w:widowControl w:val="0"/>
              <w:ind w:firstLine="851"/>
              <w:jc w:val="center"/>
              <w:rPr>
                <w:highlight w:val="white"/>
              </w:rPr>
            </w:pPr>
          </w:p>
        </w:tc>
        <w:tc>
          <w:tcPr>
            <w:tcW w:w="1119" w:type="dxa"/>
          </w:tcPr>
          <w:p w:rsidR="00571390" w:rsidRDefault="00571390">
            <w:pPr>
              <w:widowControl w:val="0"/>
              <w:ind w:firstLine="851"/>
              <w:jc w:val="center"/>
              <w:rPr>
                <w:highlight w:val="white"/>
              </w:rPr>
            </w:pPr>
          </w:p>
        </w:tc>
        <w:tc>
          <w:tcPr>
            <w:tcW w:w="1120" w:type="dxa"/>
          </w:tcPr>
          <w:p w:rsidR="00571390" w:rsidRDefault="00571390">
            <w:pPr>
              <w:widowControl w:val="0"/>
              <w:ind w:firstLine="851"/>
              <w:jc w:val="center"/>
              <w:rPr>
                <w:highlight w:val="white"/>
              </w:rPr>
            </w:pPr>
          </w:p>
        </w:tc>
        <w:tc>
          <w:tcPr>
            <w:tcW w:w="1063" w:type="dxa"/>
          </w:tcPr>
          <w:p w:rsidR="00571390" w:rsidRDefault="00571390">
            <w:pPr>
              <w:widowControl w:val="0"/>
              <w:ind w:firstLine="851"/>
              <w:jc w:val="center"/>
              <w:rPr>
                <w:highlight w:val="white"/>
              </w:rPr>
            </w:pPr>
          </w:p>
        </w:tc>
      </w:tr>
      <w:tr w:rsidR="00571390">
        <w:trPr>
          <w:trHeight w:val="264"/>
        </w:trPr>
        <w:tc>
          <w:tcPr>
            <w:tcW w:w="5207" w:type="dxa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- </w:t>
            </w:r>
            <w:r>
              <w:rPr>
                <w:rFonts w:eastAsia="Calibri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2661" w:type="dxa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850 0113 06 4 02 21030 200                                                855 0113 06 4 02 21030 200</w:t>
            </w: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183,0</w:t>
            </w:r>
          </w:p>
        </w:tc>
        <w:tc>
          <w:tcPr>
            <w:tcW w:w="979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189,0</w:t>
            </w: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197,0</w:t>
            </w:r>
          </w:p>
        </w:tc>
        <w:tc>
          <w:tcPr>
            <w:tcW w:w="1121" w:type="dxa"/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197,0</w:t>
            </w:r>
          </w:p>
        </w:tc>
        <w:tc>
          <w:tcPr>
            <w:tcW w:w="1119" w:type="dxa"/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197,0</w:t>
            </w:r>
          </w:p>
        </w:tc>
        <w:tc>
          <w:tcPr>
            <w:tcW w:w="1120" w:type="dxa"/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197,0</w:t>
            </w:r>
          </w:p>
        </w:tc>
        <w:tc>
          <w:tcPr>
            <w:tcW w:w="1063" w:type="dxa"/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1 160,0</w:t>
            </w:r>
          </w:p>
        </w:tc>
      </w:tr>
      <w:tr w:rsidR="00571390">
        <w:trPr>
          <w:trHeight w:val="264"/>
        </w:trPr>
        <w:tc>
          <w:tcPr>
            <w:tcW w:w="5207" w:type="dxa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- внебюджетные источники</w:t>
            </w:r>
          </w:p>
        </w:tc>
        <w:tc>
          <w:tcPr>
            <w:tcW w:w="2661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80" w:type="dxa"/>
          </w:tcPr>
          <w:p w:rsidR="00571390" w:rsidRDefault="00571390">
            <w:pPr>
              <w:widowControl w:val="0"/>
              <w:ind w:firstLine="851"/>
              <w:jc w:val="center"/>
              <w:rPr>
                <w:highlight w:val="white"/>
              </w:rPr>
            </w:pPr>
          </w:p>
        </w:tc>
        <w:tc>
          <w:tcPr>
            <w:tcW w:w="979" w:type="dxa"/>
          </w:tcPr>
          <w:p w:rsidR="00571390" w:rsidRDefault="00571390">
            <w:pPr>
              <w:widowControl w:val="0"/>
              <w:ind w:firstLine="851"/>
              <w:jc w:val="center"/>
              <w:rPr>
                <w:highlight w:val="white"/>
              </w:rPr>
            </w:pPr>
          </w:p>
        </w:tc>
        <w:tc>
          <w:tcPr>
            <w:tcW w:w="980" w:type="dxa"/>
          </w:tcPr>
          <w:p w:rsidR="00571390" w:rsidRDefault="00571390">
            <w:pPr>
              <w:widowControl w:val="0"/>
              <w:ind w:firstLine="851"/>
              <w:jc w:val="center"/>
              <w:rPr>
                <w:highlight w:val="white"/>
              </w:rPr>
            </w:pPr>
          </w:p>
        </w:tc>
        <w:tc>
          <w:tcPr>
            <w:tcW w:w="1121" w:type="dxa"/>
          </w:tcPr>
          <w:p w:rsidR="00571390" w:rsidRDefault="00571390">
            <w:pPr>
              <w:widowControl w:val="0"/>
              <w:ind w:firstLine="851"/>
              <w:jc w:val="center"/>
              <w:rPr>
                <w:highlight w:val="white"/>
              </w:rPr>
            </w:pPr>
          </w:p>
        </w:tc>
        <w:tc>
          <w:tcPr>
            <w:tcW w:w="1119" w:type="dxa"/>
          </w:tcPr>
          <w:p w:rsidR="00571390" w:rsidRDefault="00571390">
            <w:pPr>
              <w:widowControl w:val="0"/>
              <w:ind w:firstLine="851"/>
              <w:jc w:val="center"/>
              <w:rPr>
                <w:highlight w:val="white"/>
              </w:rPr>
            </w:pPr>
          </w:p>
        </w:tc>
        <w:tc>
          <w:tcPr>
            <w:tcW w:w="1120" w:type="dxa"/>
          </w:tcPr>
          <w:p w:rsidR="00571390" w:rsidRDefault="00571390">
            <w:pPr>
              <w:widowControl w:val="0"/>
              <w:ind w:firstLine="851"/>
              <w:jc w:val="center"/>
              <w:rPr>
                <w:highlight w:val="white"/>
              </w:rPr>
            </w:pPr>
          </w:p>
        </w:tc>
        <w:tc>
          <w:tcPr>
            <w:tcW w:w="1063" w:type="dxa"/>
          </w:tcPr>
          <w:p w:rsidR="00571390" w:rsidRDefault="00571390">
            <w:pPr>
              <w:widowControl w:val="0"/>
              <w:ind w:firstLine="851"/>
              <w:jc w:val="center"/>
              <w:rPr>
                <w:highlight w:val="white"/>
              </w:rPr>
            </w:pPr>
          </w:p>
        </w:tc>
      </w:tr>
      <w:tr w:rsidR="00571390">
        <w:trPr>
          <w:trHeight w:val="264"/>
        </w:trPr>
        <w:tc>
          <w:tcPr>
            <w:tcW w:w="5207" w:type="dxa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661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80" w:type="dxa"/>
          </w:tcPr>
          <w:p w:rsidR="00571390" w:rsidRDefault="00571390">
            <w:pPr>
              <w:widowControl w:val="0"/>
              <w:ind w:firstLine="851"/>
              <w:jc w:val="center"/>
              <w:rPr>
                <w:highlight w:val="white"/>
              </w:rPr>
            </w:pPr>
          </w:p>
        </w:tc>
        <w:tc>
          <w:tcPr>
            <w:tcW w:w="979" w:type="dxa"/>
          </w:tcPr>
          <w:p w:rsidR="00571390" w:rsidRDefault="00571390">
            <w:pPr>
              <w:widowControl w:val="0"/>
              <w:ind w:firstLine="851"/>
              <w:jc w:val="center"/>
              <w:rPr>
                <w:highlight w:val="white"/>
              </w:rPr>
            </w:pPr>
          </w:p>
        </w:tc>
        <w:tc>
          <w:tcPr>
            <w:tcW w:w="980" w:type="dxa"/>
          </w:tcPr>
          <w:p w:rsidR="00571390" w:rsidRDefault="00571390">
            <w:pPr>
              <w:widowControl w:val="0"/>
              <w:ind w:firstLine="851"/>
              <w:jc w:val="center"/>
              <w:rPr>
                <w:highlight w:val="white"/>
              </w:rPr>
            </w:pPr>
          </w:p>
        </w:tc>
        <w:tc>
          <w:tcPr>
            <w:tcW w:w="1121" w:type="dxa"/>
          </w:tcPr>
          <w:p w:rsidR="00571390" w:rsidRDefault="00571390">
            <w:pPr>
              <w:widowControl w:val="0"/>
              <w:ind w:firstLine="851"/>
              <w:jc w:val="center"/>
              <w:rPr>
                <w:highlight w:val="white"/>
              </w:rPr>
            </w:pPr>
          </w:p>
        </w:tc>
        <w:tc>
          <w:tcPr>
            <w:tcW w:w="1119" w:type="dxa"/>
          </w:tcPr>
          <w:p w:rsidR="00571390" w:rsidRDefault="00571390">
            <w:pPr>
              <w:widowControl w:val="0"/>
              <w:ind w:firstLine="851"/>
              <w:jc w:val="center"/>
              <w:rPr>
                <w:highlight w:val="white"/>
              </w:rPr>
            </w:pPr>
          </w:p>
        </w:tc>
        <w:tc>
          <w:tcPr>
            <w:tcW w:w="1120" w:type="dxa"/>
          </w:tcPr>
          <w:p w:rsidR="00571390" w:rsidRDefault="00571390">
            <w:pPr>
              <w:widowControl w:val="0"/>
              <w:ind w:firstLine="851"/>
              <w:jc w:val="center"/>
              <w:rPr>
                <w:highlight w:val="white"/>
              </w:rPr>
            </w:pPr>
          </w:p>
        </w:tc>
        <w:tc>
          <w:tcPr>
            <w:tcW w:w="1063" w:type="dxa"/>
          </w:tcPr>
          <w:p w:rsidR="00571390" w:rsidRDefault="00571390">
            <w:pPr>
              <w:widowControl w:val="0"/>
              <w:ind w:firstLine="851"/>
              <w:jc w:val="center"/>
              <w:rPr>
                <w:highlight w:val="white"/>
              </w:rPr>
            </w:pPr>
          </w:p>
        </w:tc>
      </w:tr>
    </w:tbl>
    <w:p w:rsidR="00571390" w:rsidRDefault="00571390">
      <w:pPr>
        <w:contextualSpacing/>
      </w:pPr>
    </w:p>
    <w:p w:rsidR="00571390" w:rsidRDefault="00F8769E">
      <w:pPr>
        <w:contextualSpacing/>
        <w:rPr>
          <w:sz w:val="22"/>
          <w:szCs w:val="22"/>
        </w:rPr>
      </w:pPr>
      <w:r>
        <w:rPr>
          <w:sz w:val="22"/>
          <w:szCs w:val="22"/>
        </w:rPr>
        <w:t>6. План реализации комплекса процессных мероприятий</w:t>
      </w:r>
    </w:p>
    <w:p w:rsidR="00571390" w:rsidRDefault="00571390"/>
    <w:tbl>
      <w:tblPr>
        <w:tblStyle w:val="512"/>
        <w:tblW w:w="1545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4"/>
        <w:gridCol w:w="4142"/>
        <w:gridCol w:w="3117"/>
        <w:gridCol w:w="3681"/>
        <w:gridCol w:w="2190"/>
        <w:gridCol w:w="1581"/>
      </w:tblGrid>
      <w:tr w:rsidR="00571390">
        <w:trPr>
          <w:trHeight w:val="20"/>
          <w:tblHeader/>
        </w:trPr>
        <w:tc>
          <w:tcPr>
            <w:tcW w:w="743" w:type="dxa"/>
          </w:tcPr>
          <w:p w:rsidR="00571390" w:rsidRDefault="00F8769E">
            <w:pPr>
              <w:widowControl w:val="0"/>
              <w:ind w:left="8"/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№</w:t>
            </w:r>
          </w:p>
          <w:p w:rsidR="00571390" w:rsidRDefault="00F8769E">
            <w:pPr>
              <w:widowControl w:val="0"/>
              <w:ind w:left="8"/>
              <w:jc w:val="center"/>
              <w:rPr>
                <w:lang w:eastAsia="en-US"/>
              </w:rPr>
            </w:pPr>
            <w:proofErr w:type="gramStart"/>
            <w:r>
              <w:rPr>
                <w:bCs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bCs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4142" w:type="dxa"/>
            <w:vAlign w:val="center"/>
          </w:tcPr>
          <w:p w:rsidR="00571390" w:rsidRDefault="00F8769E">
            <w:pPr>
              <w:widowControl w:val="0"/>
              <w:ind w:left="8"/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Задача, мероприятие (результат) /</w:t>
            </w:r>
          </w:p>
          <w:p w:rsidR="00571390" w:rsidRDefault="00F8769E">
            <w:pPr>
              <w:widowControl w:val="0"/>
              <w:ind w:left="8"/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контрольная точка</w:t>
            </w:r>
          </w:p>
        </w:tc>
        <w:tc>
          <w:tcPr>
            <w:tcW w:w="3117" w:type="dxa"/>
            <w:vAlign w:val="center"/>
          </w:tcPr>
          <w:p w:rsidR="00571390" w:rsidRDefault="00F8769E">
            <w:pPr>
              <w:widowControl w:val="0"/>
              <w:ind w:left="7"/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Дата наступления контрольной точки</w:t>
            </w:r>
          </w:p>
        </w:tc>
        <w:tc>
          <w:tcPr>
            <w:tcW w:w="3681" w:type="dxa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Ответственный исполнитель</w:t>
            </w:r>
          </w:p>
          <w:p w:rsidR="00571390" w:rsidRDefault="00571390">
            <w:pPr>
              <w:pStyle w:val="TableParagraph"/>
              <w:ind w:left="173" w:right="158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90" w:type="dxa"/>
            <w:vAlign w:val="center"/>
          </w:tcPr>
          <w:p w:rsidR="00571390" w:rsidRDefault="00F8769E" w:rsidP="00BC6F6D">
            <w:pPr>
              <w:widowControl w:val="0"/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Вид подтверждающего документа</w:t>
            </w:r>
          </w:p>
        </w:tc>
        <w:tc>
          <w:tcPr>
            <w:tcW w:w="1581" w:type="dxa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Информационная система</w:t>
            </w:r>
          </w:p>
        </w:tc>
      </w:tr>
      <w:tr w:rsidR="00571390">
        <w:trPr>
          <w:trHeight w:val="20"/>
          <w:tblHeader/>
        </w:trPr>
        <w:tc>
          <w:tcPr>
            <w:tcW w:w="743" w:type="dxa"/>
          </w:tcPr>
          <w:p w:rsidR="00571390" w:rsidRDefault="00F8769E">
            <w:pPr>
              <w:widowControl w:val="0"/>
              <w:ind w:left="7"/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42" w:type="dxa"/>
          </w:tcPr>
          <w:p w:rsidR="00571390" w:rsidRDefault="00F8769E">
            <w:pPr>
              <w:widowControl w:val="0"/>
              <w:ind w:left="7"/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17" w:type="dxa"/>
          </w:tcPr>
          <w:p w:rsidR="00571390" w:rsidRDefault="00F8769E">
            <w:pPr>
              <w:widowControl w:val="0"/>
              <w:ind w:left="5"/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81" w:type="dxa"/>
          </w:tcPr>
          <w:p w:rsidR="00571390" w:rsidRDefault="00F8769E">
            <w:pPr>
              <w:widowControl w:val="0"/>
              <w:ind w:left="5"/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90" w:type="dxa"/>
          </w:tcPr>
          <w:p w:rsidR="00571390" w:rsidRDefault="00F8769E">
            <w:pPr>
              <w:widowControl w:val="0"/>
              <w:ind w:left="5"/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81" w:type="dxa"/>
          </w:tcPr>
          <w:p w:rsidR="00571390" w:rsidRDefault="00F8769E">
            <w:pPr>
              <w:widowControl w:val="0"/>
              <w:ind w:left="5"/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6</w:t>
            </w:r>
          </w:p>
        </w:tc>
      </w:tr>
      <w:tr w:rsidR="00571390">
        <w:trPr>
          <w:trHeight w:val="20"/>
        </w:trPr>
        <w:tc>
          <w:tcPr>
            <w:tcW w:w="743" w:type="dxa"/>
          </w:tcPr>
          <w:p w:rsidR="00571390" w:rsidRDefault="00F8769E">
            <w:pPr>
              <w:widowControl w:val="0"/>
              <w:jc w:val="center"/>
              <w:rPr>
                <w:lang w:eastAsia="en-US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1</w:t>
            </w:r>
            <w:r>
              <w:rPr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711" w:type="dxa"/>
            <w:gridSpan w:val="5"/>
          </w:tcPr>
          <w:p w:rsidR="00571390" w:rsidRDefault="00F8769E">
            <w:pPr>
              <w:widowControl w:val="0"/>
              <w:contextualSpacing/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1. «</w:t>
            </w:r>
            <w:r>
              <w:rPr>
                <w:b/>
                <w:bCs/>
                <w:sz w:val="20"/>
                <w:szCs w:val="20"/>
                <w:lang w:eastAsia="ru-RU"/>
              </w:rPr>
              <w:t>Обеспечение информационной открытости органов местного самоуправления Ровеньского района</w:t>
            </w: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»</w:t>
            </w:r>
          </w:p>
          <w:p w:rsidR="00571390" w:rsidRDefault="00571390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71390">
        <w:trPr>
          <w:trHeight w:val="20"/>
        </w:trPr>
        <w:tc>
          <w:tcPr>
            <w:tcW w:w="743" w:type="dxa"/>
          </w:tcPr>
          <w:p w:rsidR="00571390" w:rsidRDefault="00F8769E">
            <w:pPr>
              <w:widowControl w:val="0"/>
              <w:jc w:val="center"/>
              <w:rPr>
                <w:lang w:eastAsia="en-US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4142" w:type="dxa"/>
          </w:tcPr>
          <w:p w:rsidR="00571390" w:rsidRDefault="00F8769E">
            <w:pPr>
              <w:widowControl w:val="0"/>
              <w:jc w:val="both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(результат) «Опубликованы нормативно-правовые акты органов местного самоуправления»</w:t>
            </w:r>
          </w:p>
        </w:tc>
        <w:tc>
          <w:tcPr>
            <w:tcW w:w="3117" w:type="dxa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01.01.2025-31.12.2030</w:t>
            </w:r>
          </w:p>
        </w:tc>
        <w:tc>
          <w:tcPr>
            <w:tcW w:w="3681" w:type="dxa"/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color w:val="000000" w:themeColor="text1"/>
                <w:sz w:val="20"/>
                <w:szCs w:val="22"/>
                <w:lang w:eastAsia="en-US"/>
              </w:rPr>
              <w:t xml:space="preserve">Артемова Светлана Петровна - начальник отдела </w:t>
            </w:r>
            <w:r>
              <w:rPr>
                <w:color w:val="000000" w:themeColor="text1"/>
                <w:sz w:val="20"/>
                <w:szCs w:val="22"/>
                <w:lang w:eastAsia="en-US"/>
              </w:rPr>
              <w:t xml:space="preserve"> организационно-контрольной работы, делопроизводства и архива</w:t>
            </w:r>
          </w:p>
          <w:p w:rsidR="00571390" w:rsidRDefault="00F8769E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0"/>
                <w:szCs w:val="22"/>
                <w:lang w:eastAsia="en-US"/>
              </w:rPr>
              <w:t>администрации Ровеньского района</w:t>
            </w:r>
          </w:p>
        </w:tc>
        <w:tc>
          <w:tcPr>
            <w:tcW w:w="2190" w:type="dxa"/>
          </w:tcPr>
          <w:p w:rsidR="00571390" w:rsidRDefault="00F8769E">
            <w:pPr>
              <w:widowControl w:val="0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Договор на предоставление услуг</w:t>
            </w:r>
          </w:p>
        </w:tc>
        <w:tc>
          <w:tcPr>
            <w:tcW w:w="1581" w:type="dxa"/>
          </w:tcPr>
          <w:p w:rsidR="00571390" w:rsidRDefault="00571390">
            <w:pPr>
              <w:widowControl w:val="0"/>
              <w:ind w:left="61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71390">
        <w:trPr>
          <w:trHeight w:val="253"/>
        </w:trPr>
        <w:tc>
          <w:tcPr>
            <w:tcW w:w="743" w:type="dxa"/>
          </w:tcPr>
          <w:p w:rsidR="00571390" w:rsidRDefault="00F8769E">
            <w:pPr>
              <w:widowControl w:val="0"/>
              <w:jc w:val="center"/>
              <w:rPr>
                <w:lang w:eastAsia="en-US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4142" w:type="dxa"/>
          </w:tcPr>
          <w:p w:rsidR="00571390" w:rsidRDefault="00F8769E" w:rsidP="00BC6F6D">
            <w:pPr>
              <w:widowControl w:val="0"/>
              <w:ind w:left="41"/>
            </w:pPr>
            <w:r>
              <w:rPr>
                <w:rStyle w:val="FootnoteCharacters"/>
                <w:rFonts w:eastAsia="Calibri" w:cs="Arial"/>
                <w:sz w:val="20"/>
                <w:szCs w:val="20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а «Заключен договор на оказание услуг на опубликование нормативно-правовых актов органов местного самоуправления»</w:t>
            </w:r>
          </w:p>
        </w:tc>
        <w:tc>
          <w:tcPr>
            <w:tcW w:w="3117" w:type="dxa"/>
          </w:tcPr>
          <w:p w:rsidR="00571390" w:rsidRDefault="00F8769E">
            <w:pPr>
              <w:widowControl w:val="0"/>
              <w:jc w:val="center"/>
              <w:rPr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01.01.2025-31.12.2030</w:t>
            </w:r>
          </w:p>
          <w:p w:rsidR="00571390" w:rsidRDefault="00571390">
            <w:pPr>
              <w:widowControl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81" w:type="dxa"/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color w:val="000000" w:themeColor="text1"/>
                <w:sz w:val="20"/>
                <w:szCs w:val="22"/>
                <w:lang w:eastAsia="en-US"/>
              </w:rPr>
              <w:t xml:space="preserve">Артемова Светлана Петровна - начальник отдела </w:t>
            </w:r>
            <w:r>
              <w:rPr>
                <w:color w:val="000000" w:themeColor="text1"/>
                <w:sz w:val="20"/>
                <w:szCs w:val="22"/>
                <w:lang w:eastAsia="en-US"/>
              </w:rPr>
              <w:t xml:space="preserve"> организационно-контрольной работы, делопроизводства и архива</w:t>
            </w:r>
          </w:p>
          <w:p w:rsidR="00571390" w:rsidRDefault="00F8769E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0"/>
                <w:szCs w:val="22"/>
                <w:lang w:eastAsia="en-US"/>
              </w:rPr>
              <w:t>администрации Ровеньского района</w:t>
            </w:r>
          </w:p>
        </w:tc>
        <w:tc>
          <w:tcPr>
            <w:tcW w:w="2190" w:type="dxa"/>
            <w:shd w:val="clear" w:color="FFFFFF" w:fill="FFFFFF"/>
          </w:tcPr>
          <w:p w:rsidR="00571390" w:rsidRDefault="00F8769E">
            <w:pPr>
              <w:widowControl w:val="0"/>
              <w:ind w:left="61"/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581" w:type="dxa"/>
          </w:tcPr>
          <w:p w:rsidR="00571390" w:rsidRDefault="00571390">
            <w:pPr>
              <w:widowControl w:val="0"/>
              <w:ind w:left="61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71390">
        <w:trPr>
          <w:trHeight w:val="908"/>
        </w:trPr>
        <w:tc>
          <w:tcPr>
            <w:tcW w:w="743" w:type="dxa"/>
          </w:tcPr>
          <w:p w:rsidR="00571390" w:rsidRDefault="00F8769E">
            <w:pPr>
              <w:widowControl w:val="0"/>
              <w:jc w:val="center"/>
              <w:rPr>
                <w:lang w:eastAsia="en-US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1.1.2.</w:t>
            </w:r>
          </w:p>
        </w:tc>
        <w:tc>
          <w:tcPr>
            <w:tcW w:w="4142" w:type="dxa"/>
          </w:tcPr>
          <w:p w:rsidR="00571390" w:rsidRDefault="00F8769E">
            <w:pPr>
              <w:widowControl w:val="0"/>
              <w:ind w:left="41"/>
            </w:pPr>
            <w:r>
              <w:rPr>
                <w:rStyle w:val="FootnoteCharacters"/>
                <w:rFonts w:eastAsia="Calibri" w:cs="Arial"/>
                <w:sz w:val="20"/>
                <w:szCs w:val="20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а «Подписан акт на оказание услуг на опубликование нормативно-правовых актов органов местного самоуправления»</w:t>
            </w:r>
          </w:p>
        </w:tc>
        <w:tc>
          <w:tcPr>
            <w:tcW w:w="3117" w:type="dxa"/>
          </w:tcPr>
          <w:p w:rsidR="00571390" w:rsidRDefault="00F8769E">
            <w:pPr>
              <w:widowControl w:val="0"/>
              <w:jc w:val="center"/>
              <w:rPr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01.01.2025-31.12.2030</w:t>
            </w:r>
          </w:p>
          <w:p w:rsidR="00571390" w:rsidRDefault="00571390">
            <w:pPr>
              <w:widowControl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81" w:type="dxa"/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color w:val="000000" w:themeColor="text1"/>
                <w:sz w:val="20"/>
                <w:szCs w:val="22"/>
                <w:lang w:eastAsia="en-US"/>
              </w:rPr>
              <w:t xml:space="preserve">Артемова Светлана Петровна - начальник отдела </w:t>
            </w:r>
            <w:r>
              <w:rPr>
                <w:color w:val="000000" w:themeColor="text1"/>
                <w:sz w:val="20"/>
                <w:szCs w:val="22"/>
                <w:lang w:eastAsia="en-US"/>
              </w:rPr>
              <w:t xml:space="preserve"> организационно-контрольной работы, делопроизводства и архива</w:t>
            </w:r>
          </w:p>
          <w:p w:rsidR="00571390" w:rsidRDefault="00F8769E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0"/>
                <w:szCs w:val="22"/>
                <w:lang w:eastAsia="en-US"/>
              </w:rPr>
              <w:t>администрации Ровеньского района</w:t>
            </w:r>
          </w:p>
        </w:tc>
        <w:tc>
          <w:tcPr>
            <w:tcW w:w="2190" w:type="dxa"/>
            <w:shd w:val="clear" w:color="FFFFFF" w:fill="FFFFFF"/>
          </w:tcPr>
          <w:p w:rsidR="00571390" w:rsidRDefault="00F8769E">
            <w:pPr>
              <w:widowControl w:val="0"/>
              <w:ind w:left="61"/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581" w:type="dxa"/>
          </w:tcPr>
          <w:p w:rsidR="00571390" w:rsidRDefault="00571390">
            <w:pPr>
              <w:widowControl w:val="0"/>
              <w:ind w:left="61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71390">
        <w:trPr>
          <w:trHeight w:val="20"/>
        </w:trPr>
        <w:tc>
          <w:tcPr>
            <w:tcW w:w="743" w:type="dxa"/>
          </w:tcPr>
          <w:p w:rsidR="00571390" w:rsidRDefault="00F8769E">
            <w:pPr>
              <w:widowControl w:val="0"/>
              <w:jc w:val="center"/>
              <w:rPr>
                <w:lang w:eastAsia="en-US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1.1.3.</w:t>
            </w:r>
          </w:p>
        </w:tc>
        <w:tc>
          <w:tcPr>
            <w:tcW w:w="4142" w:type="dxa"/>
          </w:tcPr>
          <w:p w:rsidR="00571390" w:rsidRDefault="00F8769E">
            <w:pPr>
              <w:widowControl w:val="0"/>
              <w:ind w:left="41"/>
            </w:pPr>
            <w:r>
              <w:rPr>
                <w:rStyle w:val="FootnoteCharacters"/>
                <w:rFonts w:eastAsia="Calibri" w:cs="Arial"/>
                <w:sz w:val="20"/>
                <w:szCs w:val="20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а «Проведена оплата по договору на оказание услуг»</w:t>
            </w:r>
          </w:p>
          <w:p w:rsidR="00571390" w:rsidRDefault="00571390">
            <w:pPr>
              <w:widowControl w:val="0"/>
              <w:ind w:left="41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  <w:tc>
          <w:tcPr>
            <w:tcW w:w="3117" w:type="dxa"/>
          </w:tcPr>
          <w:p w:rsidR="00571390" w:rsidRDefault="00F8769E">
            <w:pPr>
              <w:widowControl w:val="0"/>
              <w:jc w:val="center"/>
              <w:rPr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01.01.2025-31.12.2030</w:t>
            </w:r>
          </w:p>
          <w:p w:rsidR="00571390" w:rsidRDefault="00571390">
            <w:pPr>
              <w:widowControl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571390" w:rsidRDefault="00571390">
            <w:pPr>
              <w:widowControl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81" w:type="dxa"/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color w:val="000000" w:themeColor="text1"/>
                <w:sz w:val="20"/>
                <w:szCs w:val="22"/>
                <w:lang w:eastAsia="en-US"/>
              </w:rPr>
              <w:t xml:space="preserve">Артемова Светлана Петровна - начальник отдела </w:t>
            </w:r>
            <w:r>
              <w:rPr>
                <w:color w:val="000000" w:themeColor="text1"/>
                <w:sz w:val="20"/>
                <w:szCs w:val="22"/>
                <w:lang w:eastAsia="en-US"/>
              </w:rPr>
              <w:t xml:space="preserve"> организационно-контрольной работы, делопроизводства и архива</w:t>
            </w:r>
          </w:p>
          <w:p w:rsidR="00571390" w:rsidRDefault="00F8769E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0"/>
                <w:szCs w:val="22"/>
                <w:lang w:eastAsia="en-US"/>
              </w:rPr>
              <w:t>администрации Ровеньского района</w:t>
            </w:r>
          </w:p>
          <w:p w:rsidR="00571390" w:rsidRDefault="00571390">
            <w:pPr>
              <w:widowControl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90" w:type="dxa"/>
            <w:shd w:val="clear" w:color="FFFFFF" w:fill="FFFFFF"/>
          </w:tcPr>
          <w:p w:rsidR="00571390" w:rsidRDefault="00F8769E">
            <w:pPr>
              <w:widowControl w:val="0"/>
              <w:ind w:left="61"/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581" w:type="dxa"/>
          </w:tcPr>
          <w:p w:rsidR="00571390" w:rsidRDefault="00571390">
            <w:pPr>
              <w:widowControl w:val="0"/>
              <w:ind w:left="61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71390">
        <w:trPr>
          <w:trHeight w:val="253"/>
        </w:trPr>
        <w:tc>
          <w:tcPr>
            <w:tcW w:w="743" w:type="dxa"/>
          </w:tcPr>
          <w:p w:rsidR="00571390" w:rsidRDefault="00F8769E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4142" w:type="dxa"/>
          </w:tcPr>
          <w:p w:rsidR="00571390" w:rsidRDefault="00F8769E">
            <w:pPr>
              <w:widowControl w:val="0"/>
              <w:ind w:left="142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Мероприятие (результат) «Опубликованы материалы в </w:t>
            </w:r>
            <w:r>
              <w:rPr>
                <w:spacing w:val="-2"/>
                <w:sz w:val="20"/>
                <w:szCs w:val="20"/>
                <w:lang w:eastAsia="en-US"/>
              </w:rPr>
              <w:t>сетевых СМИ, посвященные приоритетным направлениям муниципальной политики»</w:t>
            </w:r>
          </w:p>
        </w:tc>
        <w:tc>
          <w:tcPr>
            <w:tcW w:w="3117" w:type="dxa"/>
          </w:tcPr>
          <w:p w:rsidR="00571390" w:rsidRDefault="00F8769E">
            <w:pPr>
              <w:widowControl w:val="0"/>
              <w:jc w:val="center"/>
              <w:rPr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01.01.2025-31.12.2030</w:t>
            </w:r>
          </w:p>
        </w:tc>
        <w:tc>
          <w:tcPr>
            <w:tcW w:w="3681" w:type="dxa"/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color w:val="000000" w:themeColor="text1"/>
                <w:sz w:val="20"/>
                <w:szCs w:val="22"/>
                <w:lang w:eastAsia="en-US"/>
              </w:rPr>
              <w:t xml:space="preserve">Артемова Светлана Петровна - начальник отдела </w:t>
            </w:r>
            <w:r>
              <w:rPr>
                <w:color w:val="000000" w:themeColor="text1"/>
                <w:sz w:val="20"/>
                <w:szCs w:val="22"/>
                <w:lang w:eastAsia="en-US"/>
              </w:rPr>
              <w:t xml:space="preserve"> организационно-контрольной работы, делопроизводства и архива</w:t>
            </w:r>
          </w:p>
          <w:p w:rsidR="00571390" w:rsidRDefault="00F8769E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0"/>
                <w:szCs w:val="22"/>
                <w:lang w:eastAsia="en-US"/>
              </w:rPr>
              <w:t>администрации Ровеньского района</w:t>
            </w:r>
          </w:p>
        </w:tc>
        <w:tc>
          <w:tcPr>
            <w:tcW w:w="2190" w:type="dxa"/>
            <w:shd w:val="clear" w:color="FFFFFF" w:fill="FFFFFF"/>
          </w:tcPr>
          <w:p w:rsidR="00571390" w:rsidRDefault="00F8769E">
            <w:pPr>
              <w:widowControl w:val="0"/>
              <w:ind w:left="61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>Договор на предоставление услуг</w:t>
            </w:r>
          </w:p>
        </w:tc>
        <w:tc>
          <w:tcPr>
            <w:tcW w:w="1581" w:type="dxa"/>
          </w:tcPr>
          <w:p w:rsidR="00571390" w:rsidRDefault="00571390">
            <w:pPr>
              <w:widowControl w:val="0"/>
              <w:ind w:left="61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71390">
        <w:trPr>
          <w:trHeight w:val="253"/>
        </w:trPr>
        <w:tc>
          <w:tcPr>
            <w:tcW w:w="743" w:type="dxa"/>
          </w:tcPr>
          <w:p w:rsidR="00571390" w:rsidRDefault="00F8769E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2.2.</w:t>
            </w:r>
          </w:p>
        </w:tc>
        <w:tc>
          <w:tcPr>
            <w:tcW w:w="4142" w:type="dxa"/>
          </w:tcPr>
          <w:p w:rsidR="00571390" w:rsidRDefault="00F8769E">
            <w:pPr>
              <w:widowControl w:val="0"/>
              <w:ind w:left="41"/>
            </w:pPr>
            <w:r>
              <w:rPr>
                <w:rStyle w:val="FootnoteCharacters"/>
                <w:rFonts w:eastAsia="Calibri" w:cs="Arial"/>
                <w:sz w:val="20"/>
                <w:szCs w:val="20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а «Заключен договор на оказание услуг на опубликование материалов в </w:t>
            </w:r>
            <w:r>
              <w:rPr>
                <w:spacing w:val="-2"/>
                <w:sz w:val="20"/>
                <w:szCs w:val="20"/>
                <w:lang w:eastAsia="en-US"/>
              </w:rPr>
              <w:t>сетевых СМИ, посвященных приоритетным направлениям муниципальной политики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3117" w:type="dxa"/>
          </w:tcPr>
          <w:p w:rsidR="00571390" w:rsidRDefault="00F8769E">
            <w:pPr>
              <w:widowControl w:val="0"/>
              <w:jc w:val="center"/>
              <w:rPr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01.01.2025-31.12.2030</w:t>
            </w:r>
          </w:p>
        </w:tc>
        <w:tc>
          <w:tcPr>
            <w:tcW w:w="3681" w:type="dxa"/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color w:val="000000" w:themeColor="text1"/>
                <w:sz w:val="20"/>
                <w:szCs w:val="22"/>
                <w:lang w:eastAsia="en-US"/>
              </w:rPr>
              <w:t>Артемова Светлана Петровн</w:t>
            </w:r>
            <w:proofErr w:type="gramStart"/>
            <w:r>
              <w:rPr>
                <w:bCs/>
                <w:color w:val="000000" w:themeColor="text1"/>
                <w:sz w:val="20"/>
                <w:szCs w:val="22"/>
                <w:lang w:eastAsia="en-US"/>
              </w:rPr>
              <w:t>а-</w:t>
            </w:r>
            <w:proofErr w:type="gramEnd"/>
            <w:r>
              <w:rPr>
                <w:bCs/>
                <w:color w:val="000000" w:themeColor="text1"/>
                <w:sz w:val="20"/>
                <w:szCs w:val="22"/>
                <w:lang w:eastAsia="en-US"/>
              </w:rPr>
              <w:t xml:space="preserve"> начальник отдела </w:t>
            </w:r>
            <w:r>
              <w:rPr>
                <w:color w:val="000000" w:themeColor="text1"/>
                <w:sz w:val="20"/>
                <w:szCs w:val="22"/>
                <w:lang w:eastAsia="en-US"/>
              </w:rPr>
              <w:t xml:space="preserve"> организационно-контрольной работы, делопроизводства и архива</w:t>
            </w:r>
          </w:p>
          <w:p w:rsidR="00571390" w:rsidRDefault="00F8769E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0"/>
                <w:szCs w:val="22"/>
                <w:lang w:eastAsia="en-US"/>
              </w:rPr>
              <w:t>администрации Ровеньского района</w:t>
            </w:r>
          </w:p>
        </w:tc>
        <w:tc>
          <w:tcPr>
            <w:tcW w:w="2190" w:type="dxa"/>
            <w:shd w:val="clear" w:color="FFFFFF" w:fill="FFFFFF"/>
          </w:tcPr>
          <w:p w:rsidR="00571390" w:rsidRDefault="00F8769E">
            <w:pPr>
              <w:widowControl w:val="0"/>
              <w:ind w:left="61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81" w:type="dxa"/>
          </w:tcPr>
          <w:p w:rsidR="00571390" w:rsidRDefault="00571390">
            <w:pPr>
              <w:widowControl w:val="0"/>
              <w:ind w:left="61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71390">
        <w:trPr>
          <w:trHeight w:val="1160"/>
        </w:trPr>
        <w:tc>
          <w:tcPr>
            <w:tcW w:w="743" w:type="dxa"/>
          </w:tcPr>
          <w:p w:rsidR="00571390" w:rsidRDefault="00F8769E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2.3.</w:t>
            </w:r>
          </w:p>
        </w:tc>
        <w:tc>
          <w:tcPr>
            <w:tcW w:w="4142" w:type="dxa"/>
          </w:tcPr>
          <w:p w:rsidR="00571390" w:rsidRDefault="00F8769E">
            <w:pPr>
              <w:widowControl w:val="0"/>
              <w:ind w:left="41"/>
            </w:pPr>
            <w:r>
              <w:rPr>
                <w:rStyle w:val="FootnoteCharacters"/>
                <w:rFonts w:eastAsia="Calibri" w:cs="Arial"/>
                <w:sz w:val="20"/>
                <w:szCs w:val="20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а «Подписан акт на оказание услуг на опубликование материалов в </w:t>
            </w:r>
            <w:r>
              <w:rPr>
                <w:spacing w:val="-2"/>
                <w:sz w:val="20"/>
                <w:szCs w:val="20"/>
                <w:lang w:eastAsia="en-US"/>
              </w:rPr>
              <w:t>сетевых СМИ, посвященных приоритетным направлениям муниципальной политики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»;</w:t>
            </w:r>
          </w:p>
        </w:tc>
        <w:tc>
          <w:tcPr>
            <w:tcW w:w="3117" w:type="dxa"/>
          </w:tcPr>
          <w:p w:rsidR="00571390" w:rsidRDefault="00F8769E">
            <w:pPr>
              <w:widowControl w:val="0"/>
              <w:jc w:val="center"/>
              <w:rPr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01.01.2025-31.12.2030</w:t>
            </w:r>
          </w:p>
        </w:tc>
        <w:tc>
          <w:tcPr>
            <w:tcW w:w="3681" w:type="dxa"/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color w:val="000000" w:themeColor="text1"/>
                <w:sz w:val="20"/>
                <w:szCs w:val="22"/>
                <w:lang w:eastAsia="en-US"/>
              </w:rPr>
              <w:t xml:space="preserve">Артемова Светлана Петровна - начальник отдела </w:t>
            </w:r>
            <w:r>
              <w:rPr>
                <w:color w:val="000000" w:themeColor="text1"/>
                <w:sz w:val="20"/>
                <w:szCs w:val="22"/>
                <w:lang w:eastAsia="en-US"/>
              </w:rPr>
              <w:t xml:space="preserve"> организационно-контрольной работы, делопроизводства и архива</w:t>
            </w:r>
          </w:p>
          <w:p w:rsidR="00571390" w:rsidRDefault="00F8769E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0"/>
                <w:szCs w:val="22"/>
                <w:lang w:eastAsia="en-US"/>
              </w:rPr>
              <w:t>администрации Ровеньского района</w:t>
            </w:r>
          </w:p>
        </w:tc>
        <w:tc>
          <w:tcPr>
            <w:tcW w:w="2190" w:type="dxa"/>
            <w:shd w:val="clear" w:color="FFFFFF" w:fill="FFFFFF"/>
          </w:tcPr>
          <w:p w:rsidR="00571390" w:rsidRDefault="00F8769E">
            <w:pPr>
              <w:widowControl w:val="0"/>
              <w:ind w:left="61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81" w:type="dxa"/>
          </w:tcPr>
          <w:p w:rsidR="00571390" w:rsidRDefault="00571390">
            <w:pPr>
              <w:widowControl w:val="0"/>
              <w:ind w:left="61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71390">
        <w:trPr>
          <w:trHeight w:val="1124"/>
        </w:trPr>
        <w:tc>
          <w:tcPr>
            <w:tcW w:w="743" w:type="dxa"/>
          </w:tcPr>
          <w:p w:rsidR="00571390" w:rsidRDefault="00F8769E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2.4.</w:t>
            </w:r>
          </w:p>
        </w:tc>
        <w:tc>
          <w:tcPr>
            <w:tcW w:w="4142" w:type="dxa"/>
          </w:tcPr>
          <w:p w:rsidR="00571390" w:rsidRDefault="00F8769E">
            <w:pPr>
              <w:widowControl w:val="0"/>
              <w:ind w:left="41"/>
            </w:pPr>
            <w:r>
              <w:rPr>
                <w:rStyle w:val="FootnoteCharacters"/>
                <w:rFonts w:eastAsia="Calibri" w:cs="Arial"/>
                <w:sz w:val="20"/>
                <w:szCs w:val="20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а «Проведена оплата по договору на оказание услуг»</w:t>
            </w:r>
          </w:p>
        </w:tc>
        <w:tc>
          <w:tcPr>
            <w:tcW w:w="3117" w:type="dxa"/>
          </w:tcPr>
          <w:p w:rsidR="00571390" w:rsidRDefault="00F8769E">
            <w:pPr>
              <w:widowControl w:val="0"/>
              <w:jc w:val="center"/>
              <w:rPr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01.01.2025-31.12.2030</w:t>
            </w:r>
          </w:p>
        </w:tc>
        <w:tc>
          <w:tcPr>
            <w:tcW w:w="3681" w:type="dxa"/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color w:val="000000" w:themeColor="text1"/>
                <w:sz w:val="20"/>
                <w:szCs w:val="22"/>
                <w:lang w:eastAsia="en-US"/>
              </w:rPr>
              <w:t xml:space="preserve">Артемова Светлана Петровна - начальник отдела </w:t>
            </w:r>
            <w:r>
              <w:rPr>
                <w:color w:val="000000" w:themeColor="text1"/>
                <w:sz w:val="20"/>
                <w:szCs w:val="22"/>
                <w:lang w:eastAsia="en-US"/>
              </w:rPr>
              <w:t xml:space="preserve"> организационно-контрольной работы, делопроизводства и архива</w:t>
            </w:r>
          </w:p>
          <w:p w:rsidR="00571390" w:rsidRDefault="00F8769E">
            <w:pPr>
              <w:widowControl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0"/>
                <w:szCs w:val="22"/>
                <w:lang w:eastAsia="en-US"/>
              </w:rPr>
              <w:t>администрации Ровеньского района</w:t>
            </w:r>
          </w:p>
        </w:tc>
        <w:tc>
          <w:tcPr>
            <w:tcW w:w="2190" w:type="dxa"/>
            <w:shd w:val="clear" w:color="FFFFFF" w:fill="FFFFFF"/>
          </w:tcPr>
          <w:p w:rsidR="00571390" w:rsidRDefault="00F8769E">
            <w:pPr>
              <w:widowControl w:val="0"/>
              <w:ind w:left="61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81" w:type="dxa"/>
          </w:tcPr>
          <w:p w:rsidR="00571390" w:rsidRDefault="00571390">
            <w:pPr>
              <w:widowControl w:val="0"/>
              <w:ind w:left="61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571390" w:rsidRDefault="00571390"/>
    <w:p w:rsidR="00BC6F6D" w:rsidRDefault="00BC6F6D"/>
    <w:p w:rsidR="00BC6F6D" w:rsidRDefault="00BC6F6D"/>
    <w:p w:rsidR="00BC6F6D" w:rsidRDefault="00BC6F6D"/>
    <w:p w:rsidR="00BC6F6D" w:rsidRDefault="00BC6F6D"/>
    <w:p w:rsidR="00BC6F6D" w:rsidRDefault="00BC6F6D"/>
    <w:p w:rsidR="00BC6F6D" w:rsidRDefault="00BC6F6D"/>
    <w:p w:rsidR="00BC6F6D" w:rsidRDefault="00BC6F6D"/>
    <w:p w:rsidR="00BC6F6D" w:rsidRDefault="00BC6F6D"/>
    <w:p w:rsidR="00BC6F6D" w:rsidRDefault="00BC6F6D"/>
    <w:p w:rsidR="00BC6F6D" w:rsidRDefault="00BC6F6D"/>
    <w:p w:rsidR="00BC6F6D" w:rsidRDefault="00BC6F6D"/>
    <w:p w:rsidR="00BC6F6D" w:rsidRDefault="00BC6F6D"/>
    <w:p w:rsidR="00BC6F6D" w:rsidRDefault="00BC6F6D"/>
    <w:p w:rsidR="00BC6F6D" w:rsidRDefault="00BC6F6D"/>
    <w:p w:rsidR="00571390" w:rsidRPr="00BC6F6D" w:rsidRDefault="00F8769E">
      <w:pPr>
        <w:rPr>
          <w:b/>
        </w:rPr>
      </w:pPr>
      <w:r>
        <w:rPr>
          <w:sz w:val="22"/>
          <w:szCs w:val="22"/>
        </w:rPr>
        <w:t>9. Паспорт комплекса процессных мероприятий</w:t>
      </w:r>
      <w:r>
        <w:rPr>
          <w:rStyle w:val="32"/>
          <w:sz w:val="22"/>
          <w:szCs w:val="22"/>
        </w:rPr>
        <w:t xml:space="preserve"> </w:t>
      </w:r>
      <w:r w:rsidRPr="00BC6F6D">
        <w:rPr>
          <w:rStyle w:val="32"/>
          <w:b w:val="0"/>
          <w:sz w:val="24"/>
          <w:szCs w:val="22"/>
        </w:rPr>
        <w:t>«</w:t>
      </w:r>
      <w:r w:rsidRPr="00BC6F6D">
        <w:rPr>
          <w:b/>
          <w:bCs/>
          <w:sz w:val="22"/>
          <w:szCs w:val="20"/>
        </w:rPr>
        <w:t>Обеспечение защиты и реализации прав граждан и организации в сфере государственной регистрации актов гражданского состояния</w:t>
      </w:r>
      <w:r w:rsidRPr="00BC6F6D">
        <w:rPr>
          <w:rStyle w:val="32"/>
          <w:b w:val="0"/>
          <w:sz w:val="24"/>
          <w:szCs w:val="22"/>
        </w:rPr>
        <w:t>»</w:t>
      </w:r>
    </w:p>
    <w:p w:rsidR="00571390" w:rsidRDefault="00571390">
      <w:pPr>
        <w:jc w:val="center"/>
      </w:pPr>
    </w:p>
    <w:p w:rsidR="00571390" w:rsidRDefault="00F8769E">
      <w:pPr>
        <w:contextualSpacing/>
        <w:rPr>
          <w:sz w:val="22"/>
          <w:szCs w:val="22"/>
        </w:rPr>
      </w:pPr>
      <w:r>
        <w:rPr>
          <w:sz w:val="22"/>
          <w:szCs w:val="22"/>
        </w:rPr>
        <w:t>1. Общие положения</w:t>
      </w:r>
    </w:p>
    <w:p w:rsidR="00571390" w:rsidRDefault="00571390"/>
    <w:tbl>
      <w:tblPr>
        <w:tblStyle w:val="15"/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1"/>
        <w:gridCol w:w="7779"/>
      </w:tblGrid>
      <w:tr w:rsidR="00571390">
        <w:trPr>
          <w:trHeight w:val="516"/>
          <w:jc w:val="center"/>
        </w:trPr>
        <w:tc>
          <w:tcPr>
            <w:tcW w:w="7952" w:type="dxa"/>
            <w:vAlign w:val="center"/>
          </w:tcPr>
          <w:p w:rsidR="00571390" w:rsidRDefault="00F8769E">
            <w:pPr>
              <w:widowControl w:val="0"/>
              <w:rPr>
                <w:color w:val="000000"/>
              </w:rPr>
            </w:pPr>
            <w:r>
              <w:rPr>
                <w:bCs/>
                <w:color w:val="000000" w:themeColor="text1"/>
                <w:sz w:val="20"/>
                <w:szCs w:val="22"/>
                <w:lang w:eastAsia="en-US"/>
              </w:rPr>
              <w:t>Ответственный  орган</w:t>
            </w:r>
          </w:p>
        </w:tc>
        <w:tc>
          <w:tcPr>
            <w:tcW w:w="7751" w:type="dxa"/>
            <w:vAlign w:val="center"/>
          </w:tcPr>
          <w:p w:rsidR="00571390" w:rsidRPr="00025746" w:rsidRDefault="00F8769E">
            <w:pPr>
              <w:widowControl w:val="0"/>
              <w:shd w:val="clear" w:color="FFFFFF" w:fill="auto"/>
              <w:rPr>
                <w:color w:val="000000"/>
              </w:rPr>
            </w:pPr>
            <w:r w:rsidRPr="00025746">
              <w:rPr>
                <w:bCs/>
                <w:color w:val="000000" w:themeColor="text1"/>
                <w:sz w:val="20"/>
                <w:szCs w:val="22"/>
                <w:lang w:eastAsia="en-US"/>
              </w:rPr>
              <w:t xml:space="preserve">Администрация Ровеньского района (Иванова Елена Васильевна - начальник отдела </w:t>
            </w:r>
            <w:r w:rsidRPr="00025746">
              <w:rPr>
                <w:color w:val="000000" w:themeColor="text1"/>
                <w:sz w:val="20"/>
                <w:szCs w:val="22"/>
                <w:highlight w:val="white"/>
                <w:lang w:eastAsia="en-US"/>
              </w:rPr>
              <w:t xml:space="preserve"> </w:t>
            </w:r>
            <w:r w:rsidRPr="00025746">
              <w:rPr>
                <w:color w:val="000000" w:themeColor="text1"/>
                <w:sz w:val="20"/>
                <w:szCs w:val="22"/>
                <w:lang w:eastAsia="en-US"/>
              </w:rPr>
              <w:t>ЗАГС администрации</w:t>
            </w:r>
            <w:r w:rsidRPr="00025746">
              <w:rPr>
                <w:color w:val="000000" w:themeColor="text1"/>
                <w:sz w:val="20"/>
                <w:szCs w:val="22"/>
                <w:highlight w:val="white"/>
                <w:lang w:eastAsia="en-US"/>
              </w:rPr>
              <w:t xml:space="preserve"> Ровеньского района</w:t>
            </w:r>
            <w:r w:rsidRPr="00025746">
              <w:rPr>
                <w:bCs/>
                <w:color w:val="000000" w:themeColor="text1"/>
                <w:sz w:val="20"/>
                <w:szCs w:val="22"/>
                <w:lang w:eastAsia="en-US"/>
              </w:rPr>
              <w:t>)</w:t>
            </w:r>
          </w:p>
        </w:tc>
      </w:tr>
      <w:tr w:rsidR="00571390">
        <w:trPr>
          <w:trHeight w:val="210"/>
          <w:jc w:val="center"/>
        </w:trPr>
        <w:tc>
          <w:tcPr>
            <w:tcW w:w="7952" w:type="dxa"/>
            <w:vAlign w:val="center"/>
          </w:tcPr>
          <w:p w:rsidR="00571390" w:rsidRDefault="00F8769E">
            <w:pPr>
              <w:widowControl w:val="0"/>
            </w:pPr>
            <w:r>
              <w:rPr>
                <w:rFonts w:eastAsia="Calibri"/>
                <w:bCs/>
                <w:sz w:val="20"/>
                <w:szCs w:val="22"/>
                <w:lang w:eastAsia="en-US"/>
              </w:rPr>
              <w:t>Связь с муниципальной программой</w:t>
            </w:r>
          </w:p>
        </w:tc>
        <w:tc>
          <w:tcPr>
            <w:tcW w:w="7751" w:type="dxa"/>
            <w:vAlign w:val="center"/>
          </w:tcPr>
          <w:p w:rsidR="00571390" w:rsidRPr="00025746" w:rsidRDefault="00F8769E">
            <w:pPr>
              <w:widowControl w:val="0"/>
            </w:pPr>
            <w:r w:rsidRPr="00025746">
              <w:rPr>
                <w:rFonts w:eastAsia="Calibri"/>
                <w:bCs/>
                <w:sz w:val="20"/>
                <w:szCs w:val="22"/>
                <w:lang w:eastAsia="en-US"/>
              </w:rPr>
              <w:t>Муниципальная программа Ровеньского района «Развитие местного самоуправления Ровеньского района и интеракция»</w:t>
            </w:r>
          </w:p>
        </w:tc>
      </w:tr>
    </w:tbl>
    <w:p w:rsidR="00571390" w:rsidRDefault="00571390"/>
    <w:p w:rsidR="00571390" w:rsidRDefault="00F8769E">
      <w:pPr>
        <w:contextualSpacing/>
        <w:rPr>
          <w:sz w:val="22"/>
          <w:szCs w:val="22"/>
          <w:lang w:val="en-US"/>
        </w:rPr>
      </w:pPr>
      <w:r>
        <w:rPr>
          <w:sz w:val="22"/>
          <w:szCs w:val="22"/>
        </w:rPr>
        <w:t>2. Показатели комплекса процессных мероприятий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"/>
        <w:gridCol w:w="2534"/>
        <w:gridCol w:w="1130"/>
        <w:gridCol w:w="1185"/>
        <w:gridCol w:w="956"/>
        <w:gridCol w:w="878"/>
        <w:gridCol w:w="506"/>
        <w:gridCol w:w="610"/>
        <w:gridCol w:w="624"/>
        <w:gridCol w:w="473"/>
        <w:gridCol w:w="561"/>
        <w:gridCol w:w="572"/>
        <w:gridCol w:w="602"/>
        <w:gridCol w:w="2047"/>
        <w:gridCol w:w="2459"/>
      </w:tblGrid>
      <w:tr w:rsidR="00571390">
        <w:trPr>
          <w:trHeight w:val="566"/>
          <w:tblHeader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 w:rsidP="00BC6F6D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4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proofErr w:type="gramStart"/>
            <w:r>
              <w:rPr>
                <w:sz w:val="20"/>
                <w:szCs w:val="20"/>
                <w:lang w:eastAsia="ru-RU"/>
              </w:rPr>
              <w:t>Ответственный</w:t>
            </w:r>
            <w:proofErr w:type="gramEnd"/>
            <w:r>
              <w:rPr>
                <w:sz w:val="20"/>
                <w:szCs w:val="20"/>
                <w:lang w:eastAsia="ru-RU"/>
              </w:rPr>
              <w:t xml:space="preserve"> за достижение показателя</w:t>
            </w:r>
          </w:p>
        </w:tc>
        <w:tc>
          <w:tcPr>
            <w:tcW w:w="2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Информационная система</w:t>
            </w:r>
          </w:p>
        </w:tc>
      </w:tr>
      <w:tr w:rsidR="00571390">
        <w:trPr>
          <w:tblHeader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val="en-US" w:eastAsia="ru-RU"/>
              </w:rPr>
              <w:t>2025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2028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spacing w:after="160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spacing w:after="16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571390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spacing w:after="16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spacing w:after="16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</w:t>
            </w:r>
          </w:p>
        </w:tc>
      </w:tr>
      <w:tr w:rsidR="00571390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1.</w:t>
            </w:r>
          </w:p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0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 w:rsidP="00BC6F6D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  <w:lang w:eastAsia="ru-RU"/>
              </w:rPr>
              <w:t>Задача 1 «</w:t>
            </w:r>
            <w:r>
              <w:rPr>
                <w:b/>
                <w:sz w:val="20"/>
                <w:szCs w:val="28"/>
              </w:rPr>
              <w:t>Организация деятельности по государственной регистрации актов гражданского состояния на территории Ровеньского района</w:t>
            </w:r>
            <w:r>
              <w:rPr>
                <w:b/>
                <w:bCs/>
                <w:sz w:val="20"/>
                <w:szCs w:val="20"/>
                <w:lang w:eastAsia="ru-RU"/>
              </w:rPr>
              <w:t>»</w:t>
            </w:r>
            <w:r>
              <w:rPr>
                <w:b/>
                <w:bCs/>
                <w:i/>
                <w:sz w:val="20"/>
                <w:szCs w:val="20"/>
              </w:rPr>
              <w:t xml:space="preserve"> </w:t>
            </w:r>
          </w:p>
        </w:tc>
      </w:tr>
      <w:tr w:rsidR="00571390">
        <w:trPr>
          <w:trHeight w:val="138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</w:rPr>
            </w:pPr>
            <w:r>
              <w:rPr>
                <w:bCs/>
                <w:sz w:val="20"/>
                <w:lang w:eastAsia="ru-RU"/>
              </w:rPr>
              <w:t>Количество совершенных юридически значимых действий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proofErr w:type="gramStart"/>
            <w:r>
              <w:rPr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C6F6D" w:rsidRDefault="00BC6F6D">
            <w:pPr>
              <w:widowControl w:val="0"/>
              <w:jc w:val="center"/>
              <w:rPr>
                <w:sz w:val="20"/>
                <w:szCs w:val="20"/>
                <w:lang w:eastAsia="ru-RU"/>
              </w:rPr>
            </w:pPr>
          </w:p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КПМ, МП</w:t>
            </w:r>
          </w:p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</w:pPr>
            <w:r w:rsidRPr="00BC6F6D">
              <w:t>ед.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</w:rPr>
              <w:t>1500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  <w:lang w:eastAsia="ru-RU"/>
              </w:rPr>
            </w:pPr>
            <w:r w:rsidRPr="00BC6F6D">
              <w:rPr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</w:rPr>
              <w:t>1500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</w:rPr>
              <w:t>1500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</w:rPr>
              <w:t>1500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</w:rPr>
              <w:t>1500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C6F6D" w:rsidRPr="00BC6F6D" w:rsidRDefault="00BC6F6D">
            <w:pPr>
              <w:widowControl w:val="0"/>
              <w:spacing w:after="160"/>
              <w:jc w:val="center"/>
              <w:rPr>
                <w:sz w:val="2"/>
                <w:szCs w:val="2"/>
              </w:rPr>
            </w:pPr>
          </w:p>
          <w:p w:rsidR="00571390" w:rsidRPr="00BC6F6D" w:rsidRDefault="00F8769E">
            <w:pPr>
              <w:widowControl w:val="0"/>
              <w:spacing w:after="160"/>
              <w:jc w:val="center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</w:rPr>
              <w:t>1500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C6F6D" w:rsidRPr="00BC6F6D" w:rsidRDefault="00BC6F6D">
            <w:pPr>
              <w:widowControl w:val="0"/>
              <w:spacing w:after="160"/>
              <w:jc w:val="center"/>
              <w:rPr>
                <w:sz w:val="2"/>
                <w:szCs w:val="2"/>
              </w:rPr>
            </w:pPr>
          </w:p>
          <w:p w:rsidR="00571390" w:rsidRPr="00BC6F6D" w:rsidRDefault="00F8769E">
            <w:pPr>
              <w:widowControl w:val="0"/>
              <w:spacing w:after="160"/>
              <w:jc w:val="center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</w:rPr>
              <w:t>1500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color w:val="000000"/>
              </w:rPr>
            </w:pPr>
            <w:r>
              <w:rPr>
                <w:color w:val="000000" w:themeColor="text1"/>
                <w:sz w:val="20"/>
                <w:highlight w:val="white"/>
              </w:rPr>
              <w:t xml:space="preserve">Отдел </w:t>
            </w:r>
            <w:r>
              <w:rPr>
                <w:color w:val="000000" w:themeColor="text1"/>
                <w:sz w:val="20"/>
              </w:rPr>
              <w:t>ЗАГС</w:t>
            </w:r>
          </w:p>
          <w:p w:rsidR="00571390" w:rsidRDefault="00F8769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 w:themeColor="text1"/>
                <w:sz w:val="20"/>
                <w:highlight w:val="white"/>
              </w:rPr>
              <w:t>администрации Ровеньского района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571390">
        <w:trPr>
          <w:trHeight w:val="55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yellow"/>
              </w:rPr>
            </w:pPr>
            <w:r>
              <w:rPr>
                <w:spacing w:val="-2"/>
                <w:sz w:val="20"/>
                <w:szCs w:val="20"/>
              </w:rPr>
              <w:t xml:space="preserve">Доля </w:t>
            </w:r>
            <w:r>
              <w:rPr>
                <w:sz w:val="20"/>
                <w:lang w:eastAsia="ru-RU"/>
              </w:rPr>
              <w:t>удовлетворенности населения услугами в сфере государственной регистрации актов гражданского состояния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yellow"/>
              </w:rPr>
            </w:pPr>
            <w:proofErr w:type="gramStart"/>
            <w:r>
              <w:rPr>
                <w:sz w:val="20"/>
                <w:szCs w:val="20"/>
                <w:highlight w:val="white"/>
                <w:lang w:eastAsia="ru-RU"/>
              </w:rPr>
              <w:t>П</w:t>
            </w:r>
            <w:proofErr w:type="gramEnd"/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yellow"/>
              </w:rPr>
            </w:pPr>
            <w:r>
              <w:rPr>
                <w:sz w:val="20"/>
                <w:szCs w:val="20"/>
                <w:highlight w:val="white"/>
                <w:lang w:eastAsia="ru-RU"/>
              </w:rPr>
              <w:t>КПМ, МП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highlight w:val="yellow"/>
              </w:rPr>
            </w:pPr>
            <w:r w:rsidRPr="00BC6F6D">
              <w:rPr>
                <w:sz w:val="20"/>
                <w:szCs w:val="20"/>
              </w:rPr>
              <w:t>процент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  <w:highlight w:val="yellow"/>
              </w:rPr>
            </w:pPr>
            <w:r w:rsidRPr="00BC6F6D">
              <w:rPr>
                <w:sz w:val="20"/>
                <w:szCs w:val="20"/>
              </w:rPr>
              <w:t>80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  <w:highlight w:val="yellow"/>
              </w:rPr>
            </w:pPr>
            <w:r w:rsidRPr="00BC6F6D">
              <w:rPr>
                <w:sz w:val="20"/>
                <w:szCs w:val="20"/>
                <w:highlight w:val="white"/>
                <w:lang w:eastAsia="ru-RU"/>
              </w:rPr>
              <w:t>2023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  <w:highlight w:val="yellow"/>
              </w:rPr>
            </w:pPr>
            <w:r w:rsidRPr="00BC6F6D">
              <w:rPr>
                <w:sz w:val="20"/>
                <w:szCs w:val="20"/>
              </w:rPr>
              <w:t>82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  <w:highlight w:val="yellow"/>
              </w:rPr>
            </w:pPr>
            <w:r w:rsidRPr="00BC6F6D">
              <w:rPr>
                <w:sz w:val="20"/>
                <w:szCs w:val="20"/>
              </w:rPr>
              <w:t>84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  <w:highlight w:val="yellow"/>
              </w:rPr>
            </w:pPr>
            <w:r w:rsidRPr="00BC6F6D">
              <w:rPr>
                <w:sz w:val="20"/>
                <w:szCs w:val="20"/>
              </w:rPr>
              <w:t>86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  <w:highlight w:val="yellow"/>
              </w:rPr>
            </w:pPr>
            <w:r w:rsidRPr="00BC6F6D">
              <w:rPr>
                <w:sz w:val="20"/>
                <w:szCs w:val="20"/>
              </w:rPr>
              <w:t>88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C6F6D" w:rsidRPr="00BC6F6D" w:rsidRDefault="00BC6F6D">
            <w:pPr>
              <w:widowControl w:val="0"/>
              <w:spacing w:after="160"/>
              <w:jc w:val="center"/>
              <w:rPr>
                <w:sz w:val="2"/>
                <w:szCs w:val="2"/>
              </w:rPr>
            </w:pPr>
          </w:p>
          <w:p w:rsidR="00571390" w:rsidRPr="00BC6F6D" w:rsidRDefault="00F8769E">
            <w:pPr>
              <w:widowControl w:val="0"/>
              <w:spacing w:after="160"/>
              <w:jc w:val="center"/>
              <w:rPr>
                <w:sz w:val="20"/>
                <w:szCs w:val="20"/>
                <w:highlight w:val="yellow"/>
              </w:rPr>
            </w:pPr>
            <w:r w:rsidRPr="00BC6F6D">
              <w:rPr>
                <w:sz w:val="20"/>
                <w:szCs w:val="20"/>
              </w:rPr>
              <w:t>90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C6F6D" w:rsidRPr="00BC6F6D" w:rsidRDefault="00BC6F6D">
            <w:pPr>
              <w:widowControl w:val="0"/>
              <w:spacing w:after="160"/>
              <w:jc w:val="center"/>
              <w:rPr>
                <w:sz w:val="2"/>
                <w:szCs w:val="2"/>
              </w:rPr>
            </w:pPr>
          </w:p>
          <w:p w:rsidR="00571390" w:rsidRPr="00BC6F6D" w:rsidRDefault="00F8769E">
            <w:pPr>
              <w:widowControl w:val="0"/>
              <w:spacing w:after="160"/>
              <w:jc w:val="center"/>
              <w:rPr>
                <w:sz w:val="20"/>
                <w:szCs w:val="20"/>
                <w:highlight w:val="yellow"/>
              </w:rPr>
            </w:pPr>
            <w:r w:rsidRPr="00BC6F6D">
              <w:rPr>
                <w:sz w:val="20"/>
                <w:szCs w:val="20"/>
              </w:rPr>
              <w:t>92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color w:val="000000"/>
              </w:rPr>
            </w:pPr>
            <w:r>
              <w:rPr>
                <w:color w:val="000000" w:themeColor="text1"/>
                <w:sz w:val="20"/>
                <w:highlight w:val="white"/>
              </w:rPr>
              <w:t xml:space="preserve">Отдел </w:t>
            </w:r>
            <w:r>
              <w:rPr>
                <w:color w:val="000000" w:themeColor="text1"/>
                <w:sz w:val="20"/>
              </w:rPr>
              <w:t>ЗАГС</w:t>
            </w:r>
          </w:p>
          <w:p w:rsidR="00571390" w:rsidRDefault="00F8769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 w:themeColor="text1"/>
                <w:sz w:val="20"/>
                <w:highlight w:val="white"/>
              </w:rPr>
              <w:t>администрации Ровеньского района</w:t>
            </w:r>
          </w:p>
          <w:p w:rsidR="00571390" w:rsidRDefault="00571390">
            <w:pPr>
              <w:widowControl w:val="0"/>
              <w:shd w:val="clear" w:color="FFFFFF" w:fill="auto"/>
              <w:jc w:val="center"/>
              <w:rPr>
                <w:color w:val="273350"/>
                <w:highlight w:val="white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</w:tr>
    </w:tbl>
    <w:p w:rsidR="00571390" w:rsidRDefault="00571390">
      <w:pPr>
        <w:rPr>
          <w:highlight w:val="yellow"/>
        </w:rPr>
      </w:pPr>
    </w:p>
    <w:p w:rsidR="00571390" w:rsidRDefault="00571390">
      <w:pPr>
        <w:contextualSpacing/>
      </w:pPr>
    </w:p>
    <w:p w:rsidR="00BC6F6D" w:rsidRDefault="00BC6F6D">
      <w:pPr>
        <w:contextualSpacing/>
      </w:pPr>
    </w:p>
    <w:p w:rsidR="00BC6F6D" w:rsidRDefault="00BC6F6D">
      <w:pPr>
        <w:contextualSpacing/>
      </w:pPr>
    </w:p>
    <w:p w:rsidR="00BC6F6D" w:rsidRDefault="00BC6F6D">
      <w:pPr>
        <w:contextualSpacing/>
      </w:pPr>
    </w:p>
    <w:p w:rsidR="00BC6F6D" w:rsidRDefault="00BC6F6D">
      <w:pPr>
        <w:contextualSpacing/>
      </w:pPr>
    </w:p>
    <w:p w:rsidR="00BC6F6D" w:rsidRDefault="00BC6F6D">
      <w:pPr>
        <w:contextualSpacing/>
      </w:pPr>
    </w:p>
    <w:p w:rsidR="00BC6F6D" w:rsidRDefault="00BC6F6D">
      <w:pPr>
        <w:contextualSpacing/>
      </w:pPr>
    </w:p>
    <w:p w:rsidR="00571390" w:rsidRDefault="00F8769E">
      <w:pPr>
        <w:contextualSpacing/>
        <w:rPr>
          <w:sz w:val="22"/>
          <w:szCs w:val="22"/>
        </w:rPr>
      </w:pPr>
      <w:r>
        <w:rPr>
          <w:sz w:val="22"/>
          <w:szCs w:val="22"/>
        </w:rPr>
        <w:t>3. Помесячный план достижения показателей комплекса процессных мероприятий в 2025 году</w:t>
      </w:r>
    </w:p>
    <w:p w:rsidR="00571390" w:rsidRDefault="00571390"/>
    <w:tbl>
      <w:tblPr>
        <w:tblW w:w="4950" w:type="pct"/>
        <w:tblInd w:w="109" w:type="dxa"/>
        <w:tblLayout w:type="fixed"/>
        <w:tblLook w:val="0000" w:firstRow="0" w:lastRow="0" w:firstColumn="0" w:lastColumn="0" w:noHBand="0" w:noVBand="0"/>
      </w:tblPr>
      <w:tblGrid>
        <w:gridCol w:w="622"/>
        <w:gridCol w:w="2715"/>
        <w:gridCol w:w="1404"/>
        <w:gridCol w:w="1435"/>
        <w:gridCol w:w="759"/>
        <w:gridCol w:w="751"/>
        <w:gridCol w:w="662"/>
        <w:gridCol w:w="753"/>
        <w:gridCol w:w="744"/>
        <w:gridCol w:w="714"/>
        <w:gridCol w:w="713"/>
        <w:gridCol w:w="603"/>
        <w:gridCol w:w="601"/>
        <w:gridCol w:w="604"/>
        <w:gridCol w:w="693"/>
        <w:gridCol w:w="1988"/>
      </w:tblGrid>
      <w:tr w:rsidR="00571390">
        <w:trPr>
          <w:tblHeader/>
        </w:trPr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 w:rsidP="00BC6F6D">
            <w:pPr>
              <w:widowControl w:val="0"/>
              <w:jc w:val="center"/>
            </w:pPr>
            <w:r>
              <w:rPr>
                <w:sz w:val="20"/>
                <w:szCs w:val="20"/>
              </w:rPr>
              <w:t>Уровень показателя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Единица измерения</w:t>
            </w:r>
          </w:p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(по ОКЕИ)</w:t>
            </w:r>
          </w:p>
        </w:tc>
        <w:tc>
          <w:tcPr>
            <w:tcW w:w="749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 xml:space="preserve">На конец </w:t>
            </w:r>
            <w:r>
              <w:rPr>
                <w:b/>
                <w:i/>
                <w:sz w:val="20"/>
                <w:szCs w:val="20"/>
              </w:rPr>
              <w:t>(указывается год)</w:t>
            </w:r>
            <w:r>
              <w:rPr>
                <w:b/>
                <w:sz w:val="20"/>
                <w:szCs w:val="20"/>
              </w:rPr>
              <w:t xml:space="preserve"> года</w:t>
            </w:r>
          </w:p>
        </w:tc>
      </w:tr>
      <w:tr w:rsidR="00571390">
        <w:trPr>
          <w:tblHeader/>
        </w:trPr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2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янв.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фев.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март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апр.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май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июнь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июль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авг.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сен.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окт.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ноя.</w:t>
            </w: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</w:tr>
      <w:tr w:rsidR="00571390">
        <w:trPr>
          <w:tblHeader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16</w:t>
            </w:r>
          </w:p>
        </w:tc>
      </w:tr>
      <w:tr w:rsidR="00571390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492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  <w:lang w:eastAsia="ru-RU"/>
              </w:rPr>
              <w:t>Задача 1 «</w:t>
            </w:r>
            <w:r>
              <w:rPr>
                <w:b/>
                <w:sz w:val="20"/>
                <w:szCs w:val="28"/>
              </w:rPr>
              <w:t>Организация деятельности по государственной регистрации актов гражданского состояния на территории Ровеньского района</w:t>
            </w:r>
            <w:r>
              <w:rPr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571390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lang w:eastAsia="ru-RU"/>
              </w:rPr>
              <w:t>Количество совершенных юридически значимых действий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  <w:lang w:eastAsia="ru-RU"/>
              </w:rPr>
              <w:t>КПМ, МП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</w:rPr>
              <w:t>ед.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</w:rPr>
              <w:t>-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</w:rPr>
              <w:t>-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</w:rPr>
              <w:t>-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</w:rPr>
              <w:t>-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</w:rPr>
              <w:t>-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</w:rPr>
              <w:t>-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</w:rPr>
              <w:t>-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</w:rPr>
              <w:t>-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</w:rPr>
              <w:t>1500</w:t>
            </w:r>
          </w:p>
        </w:tc>
      </w:tr>
      <w:tr w:rsidR="00571390">
        <w:trPr>
          <w:trHeight w:val="253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pacing w:val="-2"/>
                <w:sz w:val="20"/>
                <w:szCs w:val="20"/>
              </w:rPr>
              <w:t xml:space="preserve">Доля </w:t>
            </w:r>
            <w:r>
              <w:rPr>
                <w:sz w:val="20"/>
                <w:lang w:eastAsia="ru-RU"/>
              </w:rPr>
              <w:t>удовлетворенности населения услугами в сфере государственной регистрации актов гражданского состояния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КПМ, МП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</w:rPr>
              <w:t>процент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</w:rPr>
              <w:t>-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</w:rPr>
              <w:t>-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</w:rPr>
              <w:t>-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</w:rPr>
              <w:t>-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</w:rPr>
              <w:t>-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</w:rPr>
              <w:t>-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</w:rPr>
              <w:t>-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</w:rPr>
              <w:t>-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BC6F6D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BC6F6D">
              <w:rPr>
                <w:sz w:val="20"/>
                <w:szCs w:val="20"/>
              </w:rPr>
              <w:t>82</w:t>
            </w:r>
          </w:p>
        </w:tc>
      </w:tr>
    </w:tbl>
    <w:p w:rsidR="00571390" w:rsidRDefault="00571390"/>
    <w:p w:rsidR="00571390" w:rsidRDefault="00F8769E">
      <w:pPr>
        <w:contextualSpacing/>
        <w:rPr>
          <w:sz w:val="22"/>
          <w:szCs w:val="22"/>
        </w:rPr>
      </w:pPr>
      <w:r>
        <w:rPr>
          <w:sz w:val="22"/>
          <w:szCs w:val="22"/>
        </w:rPr>
        <w:t>4. Перечень мероприятий (результатов) комплекса процессных мероприятий</w:t>
      </w:r>
    </w:p>
    <w:p w:rsidR="00571390" w:rsidRDefault="00571390"/>
    <w:tbl>
      <w:tblPr>
        <w:tblStyle w:val="512"/>
        <w:tblW w:w="15782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8"/>
        <w:gridCol w:w="4072"/>
        <w:gridCol w:w="1359"/>
        <w:gridCol w:w="841"/>
        <w:gridCol w:w="797"/>
        <w:gridCol w:w="660"/>
        <w:gridCol w:w="680"/>
        <w:gridCol w:w="707"/>
        <w:gridCol w:w="852"/>
        <w:gridCol w:w="849"/>
        <w:gridCol w:w="709"/>
        <w:gridCol w:w="994"/>
        <w:gridCol w:w="2774"/>
      </w:tblGrid>
      <w:tr w:rsidR="00571390">
        <w:trPr>
          <w:trHeight w:val="20"/>
        </w:trPr>
        <w:tc>
          <w:tcPr>
            <w:tcW w:w="487" w:type="dxa"/>
            <w:vMerge w:val="restart"/>
            <w:vAlign w:val="center"/>
          </w:tcPr>
          <w:p w:rsidR="00571390" w:rsidRDefault="00F8769E">
            <w:pPr>
              <w:widowControl w:val="0"/>
              <w:ind w:left="156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bCs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bCs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4072" w:type="dxa"/>
            <w:vMerge w:val="restart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Наименование мероприятия (результата)</w:t>
            </w:r>
          </w:p>
        </w:tc>
        <w:tc>
          <w:tcPr>
            <w:tcW w:w="1359" w:type="dxa"/>
            <w:vMerge w:val="restart"/>
            <w:vAlign w:val="center"/>
          </w:tcPr>
          <w:p w:rsidR="00571390" w:rsidRDefault="00F8769E" w:rsidP="00025746">
            <w:pPr>
              <w:widowControl w:val="0"/>
              <w:ind w:left="6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Тип мероприятия (результата)</w:t>
            </w:r>
          </w:p>
        </w:tc>
        <w:tc>
          <w:tcPr>
            <w:tcW w:w="841" w:type="dxa"/>
            <w:vMerge w:val="restart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Единица измерения (по ОКЕИ)</w:t>
            </w:r>
          </w:p>
        </w:tc>
        <w:tc>
          <w:tcPr>
            <w:tcW w:w="1457" w:type="dxa"/>
            <w:gridSpan w:val="2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4791" w:type="dxa"/>
            <w:gridSpan w:val="6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  <w:lang w:eastAsia="en-US"/>
              </w:rPr>
              <w:t xml:space="preserve">Значения мероприятия (результата), </w:t>
            </w:r>
            <w:r>
              <w:rPr>
                <w:sz w:val="20"/>
                <w:szCs w:val="20"/>
                <w:lang w:eastAsia="en-US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774" w:type="dxa"/>
            <w:vMerge w:val="restart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571390">
        <w:trPr>
          <w:trHeight w:val="20"/>
        </w:trPr>
        <w:tc>
          <w:tcPr>
            <w:tcW w:w="487" w:type="dxa"/>
            <w:vMerge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4072" w:type="dxa"/>
            <w:vMerge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1359" w:type="dxa"/>
            <w:vMerge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841" w:type="dxa"/>
            <w:vMerge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797" w:type="dxa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660" w:type="dxa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680" w:type="dxa"/>
            <w:vAlign w:val="center"/>
          </w:tcPr>
          <w:p w:rsidR="00571390" w:rsidRDefault="00F8769E">
            <w:pPr>
              <w:widowControl w:val="0"/>
              <w:ind w:left="47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07" w:type="dxa"/>
            <w:vAlign w:val="center"/>
          </w:tcPr>
          <w:p w:rsidR="00571390" w:rsidRDefault="00F8769E">
            <w:pPr>
              <w:widowControl w:val="0"/>
              <w:ind w:left="41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852" w:type="dxa"/>
            <w:vAlign w:val="center"/>
          </w:tcPr>
          <w:p w:rsidR="00571390" w:rsidRDefault="00F8769E">
            <w:pPr>
              <w:widowControl w:val="0"/>
              <w:ind w:left="4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849" w:type="dxa"/>
            <w:vAlign w:val="center"/>
          </w:tcPr>
          <w:p w:rsidR="00571390" w:rsidRDefault="00F8769E">
            <w:pPr>
              <w:widowControl w:val="0"/>
            </w:pPr>
            <w:r>
              <w:rPr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709" w:type="dxa"/>
            <w:vAlign w:val="center"/>
          </w:tcPr>
          <w:p w:rsidR="00571390" w:rsidRDefault="00F8769E">
            <w:pPr>
              <w:widowControl w:val="0"/>
            </w:pPr>
            <w:r>
              <w:rPr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994" w:type="dxa"/>
            <w:vAlign w:val="center"/>
          </w:tcPr>
          <w:p w:rsidR="00571390" w:rsidRDefault="00F8769E">
            <w:pPr>
              <w:widowControl w:val="0"/>
              <w:ind w:left="17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2774" w:type="dxa"/>
            <w:vMerge/>
          </w:tcPr>
          <w:p w:rsidR="00571390" w:rsidRDefault="00571390">
            <w:pPr>
              <w:widowControl w:val="0"/>
              <w:ind w:left="173"/>
              <w:jc w:val="center"/>
            </w:pPr>
          </w:p>
        </w:tc>
      </w:tr>
      <w:tr w:rsidR="00571390">
        <w:trPr>
          <w:trHeight w:val="20"/>
        </w:trPr>
        <w:tc>
          <w:tcPr>
            <w:tcW w:w="487" w:type="dxa"/>
            <w:vAlign w:val="center"/>
          </w:tcPr>
          <w:p w:rsidR="00571390" w:rsidRDefault="00F8769E">
            <w:pPr>
              <w:widowControl w:val="0"/>
              <w:ind w:left="4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072" w:type="dxa"/>
            <w:vAlign w:val="center"/>
          </w:tcPr>
          <w:p w:rsidR="00571390" w:rsidRDefault="00F8769E">
            <w:pPr>
              <w:widowControl w:val="0"/>
              <w:ind w:left="44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359" w:type="dxa"/>
            <w:vAlign w:val="center"/>
          </w:tcPr>
          <w:p w:rsidR="00571390" w:rsidRDefault="00F8769E">
            <w:pPr>
              <w:widowControl w:val="0"/>
              <w:ind w:left="10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41" w:type="dxa"/>
            <w:vAlign w:val="center"/>
          </w:tcPr>
          <w:p w:rsidR="00571390" w:rsidRDefault="00F8769E">
            <w:pPr>
              <w:widowControl w:val="0"/>
              <w:ind w:left="46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97" w:type="dxa"/>
            <w:vAlign w:val="center"/>
          </w:tcPr>
          <w:p w:rsidR="00571390" w:rsidRDefault="00F8769E">
            <w:pPr>
              <w:widowControl w:val="0"/>
              <w:ind w:left="4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60" w:type="dxa"/>
            <w:vAlign w:val="center"/>
          </w:tcPr>
          <w:p w:rsidR="00571390" w:rsidRDefault="00F8769E">
            <w:pPr>
              <w:widowControl w:val="0"/>
              <w:ind w:left="82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80" w:type="dxa"/>
            <w:vAlign w:val="center"/>
          </w:tcPr>
          <w:p w:rsidR="00571390" w:rsidRDefault="00F8769E">
            <w:pPr>
              <w:widowControl w:val="0"/>
              <w:ind w:left="46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7" w:type="dxa"/>
            <w:vAlign w:val="center"/>
          </w:tcPr>
          <w:p w:rsidR="00571390" w:rsidRDefault="00F8769E">
            <w:pPr>
              <w:widowControl w:val="0"/>
              <w:ind w:left="46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2" w:type="dxa"/>
            <w:vAlign w:val="center"/>
          </w:tcPr>
          <w:p w:rsidR="00571390" w:rsidRDefault="00F8769E">
            <w:pPr>
              <w:widowControl w:val="0"/>
              <w:ind w:left="4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49" w:type="dxa"/>
            <w:vAlign w:val="center"/>
          </w:tcPr>
          <w:p w:rsidR="00571390" w:rsidRDefault="00F8769E">
            <w:pPr>
              <w:widowControl w:val="0"/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vAlign w:val="center"/>
          </w:tcPr>
          <w:p w:rsidR="00571390" w:rsidRDefault="00F8769E">
            <w:pPr>
              <w:widowControl w:val="0"/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94" w:type="dxa"/>
            <w:vAlign w:val="center"/>
          </w:tcPr>
          <w:p w:rsidR="00571390" w:rsidRDefault="00F8769E">
            <w:pPr>
              <w:widowControl w:val="0"/>
              <w:ind w:left="4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774" w:type="dxa"/>
            <w:vAlign w:val="center"/>
          </w:tcPr>
          <w:p w:rsidR="00571390" w:rsidRDefault="00F8769E">
            <w:pPr>
              <w:widowControl w:val="0"/>
              <w:ind w:left="4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14</w:t>
            </w:r>
          </w:p>
        </w:tc>
      </w:tr>
      <w:tr w:rsidR="00571390">
        <w:trPr>
          <w:trHeight w:val="20"/>
        </w:trPr>
        <w:tc>
          <w:tcPr>
            <w:tcW w:w="15781" w:type="dxa"/>
            <w:gridSpan w:val="13"/>
          </w:tcPr>
          <w:p w:rsidR="00571390" w:rsidRDefault="00F8769E">
            <w:pPr>
              <w:widowControl w:val="0"/>
              <w:contextualSpacing/>
              <w:rPr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1. «</w:t>
            </w:r>
            <w:r>
              <w:rPr>
                <w:b/>
                <w:sz w:val="20"/>
                <w:szCs w:val="28"/>
                <w:lang w:eastAsia="en-US"/>
              </w:rPr>
              <w:t>Организация деятельности по государственной регистрации актов гражданского состояния на территории Ровеньского района</w:t>
            </w: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»</w:t>
            </w:r>
          </w:p>
        </w:tc>
      </w:tr>
      <w:tr w:rsidR="00571390">
        <w:trPr>
          <w:trHeight w:val="20"/>
        </w:trPr>
        <w:tc>
          <w:tcPr>
            <w:tcW w:w="487" w:type="dxa"/>
            <w:vAlign w:val="center"/>
          </w:tcPr>
          <w:p w:rsidR="00571390" w:rsidRDefault="00F8769E">
            <w:pPr>
              <w:widowControl w:val="0"/>
              <w:ind w:left="46"/>
              <w:jc w:val="center"/>
            </w:pPr>
            <w:r>
              <w:rPr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4072" w:type="dxa"/>
            <w:vAlign w:val="center"/>
          </w:tcPr>
          <w:p w:rsidR="00571390" w:rsidRDefault="00F8769E">
            <w:pPr>
              <w:widowControl w:val="0"/>
              <w:ind w:left="41"/>
              <w:jc w:val="both"/>
              <w:rPr>
                <w:sz w:val="20"/>
                <w:szCs w:val="20"/>
                <w:highlight w:val="white"/>
              </w:rPr>
            </w:pPr>
            <w:proofErr w:type="gramStart"/>
            <w:r>
              <w:rPr>
                <w:rFonts w:eastAsia="Calibri" w:cs="Arial"/>
                <w:sz w:val="20"/>
                <w:szCs w:val="20"/>
                <w:highlight w:val="white"/>
                <w:lang w:eastAsia="en-US"/>
              </w:rPr>
              <w:t>Мероприятие (результат) «Осуществлены переданные органом государственной власти субъектов Российской Федерации в соответствии с п.1 ст. 4ФЗ от 15.11.1997 г. №143 ФЗ "Об актах гражданского состояния" полномочия РФ по государственной регистрации гражданского состояния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lang w:eastAsia="en-US"/>
              </w:rPr>
              <w:t>полномочия РФ по государственной регистрации гражданского состояния</w:t>
            </w:r>
            <w:r>
              <w:rPr>
                <w:rFonts w:eastAsia="Calibri" w:cs="Arial"/>
                <w:sz w:val="20"/>
                <w:szCs w:val="20"/>
                <w:highlight w:val="white"/>
                <w:lang w:eastAsia="en-US"/>
              </w:rPr>
              <w:t>»</w:t>
            </w:r>
            <w:proofErr w:type="gramEnd"/>
          </w:p>
        </w:tc>
        <w:tc>
          <w:tcPr>
            <w:tcW w:w="1359" w:type="dxa"/>
            <w:vAlign w:val="center"/>
          </w:tcPr>
          <w:p w:rsidR="00571390" w:rsidRDefault="00F8769E" w:rsidP="00025746">
            <w:pPr>
              <w:widowControl w:val="0"/>
              <w:ind w:left="108" w:hanging="142"/>
              <w:jc w:val="center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Предусмотрен</w:t>
            </w:r>
          </w:p>
        </w:tc>
        <w:tc>
          <w:tcPr>
            <w:tcW w:w="841" w:type="dxa"/>
          </w:tcPr>
          <w:p w:rsidR="00571390" w:rsidRPr="00025746" w:rsidRDefault="00F8769E">
            <w:pPr>
              <w:widowControl w:val="0"/>
              <w:ind w:left="108"/>
              <w:rPr>
                <w:highlight w:val="yellow"/>
              </w:rPr>
            </w:pPr>
            <w:r w:rsidRPr="00025746">
              <w:rPr>
                <w:bCs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797" w:type="dxa"/>
          </w:tcPr>
          <w:p w:rsidR="00571390" w:rsidRPr="00025746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025746">
              <w:rPr>
                <w:color w:val="000000" w:themeColor="text1"/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660" w:type="dxa"/>
          </w:tcPr>
          <w:p w:rsidR="00571390" w:rsidRPr="00025746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 w:rsidRPr="00025746">
              <w:rPr>
                <w:color w:val="000000" w:themeColor="text1"/>
                <w:sz w:val="20"/>
                <w:szCs w:val="20"/>
                <w:highlight w:val="white"/>
                <w:lang w:eastAsia="ru-RU"/>
              </w:rPr>
              <w:t>2023</w:t>
            </w:r>
          </w:p>
        </w:tc>
        <w:tc>
          <w:tcPr>
            <w:tcW w:w="680" w:type="dxa"/>
          </w:tcPr>
          <w:p w:rsidR="00571390" w:rsidRPr="00025746" w:rsidRDefault="00F8769E">
            <w:pPr>
              <w:widowControl w:val="0"/>
              <w:rPr>
                <w:color w:val="000000"/>
                <w:sz w:val="20"/>
                <w:szCs w:val="20"/>
                <w:highlight w:val="yellow"/>
              </w:rPr>
            </w:pPr>
            <w:r w:rsidRPr="00025746">
              <w:rPr>
                <w:color w:val="000000" w:themeColor="text1"/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707" w:type="dxa"/>
          </w:tcPr>
          <w:p w:rsidR="00571390" w:rsidRPr="00025746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025746">
              <w:rPr>
                <w:color w:val="000000" w:themeColor="text1"/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852" w:type="dxa"/>
          </w:tcPr>
          <w:p w:rsidR="00571390" w:rsidRPr="00025746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025746">
              <w:rPr>
                <w:color w:val="000000" w:themeColor="text1"/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849" w:type="dxa"/>
          </w:tcPr>
          <w:p w:rsidR="00571390" w:rsidRPr="00025746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025746">
              <w:rPr>
                <w:color w:val="000000" w:themeColor="text1"/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709" w:type="dxa"/>
          </w:tcPr>
          <w:p w:rsidR="00571390" w:rsidRPr="00025746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025746">
              <w:rPr>
                <w:color w:val="000000" w:themeColor="text1"/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994" w:type="dxa"/>
          </w:tcPr>
          <w:p w:rsidR="00571390" w:rsidRPr="00025746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025746">
              <w:rPr>
                <w:color w:val="000000" w:themeColor="text1"/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2774" w:type="dxa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lang w:eastAsia="ru-RU"/>
              </w:rPr>
              <w:t>Количество совершенных юридически значимых действий</w:t>
            </w:r>
          </w:p>
          <w:p w:rsidR="00571390" w:rsidRDefault="00F8769E">
            <w:pPr>
              <w:widowControl w:val="0"/>
              <w:jc w:val="center"/>
            </w:pPr>
            <w:r>
              <w:rPr>
                <w:spacing w:val="-2"/>
                <w:sz w:val="20"/>
                <w:szCs w:val="20"/>
                <w:lang w:eastAsia="en-US"/>
              </w:rPr>
              <w:t xml:space="preserve">Доля </w:t>
            </w:r>
            <w:r>
              <w:rPr>
                <w:sz w:val="20"/>
                <w:lang w:eastAsia="ru-RU"/>
              </w:rPr>
              <w:t>удовлетворенности населения услугами в сфере государственной регистрации актов гражданского состояния</w:t>
            </w:r>
          </w:p>
          <w:p w:rsidR="00571390" w:rsidRDefault="00571390">
            <w:pPr>
              <w:widowControl w:val="0"/>
              <w:ind w:left="108"/>
              <w:rPr>
                <w:highlight w:val="yellow"/>
              </w:rPr>
            </w:pPr>
          </w:p>
        </w:tc>
      </w:tr>
      <w:tr w:rsidR="00571390">
        <w:trPr>
          <w:trHeight w:val="20"/>
        </w:trPr>
        <w:tc>
          <w:tcPr>
            <w:tcW w:w="487" w:type="dxa"/>
            <w:vAlign w:val="center"/>
          </w:tcPr>
          <w:p w:rsidR="00571390" w:rsidRDefault="00F8769E">
            <w:pPr>
              <w:widowControl w:val="0"/>
              <w:ind w:left="-5" w:right="-15"/>
              <w:jc w:val="center"/>
            </w:pPr>
            <w:r>
              <w:rPr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4072" w:type="dxa"/>
            <w:vAlign w:val="center"/>
          </w:tcPr>
          <w:p w:rsidR="00571390" w:rsidRDefault="00F8769E" w:rsidP="00025746">
            <w:pPr>
              <w:widowControl w:val="0"/>
              <w:ind w:left="41"/>
              <w:jc w:val="both"/>
            </w:pPr>
            <w:r>
              <w:rPr>
                <w:rStyle w:val="FootnoteCharacters"/>
                <w:rFonts w:eastAsia="Calibri" w:cs="Arial"/>
                <w:sz w:val="20"/>
                <w:szCs w:val="20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а «Выдано свидетельства о заключении брака и свидетельства о расторжении брака»</w:t>
            </w:r>
          </w:p>
        </w:tc>
        <w:tc>
          <w:tcPr>
            <w:tcW w:w="1359" w:type="dxa"/>
            <w:vAlign w:val="center"/>
          </w:tcPr>
          <w:p w:rsidR="00571390" w:rsidRDefault="00F8769E" w:rsidP="00025746">
            <w:pPr>
              <w:widowControl w:val="0"/>
              <w:ind w:left="108" w:hanging="142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Предусмотрен</w:t>
            </w:r>
          </w:p>
        </w:tc>
        <w:tc>
          <w:tcPr>
            <w:tcW w:w="841" w:type="dxa"/>
          </w:tcPr>
          <w:p w:rsidR="00571390" w:rsidRPr="00025746" w:rsidRDefault="00F8769E">
            <w:pPr>
              <w:widowControl w:val="0"/>
              <w:ind w:left="108"/>
            </w:pPr>
            <w:r w:rsidRPr="00025746">
              <w:rPr>
                <w:bCs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797" w:type="dxa"/>
          </w:tcPr>
          <w:p w:rsidR="00571390" w:rsidRPr="00025746" w:rsidRDefault="00F8769E">
            <w:pPr>
              <w:widowControl w:val="0"/>
              <w:ind w:left="108"/>
              <w:jc w:val="center"/>
              <w:rPr>
                <w:sz w:val="20"/>
                <w:szCs w:val="20"/>
                <w:highlight w:val="yellow"/>
              </w:rPr>
            </w:pPr>
            <w:r w:rsidRPr="00025746">
              <w:rPr>
                <w:bCs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660" w:type="dxa"/>
          </w:tcPr>
          <w:p w:rsidR="00571390" w:rsidRPr="00025746" w:rsidRDefault="00F8769E">
            <w:pPr>
              <w:widowControl w:val="0"/>
              <w:rPr>
                <w:sz w:val="20"/>
                <w:szCs w:val="20"/>
              </w:rPr>
            </w:pPr>
            <w:r w:rsidRPr="00025746">
              <w:rPr>
                <w:bCs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680" w:type="dxa"/>
          </w:tcPr>
          <w:p w:rsidR="00571390" w:rsidRPr="00025746" w:rsidRDefault="00F8769E">
            <w:pPr>
              <w:widowControl w:val="0"/>
              <w:ind w:left="108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707" w:type="dxa"/>
          </w:tcPr>
          <w:p w:rsidR="00571390" w:rsidRPr="00025746" w:rsidRDefault="00F8769E">
            <w:pPr>
              <w:widowControl w:val="0"/>
              <w:ind w:left="108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852" w:type="dxa"/>
          </w:tcPr>
          <w:p w:rsidR="00571390" w:rsidRPr="00025746" w:rsidRDefault="00F8769E">
            <w:pPr>
              <w:widowControl w:val="0"/>
              <w:ind w:left="108"/>
              <w:rPr>
                <w:sz w:val="20"/>
                <w:szCs w:val="20"/>
              </w:rPr>
            </w:pPr>
            <w:r w:rsidRPr="00025746">
              <w:rPr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849" w:type="dxa"/>
          </w:tcPr>
          <w:p w:rsidR="00571390" w:rsidRPr="00025746" w:rsidRDefault="00F8769E">
            <w:pPr>
              <w:widowControl w:val="0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709" w:type="dxa"/>
          </w:tcPr>
          <w:p w:rsidR="00571390" w:rsidRPr="00025746" w:rsidRDefault="00F8769E">
            <w:pPr>
              <w:widowControl w:val="0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94" w:type="dxa"/>
          </w:tcPr>
          <w:p w:rsidR="00571390" w:rsidRPr="00025746" w:rsidRDefault="00F8769E">
            <w:pPr>
              <w:widowControl w:val="0"/>
              <w:ind w:left="108"/>
              <w:rPr>
                <w:sz w:val="20"/>
                <w:szCs w:val="20"/>
              </w:rPr>
            </w:pPr>
            <w:r w:rsidRPr="00025746">
              <w:rPr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774" w:type="dxa"/>
          </w:tcPr>
          <w:p w:rsidR="00571390" w:rsidRDefault="00F8769E">
            <w:pPr>
              <w:widowControl w:val="0"/>
              <w:ind w:left="108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571390">
        <w:trPr>
          <w:trHeight w:val="253"/>
        </w:trPr>
        <w:tc>
          <w:tcPr>
            <w:tcW w:w="487" w:type="dxa"/>
            <w:vAlign w:val="center"/>
          </w:tcPr>
          <w:p w:rsidR="00571390" w:rsidRDefault="00F8769E">
            <w:pPr>
              <w:widowControl w:val="0"/>
              <w:ind w:left="-5" w:right="-15"/>
              <w:jc w:val="center"/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1.1.2.</w:t>
            </w:r>
          </w:p>
        </w:tc>
        <w:tc>
          <w:tcPr>
            <w:tcW w:w="4072" w:type="dxa"/>
            <w:vAlign w:val="center"/>
          </w:tcPr>
          <w:p w:rsidR="00571390" w:rsidRDefault="00F8769E">
            <w:pPr>
              <w:widowControl w:val="0"/>
              <w:ind w:left="41"/>
              <w:jc w:val="both"/>
            </w:pPr>
            <w:r>
              <w:rPr>
                <w:rStyle w:val="FootnoteCharacters"/>
                <w:rFonts w:eastAsia="Calibri" w:cs="Arial"/>
                <w:sz w:val="20"/>
                <w:szCs w:val="20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а «Выдано свидетельства о рождении и свидетельства о смерти»</w:t>
            </w:r>
          </w:p>
        </w:tc>
        <w:tc>
          <w:tcPr>
            <w:tcW w:w="1359" w:type="dxa"/>
            <w:vAlign w:val="center"/>
          </w:tcPr>
          <w:p w:rsidR="00571390" w:rsidRDefault="00F8769E" w:rsidP="00025746">
            <w:pPr>
              <w:widowControl w:val="0"/>
              <w:ind w:left="108" w:hanging="142"/>
              <w:jc w:val="center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Предусмотрен</w:t>
            </w:r>
          </w:p>
        </w:tc>
        <w:tc>
          <w:tcPr>
            <w:tcW w:w="841" w:type="dxa"/>
          </w:tcPr>
          <w:p w:rsidR="00571390" w:rsidRPr="00025746" w:rsidRDefault="00F8769E">
            <w:pPr>
              <w:widowControl w:val="0"/>
              <w:ind w:left="108"/>
            </w:pPr>
            <w:r w:rsidRPr="00025746">
              <w:rPr>
                <w:bCs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797" w:type="dxa"/>
          </w:tcPr>
          <w:p w:rsidR="00571390" w:rsidRPr="00025746" w:rsidRDefault="00F8769E">
            <w:pPr>
              <w:widowControl w:val="0"/>
              <w:ind w:left="108"/>
              <w:jc w:val="center"/>
              <w:rPr>
                <w:sz w:val="20"/>
                <w:szCs w:val="20"/>
                <w:highlight w:val="yellow"/>
              </w:rPr>
            </w:pPr>
            <w:r w:rsidRPr="00025746">
              <w:rPr>
                <w:bCs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660" w:type="dxa"/>
          </w:tcPr>
          <w:p w:rsidR="00571390" w:rsidRPr="00025746" w:rsidRDefault="00F8769E">
            <w:pPr>
              <w:widowControl w:val="0"/>
              <w:rPr>
                <w:sz w:val="20"/>
                <w:szCs w:val="20"/>
              </w:rPr>
            </w:pPr>
            <w:r w:rsidRPr="00025746">
              <w:rPr>
                <w:bCs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680" w:type="dxa"/>
          </w:tcPr>
          <w:p w:rsidR="00571390" w:rsidRPr="00025746" w:rsidRDefault="00F8769E">
            <w:pPr>
              <w:widowControl w:val="0"/>
              <w:ind w:left="108"/>
              <w:rPr>
                <w:sz w:val="20"/>
                <w:szCs w:val="20"/>
              </w:rPr>
            </w:pPr>
            <w:r w:rsidRPr="00025746">
              <w:rPr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707" w:type="dxa"/>
          </w:tcPr>
          <w:p w:rsidR="00571390" w:rsidRPr="00025746" w:rsidRDefault="00F8769E">
            <w:pPr>
              <w:widowControl w:val="0"/>
              <w:ind w:left="108"/>
              <w:rPr>
                <w:sz w:val="20"/>
                <w:szCs w:val="20"/>
              </w:rPr>
            </w:pPr>
            <w:r w:rsidRPr="00025746">
              <w:rPr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852" w:type="dxa"/>
          </w:tcPr>
          <w:p w:rsidR="00571390" w:rsidRPr="00025746" w:rsidRDefault="00F8769E">
            <w:pPr>
              <w:widowControl w:val="0"/>
              <w:ind w:left="108"/>
              <w:rPr>
                <w:sz w:val="20"/>
                <w:szCs w:val="20"/>
              </w:rPr>
            </w:pPr>
            <w:r w:rsidRPr="00025746">
              <w:rPr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849" w:type="dxa"/>
          </w:tcPr>
          <w:p w:rsidR="00571390" w:rsidRPr="00025746" w:rsidRDefault="00F8769E">
            <w:pPr>
              <w:widowControl w:val="0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709" w:type="dxa"/>
          </w:tcPr>
          <w:p w:rsidR="00571390" w:rsidRPr="00025746" w:rsidRDefault="00F8769E">
            <w:pPr>
              <w:widowControl w:val="0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94" w:type="dxa"/>
          </w:tcPr>
          <w:p w:rsidR="00571390" w:rsidRPr="00025746" w:rsidRDefault="00F8769E">
            <w:pPr>
              <w:widowControl w:val="0"/>
              <w:ind w:left="108"/>
              <w:rPr>
                <w:sz w:val="20"/>
                <w:szCs w:val="20"/>
              </w:rPr>
            </w:pPr>
            <w:r w:rsidRPr="00025746">
              <w:rPr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774" w:type="dxa"/>
          </w:tcPr>
          <w:p w:rsidR="00571390" w:rsidRDefault="00F8769E">
            <w:pPr>
              <w:widowControl w:val="0"/>
              <w:ind w:left="108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571390">
        <w:trPr>
          <w:trHeight w:val="253"/>
        </w:trPr>
        <w:tc>
          <w:tcPr>
            <w:tcW w:w="487" w:type="dxa"/>
            <w:vAlign w:val="center"/>
          </w:tcPr>
          <w:p w:rsidR="00571390" w:rsidRDefault="00F8769E">
            <w:pPr>
              <w:widowControl w:val="0"/>
              <w:ind w:left="-5" w:right="-131"/>
              <w:jc w:val="center"/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1.1.3.</w:t>
            </w:r>
          </w:p>
        </w:tc>
        <w:tc>
          <w:tcPr>
            <w:tcW w:w="4072" w:type="dxa"/>
            <w:vAlign w:val="center"/>
          </w:tcPr>
          <w:p w:rsidR="00571390" w:rsidRDefault="00F8769E">
            <w:pPr>
              <w:widowControl w:val="0"/>
              <w:ind w:left="41"/>
            </w:pPr>
            <w:r>
              <w:rPr>
                <w:rStyle w:val="FootnoteCharacters"/>
                <w:rFonts w:eastAsia="Calibri" w:cs="Arial"/>
                <w:sz w:val="20"/>
                <w:szCs w:val="20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а «Выданы справки, подтверждающие наличие или отсутствие фактов государственной регистрации актов гражданского состояния»</w:t>
            </w:r>
          </w:p>
        </w:tc>
        <w:tc>
          <w:tcPr>
            <w:tcW w:w="1359" w:type="dxa"/>
            <w:vAlign w:val="center"/>
          </w:tcPr>
          <w:p w:rsidR="00571390" w:rsidRDefault="00F8769E">
            <w:pPr>
              <w:widowControl w:val="0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 xml:space="preserve"> Предусмотрен</w:t>
            </w:r>
          </w:p>
        </w:tc>
        <w:tc>
          <w:tcPr>
            <w:tcW w:w="841" w:type="dxa"/>
          </w:tcPr>
          <w:p w:rsidR="00571390" w:rsidRPr="00025746" w:rsidRDefault="00F8769E">
            <w:pPr>
              <w:widowControl w:val="0"/>
              <w:ind w:left="108"/>
            </w:pPr>
            <w:r w:rsidRPr="00025746">
              <w:rPr>
                <w:bCs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797" w:type="dxa"/>
          </w:tcPr>
          <w:p w:rsidR="00571390" w:rsidRPr="00025746" w:rsidRDefault="00F8769E">
            <w:pPr>
              <w:widowControl w:val="0"/>
              <w:ind w:left="108"/>
              <w:jc w:val="center"/>
              <w:rPr>
                <w:sz w:val="20"/>
                <w:szCs w:val="20"/>
                <w:highlight w:val="yellow"/>
              </w:rPr>
            </w:pPr>
            <w:r w:rsidRPr="00025746">
              <w:rPr>
                <w:bCs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660" w:type="dxa"/>
          </w:tcPr>
          <w:p w:rsidR="00571390" w:rsidRPr="00025746" w:rsidRDefault="00F8769E">
            <w:pPr>
              <w:widowControl w:val="0"/>
              <w:rPr>
                <w:sz w:val="20"/>
                <w:szCs w:val="20"/>
              </w:rPr>
            </w:pPr>
            <w:r w:rsidRPr="00025746">
              <w:rPr>
                <w:bCs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680" w:type="dxa"/>
          </w:tcPr>
          <w:p w:rsidR="00571390" w:rsidRPr="00025746" w:rsidRDefault="00F8769E">
            <w:pPr>
              <w:widowControl w:val="0"/>
              <w:ind w:left="108"/>
              <w:rPr>
                <w:sz w:val="20"/>
                <w:szCs w:val="20"/>
              </w:rPr>
            </w:pPr>
            <w:r w:rsidRPr="00025746">
              <w:rPr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707" w:type="dxa"/>
          </w:tcPr>
          <w:p w:rsidR="00571390" w:rsidRPr="00025746" w:rsidRDefault="00F8769E">
            <w:pPr>
              <w:widowControl w:val="0"/>
              <w:ind w:left="108"/>
              <w:rPr>
                <w:sz w:val="20"/>
                <w:szCs w:val="20"/>
              </w:rPr>
            </w:pPr>
            <w:r w:rsidRPr="00025746">
              <w:rPr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852" w:type="dxa"/>
          </w:tcPr>
          <w:p w:rsidR="00571390" w:rsidRPr="00025746" w:rsidRDefault="00F8769E">
            <w:pPr>
              <w:widowControl w:val="0"/>
              <w:ind w:left="108"/>
              <w:rPr>
                <w:sz w:val="20"/>
                <w:szCs w:val="20"/>
              </w:rPr>
            </w:pPr>
            <w:r w:rsidRPr="00025746">
              <w:rPr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849" w:type="dxa"/>
          </w:tcPr>
          <w:p w:rsidR="00571390" w:rsidRPr="00025746" w:rsidRDefault="00F8769E">
            <w:pPr>
              <w:widowControl w:val="0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709" w:type="dxa"/>
          </w:tcPr>
          <w:p w:rsidR="00571390" w:rsidRPr="00025746" w:rsidRDefault="00F8769E">
            <w:pPr>
              <w:widowControl w:val="0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94" w:type="dxa"/>
          </w:tcPr>
          <w:p w:rsidR="00571390" w:rsidRPr="00025746" w:rsidRDefault="00F8769E">
            <w:pPr>
              <w:widowControl w:val="0"/>
              <w:ind w:left="108"/>
              <w:rPr>
                <w:sz w:val="20"/>
                <w:szCs w:val="20"/>
              </w:rPr>
            </w:pPr>
            <w:r w:rsidRPr="00025746">
              <w:rPr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774" w:type="dxa"/>
          </w:tcPr>
          <w:p w:rsidR="00571390" w:rsidRDefault="00F8769E">
            <w:pPr>
              <w:widowControl w:val="0"/>
              <w:ind w:left="108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571390">
        <w:trPr>
          <w:trHeight w:val="20"/>
        </w:trPr>
        <w:tc>
          <w:tcPr>
            <w:tcW w:w="487" w:type="dxa"/>
            <w:vAlign w:val="center"/>
          </w:tcPr>
          <w:p w:rsidR="00571390" w:rsidRDefault="00F8769E">
            <w:pPr>
              <w:widowControl w:val="0"/>
              <w:ind w:left="-5" w:right="-131"/>
              <w:jc w:val="center"/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15294" w:type="dxa"/>
            <w:gridSpan w:val="12"/>
            <w:vAlign w:val="center"/>
          </w:tcPr>
          <w:p w:rsidR="00571390" w:rsidRDefault="00F8769E" w:rsidP="00025746">
            <w:pPr>
              <w:widowControl w:val="0"/>
              <w:ind w:left="108"/>
            </w:pPr>
            <w:r>
              <w:rPr>
                <w:sz w:val="20"/>
                <w:szCs w:val="20"/>
                <w:lang w:eastAsia="en-US"/>
              </w:rPr>
              <w:t xml:space="preserve">Реализация мероприятия предусматривает </w:t>
            </w:r>
            <w:r>
              <w:rPr>
                <w:sz w:val="20"/>
              </w:rPr>
              <w:t>повышение уровня оказания государственных услуг по регистрации актов гражданского состояния гражданам и юридическим лицам.</w:t>
            </w:r>
            <w:r>
              <w:rPr>
                <w:rStyle w:val="a8"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:rsidR="00571390" w:rsidRDefault="00571390"/>
    <w:p w:rsidR="00571390" w:rsidRDefault="00F8769E">
      <w:pPr>
        <w:contextualSpacing/>
        <w:rPr>
          <w:sz w:val="22"/>
          <w:szCs w:val="22"/>
        </w:rPr>
      </w:pPr>
      <w:r>
        <w:rPr>
          <w:sz w:val="22"/>
          <w:szCs w:val="22"/>
        </w:rPr>
        <w:t>5. Финансовое обеспечение комплекса процессных мероприятий</w:t>
      </w:r>
    </w:p>
    <w:tbl>
      <w:tblPr>
        <w:tblStyle w:val="15"/>
        <w:tblW w:w="485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26"/>
        <w:gridCol w:w="2671"/>
        <w:gridCol w:w="984"/>
        <w:gridCol w:w="983"/>
        <w:gridCol w:w="984"/>
        <w:gridCol w:w="1125"/>
        <w:gridCol w:w="1123"/>
        <w:gridCol w:w="1124"/>
        <w:gridCol w:w="1067"/>
      </w:tblGrid>
      <w:tr w:rsidR="00571390">
        <w:trPr>
          <w:trHeight w:val="20"/>
          <w:tblHeader/>
        </w:trPr>
        <w:tc>
          <w:tcPr>
            <w:tcW w:w="5207" w:type="dxa"/>
            <w:vMerge w:val="restart"/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20"/>
                <w:szCs w:val="20"/>
                <w:highlight w:val="white"/>
                <w:lang w:eastAsia="en-US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2661" w:type="dxa"/>
            <w:vMerge w:val="restart"/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20"/>
                <w:szCs w:val="20"/>
                <w:highlight w:val="white"/>
                <w:lang w:eastAsia="en-US"/>
              </w:rPr>
            </w:pPr>
            <w:r>
              <w:rPr>
                <w:sz w:val="20"/>
                <w:szCs w:val="20"/>
                <w:highlight w:val="white"/>
                <w:lang w:eastAsia="ru-RU"/>
              </w:rPr>
              <w:t>Код бюджетной классификации</w:t>
            </w:r>
          </w:p>
        </w:tc>
        <w:tc>
          <w:tcPr>
            <w:tcW w:w="7362" w:type="dxa"/>
            <w:gridSpan w:val="7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  <w:lang w:eastAsia="en-US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571390">
        <w:trPr>
          <w:trHeight w:val="20"/>
          <w:tblHeader/>
        </w:trPr>
        <w:tc>
          <w:tcPr>
            <w:tcW w:w="5207" w:type="dxa"/>
            <w:vMerge/>
            <w:vAlign w:val="center"/>
          </w:tcPr>
          <w:p w:rsidR="00571390" w:rsidRDefault="00571390">
            <w:pPr>
              <w:widowControl w:val="0"/>
              <w:jc w:val="center"/>
              <w:rPr>
                <w:spacing w:val="-2"/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2661" w:type="dxa"/>
            <w:vMerge/>
            <w:vAlign w:val="center"/>
          </w:tcPr>
          <w:p w:rsidR="00571390" w:rsidRDefault="00571390">
            <w:pPr>
              <w:widowControl w:val="0"/>
              <w:jc w:val="center"/>
              <w:rPr>
                <w:spacing w:val="-2"/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20"/>
                <w:szCs w:val="20"/>
                <w:highlight w:val="white"/>
                <w:lang w:eastAsia="en-US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2025</w:t>
            </w:r>
          </w:p>
        </w:tc>
        <w:tc>
          <w:tcPr>
            <w:tcW w:w="979" w:type="dxa"/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20"/>
                <w:szCs w:val="20"/>
                <w:highlight w:val="white"/>
                <w:lang w:eastAsia="en-US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2026</w:t>
            </w: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2027</w:t>
            </w:r>
          </w:p>
        </w:tc>
        <w:tc>
          <w:tcPr>
            <w:tcW w:w="1121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2028</w:t>
            </w:r>
          </w:p>
        </w:tc>
        <w:tc>
          <w:tcPr>
            <w:tcW w:w="1119" w:type="dxa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  <w:lang w:eastAsia="en-US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2029</w:t>
            </w:r>
          </w:p>
        </w:tc>
        <w:tc>
          <w:tcPr>
            <w:tcW w:w="1120" w:type="dxa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  <w:lang w:eastAsia="en-US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2030</w:t>
            </w:r>
          </w:p>
        </w:tc>
        <w:tc>
          <w:tcPr>
            <w:tcW w:w="1063" w:type="dxa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  <w:lang w:eastAsia="en-US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Всего</w:t>
            </w:r>
          </w:p>
        </w:tc>
      </w:tr>
      <w:tr w:rsidR="00571390">
        <w:trPr>
          <w:trHeight w:val="20"/>
          <w:tblHeader/>
        </w:trPr>
        <w:tc>
          <w:tcPr>
            <w:tcW w:w="5207" w:type="dxa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1</w:t>
            </w:r>
          </w:p>
        </w:tc>
        <w:tc>
          <w:tcPr>
            <w:tcW w:w="2661" w:type="dxa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2</w:t>
            </w: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3</w:t>
            </w:r>
          </w:p>
        </w:tc>
        <w:tc>
          <w:tcPr>
            <w:tcW w:w="979" w:type="dxa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4</w:t>
            </w: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5</w:t>
            </w:r>
          </w:p>
        </w:tc>
        <w:tc>
          <w:tcPr>
            <w:tcW w:w="1121" w:type="dxa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6</w:t>
            </w:r>
          </w:p>
        </w:tc>
        <w:tc>
          <w:tcPr>
            <w:tcW w:w="1119" w:type="dxa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  <w:lang w:eastAsia="en-US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7</w:t>
            </w:r>
          </w:p>
        </w:tc>
        <w:tc>
          <w:tcPr>
            <w:tcW w:w="1120" w:type="dxa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  <w:lang w:eastAsia="en-US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8</w:t>
            </w:r>
          </w:p>
        </w:tc>
        <w:tc>
          <w:tcPr>
            <w:tcW w:w="1063" w:type="dxa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9</w:t>
            </w:r>
          </w:p>
        </w:tc>
      </w:tr>
      <w:tr w:rsidR="00571390">
        <w:trPr>
          <w:trHeight w:val="20"/>
        </w:trPr>
        <w:tc>
          <w:tcPr>
            <w:tcW w:w="5207" w:type="dxa"/>
            <w:vAlign w:val="center"/>
          </w:tcPr>
          <w:p w:rsidR="00571390" w:rsidRDefault="00F8769E">
            <w:pPr>
              <w:widowControl w:val="0"/>
              <w:jc w:val="both"/>
              <w:rPr>
                <w:highlight w:val="white"/>
              </w:rPr>
            </w:pPr>
            <w:r>
              <w:rPr>
                <w:rFonts w:eastAsia="Calibri"/>
                <w:b/>
                <w:bCs/>
                <w:sz w:val="20"/>
                <w:szCs w:val="20"/>
                <w:highlight w:val="white"/>
                <w:lang w:eastAsia="en-US"/>
              </w:rPr>
              <w:t>«</w:t>
            </w:r>
            <w:r>
              <w:rPr>
                <w:b/>
                <w:bCs/>
                <w:sz w:val="20"/>
                <w:szCs w:val="20"/>
                <w:lang w:eastAsia="ru-RU"/>
              </w:rPr>
              <w:t>Обеспечение защиты и реализации прав граждан и организации в сфере государственной регистрации актов гражданского состояния</w:t>
            </w:r>
            <w:r>
              <w:rPr>
                <w:rFonts w:eastAsia="Calibri"/>
                <w:b/>
                <w:bCs/>
                <w:sz w:val="20"/>
                <w:szCs w:val="20"/>
                <w:highlight w:val="white"/>
                <w:lang w:eastAsia="ru-RU"/>
              </w:rPr>
              <w:t>»</w:t>
            </w:r>
            <w:r>
              <w:rPr>
                <w:rFonts w:eastAsia="Calibri"/>
                <w:i/>
                <w:sz w:val="20"/>
                <w:szCs w:val="20"/>
                <w:highlight w:val="white"/>
                <w:lang w:eastAsia="en-US"/>
              </w:rPr>
              <w:t>, в том числе:</w:t>
            </w:r>
          </w:p>
        </w:tc>
        <w:tc>
          <w:tcPr>
            <w:tcW w:w="2661" w:type="dxa"/>
            <w:vAlign w:val="center"/>
          </w:tcPr>
          <w:p w:rsidR="00571390" w:rsidRDefault="00571390">
            <w:pPr>
              <w:widowControl w:val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ind w:hanging="29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1 259,0</w:t>
            </w:r>
          </w:p>
        </w:tc>
        <w:tc>
          <w:tcPr>
            <w:tcW w:w="979" w:type="dxa"/>
            <w:vAlign w:val="center"/>
          </w:tcPr>
          <w:p w:rsidR="00571390" w:rsidRDefault="00F8769E">
            <w:pPr>
              <w:widowControl w:val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1 284,0</w:t>
            </w:r>
          </w:p>
        </w:tc>
        <w:tc>
          <w:tcPr>
            <w:tcW w:w="980" w:type="dxa"/>
            <w:vAlign w:val="center"/>
          </w:tcPr>
          <w:p w:rsidR="00571390" w:rsidRDefault="00F8769E">
            <w:pPr>
              <w:jc w:val="center"/>
            </w:pPr>
            <w:r>
              <w:rPr>
                <w:b/>
                <w:sz w:val="20"/>
                <w:szCs w:val="20"/>
                <w:highlight w:val="white"/>
              </w:rPr>
              <w:t>1 284,0</w:t>
            </w:r>
          </w:p>
        </w:tc>
        <w:tc>
          <w:tcPr>
            <w:tcW w:w="1121" w:type="dxa"/>
            <w:vAlign w:val="center"/>
          </w:tcPr>
          <w:p w:rsidR="00571390" w:rsidRDefault="00F8769E">
            <w:pPr>
              <w:jc w:val="center"/>
            </w:pPr>
            <w:r>
              <w:rPr>
                <w:b/>
                <w:sz w:val="20"/>
                <w:szCs w:val="20"/>
                <w:highlight w:val="white"/>
              </w:rPr>
              <w:t>1 284,0</w:t>
            </w:r>
          </w:p>
        </w:tc>
        <w:tc>
          <w:tcPr>
            <w:tcW w:w="1119" w:type="dxa"/>
            <w:vAlign w:val="center"/>
          </w:tcPr>
          <w:p w:rsidR="00571390" w:rsidRDefault="00F8769E">
            <w:pPr>
              <w:jc w:val="center"/>
            </w:pPr>
            <w:r>
              <w:rPr>
                <w:b/>
                <w:sz w:val="20"/>
                <w:szCs w:val="20"/>
                <w:highlight w:val="white"/>
              </w:rPr>
              <w:t>1 284,0</w:t>
            </w:r>
          </w:p>
        </w:tc>
        <w:tc>
          <w:tcPr>
            <w:tcW w:w="1120" w:type="dxa"/>
            <w:vAlign w:val="center"/>
          </w:tcPr>
          <w:p w:rsidR="00571390" w:rsidRDefault="00F8769E">
            <w:pPr>
              <w:jc w:val="center"/>
            </w:pPr>
            <w:r>
              <w:rPr>
                <w:b/>
                <w:sz w:val="20"/>
                <w:szCs w:val="20"/>
                <w:highlight w:val="white"/>
              </w:rPr>
              <w:t>1 284,0</w:t>
            </w:r>
          </w:p>
        </w:tc>
        <w:tc>
          <w:tcPr>
            <w:tcW w:w="1063" w:type="dxa"/>
            <w:vAlign w:val="center"/>
          </w:tcPr>
          <w:p w:rsidR="00571390" w:rsidRDefault="00F8769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highlight w:val="white"/>
              </w:rPr>
              <w:t>7 679,0</w:t>
            </w:r>
          </w:p>
        </w:tc>
      </w:tr>
      <w:tr w:rsidR="00571390">
        <w:trPr>
          <w:trHeight w:val="20"/>
        </w:trPr>
        <w:tc>
          <w:tcPr>
            <w:tcW w:w="5207" w:type="dxa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2661" w:type="dxa"/>
            <w:vAlign w:val="center"/>
          </w:tcPr>
          <w:p w:rsidR="00571390" w:rsidRDefault="00571390">
            <w:pPr>
              <w:widowControl w:val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ind w:hanging="29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1 259,0</w:t>
            </w:r>
          </w:p>
        </w:tc>
        <w:tc>
          <w:tcPr>
            <w:tcW w:w="979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1 284,0</w:t>
            </w:r>
          </w:p>
        </w:tc>
        <w:tc>
          <w:tcPr>
            <w:tcW w:w="980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1 284,0</w:t>
            </w:r>
          </w:p>
        </w:tc>
        <w:tc>
          <w:tcPr>
            <w:tcW w:w="1121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1 284,0</w:t>
            </w:r>
          </w:p>
        </w:tc>
        <w:tc>
          <w:tcPr>
            <w:tcW w:w="1119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1 284,0</w:t>
            </w:r>
          </w:p>
        </w:tc>
        <w:tc>
          <w:tcPr>
            <w:tcW w:w="1120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1 284,0</w:t>
            </w:r>
          </w:p>
        </w:tc>
        <w:tc>
          <w:tcPr>
            <w:tcW w:w="1063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7 679,0</w:t>
            </w:r>
          </w:p>
        </w:tc>
      </w:tr>
      <w:tr w:rsidR="00571390">
        <w:trPr>
          <w:trHeight w:val="20"/>
        </w:trPr>
        <w:tc>
          <w:tcPr>
            <w:tcW w:w="5207" w:type="dxa"/>
            <w:vAlign w:val="center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- </w:t>
            </w:r>
            <w:r>
              <w:rPr>
                <w:rFonts w:eastAsia="Calibri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2661" w:type="dxa"/>
            <w:vAlign w:val="center"/>
          </w:tcPr>
          <w:p w:rsidR="00571390" w:rsidRDefault="00571390">
            <w:pPr>
              <w:widowControl w:val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571390">
            <w:pPr>
              <w:widowControl w:val="0"/>
              <w:ind w:hanging="29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79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21" w:type="dxa"/>
          </w:tcPr>
          <w:p w:rsidR="00571390" w:rsidRDefault="00571390"/>
        </w:tc>
        <w:tc>
          <w:tcPr>
            <w:tcW w:w="1119" w:type="dxa"/>
          </w:tcPr>
          <w:p w:rsidR="00571390" w:rsidRDefault="00571390"/>
        </w:tc>
        <w:tc>
          <w:tcPr>
            <w:tcW w:w="1120" w:type="dxa"/>
          </w:tcPr>
          <w:p w:rsidR="00571390" w:rsidRDefault="00571390"/>
        </w:tc>
        <w:tc>
          <w:tcPr>
            <w:tcW w:w="1063" w:type="dxa"/>
          </w:tcPr>
          <w:p w:rsidR="00571390" w:rsidRDefault="00571390"/>
        </w:tc>
      </w:tr>
      <w:tr w:rsidR="00571390">
        <w:trPr>
          <w:trHeight w:val="20"/>
        </w:trPr>
        <w:tc>
          <w:tcPr>
            <w:tcW w:w="5207" w:type="dxa"/>
            <w:vAlign w:val="center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- внебюджетные источники</w:t>
            </w:r>
          </w:p>
        </w:tc>
        <w:tc>
          <w:tcPr>
            <w:tcW w:w="2661" w:type="dxa"/>
            <w:vAlign w:val="center"/>
          </w:tcPr>
          <w:p w:rsidR="00571390" w:rsidRDefault="00571390">
            <w:pPr>
              <w:widowControl w:val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79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21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19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20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063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</w:tr>
      <w:tr w:rsidR="00571390">
        <w:trPr>
          <w:trHeight w:val="20"/>
        </w:trPr>
        <w:tc>
          <w:tcPr>
            <w:tcW w:w="5207" w:type="dxa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661" w:type="dxa"/>
            <w:vAlign w:val="center"/>
          </w:tcPr>
          <w:p w:rsidR="00571390" w:rsidRDefault="00571390">
            <w:pPr>
              <w:widowControl w:val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79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21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19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20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063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</w:tr>
      <w:tr w:rsidR="00571390">
        <w:trPr>
          <w:trHeight w:val="20"/>
        </w:trPr>
        <w:tc>
          <w:tcPr>
            <w:tcW w:w="5207" w:type="dxa"/>
            <w:vAlign w:val="center"/>
          </w:tcPr>
          <w:p w:rsidR="00571390" w:rsidRDefault="00F8769E">
            <w:pPr>
              <w:widowControl w:val="0"/>
              <w:jc w:val="both"/>
              <w:rPr>
                <w:highlight w:val="white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  <w:lang w:eastAsia="en-US"/>
              </w:rPr>
              <w:t xml:space="preserve">Мероприятие (результат) </w:t>
            </w:r>
            <w:r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«</w:t>
            </w:r>
            <w:r>
              <w:rPr>
                <w:b/>
                <w:sz w:val="20"/>
                <w:szCs w:val="20"/>
                <w:highlight w:val="white"/>
                <w:lang w:eastAsia="en-US"/>
              </w:rPr>
              <w:t>Осуществлены переданные органом государственной власти субъектов Российской Федерации в соответствии с п.1 ст. 4ФЗ от 15.11.1997 г. №143 ФЗ "Об актах гражданского состояния" полномочия РФ по государственной регистрации гражданского состояния</w:t>
            </w:r>
            <w:r>
              <w:rPr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b/>
                <w:color w:val="000000"/>
                <w:sz w:val="20"/>
                <w:lang w:eastAsia="en-US"/>
              </w:rPr>
              <w:t>полномочия РФ по государственной регистрации гражданского состояния</w:t>
            </w:r>
            <w:r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»</w:t>
            </w:r>
            <w:r>
              <w:rPr>
                <w:b/>
                <w:bCs/>
                <w:i/>
                <w:iCs/>
                <w:sz w:val="20"/>
                <w:szCs w:val="20"/>
                <w:highlight w:val="white"/>
                <w:lang w:eastAsia="en-US"/>
              </w:rPr>
              <w:t>, всего, в том числе:</w:t>
            </w:r>
            <w:proofErr w:type="gramEnd"/>
          </w:p>
        </w:tc>
        <w:tc>
          <w:tcPr>
            <w:tcW w:w="2661" w:type="dxa"/>
            <w:vAlign w:val="center"/>
          </w:tcPr>
          <w:p w:rsidR="00571390" w:rsidRDefault="00571390">
            <w:pPr>
              <w:widowControl w:val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ind w:hanging="29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1 259,0</w:t>
            </w:r>
          </w:p>
        </w:tc>
        <w:tc>
          <w:tcPr>
            <w:tcW w:w="979" w:type="dxa"/>
            <w:vAlign w:val="center"/>
          </w:tcPr>
          <w:p w:rsidR="00571390" w:rsidRDefault="00F8769E">
            <w:pPr>
              <w:widowControl w:val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1 284,0</w:t>
            </w:r>
          </w:p>
        </w:tc>
        <w:tc>
          <w:tcPr>
            <w:tcW w:w="980" w:type="dxa"/>
            <w:vAlign w:val="center"/>
          </w:tcPr>
          <w:p w:rsidR="00571390" w:rsidRDefault="00F8769E">
            <w:pPr>
              <w:jc w:val="center"/>
            </w:pPr>
            <w:r>
              <w:rPr>
                <w:b/>
                <w:sz w:val="20"/>
                <w:szCs w:val="20"/>
                <w:highlight w:val="white"/>
              </w:rPr>
              <w:t>1 284,0</w:t>
            </w:r>
          </w:p>
        </w:tc>
        <w:tc>
          <w:tcPr>
            <w:tcW w:w="1121" w:type="dxa"/>
            <w:vAlign w:val="center"/>
          </w:tcPr>
          <w:p w:rsidR="00571390" w:rsidRDefault="00F8769E">
            <w:pPr>
              <w:jc w:val="center"/>
            </w:pPr>
            <w:r>
              <w:rPr>
                <w:b/>
                <w:sz w:val="20"/>
                <w:szCs w:val="20"/>
                <w:highlight w:val="white"/>
              </w:rPr>
              <w:t>1 284,0</w:t>
            </w:r>
          </w:p>
        </w:tc>
        <w:tc>
          <w:tcPr>
            <w:tcW w:w="1119" w:type="dxa"/>
            <w:vAlign w:val="center"/>
          </w:tcPr>
          <w:p w:rsidR="00571390" w:rsidRDefault="00F8769E">
            <w:pPr>
              <w:jc w:val="center"/>
            </w:pPr>
            <w:r>
              <w:rPr>
                <w:b/>
                <w:sz w:val="20"/>
                <w:szCs w:val="20"/>
                <w:highlight w:val="white"/>
              </w:rPr>
              <w:t>1 284,0</w:t>
            </w:r>
          </w:p>
        </w:tc>
        <w:tc>
          <w:tcPr>
            <w:tcW w:w="1120" w:type="dxa"/>
            <w:vAlign w:val="center"/>
          </w:tcPr>
          <w:p w:rsidR="00571390" w:rsidRDefault="00F8769E">
            <w:pPr>
              <w:jc w:val="center"/>
            </w:pPr>
            <w:r>
              <w:rPr>
                <w:b/>
                <w:sz w:val="20"/>
                <w:szCs w:val="20"/>
                <w:highlight w:val="white"/>
              </w:rPr>
              <w:t>1 284,0</w:t>
            </w:r>
          </w:p>
        </w:tc>
        <w:tc>
          <w:tcPr>
            <w:tcW w:w="1063" w:type="dxa"/>
            <w:vAlign w:val="center"/>
          </w:tcPr>
          <w:p w:rsidR="00571390" w:rsidRDefault="00F8769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highlight w:val="white"/>
              </w:rPr>
              <w:t>7 679,0</w:t>
            </w:r>
          </w:p>
        </w:tc>
      </w:tr>
      <w:tr w:rsidR="00571390">
        <w:trPr>
          <w:trHeight w:val="20"/>
        </w:trPr>
        <w:tc>
          <w:tcPr>
            <w:tcW w:w="5207" w:type="dxa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2661" w:type="dxa"/>
            <w:vMerge w:val="restart"/>
            <w:vAlign w:val="center"/>
          </w:tcPr>
          <w:p w:rsidR="00571390" w:rsidRDefault="00F8769E">
            <w:pPr>
              <w:widowControl w:val="0"/>
              <w:ind w:left="-28" w:right="-27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850 0304 06 4 03 59300 100   850 0304 06 4 03 59300 200</w:t>
            </w: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ind w:hanging="29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1 259,0</w:t>
            </w:r>
          </w:p>
        </w:tc>
        <w:tc>
          <w:tcPr>
            <w:tcW w:w="979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1 284,0</w:t>
            </w:r>
          </w:p>
        </w:tc>
        <w:tc>
          <w:tcPr>
            <w:tcW w:w="980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1 284,0</w:t>
            </w:r>
          </w:p>
        </w:tc>
        <w:tc>
          <w:tcPr>
            <w:tcW w:w="1121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1 284,0</w:t>
            </w:r>
          </w:p>
        </w:tc>
        <w:tc>
          <w:tcPr>
            <w:tcW w:w="1119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1 284,0</w:t>
            </w:r>
          </w:p>
        </w:tc>
        <w:tc>
          <w:tcPr>
            <w:tcW w:w="1120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1 284,0</w:t>
            </w:r>
          </w:p>
        </w:tc>
        <w:tc>
          <w:tcPr>
            <w:tcW w:w="1063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7 679,0</w:t>
            </w:r>
          </w:p>
        </w:tc>
      </w:tr>
      <w:tr w:rsidR="00571390">
        <w:trPr>
          <w:trHeight w:val="20"/>
        </w:trPr>
        <w:tc>
          <w:tcPr>
            <w:tcW w:w="5207" w:type="dxa"/>
            <w:vAlign w:val="center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- </w:t>
            </w:r>
            <w:r>
              <w:rPr>
                <w:rFonts w:eastAsia="Calibri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2661" w:type="dxa"/>
            <w:vMerge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980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79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21" w:type="dxa"/>
            <w:vAlign w:val="center"/>
          </w:tcPr>
          <w:p w:rsidR="00571390" w:rsidRDefault="00571390">
            <w:pPr>
              <w:jc w:val="center"/>
            </w:pPr>
          </w:p>
        </w:tc>
        <w:tc>
          <w:tcPr>
            <w:tcW w:w="1119" w:type="dxa"/>
            <w:vAlign w:val="center"/>
          </w:tcPr>
          <w:p w:rsidR="00571390" w:rsidRDefault="00571390">
            <w:pPr>
              <w:jc w:val="center"/>
            </w:pPr>
          </w:p>
        </w:tc>
        <w:tc>
          <w:tcPr>
            <w:tcW w:w="1120" w:type="dxa"/>
            <w:vAlign w:val="center"/>
          </w:tcPr>
          <w:p w:rsidR="00571390" w:rsidRDefault="00571390">
            <w:pPr>
              <w:jc w:val="center"/>
            </w:pPr>
          </w:p>
        </w:tc>
        <w:tc>
          <w:tcPr>
            <w:tcW w:w="1063" w:type="dxa"/>
            <w:vAlign w:val="center"/>
          </w:tcPr>
          <w:p w:rsidR="00571390" w:rsidRDefault="00571390">
            <w:pPr>
              <w:jc w:val="center"/>
            </w:pPr>
          </w:p>
        </w:tc>
      </w:tr>
      <w:tr w:rsidR="00571390">
        <w:trPr>
          <w:trHeight w:val="20"/>
        </w:trPr>
        <w:tc>
          <w:tcPr>
            <w:tcW w:w="5207" w:type="dxa"/>
            <w:vAlign w:val="center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- внебюджетные источники</w:t>
            </w:r>
          </w:p>
        </w:tc>
        <w:tc>
          <w:tcPr>
            <w:tcW w:w="2661" w:type="dxa"/>
            <w:vMerge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980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79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80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21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19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20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063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</w:tr>
      <w:tr w:rsidR="00571390">
        <w:trPr>
          <w:trHeight w:val="20"/>
        </w:trPr>
        <w:tc>
          <w:tcPr>
            <w:tcW w:w="5207" w:type="dxa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661" w:type="dxa"/>
            <w:vMerge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980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79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80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21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19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20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063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</w:tr>
    </w:tbl>
    <w:p w:rsidR="00571390" w:rsidRDefault="00571390"/>
    <w:p w:rsidR="00025746" w:rsidRDefault="00025746"/>
    <w:p w:rsidR="00025746" w:rsidRDefault="00025746"/>
    <w:p w:rsidR="00025746" w:rsidRDefault="00025746"/>
    <w:p w:rsidR="00025746" w:rsidRDefault="00025746"/>
    <w:p w:rsidR="00025746" w:rsidRDefault="00025746"/>
    <w:p w:rsidR="00571390" w:rsidRDefault="00F8769E">
      <w:pPr>
        <w:contextualSpacing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  <w:t>6. План реализации комплекса процессных мероприятий</w:t>
      </w:r>
    </w:p>
    <w:p w:rsidR="00571390" w:rsidRDefault="00571390"/>
    <w:tbl>
      <w:tblPr>
        <w:tblStyle w:val="512"/>
        <w:tblW w:w="1545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4"/>
        <w:gridCol w:w="4142"/>
        <w:gridCol w:w="3117"/>
        <w:gridCol w:w="3681"/>
        <w:gridCol w:w="2190"/>
        <w:gridCol w:w="1581"/>
      </w:tblGrid>
      <w:tr w:rsidR="00571390">
        <w:trPr>
          <w:trHeight w:val="20"/>
          <w:tblHeader/>
        </w:trPr>
        <w:tc>
          <w:tcPr>
            <w:tcW w:w="743" w:type="dxa"/>
          </w:tcPr>
          <w:p w:rsidR="00571390" w:rsidRDefault="00F8769E">
            <w:pPr>
              <w:widowControl w:val="0"/>
              <w:ind w:left="8"/>
              <w:jc w:val="center"/>
              <w:rPr>
                <w:lang w:val="en-US"/>
              </w:rPr>
            </w:pPr>
            <w:r>
              <w:rPr>
                <w:bCs/>
                <w:sz w:val="20"/>
                <w:szCs w:val="20"/>
                <w:lang w:eastAsia="en-US"/>
              </w:rPr>
              <w:t>№</w:t>
            </w:r>
          </w:p>
          <w:p w:rsidR="00571390" w:rsidRDefault="00F8769E">
            <w:pPr>
              <w:widowControl w:val="0"/>
              <w:ind w:left="8"/>
              <w:jc w:val="center"/>
            </w:pPr>
            <w:proofErr w:type="gramStart"/>
            <w:r>
              <w:rPr>
                <w:bCs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bCs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4142" w:type="dxa"/>
            <w:vAlign w:val="center"/>
          </w:tcPr>
          <w:p w:rsidR="00571390" w:rsidRDefault="00F8769E">
            <w:pPr>
              <w:widowControl w:val="0"/>
              <w:ind w:left="8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Задача, мероприятие (результат) /</w:t>
            </w:r>
          </w:p>
          <w:p w:rsidR="00571390" w:rsidRDefault="00F8769E">
            <w:pPr>
              <w:widowControl w:val="0"/>
              <w:ind w:left="8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контрольная точка</w:t>
            </w:r>
          </w:p>
        </w:tc>
        <w:tc>
          <w:tcPr>
            <w:tcW w:w="3117" w:type="dxa"/>
            <w:vAlign w:val="center"/>
          </w:tcPr>
          <w:p w:rsidR="00571390" w:rsidRDefault="00F8769E">
            <w:pPr>
              <w:widowControl w:val="0"/>
              <w:ind w:left="7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Дата наступления контрольной точки</w:t>
            </w:r>
          </w:p>
        </w:tc>
        <w:tc>
          <w:tcPr>
            <w:tcW w:w="3681" w:type="dxa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Ответственный исполнитель</w:t>
            </w:r>
          </w:p>
          <w:p w:rsidR="00571390" w:rsidRDefault="00571390">
            <w:pPr>
              <w:pStyle w:val="TableParagraph"/>
              <w:ind w:left="173" w:right="158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90" w:type="dxa"/>
            <w:vAlign w:val="center"/>
          </w:tcPr>
          <w:p w:rsidR="00571390" w:rsidRDefault="00F8769E" w:rsidP="00025746">
            <w:pPr>
              <w:widowControl w:val="0"/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Вид подтверждающего документа</w:t>
            </w:r>
          </w:p>
        </w:tc>
        <w:tc>
          <w:tcPr>
            <w:tcW w:w="1581" w:type="dxa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Информационная система</w:t>
            </w:r>
          </w:p>
        </w:tc>
      </w:tr>
      <w:tr w:rsidR="00571390">
        <w:trPr>
          <w:trHeight w:val="20"/>
          <w:tblHeader/>
        </w:trPr>
        <w:tc>
          <w:tcPr>
            <w:tcW w:w="743" w:type="dxa"/>
          </w:tcPr>
          <w:p w:rsidR="00571390" w:rsidRDefault="00F8769E">
            <w:pPr>
              <w:widowControl w:val="0"/>
              <w:ind w:left="7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42" w:type="dxa"/>
          </w:tcPr>
          <w:p w:rsidR="00571390" w:rsidRDefault="00F8769E">
            <w:pPr>
              <w:widowControl w:val="0"/>
              <w:ind w:left="7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17" w:type="dxa"/>
          </w:tcPr>
          <w:p w:rsidR="00571390" w:rsidRDefault="00F8769E">
            <w:pPr>
              <w:widowControl w:val="0"/>
              <w:ind w:left="5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81" w:type="dxa"/>
          </w:tcPr>
          <w:p w:rsidR="00571390" w:rsidRDefault="00F8769E">
            <w:pPr>
              <w:widowControl w:val="0"/>
              <w:ind w:left="5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90" w:type="dxa"/>
          </w:tcPr>
          <w:p w:rsidR="00571390" w:rsidRDefault="00F8769E">
            <w:pPr>
              <w:widowControl w:val="0"/>
              <w:ind w:left="5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81" w:type="dxa"/>
          </w:tcPr>
          <w:p w:rsidR="00571390" w:rsidRDefault="00F8769E">
            <w:pPr>
              <w:widowControl w:val="0"/>
              <w:ind w:left="5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6</w:t>
            </w:r>
          </w:p>
        </w:tc>
      </w:tr>
      <w:tr w:rsidR="00571390">
        <w:trPr>
          <w:trHeight w:val="20"/>
        </w:trPr>
        <w:tc>
          <w:tcPr>
            <w:tcW w:w="743" w:type="dxa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iCs/>
                <w:sz w:val="20"/>
                <w:szCs w:val="20"/>
                <w:lang w:eastAsia="en-US"/>
              </w:rPr>
              <w:t>1</w:t>
            </w:r>
            <w:r>
              <w:rPr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711" w:type="dxa"/>
            <w:gridSpan w:val="5"/>
          </w:tcPr>
          <w:p w:rsidR="00571390" w:rsidRDefault="00F8769E">
            <w:pPr>
              <w:widowControl w:val="0"/>
              <w:contextualSpacing/>
              <w:rPr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1. «</w:t>
            </w:r>
            <w:r>
              <w:rPr>
                <w:b/>
                <w:sz w:val="20"/>
                <w:szCs w:val="28"/>
                <w:lang w:eastAsia="en-US"/>
              </w:rPr>
              <w:t>Организация деятельности по государственной регистрации актов гражданского состояния на территории Ровеньского района</w:t>
            </w: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»</w:t>
            </w:r>
          </w:p>
          <w:p w:rsidR="00571390" w:rsidRDefault="00571390">
            <w:pPr>
              <w:widowControl w:val="0"/>
              <w:jc w:val="center"/>
            </w:pPr>
          </w:p>
        </w:tc>
      </w:tr>
      <w:tr w:rsidR="00571390">
        <w:trPr>
          <w:trHeight w:val="20"/>
        </w:trPr>
        <w:tc>
          <w:tcPr>
            <w:tcW w:w="743" w:type="dxa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iCs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4142" w:type="dxa"/>
          </w:tcPr>
          <w:p w:rsidR="00571390" w:rsidRDefault="00F8769E">
            <w:pPr>
              <w:widowControl w:val="0"/>
              <w:jc w:val="both"/>
            </w:pPr>
            <w:proofErr w:type="gramStart"/>
            <w:r>
              <w:rPr>
                <w:sz w:val="20"/>
                <w:szCs w:val="20"/>
                <w:highlight w:val="white"/>
                <w:lang w:eastAsia="en-US"/>
              </w:rPr>
              <w:t xml:space="preserve">Мероприятие (результат) </w:t>
            </w:r>
            <w:r>
              <w:rPr>
                <w:b/>
                <w:sz w:val="20"/>
                <w:szCs w:val="20"/>
                <w:highlight w:val="white"/>
                <w:lang w:eastAsia="en-US"/>
              </w:rPr>
              <w:t>«</w:t>
            </w:r>
            <w:r>
              <w:rPr>
                <w:sz w:val="20"/>
                <w:szCs w:val="20"/>
                <w:highlight w:val="white"/>
                <w:lang w:eastAsia="en-US"/>
              </w:rPr>
              <w:t>Осуществлены переданные органом государственной власти субъектов Российской Федерации в соответствии с п.1 ст. 4ФЗ от 15.11.1997 г. №143 ФЗ "Об актах гражданского состояния" полномочия РФ по государственной регистрации гражданского состояния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color w:val="000000"/>
                <w:sz w:val="20"/>
                <w:lang w:eastAsia="en-US"/>
              </w:rPr>
              <w:t>полномочия РФ по государственной регистрации гражданского состояния</w:t>
            </w:r>
            <w:r>
              <w:rPr>
                <w:sz w:val="20"/>
                <w:szCs w:val="20"/>
                <w:highlight w:val="white"/>
                <w:lang w:eastAsia="en-US"/>
              </w:rPr>
              <w:t>»</w:t>
            </w:r>
            <w:proofErr w:type="gramEnd"/>
          </w:p>
        </w:tc>
        <w:tc>
          <w:tcPr>
            <w:tcW w:w="3117" w:type="dxa"/>
            <w:vAlign w:val="center"/>
          </w:tcPr>
          <w:p w:rsidR="00571390" w:rsidRDefault="00F8769E">
            <w:pPr>
              <w:widowControl w:val="0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sz w:val="20"/>
                <w:szCs w:val="20"/>
                <w:highlight w:val="white"/>
                <w:lang w:eastAsia="en-US"/>
              </w:rPr>
              <w:t>01.01.2025-31.12.2030</w:t>
            </w:r>
          </w:p>
        </w:tc>
        <w:tc>
          <w:tcPr>
            <w:tcW w:w="3681" w:type="dxa"/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color w:val="000000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color w:val="000000" w:themeColor="text1"/>
                <w:sz w:val="20"/>
                <w:szCs w:val="22"/>
                <w:lang w:eastAsia="en-US"/>
              </w:rPr>
              <w:t xml:space="preserve">Иванова Елена Васильевна - начальник отдела </w:t>
            </w:r>
            <w:r>
              <w:rPr>
                <w:color w:val="000000" w:themeColor="text1"/>
                <w:sz w:val="20"/>
                <w:szCs w:val="22"/>
                <w:highlight w:val="white"/>
                <w:lang w:eastAsia="en-US"/>
              </w:rPr>
              <w:t xml:space="preserve"> </w:t>
            </w:r>
            <w:r>
              <w:rPr>
                <w:color w:val="000000" w:themeColor="text1"/>
                <w:sz w:val="20"/>
                <w:szCs w:val="22"/>
                <w:lang w:eastAsia="en-US"/>
              </w:rPr>
              <w:t>ЗАГС администрации</w:t>
            </w:r>
            <w:r>
              <w:rPr>
                <w:color w:val="000000" w:themeColor="text1"/>
                <w:sz w:val="20"/>
                <w:szCs w:val="22"/>
                <w:highlight w:val="white"/>
                <w:lang w:eastAsia="en-US"/>
              </w:rPr>
              <w:t xml:space="preserve"> Ровеньского района</w:t>
            </w:r>
          </w:p>
        </w:tc>
        <w:tc>
          <w:tcPr>
            <w:tcW w:w="2190" w:type="dxa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  <w:lang w:eastAsia="en-US"/>
              </w:rPr>
              <w:t>Отчёт</w:t>
            </w:r>
          </w:p>
        </w:tc>
        <w:tc>
          <w:tcPr>
            <w:tcW w:w="1581" w:type="dxa"/>
          </w:tcPr>
          <w:p w:rsidR="00571390" w:rsidRDefault="00571390">
            <w:pPr>
              <w:widowControl w:val="0"/>
              <w:ind w:left="61"/>
              <w:jc w:val="center"/>
            </w:pPr>
          </w:p>
        </w:tc>
      </w:tr>
      <w:tr w:rsidR="00571390">
        <w:trPr>
          <w:trHeight w:val="703"/>
        </w:trPr>
        <w:tc>
          <w:tcPr>
            <w:tcW w:w="743" w:type="dxa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iCs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4142" w:type="dxa"/>
          </w:tcPr>
          <w:p w:rsidR="00571390" w:rsidRDefault="00F8769E" w:rsidP="00025746">
            <w:pPr>
              <w:widowControl w:val="0"/>
              <w:ind w:left="41"/>
              <w:jc w:val="both"/>
            </w:pPr>
            <w:r>
              <w:rPr>
                <w:rStyle w:val="FootnoteCharacters"/>
                <w:rFonts w:eastAsia="Calibri" w:cs="Arial"/>
                <w:sz w:val="20"/>
                <w:szCs w:val="20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а «Выдано свидетельства о заключении брака и свидетельства о расторжении брака»</w:t>
            </w:r>
          </w:p>
        </w:tc>
        <w:tc>
          <w:tcPr>
            <w:tcW w:w="3117" w:type="dxa"/>
          </w:tcPr>
          <w:p w:rsidR="00571390" w:rsidRDefault="00F8769E">
            <w:pPr>
              <w:widowControl w:val="0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sz w:val="20"/>
                <w:szCs w:val="20"/>
                <w:highlight w:val="white"/>
                <w:lang w:eastAsia="en-US"/>
              </w:rPr>
              <w:t>01.01.2025-31.12.2030</w:t>
            </w:r>
          </w:p>
          <w:p w:rsidR="00571390" w:rsidRDefault="00571390">
            <w:pPr>
              <w:widowControl w:val="0"/>
              <w:jc w:val="center"/>
              <w:rPr>
                <w:color w:val="000000"/>
                <w:highlight w:val="white"/>
              </w:rPr>
            </w:pPr>
          </w:p>
        </w:tc>
        <w:tc>
          <w:tcPr>
            <w:tcW w:w="3681" w:type="dxa"/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color w:val="000000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color w:val="000000" w:themeColor="text1"/>
                <w:sz w:val="20"/>
                <w:szCs w:val="22"/>
                <w:lang w:eastAsia="en-US"/>
              </w:rPr>
              <w:t xml:space="preserve">Иванова Елена Васильевна - начальник отдела </w:t>
            </w:r>
            <w:r>
              <w:rPr>
                <w:color w:val="000000" w:themeColor="text1"/>
                <w:sz w:val="20"/>
                <w:szCs w:val="22"/>
                <w:highlight w:val="white"/>
                <w:lang w:eastAsia="en-US"/>
              </w:rPr>
              <w:t xml:space="preserve"> </w:t>
            </w:r>
            <w:r>
              <w:rPr>
                <w:color w:val="000000" w:themeColor="text1"/>
                <w:sz w:val="20"/>
                <w:szCs w:val="22"/>
                <w:lang w:eastAsia="en-US"/>
              </w:rPr>
              <w:t>ЗАГС администрации</w:t>
            </w:r>
            <w:r>
              <w:rPr>
                <w:color w:val="000000" w:themeColor="text1"/>
                <w:sz w:val="20"/>
                <w:szCs w:val="22"/>
                <w:highlight w:val="white"/>
                <w:lang w:eastAsia="en-US"/>
              </w:rPr>
              <w:t xml:space="preserve"> Ровеньского района</w:t>
            </w:r>
          </w:p>
        </w:tc>
        <w:tc>
          <w:tcPr>
            <w:tcW w:w="2190" w:type="dxa"/>
            <w:shd w:val="clear" w:color="FFFFFF" w:fill="FFFFFF"/>
          </w:tcPr>
          <w:p w:rsidR="00571390" w:rsidRDefault="00F8769E">
            <w:pPr>
              <w:widowControl w:val="0"/>
              <w:ind w:left="61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581" w:type="dxa"/>
          </w:tcPr>
          <w:p w:rsidR="00571390" w:rsidRDefault="00571390">
            <w:pPr>
              <w:widowControl w:val="0"/>
              <w:ind w:left="61"/>
              <w:jc w:val="center"/>
            </w:pPr>
          </w:p>
        </w:tc>
      </w:tr>
      <w:tr w:rsidR="00571390">
        <w:trPr>
          <w:trHeight w:val="678"/>
        </w:trPr>
        <w:tc>
          <w:tcPr>
            <w:tcW w:w="743" w:type="dxa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iCs/>
                <w:sz w:val="20"/>
                <w:szCs w:val="20"/>
                <w:lang w:eastAsia="en-US"/>
              </w:rPr>
              <w:t>1.1.2.</w:t>
            </w:r>
          </w:p>
        </w:tc>
        <w:tc>
          <w:tcPr>
            <w:tcW w:w="4142" w:type="dxa"/>
          </w:tcPr>
          <w:p w:rsidR="00571390" w:rsidRDefault="00F8769E">
            <w:pPr>
              <w:widowControl w:val="0"/>
              <w:ind w:left="41"/>
              <w:jc w:val="both"/>
            </w:pPr>
            <w:r>
              <w:rPr>
                <w:rStyle w:val="FootnoteCharacters"/>
                <w:rFonts w:eastAsia="Calibri" w:cs="Arial"/>
                <w:sz w:val="20"/>
                <w:szCs w:val="20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а «Выдано свидетельства о рождении и свидетельства о смерти»</w:t>
            </w:r>
          </w:p>
          <w:p w:rsidR="00571390" w:rsidRDefault="00571390">
            <w:pPr>
              <w:widowControl w:val="0"/>
              <w:ind w:left="41"/>
            </w:pPr>
          </w:p>
        </w:tc>
        <w:tc>
          <w:tcPr>
            <w:tcW w:w="3117" w:type="dxa"/>
          </w:tcPr>
          <w:p w:rsidR="00571390" w:rsidRDefault="00F8769E">
            <w:pPr>
              <w:widowControl w:val="0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sz w:val="20"/>
                <w:szCs w:val="20"/>
                <w:highlight w:val="white"/>
                <w:lang w:eastAsia="en-US"/>
              </w:rPr>
              <w:t>01.01.2025-31.12.2030</w:t>
            </w:r>
          </w:p>
          <w:p w:rsidR="00571390" w:rsidRDefault="00571390">
            <w:pPr>
              <w:widowControl w:val="0"/>
              <w:jc w:val="center"/>
              <w:rPr>
                <w:color w:val="000000"/>
                <w:highlight w:val="white"/>
              </w:rPr>
            </w:pPr>
          </w:p>
        </w:tc>
        <w:tc>
          <w:tcPr>
            <w:tcW w:w="3681" w:type="dxa"/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color w:val="000000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color w:val="000000" w:themeColor="text1"/>
                <w:sz w:val="20"/>
                <w:szCs w:val="22"/>
                <w:lang w:eastAsia="en-US"/>
              </w:rPr>
              <w:t xml:space="preserve">Иванова Елена Васильевна - начальник отдела </w:t>
            </w:r>
            <w:r>
              <w:rPr>
                <w:color w:val="000000" w:themeColor="text1"/>
                <w:sz w:val="20"/>
                <w:szCs w:val="22"/>
                <w:highlight w:val="white"/>
                <w:lang w:eastAsia="en-US"/>
              </w:rPr>
              <w:t xml:space="preserve"> </w:t>
            </w:r>
            <w:r>
              <w:rPr>
                <w:color w:val="000000" w:themeColor="text1"/>
                <w:sz w:val="20"/>
                <w:szCs w:val="22"/>
                <w:lang w:eastAsia="en-US"/>
              </w:rPr>
              <w:t>ЗАГС администрации</w:t>
            </w:r>
            <w:r>
              <w:rPr>
                <w:color w:val="000000" w:themeColor="text1"/>
                <w:sz w:val="20"/>
                <w:szCs w:val="22"/>
                <w:highlight w:val="white"/>
                <w:lang w:eastAsia="en-US"/>
              </w:rPr>
              <w:t xml:space="preserve"> Ровеньского района</w:t>
            </w:r>
          </w:p>
          <w:p w:rsidR="00571390" w:rsidRDefault="00571390">
            <w:pPr>
              <w:widowControl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2190" w:type="dxa"/>
            <w:shd w:val="clear" w:color="FFFFFF" w:fill="FFFFFF"/>
          </w:tcPr>
          <w:p w:rsidR="00571390" w:rsidRDefault="00F8769E">
            <w:pPr>
              <w:widowControl w:val="0"/>
              <w:ind w:left="61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581" w:type="dxa"/>
          </w:tcPr>
          <w:p w:rsidR="00571390" w:rsidRDefault="00571390">
            <w:pPr>
              <w:widowControl w:val="0"/>
              <w:ind w:left="61"/>
              <w:jc w:val="center"/>
            </w:pPr>
          </w:p>
        </w:tc>
      </w:tr>
      <w:tr w:rsidR="00571390">
        <w:trPr>
          <w:trHeight w:val="789"/>
        </w:trPr>
        <w:tc>
          <w:tcPr>
            <w:tcW w:w="743" w:type="dxa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iCs/>
                <w:sz w:val="20"/>
                <w:szCs w:val="20"/>
                <w:lang w:eastAsia="en-US"/>
              </w:rPr>
              <w:t>1.1.3.</w:t>
            </w:r>
          </w:p>
        </w:tc>
        <w:tc>
          <w:tcPr>
            <w:tcW w:w="4142" w:type="dxa"/>
          </w:tcPr>
          <w:p w:rsidR="00571390" w:rsidRDefault="00F8769E">
            <w:pPr>
              <w:widowControl w:val="0"/>
              <w:ind w:left="41"/>
              <w:jc w:val="both"/>
            </w:pPr>
            <w:r>
              <w:rPr>
                <w:rStyle w:val="FootnoteCharacters"/>
                <w:rFonts w:eastAsia="Calibri" w:cs="Arial"/>
                <w:sz w:val="20"/>
                <w:szCs w:val="20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а «Выданы справки, подтверждающие наличие или отсутствие фактов государственной регистрации актов гражданского состояния»</w:t>
            </w:r>
          </w:p>
          <w:p w:rsidR="00571390" w:rsidRDefault="00571390">
            <w:pPr>
              <w:widowControl w:val="0"/>
              <w:jc w:val="both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3117" w:type="dxa"/>
          </w:tcPr>
          <w:p w:rsidR="00571390" w:rsidRDefault="00F8769E">
            <w:pPr>
              <w:widowControl w:val="0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sz w:val="20"/>
                <w:szCs w:val="20"/>
                <w:highlight w:val="white"/>
                <w:lang w:eastAsia="en-US"/>
              </w:rPr>
              <w:t>01.01.2025-31.12.2030</w:t>
            </w:r>
          </w:p>
          <w:p w:rsidR="00571390" w:rsidRDefault="00571390">
            <w:pPr>
              <w:widowControl w:val="0"/>
              <w:jc w:val="center"/>
              <w:rPr>
                <w:color w:val="000000"/>
                <w:highlight w:val="white"/>
              </w:rPr>
            </w:pPr>
          </w:p>
          <w:p w:rsidR="00571390" w:rsidRDefault="00571390">
            <w:pPr>
              <w:widowControl w:val="0"/>
              <w:jc w:val="center"/>
              <w:rPr>
                <w:color w:val="000000"/>
                <w:highlight w:val="white"/>
              </w:rPr>
            </w:pPr>
          </w:p>
        </w:tc>
        <w:tc>
          <w:tcPr>
            <w:tcW w:w="3681" w:type="dxa"/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color w:val="000000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color w:val="000000" w:themeColor="text1"/>
                <w:sz w:val="20"/>
                <w:szCs w:val="22"/>
                <w:lang w:eastAsia="en-US"/>
              </w:rPr>
              <w:t xml:space="preserve">Иванова Елена Васильевна - начальник отдела </w:t>
            </w:r>
            <w:r>
              <w:rPr>
                <w:color w:val="000000" w:themeColor="text1"/>
                <w:sz w:val="20"/>
                <w:szCs w:val="22"/>
                <w:highlight w:val="white"/>
                <w:lang w:eastAsia="en-US"/>
              </w:rPr>
              <w:t xml:space="preserve"> </w:t>
            </w:r>
            <w:r>
              <w:rPr>
                <w:color w:val="000000" w:themeColor="text1"/>
                <w:sz w:val="20"/>
                <w:szCs w:val="22"/>
                <w:lang w:eastAsia="en-US"/>
              </w:rPr>
              <w:t>ЗАГС администрации</w:t>
            </w:r>
            <w:r>
              <w:rPr>
                <w:color w:val="000000" w:themeColor="text1"/>
                <w:sz w:val="20"/>
                <w:szCs w:val="22"/>
                <w:highlight w:val="white"/>
                <w:lang w:eastAsia="en-US"/>
              </w:rPr>
              <w:t xml:space="preserve"> Ровеньского района</w:t>
            </w:r>
          </w:p>
          <w:p w:rsidR="00571390" w:rsidRDefault="00571390">
            <w:pPr>
              <w:widowControl w:val="0"/>
            </w:pPr>
          </w:p>
        </w:tc>
        <w:tc>
          <w:tcPr>
            <w:tcW w:w="2190" w:type="dxa"/>
            <w:shd w:val="clear" w:color="FFFFFF" w:fill="FFFFFF"/>
          </w:tcPr>
          <w:p w:rsidR="00571390" w:rsidRDefault="00F8769E">
            <w:pPr>
              <w:widowControl w:val="0"/>
              <w:ind w:left="61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581" w:type="dxa"/>
          </w:tcPr>
          <w:p w:rsidR="00571390" w:rsidRDefault="00571390">
            <w:pPr>
              <w:widowControl w:val="0"/>
              <w:ind w:left="61"/>
              <w:jc w:val="center"/>
            </w:pPr>
          </w:p>
        </w:tc>
      </w:tr>
    </w:tbl>
    <w:p w:rsidR="00571390" w:rsidRDefault="00571390"/>
    <w:p w:rsidR="00571390" w:rsidRDefault="00571390"/>
    <w:p w:rsidR="00025746" w:rsidRDefault="00025746"/>
    <w:p w:rsidR="00025746" w:rsidRDefault="00025746"/>
    <w:p w:rsidR="00025746" w:rsidRDefault="00025746"/>
    <w:p w:rsidR="00025746" w:rsidRDefault="00025746"/>
    <w:p w:rsidR="00025746" w:rsidRDefault="00025746"/>
    <w:p w:rsidR="00025746" w:rsidRDefault="00025746"/>
    <w:p w:rsidR="00025746" w:rsidRDefault="00025746"/>
    <w:p w:rsidR="00571390" w:rsidRPr="00025746" w:rsidRDefault="00F8769E">
      <w:pPr>
        <w:rPr>
          <w:b/>
        </w:rPr>
      </w:pPr>
      <w:r>
        <w:rPr>
          <w:szCs w:val="22"/>
        </w:rPr>
        <w:t>10. Паспорт комплекса процессных мероприятий</w:t>
      </w:r>
      <w:r>
        <w:rPr>
          <w:rStyle w:val="32"/>
          <w:sz w:val="24"/>
          <w:szCs w:val="22"/>
        </w:rPr>
        <w:t xml:space="preserve"> </w:t>
      </w:r>
      <w:r w:rsidRPr="00025746">
        <w:rPr>
          <w:rStyle w:val="32"/>
          <w:b w:val="0"/>
          <w:sz w:val="24"/>
          <w:szCs w:val="22"/>
        </w:rPr>
        <w:t>«</w:t>
      </w:r>
      <w:r w:rsidRPr="00025746">
        <w:rPr>
          <w:b/>
          <w:bCs/>
        </w:rPr>
        <w:t>Обеспечение качественного бюджетного (бухгалтерского) учета и формирования отчетности в органах местного самоуправления, муниципальных учреждениях Ровеньского района</w:t>
      </w:r>
      <w:r w:rsidRPr="00025746">
        <w:rPr>
          <w:rStyle w:val="32"/>
          <w:b w:val="0"/>
          <w:sz w:val="24"/>
          <w:szCs w:val="22"/>
        </w:rPr>
        <w:t>»</w:t>
      </w:r>
    </w:p>
    <w:p w:rsidR="00571390" w:rsidRDefault="00571390">
      <w:pPr>
        <w:jc w:val="center"/>
      </w:pPr>
    </w:p>
    <w:p w:rsidR="00571390" w:rsidRDefault="00F8769E">
      <w:pPr>
        <w:contextualSpacing/>
        <w:rPr>
          <w:sz w:val="22"/>
          <w:szCs w:val="22"/>
        </w:rPr>
      </w:pPr>
      <w:r>
        <w:rPr>
          <w:sz w:val="22"/>
          <w:szCs w:val="22"/>
        </w:rPr>
        <w:t>1. Общие положения</w:t>
      </w:r>
    </w:p>
    <w:p w:rsidR="00571390" w:rsidRDefault="00571390"/>
    <w:tbl>
      <w:tblPr>
        <w:tblStyle w:val="15"/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1"/>
        <w:gridCol w:w="7779"/>
      </w:tblGrid>
      <w:tr w:rsidR="00571390">
        <w:trPr>
          <w:trHeight w:val="516"/>
          <w:jc w:val="center"/>
        </w:trPr>
        <w:tc>
          <w:tcPr>
            <w:tcW w:w="7952" w:type="dxa"/>
            <w:vAlign w:val="center"/>
          </w:tcPr>
          <w:p w:rsidR="00571390" w:rsidRDefault="00F8769E">
            <w:pPr>
              <w:widowControl w:val="0"/>
              <w:rPr>
                <w:color w:val="000000"/>
              </w:rPr>
            </w:pPr>
            <w:r>
              <w:rPr>
                <w:bCs/>
                <w:color w:val="000000" w:themeColor="text1"/>
                <w:sz w:val="20"/>
                <w:szCs w:val="22"/>
                <w:lang w:eastAsia="en-US"/>
              </w:rPr>
              <w:t>Ответственный  орган</w:t>
            </w:r>
          </w:p>
        </w:tc>
        <w:tc>
          <w:tcPr>
            <w:tcW w:w="7751" w:type="dxa"/>
            <w:vAlign w:val="center"/>
          </w:tcPr>
          <w:p w:rsidR="00571390" w:rsidRPr="00025746" w:rsidRDefault="00F8769E">
            <w:pPr>
              <w:widowControl w:val="0"/>
              <w:jc w:val="both"/>
              <w:rPr>
                <w:sz w:val="20"/>
              </w:rPr>
            </w:pPr>
            <w:r w:rsidRPr="00025746">
              <w:rPr>
                <w:bCs/>
                <w:color w:val="000000" w:themeColor="text1"/>
                <w:sz w:val="20"/>
                <w:szCs w:val="22"/>
                <w:lang w:eastAsia="en-US"/>
              </w:rPr>
              <w:t>Администрация Ровеньского района (</w:t>
            </w:r>
            <w:r w:rsidRPr="00025746">
              <w:rPr>
                <w:rFonts w:eastAsia="Calibri"/>
                <w:sz w:val="20"/>
                <w:szCs w:val="25"/>
                <w:lang w:eastAsia="en-US"/>
              </w:rPr>
              <w:t>Управление финансов и бюджетной политики администрации Ровеньского района;</w:t>
            </w:r>
          </w:p>
          <w:p w:rsidR="00571390" w:rsidRPr="00025746" w:rsidRDefault="00F8769E">
            <w:pPr>
              <w:widowControl w:val="0"/>
              <w:shd w:val="clear" w:color="FFFFFF" w:fill="auto"/>
              <w:jc w:val="both"/>
              <w:rPr>
                <w:sz w:val="20"/>
                <w:highlight w:val="yellow"/>
              </w:rPr>
            </w:pPr>
            <w:proofErr w:type="gramStart"/>
            <w:r w:rsidRPr="00025746">
              <w:rPr>
                <w:rFonts w:eastAsia="Calibri"/>
                <w:sz w:val="20"/>
                <w:szCs w:val="25"/>
                <w:lang w:eastAsia="en-US"/>
              </w:rPr>
              <w:t>МКУ «Централизованная бухгалтерия»</w:t>
            </w:r>
            <w:r w:rsidRPr="00025746">
              <w:rPr>
                <w:bCs/>
                <w:color w:val="000000" w:themeColor="text1"/>
                <w:sz w:val="20"/>
                <w:szCs w:val="22"/>
                <w:lang w:eastAsia="en-US"/>
              </w:rPr>
              <w:t>)</w:t>
            </w:r>
            <w:proofErr w:type="gramEnd"/>
          </w:p>
        </w:tc>
      </w:tr>
      <w:tr w:rsidR="00571390">
        <w:trPr>
          <w:trHeight w:val="210"/>
          <w:jc w:val="center"/>
        </w:trPr>
        <w:tc>
          <w:tcPr>
            <w:tcW w:w="7952" w:type="dxa"/>
            <w:vAlign w:val="center"/>
          </w:tcPr>
          <w:p w:rsidR="00571390" w:rsidRDefault="00F8769E">
            <w:pPr>
              <w:widowControl w:val="0"/>
            </w:pPr>
            <w:r>
              <w:rPr>
                <w:rFonts w:eastAsia="Calibri"/>
                <w:bCs/>
                <w:sz w:val="20"/>
                <w:szCs w:val="22"/>
                <w:lang w:eastAsia="en-US"/>
              </w:rPr>
              <w:t>Связь с муниципальной программой</w:t>
            </w:r>
          </w:p>
        </w:tc>
        <w:tc>
          <w:tcPr>
            <w:tcW w:w="7751" w:type="dxa"/>
            <w:vAlign w:val="center"/>
          </w:tcPr>
          <w:p w:rsidR="00571390" w:rsidRPr="00025746" w:rsidRDefault="00F8769E">
            <w:pPr>
              <w:widowControl w:val="0"/>
            </w:pPr>
            <w:r w:rsidRPr="00025746">
              <w:rPr>
                <w:rFonts w:eastAsia="Calibri"/>
                <w:bCs/>
                <w:sz w:val="20"/>
                <w:szCs w:val="22"/>
                <w:lang w:eastAsia="en-US"/>
              </w:rPr>
              <w:t>Муниципальная программа Ровеньского района «Развитие местного самоуправления Ровеньского района и интеракция»</w:t>
            </w:r>
          </w:p>
        </w:tc>
      </w:tr>
    </w:tbl>
    <w:p w:rsidR="00571390" w:rsidRDefault="00571390"/>
    <w:p w:rsidR="00571390" w:rsidRDefault="00F8769E">
      <w:pPr>
        <w:contextualSpacing/>
        <w:rPr>
          <w:sz w:val="22"/>
          <w:szCs w:val="22"/>
          <w:lang w:val="en-US"/>
        </w:rPr>
      </w:pPr>
      <w:r>
        <w:rPr>
          <w:sz w:val="22"/>
          <w:szCs w:val="22"/>
        </w:rPr>
        <w:t>2. Показатели комплекса процессных мероприятий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"/>
        <w:gridCol w:w="2534"/>
        <w:gridCol w:w="1130"/>
        <w:gridCol w:w="1185"/>
        <w:gridCol w:w="956"/>
        <w:gridCol w:w="878"/>
        <w:gridCol w:w="506"/>
        <w:gridCol w:w="610"/>
        <w:gridCol w:w="624"/>
        <w:gridCol w:w="473"/>
        <w:gridCol w:w="561"/>
        <w:gridCol w:w="572"/>
        <w:gridCol w:w="602"/>
        <w:gridCol w:w="2047"/>
        <w:gridCol w:w="2459"/>
      </w:tblGrid>
      <w:tr w:rsidR="00571390">
        <w:trPr>
          <w:trHeight w:val="566"/>
          <w:tblHeader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 w:rsidP="00025746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4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proofErr w:type="gramStart"/>
            <w:r>
              <w:rPr>
                <w:sz w:val="20"/>
                <w:szCs w:val="20"/>
                <w:lang w:eastAsia="ru-RU"/>
              </w:rPr>
              <w:t>Ответственный</w:t>
            </w:r>
            <w:proofErr w:type="gramEnd"/>
            <w:r>
              <w:rPr>
                <w:sz w:val="20"/>
                <w:szCs w:val="20"/>
                <w:lang w:eastAsia="ru-RU"/>
              </w:rPr>
              <w:t xml:space="preserve"> за достижение показателя</w:t>
            </w:r>
          </w:p>
        </w:tc>
        <w:tc>
          <w:tcPr>
            <w:tcW w:w="2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 w:rsidP="00025746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Информационная система</w:t>
            </w:r>
          </w:p>
        </w:tc>
      </w:tr>
      <w:tr w:rsidR="00571390">
        <w:trPr>
          <w:tblHeader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val="en-US" w:eastAsia="ru-RU"/>
              </w:rPr>
              <w:t>2025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2028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spacing w:after="160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spacing w:after="16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571390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spacing w:after="16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spacing w:after="16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</w:t>
            </w:r>
          </w:p>
        </w:tc>
      </w:tr>
      <w:tr w:rsidR="00571390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1.</w:t>
            </w:r>
          </w:p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0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 w:rsidP="00025746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  <w:lang w:eastAsia="ru-RU"/>
              </w:rPr>
              <w:t>Задача 1 «</w:t>
            </w:r>
            <w:r>
              <w:rPr>
                <w:b/>
                <w:sz w:val="20"/>
                <w:szCs w:val="25"/>
                <w:lang w:eastAsia="ru-RU"/>
              </w:rPr>
              <w:t>Обеспечение бюджетного (бухгалтерского) обслуживания органов местного самоуправления, муниципальных учреждений, передавших функции по ведению бухгалтерского учета и формированию отчетности учреждению</w:t>
            </w:r>
            <w:r>
              <w:rPr>
                <w:b/>
                <w:bCs/>
                <w:sz w:val="20"/>
                <w:szCs w:val="20"/>
                <w:lang w:eastAsia="ru-RU"/>
              </w:rPr>
              <w:t>»</w:t>
            </w:r>
            <w:r>
              <w:rPr>
                <w:bCs/>
                <w:i/>
                <w:sz w:val="20"/>
                <w:szCs w:val="20"/>
              </w:rPr>
              <w:t xml:space="preserve"> </w:t>
            </w:r>
          </w:p>
        </w:tc>
      </w:tr>
      <w:tr w:rsidR="00571390">
        <w:trPr>
          <w:trHeight w:val="138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yellow"/>
              </w:rPr>
            </w:pPr>
            <w:r>
              <w:rPr>
                <w:spacing w:val="-2"/>
                <w:sz w:val="20"/>
                <w:szCs w:val="20"/>
                <w:highlight w:val="white"/>
              </w:rPr>
              <w:t>Обеспечение муниципальных функций по ведению бюджетного (бухгалтерского) учета и формированию отчетности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proofErr w:type="gramStart"/>
            <w:r>
              <w:rPr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5746" w:rsidRDefault="00025746">
            <w:pPr>
              <w:widowControl w:val="0"/>
              <w:jc w:val="center"/>
              <w:rPr>
                <w:sz w:val="20"/>
                <w:szCs w:val="20"/>
                <w:lang w:eastAsia="ru-RU"/>
              </w:rPr>
            </w:pPr>
          </w:p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КПМ, МП</w:t>
            </w:r>
          </w:p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025746" w:rsidRDefault="00F8769E" w:rsidP="00025746">
            <w:pPr>
              <w:widowControl w:val="0"/>
              <w:ind w:left="-84" w:firstLine="84"/>
              <w:jc w:val="center"/>
              <w:rPr>
                <w:sz w:val="18"/>
                <w:szCs w:val="18"/>
              </w:rPr>
            </w:pPr>
            <w:r w:rsidRPr="00025746">
              <w:rPr>
                <w:sz w:val="18"/>
                <w:szCs w:val="18"/>
              </w:rPr>
              <w:t>количество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025746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40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025746" w:rsidRDefault="00F8769E">
            <w:pPr>
              <w:widowControl w:val="0"/>
              <w:jc w:val="center"/>
              <w:rPr>
                <w:sz w:val="20"/>
                <w:szCs w:val="20"/>
                <w:lang w:eastAsia="ru-RU"/>
              </w:rPr>
            </w:pPr>
            <w:r w:rsidRPr="00025746">
              <w:rPr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025746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40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025746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40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025746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40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025746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40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5746" w:rsidRPr="00025746" w:rsidRDefault="00025746">
            <w:pPr>
              <w:widowControl w:val="0"/>
              <w:spacing w:after="160"/>
              <w:jc w:val="center"/>
              <w:rPr>
                <w:sz w:val="2"/>
                <w:szCs w:val="2"/>
              </w:rPr>
            </w:pPr>
          </w:p>
          <w:p w:rsidR="00571390" w:rsidRPr="00025746" w:rsidRDefault="00F8769E">
            <w:pPr>
              <w:widowControl w:val="0"/>
              <w:spacing w:after="16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40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5746" w:rsidRPr="00025746" w:rsidRDefault="00025746">
            <w:pPr>
              <w:widowControl w:val="0"/>
              <w:spacing w:after="160"/>
              <w:jc w:val="center"/>
              <w:rPr>
                <w:sz w:val="2"/>
                <w:szCs w:val="2"/>
              </w:rPr>
            </w:pPr>
          </w:p>
          <w:p w:rsidR="00571390" w:rsidRPr="00025746" w:rsidRDefault="00F8769E">
            <w:pPr>
              <w:widowControl w:val="0"/>
              <w:spacing w:after="16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40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spacing w:after="160"/>
              <w:jc w:val="center"/>
              <w:rPr>
                <w:highlight w:val="white"/>
              </w:rPr>
            </w:pPr>
            <w:r>
              <w:rPr>
                <w:sz w:val="20"/>
                <w:szCs w:val="25"/>
                <w:highlight w:val="white"/>
              </w:rPr>
              <w:t>Управление финансов и бюджетной политики администрации Ровеньского района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</w:tr>
    </w:tbl>
    <w:p w:rsidR="00571390" w:rsidRDefault="00571390">
      <w:pPr>
        <w:contextualSpacing/>
      </w:pPr>
    </w:p>
    <w:p w:rsidR="00571390" w:rsidRDefault="00571390">
      <w:pPr>
        <w:contextualSpacing/>
        <w:rPr>
          <w:sz w:val="22"/>
          <w:szCs w:val="22"/>
        </w:rPr>
      </w:pPr>
    </w:p>
    <w:p w:rsidR="00571390" w:rsidRDefault="00F8769E">
      <w:pPr>
        <w:contextualSpacing/>
        <w:rPr>
          <w:sz w:val="22"/>
          <w:szCs w:val="22"/>
        </w:rPr>
      </w:pPr>
      <w:r>
        <w:rPr>
          <w:sz w:val="22"/>
          <w:szCs w:val="22"/>
        </w:rPr>
        <w:t>3. Помесячный план достижения показателей комплекса процессных мероприятий в 2025 году</w:t>
      </w:r>
    </w:p>
    <w:p w:rsidR="00571390" w:rsidRDefault="00571390"/>
    <w:tbl>
      <w:tblPr>
        <w:tblW w:w="4950" w:type="pct"/>
        <w:tblInd w:w="109" w:type="dxa"/>
        <w:tblLayout w:type="fixed"/>
        <w:tblLook w:val="0000" w:firstRow="0" w:lastRow="0" w:firstColumn="0" w:lastColumn="0" w:noHBand="0" w:noVBand="0"/>
      </w:tblPr>
      <w:tblGrid>
        <w:gridCol w:w="622"/>
        <w:gridCol w:w="2715"/>
        <w:gridCol w:w="1404"/>
        <w:gridCol w:w="1435"/>
        <w:gridCol w:w="759"/>
        <w:gridCol w:w="751"/>
        <w:gridCol w:w="662"/>
        <w:gridCol w:w="753"/>
        <w:gridCol w:w="744"/>
        <w:gridCol w:w="714"/>
        <w:gridCol w:w="713"/>
        <w:gridCol w:w="603"/>
        <w:gridCol w:w="601"/>
        <w:gridCol w:w="604"/>
        <w:gridCol w:w="693"/>
        <w:gridCol w:w="1988"/>
      </w:tblGrid>
      <w:tr w:rsidR="00571390">
        <w:trPr>
          <w:tblHeader/>
        </w:trPr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 w:rsidP="00025746">
            <w:pPr>
              <w:widowControl w:val="0"/>
              <w:jc w:val="center"/>
            </w:pPr>
            <w:r>
              <w:rPr>
                <w:sz w:val="20"/>
                <w:szCs w:val="20"/>
              </w:rPr>
              <w:t>Уровень показателя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Единица измерения</w:t>
            </w:r>
          </w:p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(по ОКЕИ)</w:t>
            </w:r>
          </w:p>
        </w:tc>
        <w:tc>
          <w:tcPr>
            <w:tcW w:w="749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 xml:space="preserve">На конец </w:t>
            </w:r>
            <w:r>
              <w:rPr>
                <w:b/>
                <w:i/>
                <w:sz w:val="20"/>
                <w:szCs w:val="20"/>
              </w:rPr>
              <w:t>(указывается год)</w:t>
            </w:r>
            <w:r>
              <w:rPr>
                <w:b/>
                <w:sz w:val="20"/>
                <w:szCs w:val="20"/>
              </w:rPr>
              <w:t xml:space="preserve"> года</w:t>
            </w:r>
          </w:p>
        </w:tc>
      </w:tr>
      <w:tr w:rsidR="00571390">
        <w:trPr>
          <w:tblHeader/>
        </w:trPr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2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янв.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фев.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март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апр.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май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июнь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июль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авг.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сен.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окт.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ноя.</w:t>
            </w: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</w:tr>
      <w:tr w:rsidR="00571390">
        <w:trPr>
          <w:tblHeader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16</w:t>
            </w:r>
          </w:p>
        </w:tc>
      </w:tr>
      <w:tr w:rsidR="00571390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492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  <w:lang w:eastAsia="ru-RU"/>
              </w:rPr>
              <w:t>Задача 1 «</w:t>
            </w:r>
            <w:r>
              <w:rPr>
                <w:b/>
                <w:sz w:val="20"/>
                <w:szCs w:val="25"/>
                <w:lang w:eastAsia="ru-RU"/>
              </w:rPr>
              <w:t>Обеспечение бюджетного (бухгалтерского) обслуживания органов местного самоуправления, муниципальных учреждений, передавших функции по ведению бухгалтерского учета и формированию отчетности учреждению</w:t>
            </w:r>
            <w:r>
              <w:rPr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571390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yellow"/>
              </w:rPr>
            </w:pPr>
            <w:r>
              <w:rPr>
                <w:spacing w:val="-2"/>
                <w:sz w:val="20"/>
                <w:szCs w:val="20"/>
                <w:highlight w:val="white"/>
              </w:rPr>
              <w:t>Обеспечение муниципальных функций по ведению бюджетного (бухгалтерского) учета и формированию отчетности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025746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  <w:lang w:eastAsia="ru-RU"/>
              </w:rPr>
              <w:t>КПМ, МП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025746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количество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025746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025746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025746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-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025746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025746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-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025746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-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025746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-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025746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-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025746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-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025746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-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025746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-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025746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100%</w:t>
            </w:r>
          </w:p>
        </w:tc>
      </w:tr>
    </w:tbl>
    <w:p w:rsidR="00571390" w:rsidRDefault="00571390">
      <w:pPr>
        <w:contextualSpacing/>
      </w:pPr>
    </w:p>
    <w:p w:rsidR="00571390" w:rsidRDefault="00F8769E">
      <w:pPr>
        <w:contextualSpacing/>
        <w:rPr>
          <w:sz w:val="22"/>
          <w:szCs w:val="22"/>
        </w:rPr>
      </w:pPr>
      <w:r>
        <w:rPr>
          <w:sz w:val="22"/>
          <w:szCs w:val="22"/>
        </w:rPr>
        <w:t>4. Перечень мероприятий (результатов) комплекса процессных мероприятий</w:t>
      </w:r>
    </w:p>
    <w:p w:rsidR="00571390" w:rsidRDefault="00571390"/>
    <w:tbl>
      <w:tblPr>
        <w:tblStyle w:val="512"/>
        <w:tblW w:w="1538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8"/>
        <w:gridCol w:w="3674"/>
        <w:gridCol w:w="1360"/>
        <w:gridCol w:w="840"/>
        <w:gridCol w:w="797"/>
        <w:gridCol w:w="660"/>
        <w:gridCol w:w="680"/>
        <w:gridCol w:w="708"/>
        <w:gridCol w:w="852"/>
        <w:gridCol w:w="848"/>
        <w:gridCol w:w="709"/>
        <w:gridCol w:w="994"/>
        <w:gridCol w:w="2775"/>
      </w:tblGrid>
      <w:tr w:rsidR="00571390">
        <w:trPr>
          <w:trHeight w:val="20"/>
        </w:trPr>
        <w:tc>
          <w:tcPr>
            <w:tcW w:w="487" w:type="dxa"/>
            <w:vMerge w:val="restart"/>
            <w:vAlign w:val="center"/>
          </w:tcPr>
          <w:p w:rsidR="00571390" w:rsidRDefault="00F8769E">
            <w:pPr>
              <w:widowControl w:val="0"/>
              <w:ind w:left="156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bCs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bCs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3674" w:type="dxa"/>
            <w:vMerge w:val="restart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Наименование мероприятия (результата)</w:t>
            </w:r>
          </w:p>
        </w:tc>
        <w:tc>
          <w:tcPr>
            <w:tcW w:w="1360" w:type="dxa"/>
            <w:vMerge w:val="restart"/>
            <w:vAlign w:val="center"/>
          </w:tcPr>
          <w:p w:rsidR="00571390" w:rsidRDefault="00F8769E" w:rsidP="00025746">
            <w:pPr>
              <w:widowControl w:val="0"/>
              <w:ind w:left="6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Тип мероприятия (результата)</w:t>
            </w:r>
          </w:p>
        </w:tc>
        <w:tc>
          <w:tcPr>
            <w:tcW w:w="840" w:type="dxa"/>
            <w:vMerge w:val="restart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Единица измерения (по ОКЕИ)</w:t>
            </w:r>
          </w:p>
        </w:tc>
        <w:tc>
          <w:tcPr>
            <w:tcW w:w="1457" w:type="dxa"/>
            <w:gridSpan w:val="2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4791" w:type="dxa"/>
            <w:gridSpan w:val="6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  <w:lang w:eastAsia="en-US"/>
              </w:rPr>
              <w:t xml:space="preserve">Значения мероприятия (результата), </w:t>
            </w:r>
            <w:r>
              <w:rPr>
                <w:sz w:val="20"/>
                <w:szCs w:val="20"/>
                <w:lang w:eastAsia="en-US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775" w:type="dxa"/>
            <w:vMerge w:val="restart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571390">
        <w:trPr>
          <w:trHeight w:val="20"/>
        </w:trPr>
        <w:tc>
          <w:tcPr>
            <w:tcW w:w="487" w:type="dxa"/>
            <w:vMerge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3674" w:type="dxa"/>
            <w:vMerge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1360" w:type="dxa"/>
            <w:vMerge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840" w:type="dxa"/>
            <w:vMerge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797" w:type="dxa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660" w:type="dxa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680" w:type="dxa"/>
            <w:vAlign w:val="center"/>
          </w:tcPr>
          <w:p w:rsidR="00571390" w:rsidRDefault="00F8769E">
            <w:pPr>
              <w:widowControl w:val="0"/>
              <w:ind w:left="47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08" w:type="dxa"/>
            <w:vAlign w:val="center"/>
          </w:tcPr>
          <w:p w:rsidR="00571390" w:rsidRDefault="00F8769E">
            <w:pPr>
              <w:widowControl w:val="0"/>
              <w:ind w:left="41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852" w:type="dxa"/>
            <w:vAlign w:val="center"/>
          </w:tcPr>
          <w:p w:rsidR="00571390" w:rsidRDefault="00F8769E">
            <w:pPr>
              <w:widowControl w:val="0"/>
              <w:ind w:left="4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848" w:type="dxa"/>
            <w:vAlign w:val="center"/>
          </w:tcPr>
          <w:p w:rsidR="00571390" w:rsidRDefault="00F8769E">
            <w:pPr>
              <w:widowControl w:val="0"/>
            </w:pPr>
            <w:r>
              <w:rPr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709" w:type="dxa"/>
            <w:vAlign w:val="center"/>
          </w:tcPr>
          <w:p w:rsidR="00571390" w:rsidRDefault="00F8769E">
            <w:pPr>
              <w:widowControl w:val="0"/>
            </w:pPr>
            <w:r>
              <w:rPr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994" w:type="dxa"/>
            <w:vAlign w:val="center"/>
          </w:tcPr>
          <w:p w:rsidR="00571390" w:rsidRDefault="00F8769E">
            <w:pPr>
              <w:widowControl w:val="0"/>
              <w:ind w:left="17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2775" w:type="dxa"/>
            <w:vMerge/>
          </w:tcPr>
          <w:p w:rsidR="00571390" w:rsidRDefault="00571390">
            <w:pPr>
              <w:widowControl w:val="0"/>
              <w:ind w:left="173"/>
              <w:jc w:val="center"/>
            </w:pPr>
          </w:p>
        </w:tc>
      </w:tr>
      <w:tr w:rsidR="00571390">
        <w:trPr>
          <w:trHeight w:val="20"/>
        </w:trPr>
        <w:tc>
          <w:tcPr>
            <w:tcW w:w="487" w:type="dxa"/>
            <w:vAlign w:val="center"/>
          </w:tcPr>
          <w:p w:rsidR="00571390" w:rsidRDefault="00F8769E">
            <w:pPr>
              <w:widowControl w:val="0"/>
              <w:ind w:left="4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74" w:type="dxa"/>
            <w:vAlign w:val="center"/>
          </w:tcPr>
          <w:p w:rsidR="00571390" w:rsidRDefault="00F8769E">
            <w:pPr>
              <w:widowControl w:val="0"/>
              <w:ind w:left="44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360" w:type="dxa"/>
            <w:vAlign w:val="center"/>
          </w:tcPr>
          <w:p w:rsidR="00571390" w:rsidRDefault="00F8769E">
            <w:pPr>
              <w:widowControl w:val="0"/>
              <w:ind w:left="10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40" w:type="dxa"/>
            <w:vAlign w:val="center"/>
          </w:tcPr>
          <w:p w:rsidR="00571390" w:rsidRDefault="00F8769E">
            <w:pPr>
              <w:widowControl w:val="0"/>
              <w:ind w:left="46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97" w:type="dxa"/>
            <w:vAlign w:val="center"/>
          </w:tcPr>
          <w:p w:rsidR="00571390" w:rsidRDefault="00F8769E">
            <w:pPr>
              <w:widowControl w:val="0"/>
              <w:ind w:left="4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60" w:type="dxa"/>
            <w:vAlign w:val="center"/>
          </w:tcPr>
          <w:p w:rsidR="00571390" w:rsidRDefault="00F8769E">
            <w:pPr>
              <w:widowControl w:val="0"/>
              <w:ind w:left="82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80" w:type="dxa"/>
            <w:vAlign w:val="center"/>
          </w:tcPr>
          <w:p w:rsidR="00571390" w:rsidRDefault="00F8769E">
            <w:pPr>
              <w:widowControl w:val="0"/>
              <w:ind w:left="46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8" w:type="dxa"/>
            <w:vAlign w:val="center"/>
          </w:tcPr>
          <w:p w:rsidR="00571390" w:rsidRDefault="00F8769E">
            <w:pPr>
              <w:widowControl w:val="0"/>
              <w:ind w:left="46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2" w:type="dxa"/>
            <w:vAlign w:val="center"/>
          </w:tcPr>
          <w:p w:rsidR="00571390" w:rsidRDefault="00F8769E">
            <w:pPr>
              <w:widowControl w:val="0"/>
              <w:ind w:left="4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48" w:type="dxa"/>
            <w:vAlign w:val="center"/>
          </w:tcPr>
          <w:p w:rsidR="00571390" w:rsidRDefault="00F8769E">
            <w:pPr>
              <w:widowControl w:val="0"/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vAlign w:val="center"/>
          </w:tcPr>
          <w:p w:rsidR="00571390" w:rsidRDefault="00F8769E">
            <w:pPr>
              <w:widowControl w:val="0"/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94" w:type="dxa"/>
            <w:vAlign w:val="center"/>
          </w:tcPr>
          <w:p w:rsidR="00571390" w:rsidRDefault="00F8769E">
            <w:pPr>
              <w:widowControl w:val="0"/>
              <w:ind w:left="4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775" w:type="dxa"/>
            <w:vAlign w:val="center"/>
          </w:tcPr>
          <w:p w:rsidR="00571390" w:rsidRDefault="00F8769E">
            <w:pPr>
              <w:widowControl w:val="0"/>
              <w:ind w:left="4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14</w:t>
            </w:r>
          </w:p>
        </w:tc>
      </w:tr>
      <w:tr w:rsidR="00571390">
        <w:trPr>
          <w:trHeight w:val="20"/>
        </w:trPr>
        <w:tc>
          <w:tcPr>
            <w:tcW w:w="15384" w:type="dxa"/>
            <w:gridSpan w:val="13"/>
          </w:tcPr>
          <w:p w:rsidR="00571390" w:rsidRDefault="00F8769E">
            <w:pPr>
              <w:widowControl w:val="0"/>
              <w:contextualSpacing/>
              <w:rPr>
                <w:rFonts w:eastAsia="Calibri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1. «</w:t>
            </w:r>
            <w:r>
              <w:rPr>
                <w:b/>
                <w:sz w:val="20"/>
                <w:szCs w:val="25"/>
                <w:lang w:eastAsia="ru-RU"/>
              </w:rPr>
              <w:t>Обеспечение бюджетного (бухгалтерского) обслуживания органов местного самоуправления, муниципальных учреждений, передавших функции по ведению бухгалтерского учета и формированию отчетности учреждению</w:t>
            </w: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»</w:t>
            </w:r>
          </w:p>
        </w:tc>
      </w:tr>
      <w:tr w:rsidR="00571390">
        <w:trPr>
          <w:trHeight w:val="20"/>
        </w:trPr>
        <w:tc>
          <w:tcPr>
            <w:tcW w:w="487" w:type="dxa"/>
            <w:vAlign w:val="center"/>
          </w:tcPr>
          <w:p w:rsidR="00571390" w:rsidRDefault="00F8769E">
            <w:pPr>
              <w:widowControl w:val="0"/>
              <w:ind w:left="46"/>
              <w:jc w:val="center"/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674" w:type="dxa"/>
            <w:vAlign w:val="center"/>
          </w:tcPr>
          <w:p w:rsidR="00571390" w:rsidRDefault="00F8769E">
            <w:pPr>
              <w:widowControl w:val="0"/>
              <w:ind w:left="41"/>
              <w:jc w:val="both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Мероприятие (результат) «</w:t>
            </w:r>
            <w:r>
              <w:rPr>
                <w:sz w:val="20"/>
                <w:szCs w:val="22"/>
                <w:highlight w:val="white"/>
                <w:lang w:eastAsia="en-US"/>
              </w:rPr>
              <w:t>Обеспечена деятельность МКУ «ЦБУ Ровеньского района»</w:t>
            </w:r>
            <w:r>
              <w:rPr>
                <w:sz w:val="20"/>
                <w:szCs w:val="20"/>
                <w:highlight w:val="white"/>
                <w:lang w:eastAsia="en-US"/>
              </w:rPr>
              <w:t>»</w:t>
            </w:r>
          </w:p>
        </w:tc>
        <w:tc>
          <w:tcPr>
            <w:tcW w:w="1360" w:type="dxa"/>
            <w:vAlign w:val="center"/>
          </w:tcPr>
          <w:p w:rsidR="00571390" w:rsidRDefault="00F8769E">
            <w:pPr>
              <w:widowControl w:val="0"/>
              <w:ind w:left="108"/>
              <w:jc w:val="center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Предусмотрен</w:t>
            </w:r>
          </w:p>
        </w:tc>
        <w:tc>
          <w:tcPr>
            <w:tcW w:w="840" w:type="dxa"/>
          </w:tcPr>
          <w:p w:rsidR="00571390" w:rsidRPr="00025746" w:rsidRDefault="00F8769E">
            <w:pPr>
              <w:widowControl w:val="0"/>
              <w:ind w:left="108"/>
              <w:rPr>
                <w:sz w:val="18"/>
                <w:highlight w:val="yellow"/>
              </w:rPr>
            </w:pPr>
            <w:r w:rsidRPr="00025746">
              <w:rPr>
                <w:sz w:val="18"/>
                <w:szCs w:val="22"/>
                <w:lang w:eastAsia="en-US"/>
              </w:rPr>
              <w:t>количество</w:t>
            </w:r>
          </w:p>
        </w:tc>
        <w:tc>
          <w:tcPr>
            <w:tcW w:w="797" w:type="dxa"/>
          </w:tcPr>
          <w:p w:rsidR="00571390" w:rsidRPr="00025746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025746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60" w:type="dxa"/>
          </w:tcPr>
          <w:p w:rsidR="00571390" w:rsidRPr="00025746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 w:rsidRPr="00025746">
              <w:rPr>
                <w:color w:val="000000" w:themeColor="text1"/>
                <w:sz w:val="20"/>
                <w:szCs w:val="20"/>
                <w:highlight w:val="white"/>
                <w:lang w:eastAsia="ru-RU"/>
              </w:rPr>
              <w:t>2023</w:t>
            </w:r>
          </w:p>
        </w:tc>
        <w:tc>
          <w:tcPr>
            <w:tcW w:w="680" w:type="dxa"/>
          </w:tcPr>
          <w:p w:rsidR="00571390" w:rsidRPr="00025746" w:rsidRDefault="00F8769E">
            <w:pPr>
              <w:widowControl w:val="0"/>
              <w:rPr>
                <w:color w:val="000000"/>
                <w:sz w:val="20"/>
                <w:szCs w:val="20"/>
                <w:highlight w:val="yellow"/>
              </w:rPr>
            </w:pPr>
            <w:r w:rsidRPr="00025746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571390" w:rsidRPr="00025746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025746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2" w:type="dxa"/>
          </w:tcPr>
          <w:p w:rsidR="00571390" w:rsidRPr="00025746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025746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48" w:type="dxa"/>
          </w:tcPr>
          <w:p w:rsidR="00571390" w:rsidRPr="00025746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025746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</w:tcPr>
          <w:p w:rsidR="00571390" w:rsidRPr="00025746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025746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4" w:type="dxa"/>
          </w:tcPr>
          <w:p w:rsidR="00571390" w:rsidRPr="00025746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025746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775" w:type="dxa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0"/>
                <w:szCs w:val="22"/>
                <w:highlight w:val="white"/>
                <w:lang w:eastAsia="en-US"/>
              </w:rPr>
              <w:t>Обеспечено выполнение функций по ведению бухгалтерского учета и составлению отчетности</w:t>
            </w:r>
          </w:p>
          <w:p w:rsidR="00571390" w:rsidRDefault="00571390">
            <w:pPr>
              <w:widowControl w:val="0"/>
              <w:ind w:left="108"/>
              <w:jc w:val="center"/>
              <w:rPr>
                <w:highlight w:val="yellow"/>
              </w:rPr>
            </w:pPr>
          </w:p>
        </w:tc>
      </w:tr>
      <w:tr w:rsidR="00571390">
        <w:trPr>
          <w:trHeight w:val="20"/>
        </w:trPr>
        <w:tc>
          <w:tcPr>
            <w:tcW w:w="487" w:type="dxa"/>
            <w:vAlign w:val="center"/>
          </w:tcPr>
          <w:p w:rsidR="00571390" w:rsidRDefault="00F8769E">
            <w:pPr>
              <w:widowControl w:val="0"/>
              <w:ind w:left="46"/>
              <w:jc w:val="center"/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14897" w:type="dxa"/>
            <w:gridSpan w:val="12"/>
            <w:vAlign w:val="center"/>
          </w:tcPr>
          <w:p w:rsidR="00571390" w:rsidRDefault="00F8769E" w:rsidP="00025746">
            <w:pPr>
              <w:widowControl w:val="0"/>
              <w:ind w:left="108"/>
            </w:pPr>
            <w:r>
              <w:rPr>
                <w:sz w:val="20"/>
                <w:szCs w:val="20"/>
                <w:lang w:eastAsia="en-US"/>
              </w:rPr>
              <w:t xml:space="preserve">Реализация мероприятия предусматривает </w:t>
            </w:r>
            <w:r>
              <w:rPr>
                <w:sz w:val="20"/>
              </w:rPr>
              <w:t>повышение качества бюджетного (бухгалтерского) учета и формирования отчетности в органах местного самоуправления, муниципальных учреждениях Ровеньского района</w:t>
            </w:r>
            <w:r>
              <w:rPr>
                <w:rStyle w:val="a8"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:rsidR="00571390" w:rsidRDefault="00571390"/>
    <w:p w:rsidR="00571390" w:rsidRDefault="00F8769E">
      <w:pPr>
        <w:contextualSpacing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  <w:t>5. Финансовое обеспечение комплекса процессных мероприятий</w:t>
      </w:r>
    </w:p>
    <w:p w:rsidR="00571390" w:rsidRDefault="00571390">
      <w:pPr>
        <w:rPr>
          <w:highlight w:val="white"/>
        </w:rPr>
      </w:pPr>
    </w:p>
    <w:tbl>
      <w:tblPr>
        <w:tblStyle w:val="15"/>
        <w:tblW w:w="485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26"/>
        <w:gridCol w:w="2671"/>
        <w:gridCol w:w="984"/>
        <w:gridCol w:w="983"/>
        <w:gridCol w:w="984"/>
        <w:gridCol w:w="1125"/>
        <w:gridCol w:w="1123"/>
        <w:gridCol w:w="1124"/>
        <w:gridCol w:w="1067"/>
      </w:tblGrid>
      <w:tr w:rsidR="00571390">
        <w:trPr>
          <w:trHeight w:val="20"/>
          <w:tblHeader/>
        </w:trPr>
        <w:tc>
          <w:tcPr>
            <w:tcW w:w="5207" w:type="dxa"/>
            <w:vMerge w:val="restart"/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20"/>
                <w:szCs w:val="20"/>
                <w:highlight w:val="white"/>
                <w:lang w:eastAsia="en-US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2661" w:type="dxa"/>
            <w:vMerge w:val="restart"/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20"/>
                <w:szCs w:val="20"/>
                <w:highlight w:val="white"/>
                <w:lang w:eastAsia="en-US"/>
              </w:rPr>
            </w:pPr>
            <w:r>
              <w:rPr>
                <w:sz w:val="20"/>
                <w:szCs w:val="20"/>
                <w:highlight w:val="white"/>
                <w:lang w:eastAsia="ru-RU"/>
              </w:rPr>
              <w:t>Код бюджетной классификации</w:t>
            </w:r>
          </w:p>
        </w:tc>
        <w:tc>
          <w:tcPr>
            <w:tcW w:w="7362" w:type="dxa"/>
            <w:gridSpan w:val="7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  <w:lang w:eastAsia="en-US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571390">
        <w:trPr>
          <w:trHeight w:val="20"/>
          <w:tblHeader/>
        </w:trPr>
        <w:tc>
          <w:tcPr>
            <w:tcW w:w="5207" w:type="dxa"/>
            <w:vMerge/>
            <w:vAlign w:val="center"/>
          </w:tcPr>
          <w:p w:rsidR="00571390" w:rsidRDefault="00571390">
            <w:pPr>
              <w:widowControl w:val="0"/>
              <w:jc w:val="center"/>
              <w:rPr>
                <w:spacing w:val="-2"/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2661" w:type="dxa"/>
            <w:vMerge/>
            <w:vAlign w:val="center"/>
          </w:tcPr>
          <w:p w:rsidR="00571390" w:rsidRDefault="00571390">
            <w:pPr>
              <w:widowControl w:val="0"/>
              <w:jc w:val="center"/>
              <w:rPr>
                <w:spacing w:val="-2"/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20"/>
                <w:szCs w:val="20"/>
                <w:highlight w:val="white"/>
                <w:lang w:eastAsia="en-US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2025</w:t>
            </w:r>
          </w:p>
        </w:tc>
        <w:tc>
          <w:tcPr>
            <w:tcW w:w="979" w:type="dxa"/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20"/>
                <w:szCs w:val="20"/>
                <w:highlight w:val="white"/>
                <w:lang w:eastAsia="en-US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2026</w:t>
            </w: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2027</w:t>
            </w:r>
          </w:p>
        </w:tc>
        <w:tc>
          <w:tcPr>
            <w:tcW w:w="1121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2028</w:t>
            </w:r>
          </w:p>
        </w:tc>
        <w:tc>
          <w:tcPr>
            <w:tcW w:w="1119" w:type="dxa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  <w:lang w:eastAsia="en-US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2029</w:t>
            </w:r>
          </w:p>
        </w:tc>
        <w:tc>
          <w:tcPr>
            <w:tcW w:w="1120" w:type="dxa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  <w:lang w:eastAsia="en-US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2030</w:t>
            </w:r>
          </w:p>
        </w:tc>
        <w:tc>
          <w:tcPr>
            <w:tcW w:w="1063" w:type="dxa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  <w:lang w:eastAsia="en-US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Всего</w:t>
            </w:r>
          </w:p>
        </w:tc>
      </w:tr>
      <w:tr w:rsidR="00571390">
        <w:trPr>
          <w:trHeight w:val="20"/>
          <w:tblHeader/>
        </w:trPr>
        <w:tc>
          <w:tcPr>
            <w:tcW w:w="5207" w:type="dxa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1</w:t>
            </w:r>
          </w:p>
        </w:tc>
        <w:tc>
          <w:tcPr>
            <w:tcW w:w="2661" w:type="dxa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2</w:t>
            </w: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3</w:t>
            </w:r>
          </w:p>
        </w:tc>
        <w:tc>
          <w:tcPr>
            <w:tcW w:w="979" w:type="dxa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4</w:t>
            </w: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5</w:t>
            </w:r>
          </w:p>
        </w:tc>
        <w:tc>
          <w:tcPr>
            <w:tcW w:w="1121" w:type="dxa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6</w:t>
            </w:r>
          </w:p>
        </w:tc>
        <w:tc>
          <w:tcPr>
            <w:tcW w:w="1119" w:type="dxa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  <w:lang w:eastAsia="en-US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7</w:t>
            </w:r>
          </w:p>
        </w:tc>
        <w:tc>
          <w:tcPr>
            <w:tcW w:w="1120" w:type="dxa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  <w:lang w:eastAsia="en-US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8</w:t>
            </w:r>
          </w:p>
        </w:tc>
        <w:tc>
          <w:tcPr>
            <w:tcW w:w="1063" w:type="dxa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9</w:t>
            </w:r>
          </w:p>
        </w:tc>
      </w:tr>
      <w:tr w:rsidR="00571390">
        <w:trPr>
          <w:trHeight w:val="20"/>
        </w:trPr>
        <w:tc>
          <w:tcPr>
            <w:tcW w:w="5207" w:type="dxa"/>
            <w:vAlign w:val="center"/>
          </w:tcPr>
          <w:p w:rsidR="00571390" w:rsidRDefault="00F8769E">
            <w:pPr>
              <w:widowControl w:val="0"/>
              <w:jc w:val="both"/>
              <w:rPr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  <w:lang w:eastAsia="en-US"/>
              </w:rPr>
              <w:t>«</w:t>
            </w:r>
            <w:r>
              <w:rPr>
                <w:b/>
                <w:bCs/>
                <w:sz w:val="20"/>
              </w:rPr>
              <w:t>Обеспечено качественное ведение бюджетного (бухгалтерского) учета и своевременное формирование отчетности в органах местного самоуправления, муниципальных учреждениях Ровеньского района</w:t>
            </w:r>
            <w:r>
              <w:rPr>
                <w:b/>
                <w:bCs/>
                <w:sz w:val="20"/>
                <w:szCs w:val="20"/>
                <w:highlight w:val="white"/>
                <w:lang w:eastAsia="ru-RU"/>
              </w:rPr>
              <w:t>»</w:t>
            </w:r>
            <w:r>
              <w:rPr>
                <w:b/>
                <w:i/>
                <w:sz w:val="20"/>
                <w:szCs w:val="20"/>
                <w:highlight w:val="white"/>
                <w:lang w:eastAsia="en-US"/>
              </w:rPr>
              <w:t>,</w:t>
            </w:r>
            <w:r>
              <w:rPr>
                <w:rFonts w:eastAsia="Calibri"/>
                <w:i/>
                <w:sz w:val="20"/>
                <w:szCs w:val="20"/>
                <w:highlight w:val="white"/>
                <w:lang w:eastAsia="en-US"/>
              </w:rPr>
              <w:t xml:space="preserve"> в том числе:</w:t>
            </w:r>
          </w:p>
        </w:tc>
        <w:tc>
          <w:tcPr>
            <w:tcW w:w="2661" w:type="dxa"/>
            <w:vAlign w:val="center"/>
          </w:tcPr>
          <w:p w:rsidR="00571390" w:rsidRDefault="00571390">
            <w:pPr>
              <w:widowControl w:val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23464,0</w:t>
            </w:r>
          </w:p>
        </w:tc>
        <w:tc>
          <w:tcPr>
            <w:tcW w:w="979" w:type="dxa"/>
            <w:vAlign w:val="center"/>
          </w:tcPr>
          <w:p w:rsidR="00571390" w:rsidRDefault="00F8769E">
            <w:pPr>
              <w:widowControl w:val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23686,0</w:t>
            </w: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24635,0</w:t>
            </w:r>
          </w:p>
        </w:tc>
        <w:tc>
          <w:tcPr>
            <w:tcW w:w="1121" w:type="dxa"/>
            <w:vAlign w:val="center"/>
          </w:tcPr>
          <w:p w:rsidR="00571390" w:rsidRDefault="00F8769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highlight w:val="white"/>
              </w:rPr>
              <w:t>24635,0</w:t>
            </w:r>
          </w:p>
        </w:tc>
        <w:tc>
          <w:tcPr>
            <w:tcW w:w="1119" w:type="dxa"/>
            <w:vAlign w:val="center"/>
          </w:tcPr>
          <w:p w:rsidR="00571390" w:rsidRDefault="00F8769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highlight w:val="white"/>
              </w:rPr>
              <w:t>24635,0</w:t>
            </w:r>
          </w:p>
        </w:tc>
        <w:tc>
          <w:tcPr>
            <w:tcW w:w="1120" w:type="dxa"/>
            <w:vAlign w:val="center"/>
          </w:tcPr>
          <w:p w:rsidR="00571390" w:rsidRDefault="00F8769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highlight w:val="white"/>
              </w:rPr>
              <w:t>24635,0</w:t>
            </w:r>
          </w:p>
        </w:tc>
        <w:tc>
          <w:tcPr>
            <w:tcW w:w="1063" w:type="dxa"/>
            <w:vAlign w:val="center"/>
          </w:tcPr>
          <w:p w:rsidR="00571390" w:rsidRDefault="00F8769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highlight w:val="white"/>
              </w:rPr>
              <w:t>145 690,0</w:t>
            </w:r>
          </w:p>
        </w:tc>
      </w:tr>
      <w:tr w:rsidR="00571390">
        <w:trPr>
          <w:trHeight w:val="20"/>
        </w:trPr>
        <w:tc>
          <w:tcPr>
            <w:tcW w:w="5207" w:type="dxa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2661" w:type="dxa"/>
            <w:vAlign w:val="center"/>
          </w:tcPr>
          <w:p w:rsidR="00571390" w:rsidRDefault="00571390">
            <w:pPr>
              <w:widowControl w:val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79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21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19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20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063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</w:tr>
      <w:tr w:rsidR="00571390">
        <w:trPr>
          <w:trHeight w:val="20"/>
        </w:trPr>
        <w:tc>
          <w:tcPr>
            <w:tcW w:w="5207" w:type="dxa"/>
            <w:vAlign w:val="center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- </w:t>
            </w:r>
            <w:r>
              <w:rPr>
                <w:rFonts w:eastAsia="Calibri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2661" w:type="dxa"/>
            <w:vAlign w:val="center"/>
          </w:tcPr>
          <w:p w:rsidR="00571390" w:rsidRDefault="00571390">
            <w:pPr>
              <w:widowControl w:val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23464,0</w:t>
            </w:r>
          </w:p>
        </w:tc>
        <w:tc>
          <w:tcPr>
            <w:tcW w:w="979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23686,0</w:t>
            </w: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24635,0</w:t>
            </w:r>
          </w:p>
        </w:tc>
        <w:tc>
          <w:tcPr>
            <w:tcW w:w="1121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24635,0</w:t>
            </w:r>
          </w:p>
        </w:tc>
        <w:tc>
          <w:tcPr>
            <w:tcW w:w="1119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24635,0</w:t>
            </w:r>
          </w:p>
        </w:tc>
        <w:tc>
          <w:tcPr>
            <w:tcW w:w="1120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24635,0</w:t>
            </w:r>
          </w:p>
        </w:tc>
        <w:tc>
          <w:tcPr>
            <w:tcW w:w="1063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145 690,0</w:t>
            </w:r>
          </w:p>
        </w:tc>
      </w:tr>
      <w:tr w:rsidR="00571390">
        <w:trPr>
          <w:trHeight w:val="20"/>
        </w:trPr>
        <w:tc>
          <w:tcPr>
            <w:tcW w:w="5207" w:type="dxa"/>
            <w:vAlign w:val="center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- внебюджетные источники</w:t>
            </w:r>
          </w:p>
        </w:tc>
        <w:tc>
          <w:tcPr>
            <w:tcW w:w="2661" w:type="dxa"/>
            <w:vAlign w:val="center"/>
          </w:tcPr>
          <w:p w:rsidR="00571390" w:rsidRDefault="00571390">
            <w:pPr>
              <w:widowControl w:val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79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21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19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20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063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</w:tr>
      <w:tr w:rsidR="00571390">
        <w:trPr>
          <w:trHeight w:val="20"/>
        </w:trPr>
        <w:tc>
          <w:tcPr>
            <w:tcW w:w="5207" w:type="dxa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661" w:type="dxa"/>
            <w:vAlign w:val="center"/>
          </w:tcPr>
          <w:p w:rsidR="00571390" w:rsidRDefault="00571390">
            <w:pPr>
              <w:widowControl w:val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79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21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19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20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063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</w:tr>
      <w:tr w:rsidR="00571390">
        <w:trPr>
          <w:trHeight w:val="20"/>
        </w:trPr>
        <w:tc>
          <w:tcPr>
            <w:tcW w:w="5207" w:type="dxa"/>
            <w:vAlign w:val="center"/>
          </w:tcPr>
          <w:p w:rsidR="00571390" w:rsidRDefault="00F8769E">
            <w:pPr>
              <w:widowControl w:val="0"/>
              <w:rPr>
                <w:highlight w:val="white"/>
              </w:rPr>
            </w:pPr>
            <w:r>
              <w:rPr>
                <w:b/>
                <w:bCs/>
                <w:iCs/>
                <w:sz w:val="20"/>
                <w:szCs w:val="20"/>
                <w:highlight w:val="white"/>
                <w:lang w:eastAsia="en-US"/>
              </w:rPr>
              <w:t xml:space="preserve">Мероприятие (результат) </w:t>
            </w:r>
            <w:r>
              <w:rPr>
                <w:b/>
                <w:bCs/>
                <w:iCs/>
                <w:sz w:val="20"/>
                <w:szCs w:val="20"/>
                <w:highlight w:val="white"/>
                <w:lang w:eastAsia="ru-RU"/>
              </w:rPr>
              <w:t>«</w:t>
            </w:r>
            <w:r>
              <w:rPr>
                <w:b/>
                <w:sz w:val="20"/>
                <w:szCs w:val="22"/>
                <w:highlight w:val="white"/>
                <w:lang w:eastAsia="en-US"/>
              </w:rPr>
              <w:t>Обеспечена деятельность МКУ «ЦБУ Ровеньского района»</w:t>
            </w:r>
            <w:r>
              <w:rPr>
                <w:i/>
                <w:sz w:val="20"/>
                <w:szCs w:val="20"/>
                <w:highlight w:val="white"/>
                <w:lang w:eastAsia="en-US"/>
              </w:rPr>
              <w:t>, всего, в том числе:</w:t>
            </w:r>
          </w:p>
        </w:tc>
        <w:tc>
          <w:tcPr>
            <w:tcW w:w="2661" w:type="dxa"/>
            <w:vAlign w:val="center"/>
          </w:tcPr>
          <w:p w:rsidR="00571390" w:rsidRDefault="00571390">
            <w:pPr>
              <w:widowControl w:val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23464,0</w:t>
            </w:r>
          </w:p>
        </w:tc>
        <w:tc>
          <w:tcPr>
            <w:tcW w:w="979" w:type="dxa"/>
            <w:vAlign w:val="center"/>
          </w:tcPr>
          <w:p w:rsidR="00571390" w:rsidRDefault="00F8769E">
            <w:pPr>
              <w:widowControl w:val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23686,0</w:t>
            </w: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24635,0</w:t>
            </w:r>
          </w:p>
        </w:tc>
        <w:tc>
          <w:tcPr>
            <w:tcW w:w="1121" w:type="dxa"/>
            <w:vAlign w:val="center"/>
          </w:tcPr>
          <w:p w:rsidR="00571390" w:rsidRDefault="00F8769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highlight w:val="white"/>
              </w:rPr>
              <w:t>24635,0</w:t>
            </w:r>
          </w:p>
        </w:tc>
        <w:tc>
          <w:tcPr>
            <w:tcW w:w="1119" w:type="dxa"/>
            <w:vAlign w:val="center"/>
          </w:tcPr>
          <w:p w:rsidR="00571390" w:rsidRDefault="00F8769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highlight w:val="white"/>
              </w:rPr>
              <w:t>24635,0</w:t>
            </w:r>
          </w:p>
        </w:tc>
        <w:tc>
          <w:tcPr>
            <w:tcW w:w="1120" w:type="dxa"/>
            <w:vAlign w:val="center"/>
          </w:tcPr>
          <w:p w:rsidR="00571390" w:rsidRDefault="00F8769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highlight w:val="white"/>
              </w:rPr>
              <w:t>24635,0</w:t>
            </w:r>
          </w:p>
        </w:tc>
        <w:tc>
          <w:tcPr>
            <w:tcW w:w="1063" w:type="dxa"/>
            <w:vAlign w:val="center"/>
          </w:tcPr>
          <w:p w:rsidR="00571390" w:rsidRDefault="00F8769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highlight w:val="white"/>
              </w:rPr>
              <w:t>145 690,0</w:t>
            </w:r>
          </w:p>
        </w:tc>
      </w:tr>
      <w:tr w:rsidR="00571390">
        <w:trPr>
          <w:trHeight w:val="20"/>
        </w:trPr>
        <w:tc>
          <w:tcPr>
            <w:tcW w:w="5207" w:type="dxa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2661" w:type="dxa"/>
            <w:vMerge w:val="restart"/>
            <w:vAlign w:val="center"/>
          </w:tcPr>
          <w:p w:rsidR="00571390" w:rsidRDefault="00F8769E">
            <w:pPr>
              <w:widowControl w:val="0"/>
              <w:ind w:left="-28" w:right="-27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850 0113 06 4 04 00590 100                                                850 0113 06 4 04 00590 200</w:t>
            </w:r>
          </w:p>
          <w:p w:rsidR="00571390" w:rsidRDefault="00F8769E">
            <w:pPr>
              <w:widowControl w:val="0"/>
              <w:ind w:left="-28" w:right="-27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850 0113 06 4 04 00590 800</w:t>
            </w:r>
          </w:p>
        </w:tc>
        <w:tc>
          <w:tcPr>
            <w:tcW w:w="980" w:type="dxa"/>
            <w:vAlign w:val="center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79" w:type="dxa"/>
            <w:vAlign w:val="center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80" w:type="dxa"/>
            <w:vAlign w:val="center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21" w:type="dxa"/>
            <w:vAlign w:val="center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19" w:type="dxa"/>
            <w:vAlign w:val="center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20" w:type="dxa"/>
            <w:vAlign w:val="center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063" w:type="dxa"/>
            <w:vAlign w:val="center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</w:tr>
      <w:tr w:rsidR="00571390">
        <w:trPr>
          <w:trHeight w:val="20"/>
        </w:trPr>
        <w:tc>
          <w:tcPr>
            <w:tcW w:w="5207" w:type="dxa"/>
            <w:vAlign w:val="center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- </w:t>
            </w:r>
            <w:r>
              <w:rPr>
                <w:rFonts w:eastAsia="Calibri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2661" w:type="dxa"/>
            <w:vMerge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23464,0</w:t>
            </w:r>
          </w:p>
        </w:tc>
        <w:tc>
          <w:tcPr>
            <w:tcW w:w="979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23686,0</w:t>
            </w:r>
          </w:p>
        </w:tc>
        <w:tc>
          <w:tcPr>
            <w:tcW w:w="980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24635,0</w:t>
            </w:r>
          </w:p>
        </w:tc>
        <w:tc>
          <w:tcPr>
            <w:tcW w:w="1121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24635,0</w:t>
            </w:r>
          </w:p>
        </w:tc>
        <w:tc>
          <w:tcPr>
            <w:tcW w:w="1119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24635,0</w:t>
            </w:r>
          </w:p>
        </w:tc>
        <w:tc>
          <w:tcPr>
            <w:tcW w:w="1120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24635,0</w:t>
            </w:r>
          </w:p>
        </w:tc>
        <w:tc>
          <w:tcPr>
            <w:tcW w:w="1063" w:type="dxa"/>
            <w:vAlign w:val="center"/>
          </w:tcPr>
          <w:p w:rsidR="00571390" w:rsidRDefault="00F87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145 690,0</w:t>
            </w:r>
          </w:p>
        </w:tc>
      </w:tr>
      <w:tr w:rsidR="00571390">
        <w:trPr>
          <w:trHeight w:val="20"/>
        </w:trPr>
        <w:tc>
          <w:tcPr>
            <w:tcW w:w="5207" w:type="dxa"/>
            <w:vAlign w:val="center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- внебюджетные источники</w:t>
            </w:r>
          </w:p>
        </w:tc>
        <w:tc>
          <w:tcPr>
            <w:tcW w:w="2661" w:type="dxa"/>
            <w:vMerge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980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79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80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21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19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20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063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</w:tr>
      <w:tr w:rsidR="00571390">
        <w:trPr>
          <w:trHeight w:val="20"/>
        </w:trPr>
        <w:tc>
          <w:tcPr>
            <w:tcW w:w="5207" w:type="dxa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661" w:type="dxa"/>
            <w:vMerge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980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79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80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21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19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20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063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</w:tr>
    </w:tbl>
    <w:p w:rsidR="00571390" w:rsidRDefault="00571390">
      <w:pPr>
        <w:rPr>
          <w:highlight w:val="white"/>
        </w:rPr>
      </w:pPr>
    </w:p>
    <w:p w:rsidR="00571390" w:rsidRDefault="00571390">
      <w:pPr>
        <w:rPr>
          <w:highlight w:val="white"/>
        </w:rPr>
      </w:pPr>
    </w:p>
    <w:p w:rsidR="00571390" w:rsidRDefault="00F8769E">
      <w:pPr>
        <w:contextualSpacing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  <w:t>6. План реализации комплекса процессных мероприятий</w:t>
      </w:r>
    </w:p>
    <w:p w:rsidR="00571390" w:rsidRDefault="00571390"/>
    <w:tbl>
      <w:tblPr>
        <w:tblStyle w:val="512"/>
        <w:tblW w:w="1545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4"/>
        <w:gridCol w:w="4142"/>
        <w:gridCol w:w="3117"/>
        <w:gridCol w:w="3681"/>
        <w:gridCol w:w="2190"/>
        <w:gridCol w:w="1581"/>
      </w:tblGrid>
      <w:tr w:rsidR="00571390">
        <w:trPr>
          <w:trHeight w:val="20"/>
          <w:tblHeader/>
        </w:trPr>
        <w:tc>
          <w:tcPr>
            <w:tcW w:w="743" w:type="dxa"/>
          </w:tcPr>
          <w:p w:rsidR="00571390" w:rsidRDefault="00F8769E">
            <w:pPr>
              <w:widowControl w:val="0"/>
              <w:ind w:left="8"/>
              <w:jc w:val="center"/>
              <w:rPr>
                <w:lang w:val="en-US"/>
              </w:rPr>
            </w:pPr>
            <w:r>
              <w:rPr>
                <w:bCs/>
                <w:sz w:val="20"/>
                <w:szCs w:val="20"/>
                <w:lang w:eastAsia="en-US"/>
              </w:rPr>
              <w:t>№</w:t>
            </w:r>
          </w:p>
          <w:p w:rsidR="00571390" w:rsidRDefault="00F8769E">
            <w:pPr>
              <w:widowControl w:val="0"/>
              <w:ind w:left="8"/>
              <w:jc w:val="center"/>
            </w:pPr>
            <w:proofErr w:type="gramStart"/>
            <w:r>
              <w:rPr>
                <w:bCs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bCs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4142" w:type="dxa"/>
            <w:vAlign w:val="center"/>
          </w:tcPr>
          <w:p w:rsidR="00571390" w:rsidRDefault="00F8769E">
            <w:pPr>
              <w:widowControl w:val="0"/>
              <w:ind w:left="8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Задача, мероприятие (результат) /</w:t>
            </w:r>
          </w:p>
          <w:p w:rsidR="00571390" w:rsidRDefault="00F8769E">
            <w:pPr>
              <w:widowControl w:val="0"/>
              <w:ind w:left="8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контрольная точка</w:t>
            </w:r>
          </w:p>
        </w:tc>
        <w:tc>
          <w:tcPr>
            <w:tcW w:w="3117" w:type="dxa"/>
            <w:vAlign w:val="center"/>
          </w:tcPr>
          <w:p w:rsidR="00571390" w:rsidRDefault="00F8769E">
            <w:pPr>
              <w:widowControl w:val="0"/>
              <w:ind w:left="7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Дата наступления контрольной точки</w:t>
            </w:r>
          </w:p>
        </w:tc>
        <w:tc>
          <w:tcPr>
            <w:tcW w:w="3681" w:type="dxa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Ответственный исполнитель</w:t>
            </w:r>
          </w:p>
          <w:p w:rsidR="00571390" w:rsidRDefault="00571390">
            <w:pPr>
              <w:pStyle w:val="TableParagraph"/>
              <w:ind w:left="173" w:right="158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90" w:type="dxa"/>
            <w:vAlign w:val="center"/>
          </w:tcPr>
          <w:p w:rsidR="00571390" w:rsidRDefault="00F8769E" w:rsidP="00025746">
            <w:pPr>
              <w:widowControl w:val="0"/>
              <w:jc w:val="center"/>
              <w:rPr>
                <w:highlight w:val="yellow"/>
              </w:rPr>
            </w:pPr>
            <w:r>
              <w:rPr>
                <w:bCs/>
                <w:sz w:val="20"/>
                <w:szCs w:val="20"/>
                <w:lang w:eastAsia="en-US"/>
              </w:rPr>
              <w:t>Вид подтверждающего документа</w:t>
            </w:r>
          </w:p>
        </w:tc>
        <w:tc>
          <w:tcPr>
            <w:tcW w:w="1581" w:type="dxa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Информационная система</w:t>
            </w:r>
          </w:p>
        </w:tc>
      </w:tr>
      <w:tr w:rsidR="00571390">
        <w:trPr>
          <w:trHeight w:val="20"/>
          <w:tblHeader/>
        </w:trPr>
        <w:tc>
          <w:tcPr>
            <w:tcW w:w="743" w:type="dxa"/>
          </w:tcPr>
          <w:p w:rsidR="00571390" w:rsidRDefault="00F8769E">
            <w:pPr>
              <w:widowControl w:val="0"/>
              <w:ind w:left="7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42" w:type="dxa"/>
          </w:tcPr>
          <w:p w:rsidR="00571390" w:rsidRDefault="00F8769E">
            <w:pPr>
              <w:widowControl w:val="0"/>
              <w:ind w:left="7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17" w:type="dxa"/>
          </w:tcPr>
          <w:p w:rsidR="00571390" w:rsidRDefault="00F8769E">
            <w:pPr>
              <w:widowControl w:val="0"/>
              <w:ind w:left="5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81" w:type="dxa"/>
          </w:tcPr>
          <w:p w:rsidR="00571390" w:rsidRDefault="00F8769E">
            <w:pPr>
              <w:widowControl w:val="0"/>
              <w:ind w:left="5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90" w:type="dxa"/>
          </w:tcPr>
          <w:p w:rsidR="00571390" w:rsidRDefault="00F8769E">
            <w:pPr>
              <w:widowControl w:val="0"/>
              <w:ind w:left="5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81" w:type="dxa"/>
          </w:tcPr>
          <w:p w:rsidR="00571390" w:rsidRDefault="00F8769E">
            <w:pPr>
              <w:widowControl w:val="0"/>
              <w:ind w:left="5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6</w:t>
            </w:r>
          </w:p>
        </w:tc>
      </w:tr>
      <w:tr w:rsidR="00571390">
        <w:trPr>
          <w:trHeight w:val="20"/>
        </w:trPr>
        <w:tc>
          <w:tcPr>
            <w:tcW w:w="743" w:type="dxa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iCs/>
                <w:sz w:val="20"/>
                <w:szCs w:val="20"/>
                <w:lang w:eastAsia="en-US"/>
              </w:rPr>
              <w:t>1</w:t>
            </w:r>
            <w:r>
              <w:rPr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711" w:type="dxa"/>
            <w:gridSpan w:val="5"/>
          </w:tcPr>
          <w:p w:rsidR="00571390" w:rsidRDefault="00F8769E">
            <w:pPr>
              <w:widowControl w:val="0"/>
              <w:contextualSpacing/>
              <w:rPr>
                <w:rFonts w:eastAsia="Calibri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1. «</w:t>
            </w:r>
            <w:r>
              <w:rPr>
                <w:b/>
                <w:bCs/>
                <w:sz w:val="20"/>
              </w:rPr>
              <w:t>Обеспечение качественного бюджетного (бухгалтерского) учета и формирования отчетности в органах местного самоуправления, муниципальных учреждениях Ровеньского района</w:t>
            </w: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»</w:t>
            </w:r>
          </w:p>
          <w:p w:rsidR="00571390" w:rsidRDefault="00571390">
            <w:pPr>
              <w:widowControl w:val="0"/>
              <w:jc w:val="center"/>
            </w:pPr>
          </w:p>
        </w:tc>
      </w:tr>
      <w:tr w:rsidR="00571390">
        <w:trPr>
          <w:trHeight w:val="20"/>
        </w:trPr>
        <w:tc>
          <w:tcPr>
            <w:tcW w:w="743" w:type="dxa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iCs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4142" w:type="dxa"/>
          </w:tcPr>
          <w:p w:rsidR="00571390" w:rsidRDefault="00F8769E">
            <w:pPr>
              <w:widowControl w:val="0"/>
              <w:jc w:val="both"/>
            </w:pPr>
            <w:r>
              <w:rPr>
                <w:sz w:val="20"/>
                <w:szCs w:val="20"/>
                <w:highlight w:val="white"/>
                <w:lang w:eastAsia="en-US"/>
              </w:rPr>
              <w:t>Мероприятие (результат) «</w:t>
            </w:r>
            <w:r>
              <w:rPr>
                <w:sz w:val="20"/>
                <w:szCs w:val="22"/>
                <w:highlight w:val="white"/>
                <w:lang w:eastAsia="en-US"/>
              </w:rPr>
              <w:t>Обеспечена деятельность МКУ «ЦБУ Ровеньского района»</w:t>
            </w:r>
            <w:r>
              <w:rPr>
                <w:sz w:val="20"/>
                <w:szCs w:val="20"/>
                <w:highlight w:val="white"/>
                <w:lang w:eastAsia="en-US"/>
              </w:rPr>
              <w:t>»</w:t>
            </w:r>
          </w:p>
        </w:tc>
        <w:tc>
          <w:tcPr>
            <w:tcW w:w="3117" w:type="dxa"/>
            <w:vAlign w:val="center"/>
          </w:tcPr>
          <w:p w:rsidR="00571390" w:rsidRDefault="00F8769E">
            <w:pPr>
              <w:widowControl w:val="0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sz w:val="20"/>
                <w:szCs w:val="20"/>
                <w:highlight w:val="white"/>
                <w:lang w:eastAsia="en-US"/>
              </w:rPr>
              <w:t>01.01.2025-31.12.2030</w:t>
            </w:r>
          </w:p>
        </w:tc>
        <w:tc>
          <w:tcPr>
            <w:tcW w:w="3681" w:type="dxa"/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color w:val="000000"/>
              </w:rPr>
            </w:pPr>
            <w:r>
              <w:rPr>
                <w:sz w:val="20"/>
                <w:szCs w:val="25"/>
                <w:highlight w:val="white"/>
                <w:lang w:eastAsia="en-US"/>
              </w:rPr>
              <w:t>Управление финансов и бюджетной политики администрации Ровеньского района</w:t>
            </w:r>
          </w:p>
        </w:tc>
        <w:tc>
          <w:tcPr>
            <w:tcW w:w="2190" w:type="dxa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  <w:lang w:eastAsia="en-US"/>
              </w:rPr>
              <w:t xml:space="preserve"> Отчет</w:t>
            </w:r>
          </w:p>
        </w:tc>
        <w:tc>
          <w:tcPr>
            <w:tcW w:w="1581" w:type="dxa"/>
          </w:tcPr>
          <w:p w:rsidR="00571390" w:rsidRDefault="00571390">
            <w:pPr>
              <w:widowControl w:val="0"/>
              <w:ind w:left="61"/>
              <w:jc w:val="center"/>
            </w:pPr>
          </w:p>
        </w:tc>
      </w:tr>
    </w:tbl>
    <w:p w:rsidR="00571390" w:rsidRDefault="00571390"/>
    <w:p w:rsidR="00571390" w:rsidRDefault="00571390"/>
    <w:p w:rsidR="00025746" w:rsidRDefault="00025746"/>
    <w:p w:rsidR="00025746" w:rsidRDefault="00025746"/>
    <w:p w:rsidR="00025746" w:rsidRDefault="00025746"/>
    <w:p w:rsidR="00025746" w:rsidRDefault="00025746"/>
    <w:p w:rsidR="00025746" w:rsidRDefault="00025746"/>
    <w:p w:rsidR="00025746" w:rsidRDefault="00025746"/>
    <w:p w:rsidR="00025746" w:rsidRDefault="00025746"/>
    <w:p w:rsidR="00025746" w:rsidRDefault="00025746"/>
    <w:p w:rsidR="00025746" w:rsidRDefault="00025746"/>
    <w:p w:rsidR="00571390" w:rsidRDefault="00F8769E">
      <w:r>
        <w:rPr>
          <w:sz w:val="22"/>
        </w:rPr>
        <w:t>11. Паспорт комплекса процессных мероприятий</w:t>
      </w:r>
      <w:r>
        <w:rPr>
          <w:rStyle w:val="32"/>
          <w:sz w:val="22"/>
        </w:rPr>
        <w:t xml:space="preserve"> «С</w:t>
      </w:r>
      <w:r>
        <w:rPr>
          <w:rStyle w:val="32"/>
          <w:bCs/>
          <w:sz w:val="22"/>
        </w:rPr>
        <w:t>овершенствование системы общественного самоуправления Ровеньского района</w:t>
      </w:r>
      <w:r>
        <w:rPr>
          <w:rStyle w:val="32"/>
          <w:sz w:val="22"/>
        </w:rPr>
        <w:t>»</w:t>
      </w:r>
    </w:p>
    <w:p w:rsidR="00571390" w:rsidRDefault="00571390">
      <w:pPr>
        <w:jc w:val="center"/>
      </w:pPr>
    </w:p>
    <w:p w:rsidR="00571390" w:rsidRDefault="00F8769E">
      <w:pPr>
        <w:contextualSpacing/>
        <w:rPr>
          <w:sz w:val="22"/>
          <w:szCs w:val="22"/>
        </w:rPr>
      </w:pPr>
      <w:r>
        <w:rPr>
          <w:sz w:val="22"/>
          <w:szCs w:val="22"/>
        </w:rPr>
        <w:t>1. Общие положения</w:t>
      </w:r>
    </w:p>
    <w:p w:rsidR="00571390" w:rsidRDefault="00571390"/>
    <w:tbl>
      <w:tblPr>
        <w:tblStyle w:val="15"/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1"/>
        <w:gridCol w:w="7779"/>
      </w:tblGrid>
      <w:tr w:rsidR="00571390">
        <w:trPr>
          <w:trHeight w:val="516"/>
          <w:jc w:val="center"/>
        </w:trPr>
        <w:tc>
          <w:tcPr>
            <w:tcW w:w="7952" w:type="dxa"/>
            <w:vAlign w:val="center"/>
          </w:tcPr>
          <w:p w:rsidR="00571390" w:rsidRDefault="00F8769E">
            <w:pPr>
              <w:widowControl w:val="0"/>
              <w:rPr>
                <w:color w:val="000000"/>
              </w:rPr>
            </w:pPr>
            <w:r>
              <w:rPr>
                <w:bCs/>
                <w:color w:val="000000" w:themeColor="text1"/>
                <w:sz w:val="20"/>
                <w:szCs w:val="22"/>
                <w:lang w:eastAsia="en-US"/>
              </w:rPr>
              <w:t>Ответственный  орган</w:t>
            </w:r>
          </w:p>
        </w:tc>
        <w:tc>
          <w:tcPr>
            <w:tcW w:w="7751" w:type="dxa"/>
            <w:vAlign w:val="center"/>
          </w:tcPr>
          <w:p w:rsidR="00571390" w:rsidRPr="00025746" w:rsidRDefault="00F8769E">
            <w:pPr>
              <w:widowControl w:val="0"/>
              <w:jc w:val="both"/>
              <w:rPr>
                <w:color w:val="000000"/>
                <w:lang w:eastAsia="en-US"/>
              </w:rPr>
            </w:pPr>
            <w:r w:rsidRPr="00025746">
              <w:rPr>
                <w:bCs/>
                <w:color w:val="000000" w:themeColor="text1"/>
                <w:sz w:val="20"/>
                <w:szCs w:val="22"/>
                <w:lang w:eastAsia="en-US"/>
              </w:rPr>
              <w:t>Администрация Ровеньского района (</w:t>
            </w:r>
            <w:r w:rsidRPr="00025746">
              <w:rPr>
                <w:rFonts w:eastAsia="Calibri"/>
                <w:bCs/>
                <w:color w:val="000000" w:themeColor="text1"/>
                <w:sz w:val="20"/>
                <w:szCs w:val="25"/>
                <w:lang w:eastAsia="en-US"/>
              </w:rPr>
              <w:t xml:space="preserve">Отдел организационно-контрольной работы, делопроизводства и архива администрации Ровеньского района - </w:t>
            </w:r>
            <w:proofErr w:type="spellStart"/>
            <w:r w:rsidRPr="00025746">
              <w:rPr>
                <w:rFonts w:eastAsia="Calibri"/>
                <w:bCs/>
                <w:color w:val="000000" w:themeColor="text1"/>
                <w:sz w:val="20"/>
                <w:szCs w:val="25"/>
                <w:lang w:eastAsia="en-US"/>
              </w:rPr>
              <w:t>Артёмова</w:t>
            </w:r>
            <w:proofErr w:type="spellEnd"/>
            <w:r w:rsidRPr="00025746">
              <w:rPr>
                <w:rFonts w:eastAsia="Calibri"/>
                <w:bCs/>
                <w:color w:val="000000" w:themeColor="text1"/>
                <w:sz w:val="20"/>
                <w:szCs w:val="25"/>
                <w:lang w:eastAsia="en-US"/>
              </w:rPr>
              <w:t xml:space="preserve"> Светлана Петровна</w:t>
            </w:r>
            <w:r w:rsidRPr="00025746">
              <w:rPr>
                <w:bCs/>
                <w:color w:val="000000" w:themeColor="text1"/>
                <w:sz w:val="20"/>
                <w:szCs w:val="22"/>
                <w:lang w:eastAsia="en-US"/>
              </w:rPr>
              <w:t>)</w:t>
            </w:r>
          </w:p>
        </w:tc>
      </w:tr>
      <w:tr w:rsidR="00571390">
        <w:trPr>
          <w:trHeight w:val="210"/>
          <w:jc w:val="center"/>
        </w:trPr>
        <w:tc>
          <w:tcPr>
            <w:tcW w:w="7952" w:type="dxa"/>
            <w:vAlign w:val="center"/>
          </w:tcPr>
          <w:p w:rsidR="00571390" w:rsidRDefault="00F8769E">
            <w:pPr>
              <w:widowControl w:val="0"/>
            </w:pPr>
            <w:r>
              <w:rPr>
                <w:rFonts w:eastAsia="Calibri"/>
                <w:bCs/>
                <w:sz w:val="20"/>
                <w:szCs w:val="22"/>
                <w:lang w:eastAsia="en-US"/>
              </w:rPr>
              <w:t>Связь с муниципальной программой</w:t>
            </w:r>
          </w:p>
        </w:tc>
        <w:tc>
          <w:tcPr>
            <w:tcW w:w="7751" w:type="dxa"/>
            <w:vAlign w:val="center"/>
          </w:tcPr>
          <w:p w:rsidR="00571390" w:rsidRPr="00025746" w:rsidRDefault="00F8769E">
            <w:pPr>
              <w:widowControl w:val="0"/>
              <w:jc w:val="both"/>
              <w:rPr>
                <w:rFonts w:eastAsia="Calibri"/>
                <w:bCs/>
                <w:sz w:val="20"/>
                <w:szCs w:val="22"/>
                <w:lang w:eastAsia="en-US"/>
              </w:rPr>
            </w:pPr>
            <w:r w:rsidRPr="00025746">
              <w:rPr>
                <w:rFonts w:eastAsia="Calibri"/>
                <w:bCs/>
                <w:sz w:val="20"/>
                <w:szCs w:val="22"/>
                <w:lang w:eastAsia="en-US"/>
              </w:rPr>
              <w:t>Муниципальная программа Ровеньского района «Развитие общественного самоуправления Ровеньского района»</w:t>
            </w:r>
          </w:p>
          <w:p w:rsidR="00571390" w:rsidRPr="00025746" w:rsidRDefault="00F8769E">
            <w:pPr>
              <w:widowControl w:val="0"/>
              <w:jc w:val="both"/>
            </w:pPr>
            <w:r w:rsidRPr="00025746">
              <w:rPr>
                <w:rFonts w:eastAsia="Calibri"/>
                <w:bCs/>
                <w:sz w:val="20"/>
                <w:szCs w:val="22"/>
                <w:lang w:eastAsia="en-US"/>
              </w:rPr>
              <w:t>Муниципальная программа Ровеньского района «Развитие местного самоуправления Ровеньского района и интеракция»</w:t>
            </w:r>
          </w:p>
        </w:tc>
      </w:tr>
    </w:tbl>
    <w:p w:rsidR="00571390" w:rsidRDefault="00571390"/>
    <w:p w:rsidR="00571390" w:rsidRDefault="00F8769E">
      <w:pPr>
        <w:contextualSpacing/>
        <w:rPr>
          <w:sz w:val="22"/>
          <w:szCs w:val="22"/>
          <w:lang w:val="en-US"/>
        </w:rPr>
      </w:pPr>
      <w:r>
        <w:rPr>
          <w:sz w:val="22"/>
          <w:szCs w:val="22"/>
        </w:rPr>
        <w:t>2. Показатели комплекса процессных мероприятий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"/>
        <w:gridCol w:w="2534"/>
        <w:gridCol w:w="1130"/>
        <w:gridCol w:w="1185"/>
        <w:gridCol w:w="956"/>
        <w:gridCol w:w="878"/>
        <w:gridCol w:w="506"/>
        <w:gridCol w:w="610"/>
        <w:gridCol w:w="624"/>
        <w:gridCol w:w="473"/>
        <w:gridCol w:w="561"/>
        <w:gridCol w:w="572"/>
        <w:gridCol w:w="602"/>
        <w:gridCol w:w="2047"/>
        <w:gridCol w:w="2459"/>
      </w:tblGrid>
      <w:tr w:rsidR="00571390">
        <w:trPr>
          <w:trHeight w:val="566"/>
          <w:tblHeader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 w:rsidP="00D61B23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4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proofErr w:type="gramStart"/>
            <w:r>
              <w:rPr>
                <w:sz w:val="20"/>
                <w:szCs w:val="20"/>
                <w:lang w:eastAsia="ru-RU"/>
              </w:rPr>
              <w:t>Ответственный</w:t>
            </w:r>
            <w:proofErr w:type="gramEnd"/>
            <w:r>
              <w:rPr>
                <w:sz w:val="20"/>
                <w:szCs w:val="20"/>
                <w:lang w:eastAsia="ru-RU"/>
              </w:rPr>
              <w:t xml:space="preserve"> за достижение показателя</w:t>
            </w:r>
          </w:p>
        </w:tc>
        <w:tc>
          <w:tcPr>
            <w:tcW w:w="2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 w:rsidP="00D61B23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Информационная система</w:t>
            </w:r>
          </w:p>
        </w:tc>
      </w:tr>
      <w:tr w:rsidR="00571390">
        <w:trPr>
          <w:tblHeader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val="en-US" w:eastAsia="ru-RU"/>
              </w:rPr>
              <w:t>2025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2028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spacing w:after="160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spacing w:after="16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571390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spacing w:after="16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spacing w:after="16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</w:t>
            </w:r>
          </w:p>
        </w:tc>
      </w:tr>
      <w:tr w:rsidR="00571390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1.</w:t>
            </w:r>
          </w:p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0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 w:rsidP="00D61B2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Задача 1 «</w:t>
            </w:r>
            <w:r>
              <w:rPr>
                <w:b/>
                <w:sz w:val="20"/>
                <w:szCs w:val="20"/>
                <w:lang w:eastAsia="ru-RU"/>
              </w:rPr>
              <w:t>Обеспечение организации взаимодействия органов местного самоуправления с</w:t>
            </w:r>
            <w:r>
              <w:rPr>
                <w:b/>
                <w:sz w:val="20"/>
                <w:szCs w:val="20"/>
                <w:highlight w:val="white"/>
                <w:lang w:eastAsia="ru-RU"/>
              </w:rPr>
              <w:t xml:space="preserve"> различными формами общественного самоуправления </w:t>
            </w:r>
            <w:r>
              <w:rPr>
                <w:b/>
                <w:sz w:val="20"/>
                <w:szCs w:val="20"/>
                <w:lang w:eastAsia="ru-RU"/>
              </w:rPr>
              <w:t>и общественными организациями для реализации социально значимых инициатив населения</w:t>
            </w:r>
            <w:r>
              <w:rPr>
                <w:b/>
                <w:bCs/>
                <w:sz w:val="20"/>
                <w:szCs w:val="20"/>
                <w:lang w:eastAsia="ru-RU"/>
              </w:rPr>
              <w:t>»</w:t>
            </w:r>
            <w:r>
              <w:rPr>
                <w:bCs/>
                <w:i/>
                <w:sz w:val="20"/>
                <w:szCs w:val="20"/>
              </w:rPr>
              <w:t xml:space="preserve"> </w:t>
            </w:r>
          </w:p>
        </w:tc>
      </w:tr>
      <w:tr w:rsidR="00571390">
        <w:trPr>
          <w:trHeight w:val="138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pacing w:val="-2"/>
                <w:sz w:val="20"/>
                <w:szCs w:val="20"/>
              </w:rPr>
              <w:t>Количество районных семинаров, публикаций в СМИ информации, отражающей положительный опыт деятельности ТОС.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proofErr w:type="gramStart"/>
            <w:r>
              <w:rPr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61B23" w:rsidRDefault="00D61B23">
            <w:pPr>
              <w:widowControl w:val="0"/>
              <w:jc w:val="center"/>
              <w:rPr>
                <w:sz w:val="20"/>
                <w:szCs w:val="20"/>
                <w:lang w:eastAsia="ru-RU"/>
              </w:rPr>
            </w:pPr>
          </w:p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КПМ, МП</w:t>
            </w:r>
          </w:p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D61B23" w:rsidRDefault="00F8769E">
            <w:pPr>
              <w:widowControl w:val="0"/>
              <w:jc w:val="center"/>
              <w:rPr>
                <w:sz w:val="18"/>
                <w:szCs w:val="18"/>
              </w:rPr>
            </w:pPr>
            <w:r w:rsidRPr="00D61B23">
              <w:rPr>
                <w:sz w:val="18"/>
                <w:szCs w:val="18"/>
              </w:rPr>
              <w:t>количество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025746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5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025746" w:rsidRDefault="00F8769E">
            <w:pPr>
              <w:widowControl w:val="0"/>
              <w:jc w:val="center"/>
              <w:rPr>
                <w:sz w:val="20"/>
                <w:szCs w:val="20"/>
                <w:lang w:eastAsia="ru-RU"/>
              </w:rPr>
            </w:pPr>
            <w:r w:rsidRPr="00025746">
              <w:rPr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025746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6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025746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025746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8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025746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9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5746" w:rsidRPr="00025746" w:rsidRDefault="00025746">
            <w:pPr>
              <w:widowControl w:val="0"/>
              <w:spacing w:after="160"/>
              <w:jc w:val="center"/>
              <w:rPr>
                <w:sz w:val="2"/>
                <w:szCs w:val="2"/>
              </w:rPr>
            </w:pPr>
          </w:p>
          <w:p w:rsidR="00571390" w:rsidRPr="00025746" w:rsidRDefault="00F8769E">
            <w:pPr>
              <w:widowControl w:val="0"/>
              <w:spacing w:after="16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61B23" w:rsidRPr="00D61B23" w:rsidRDefault="00D61B23">
            <w:pPr>
              <w:widowControl w:val="0"/>
              <w:spacing w:after="160"/>
              <w:jc w:val="center"/>
              <w:rPr>
                <w:sz w:val="2"/>
                <w:szCs w:val="2"/>
              </w:rPr>
            </w:pPr>
          </w:p>
          <w:p w:rsidR="00571390" w:rsidRPr="00025746" w:rsidRDefault="00F8769E">
            <w:pPr>
              <w:widowControl w:val="0"/>
              <w:spacing w:after="16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11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spacing w:after="160"/>
              <w:jc w:val="center"/>
              <w:rPr>
                <w:highlight w:val="white"/>
              </w:rPr>
            </w:pPr>
            <w:r>
              <w:rPr>
                <w:sz w:val="20"/>
                <w:szCs w:val="25"/>
                <w:highlight w:val="white"/>
              </w:rPr>
              <w:t>Отдел организационно-контрольной работы, делопроизводства и архива администрации Ровеньского района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571390">
        <w:trPr>
          <w:trHeight w:val="1380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1.2.</w:t>
            </w:r>
          </w:p>
        </w:tc>
        <w:tc>
          <w:tcPr>
            <w:tcW w:w="2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ТОС, </w:t>
            </w:r>
            <w:proofErr w:type="gramStart"/>
            <w:r>
              <w:rPr>
                <w:sz w:val="20"/>
                <w:szCs w:val="20"/>
              </w:rPr>
              <w:t>получивших</w:t>
            </w:r>
            <w:proofErr w:type="gramEnd"/>
            <w:r>
              <w:rPr>
                <w:sz w:val="20"/>
                <w:szCs w:val="20"/>
              </w:rPr>
              <w:t xml:space="preserve"> финансовую поддержку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>
              <w:rPr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11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КПМ, МП</w:t>
            </w:r>
          </w:p>
        </w:tc>
        <w:tc>
          <w:tcPr>
            <w:tcW w:w="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D61B23" w:rsidRDefault="00F8769E">
            <w:pPr>
              <w:widowControl w:val="0"/>
              <w:jc w:val="center"/>
              <w:rPr>
                <w:iCs/>
                <w:sz w:val="18"/>
                <w:szCs w:val="18"/>
              </w:rPr>
            </w:pPr>
            <w:r w:rsidRPr="00D61B23">
              <w:rPr>
                <w:iCs/>
                <w:sz w:val="18"/>
                <w:szCs w:val="18"/>
              </w:rPr>
              <w:t>количество</w:t>
            </w:r>
          </w:p>
        </w:tc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025746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025746" w:rsidRDefault="00F8769E">
            <w:pPr>
              <w:widowControl w:val="0"/>
              <w:jc w:val="center"/>
              <w:rPr>
                <w:sz w:val="20"/>
                <w:szCs w:val="20"/>
                <w:lang w:eastAsia="ru-RU"/>
              </w:rPr>
            </w:pPr>
            <w:r w:rsidRPr="00025746">
              <w:rPr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025746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3</w:t>
            </w: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025746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3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025746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3</w:t>
            </w:r>
          </w:p>
        </w:tc>
        <w:tc>
          <w:tcPr>
            <w:tcW w:w="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025746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4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61B23" w:rsidRPr="00D61B23" w:rsidRDefault="00D61B23">
            <w:pPr>
              <w:widowControl w:val="0"/>
              <w:spacing w:after="160"/>
              <w:jc w:val="center"/>
              <w:rPr>
                <w:sz w:val="2"/>
                <w:szCs w:val="2"/>
              </w:rPr>
            </w:pPr>
          </w:p>
          <w:p w:rsidR="00571390" w:rsidRPr="00025746" w:rsidRDefault="00F8769E">
            <w:pPr>
              <w:widowControl w:val="0"/>
              <w:spacing w:after="16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4</w:t>
            </w:r>
          </w:p>
        </w:tc>
        <w:tc>
          <w:tcPr>
            <w:tcW w:w="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61B23" w:rsidRPr="00D61B23" w:rsidRDefault="00D61B23">
            <w:pPr>
              <w:widowControl w:val="0"/>
              <w:spacing w:after="160"/>
              <w:jc w:val="center"/>
              <w:rPr>
                <w:sz w:val="2"/>
                <w:szCs w:val="2"/>
              </w:rPr>
            </w:pPr>
          </w:p>
          <w:p w:rsidR="00571390" w:rsidRPr="00025746" w:rsidRDefault="00F8769E">
            <w:pPr>
              <w:widowControl w:val="0"/>
              <w:spacing w:after="160"/>
              <w:jc w:val="center"/>
              <w:rPr>
                <w:sz w:val="20"/>
                <w:szCs w:val="20"/>
              </w:rPr>
            </w:pPr>
            <w:r w:rsidRPr="00025746">
              <w:rPr>
                <w:sz w:val="20"/>
                <w:szCs w:val="20"/>
              </w:rPr>
              <w:t>4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spacing w:after="160"/>
              <w:jc w:val="center"/>
              <w:rPr>
                <w:highlight w:val="white"/>
              </w:rPr>
            </w:pPr>
            <w:r>
              <w:rPr>
                <w:sz w:val="20"/>
                <w:szCs w:val="25"/>
                <w:highlight w:val="white"/>
              </w:rPr>
              <w:t>Отдел организационно-контрольной работы, делопроизводства и архива администрации Ровеньского района</w:t>
            </w:r>
          </w:p>
        </w:tc>
        <w:tc>
          <w:tcPr>
            <w:tcW w:w="2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  <w:rPr>
                <w:lang w:eastAsia="ru-RU"/>
              </w:rPr>
            </w:pPr>
          </w:p>
        </w:tc>
      </w:tr>
    </w:tbl>
    <w:p w:rsidR="00571390" w:rsidRDefault="00571390">
      <w:pPr>
        <w:contextualSpacing/>
      </w:pPr>
    </w:p>
    <w:p w:rsidR="00D61B23" w:rsidRDefault="00D61B23">
      <w:pPr>
        <w:contextualSpacing/>
      </w:pPr>
    </w:p>
    <w:p w:rsidR="00D61B23" w:rsidRDefault="00D61B23">
      <w:pPr>
        <w:contextualSpacing/>
      </w:pPr>
    </w:p>
    <w:p w:rsidR="00D61B23" w:rsidRDefault="00D61B23">
      <w:pPr>
        <w:contextualSpacing/>
      </w:pPr>
    </w:p>
    <w:p w:rsidR="00D61B23" w:rsidRDefault="00D61B23">
      <w:pPr>
        <w:contextualSpacing/>
      </w:pPr>
    </w:p>
    <w:p w:rsidR="00571390" w:rsidRDefault="00F8769E">
      <w:pPr>
        <w:contextualSpacing/>
        <w:rPr>
          <w:sz w:val="22"/>
          <w:szCs w:val="22"/>
        </w:rPr>
      </w:pPr>
      <w:r>
        <w:rPr>
          <w:sz w:val="22"/>
          <w:szCs w:val="22"/>
        </w:rPr>
        <w:t>3. Помесячный план достижения показателей комплекса процессных мероприятий в 2025 году</w:t>
      </w:r>
    </w:p>
    <w:p w:rsidR="00571390" w:rsidRDefault="00571390"/>
    <w:tbl>
      <w:tblPr>
        <w:tblW w:w="4950" w:type="pct"/>
        <w:tblInd w:w="109" w:type="dxa"/>
        <w:tblLayout w:type="fixed"/>
        <w:tblLook w:val="0000" w:firstRow="0" w:lastRow="0" w:firstColumn="0" w:lastColumn="0" w:noHBand="0" w:noVBand="0"/>
      </w:tblPr>
      <w:tblGrid>
        <w:gridCol w:w="622"/>
        <w:gridCol w:w="2715"/>
        <w:gridCol w:w="1404"/>
        <w:gridCol w:w="1435"/>
        <w:gridCol w:w="759"/>
        <w:gridCol w:w="751"/>
        <w:gridCol w:w="662"/>
        <w:gridCol w:w="753"/>
        <w:gridCol w:w="744"/>
        <w:gridCol w:w="714"/>
        <w:gridCol w:w="713"/>
        <w:gridCol w:w="603"/>
        <w:gridCol w:w="601"/>
        <w:gridCol w:w="604"/>
        <w:gridCol w:w="693"/>
        <w:gridCol w:w="1988"/>
      </w:tblGrid>
      <w:tr w:rsidR="00571390">
        <w:trPr>
          <w:tblHeader/>
        </w:trPr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 w:rsidP="00D61B23">
            <w:pPr>
              <w:widowControl w:val="0"/>
              <w:jc w:val="center"/>
            </w:pPr>
            <w:r>
              <w:rPr>
                <w:sz w:val="20"/>
                <w:szCs w:val="20"/>
              </w:rPr>
              <w:t>Уровень показателя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Единица измерения</w:t>
            </w:r>
          </w:p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(по ОКЕИ)</w:t>
            </w:r>
          </w:p>
        </w:tc>
        <w:tc>
          <w:tcPr>
            <w:tcW w:w="749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 xml:space="preserve">На конец </w:t>
            </w:r>
            <w:r>
              <w:rPr>
                <w:b/>
                <w:i/>
                <w:sz w:val="20"/>
                <w:szCs w:val="20"/>
              </w:rPr>
              <w:t>(указывается год)</w:t>
            </w:r>
            <w:r>
              <w:rPr>
                <w:b/>
                <w:sz w:val="20"/>
                <w:szCs w:val="20"/>
              </w:rPr>
              <w:t xml:space="preserve"> года</w:t>
            </w:r>
          </w:p>
        </w:tc>
      </w:tr>
      <w:tr w:rsidR="00571390">
        <w:trPr>
          <w:tblHeader/>
        </w:trPr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2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янв.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фев.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март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апр.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май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июнь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июль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авг.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сен.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окт.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ноя.</w:t>
            </w: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</w:tr>
      <w:tr w:rsidR="00571390">
        <w:trPr>
          <w:tblHeader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16</w:t>
            </w:r>
          </w:p>
        </w:tc>
      </w:tr>
      <w:tr w:rsidR="00571390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492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  <w:lang w:eastAsia="ru-RU"/>
              </w:rPr>
              <w:t>Задача 1 «Обеспечение организации взаимодействия органов местного самоуправления с</w:t>
            </w:r>
            <w:r>
              <w:rPr>
                <w:b/>
                <w:bCs/>
                <w:sz w:val="20"/>
                <w:szCs w:val="20"/>
                <w:highlight w:val="white"/>
                <w:lang w:eastAsia="ru-RU"/>
              </w:rPr>
              <w:t xml:space="preserve"> различными формами общественного самоуправления </w:t>
            </w:r>
            <w:r>
              <w:rPr>
                <w:b/>
                <w:bCs/>
                <w:sz w:val="20"/>
                <w:szCs w:val="20"/>
                <w:lang w:eastAsia="ru-RU"/>
              </w:rPr>
              <w:t>и общественными организациями для реализации социально значимых инициатив населения»</w:t>
            </w:r>
          </w:p>
        </w:tc>
      </w:tr>
      <w:tr w:rsidR="00571390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pacing w:val="-2"/>
                <w:sz w:val="20"/>
                <w:szCs w:val="20"/>
              </w:rPr>
              <w:t>Количество районных семинаров, публикаций в СМИ информации, отражающей положительный опыт деятельности ТОС.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D61B23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D61B23">
              <w:rPr>
                <w:sz w:val="20"/>
                <w:szCs w:val="20"/>
                <w:lang w:eastAsia="ru-RU"/>
              </w:rPr>
              <w:t>КПМ, МП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D61B23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D61B23">
              <w:rPr>
                <w:sz w:val="20"/>
                <w:szCs w:val="20"/>
              </w:rPr>
              <w:t>количество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D61B23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D61B23">
              <w:rPr>
                <w:sz w:val="20"/>
                <w:szCs w:val="20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D61B23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D61B23">
              <w:rPr>
                <w:sz w:val="20"/>
                <w:szCs w:val="20"/>
              </w:rPr>
              <w:t>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D61B23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D61B23">
              <w:rPr>
                <w:sz w:val="20"/>
                <w:szCs w:val="20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D61B23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D61B23"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D61B23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D61B23">
              <w:rPr>
                <w:sz w:val="20"/>
                <w:szCs w:val="20"/>
              </w:rPr>
              <w:t>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D61B23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D61B23">
              <w:rPr>
                <w:sz w:val="20"/>
                <w:szCs w:val="20"/>
              </w:rPr>
              <w:t>-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D61B23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D61B23">
              <w:rPr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D61B23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D61B23">
              <w:rPr>
                <w:sz w:val="20"/>
                <w:szCs w:val="20"/>
              </w:rPr>
              <w:t>-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D61B23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D61B23">
              <w:rPr>
                <w:sz w:val="20"/>
                <w:szCs w:val="20"/>
              </w:rPr>
              <w:t>1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D61B23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D61B23">
              <w:rPr>
                <w:sz w:val="20"/>
                <w:szCs w:val="20"/>
              </w:rPr>
              <w:t>1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D61B23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D61B23">
              <w:rPr>
                <w:sz w:val="20"/>
                <w:szCs w:val="20"/>
              </w:rPr>
              <w:t>-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D61B23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D61B23">
              <w:rPr>
                <w:sz w:val="20"/>
                <w:szCs w:val="20"/>
              </w:rPr>
              <w:t>6</w:t>
            </w:r>
          </w:p>
        </w:tc>
      </w:tr>
      <w:tr w:rsidR="00571390">
        <w:tc>
          <w:tcPr>
            <w:tcW w:w="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t>1.2.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ТОС, </w:t>
            </w:r>
            <w:proofErr w:type="gramStart"/>
            <w:r>
              <w:rPr>
                <w:sz w:val="20"/>
                <w:szCs w:val="20"/>
              </w:rPr>
              <w:t>получивших</w:t>
            </w:r>
            <w:proofErr w:type="gramEnd"/>
            <w:r>
              <w:rPr>
                <w:sz w:val="20"/>
                <w:szCs w:val="20"/>
              </w:rPr>
              <w:t xml:space="preserve"> финансовую поддержку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D61B23" w:rsidRDefault="00F8769E">
            <w:pPr>
              <w:widowControl w:val="0"/>
              <w:jc w:val="center"/>
              <w:rPr>
                <w:sz w:val="20"/>
                <w:szCs w:val="20"/>
                <w:lang w:eastAsia="ru-RU"/>
              </w:rPr>
            </w:pPr>
            <w:r w:rsidRPr="00D61B23">
              <w:rPr>
                <w:sz w:val="20"/>
                <w:szCs w:val="20"/>
                <w:lang w:eastAsia="ru-RU"/>
              </w:rPr>
              <w:t>КПМ, МП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D61B23" w:rsidRDefault="00F8769E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D61B23">
              <w:rPr>
                <w:iCs/>
                <w:sz w:val="20"/>
                <w:szCs w:val="20"/>
              </w:rPr>
              <w:t>количество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D61B23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D61B23">
              <w:rPr>
                <w:sz w:val="20"/>
                <w:szCs w:val="20"/>
              </w:rPr>
              <w:t>-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D61B23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D61B23"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D61B23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D61B23">
              <w:rPr>
                <w:sz w:val="20"/>
                <w:szCs w:val="20"/>
              </w:rPr>
              <w:t>-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D61B23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D61B23"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D61B23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D61B23">
              <w:rPr>
                <w:sz w:val="20"/>
                <w:szCs w:val="20"/>
              </w:rPr>
              <w:t>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D61B23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D61B23">
              <w:rPr>
                <w:sz w:val="20"/>
                <w:szCs w:val="20"/>
              </w:rPr>
              <w:t>-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D61B23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D61B23">
              <w:rPr>
                <w:sz w:val="20"/>
                <w:szCs w:val="20"/>
              </w:rPr>
              <w:t>-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D61B23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D61B23">
              <w:rPr>
                <w:sz w:val="20"/>
                <w:szCs w:val="20"/>
              </w:rPr>
              <w:t>-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D61B23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D61B23">
              <w:rPr>
                <w:sz w:val="20"/>
                <w:szCs w:val="20"/>
              </w:rPr>
              <w:t>-</w:t>
            </w:r>
          </w:p>
        </w:tc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D61B23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D61B23">
              <w:rPr>
                <w:sz w:val="20"/>
                <w:szCs w:val="20"/>
              </w:rPr>
              <w:t>-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D61B23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D61B23">
              <w:rPr>
                <w:sz w:val="20"/>
                <w:szCs w:val="20"/>
              </w:rPr>
              <w:t>-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D61B23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D61B23">
              <w:rPr>
                <w:sz w:val="20"/>
                <w:szCs w:val="20"/>
              </w:rPr>
              <w:t>3</w:t>
            </w:r>
          </w:p>
        </w:tc>
      </w:tr>
    </w:tbl>
    <w:p w:rsidR="00571390" w:rsidRDefault="00571390">
      <w:pPr>
        <w:contextualSpacing/>
      </w:pPr>
    </w:p>
    <w:p w:rsidR="00571390" w:rsidRDefault="00F8769E">
      <w:pPr>
        <w:rPr>
          <w:sz w:val="22"/>
          <w:szCs w:val="22"/>
        </w:rPr>
      </w:pPr>
      <w:r>
        <w:rPr>
          <w:sz w:val="22"/>
          <w:szCs w:val="22"/>
        </w:rPr>
        <w:t>4. Перечень мероприятий (результатов) комплекса процессных мероприятий</w:t>
      </w:r>
    </w:p>
    <w:p w:rsidR="00571390" w:rsidRDefault="00571390"/>
    <w:tbl>
      <w:tblPr>
        <w:tblStyle w:val="512"/>
        <w:tblW w:w="1538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8"/>
        <w:gridCol w:w="3674"/>
        <w:gridCol w:w="1360"/>
        <w:gridCol w:w="840"/>
        <w:gridCol w:w="797"/>
        <w:gridCol w:w="660"/>
        <w:gridCol w:w="680"/>
        <w:gridCol w:w="708"/>
        <w:gridCol w:w="852"/>
        <w:gridCol w:w="848"/>
        <w:gridCol w:w="709"/>
        <w:gridCol w:w="994"/>
        <w:gridCol w:w="2775"/>
      </w:tblGrid>
      <w:tr w:rsidR="00571390">
        <w:trPr>
          <w:trHeight w:val="20"/>
        </w:trPr>
        <w:tc>
          <w:tcPr>
            <w:tcW w:w="487" w:type="dxa"/>
            <w:vMerge w:val="restart"/>
            <w:vAlign w:val="center"/>
          </w:tcPr>
          <w:p w:rsidR="00571390" w:rsidRDefault="00F8769E">
            <w:pPr>
              <w:widowControl w:val="0"/>
              <w:ind w:left="156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bCs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bCs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3674" w:type="dxa"/>
            <w:vMerge w:val="restart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Наименование мероприятия (результата)</w:t>
            </w:r>
          </w:p>
        </w:tc>
        <w:tc>
          <w:tcPr>
            <w:tcW w:w="1360" w:type="dxa"/>
            <w:vMerge w:val="restart"/>
            <w:vAlign w:val="center"/>
          </w:tcPr>
          <w:p w:rsidR="00571390" w:rsidRDefault="00F8769E" w:rsidP="00D61B23">
            <w:pPr>
              <w:widowControl w:val="0"/>
              <w:ind w:left="6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Тип мероприятия (результата)</w:t>
            </w:r>
          </w:p>
        </w:tc>
        <w:tc>
          <w:tcPr>
            <w:tcW w:w="840" w:type="dxa"/>
            <w:vMerge w:val="restart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Единица измерения (по ОКЕИ)</w:t>
            </w:r>
          </w:p>
        </w:tc>
        <w:tc>
          <w:tcPr>
            <w:tcW w:w="1457" w:type="dxa"/>
            <w:gridSpan w:val="2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4791" w:type="dxa"/>
            <w:gridSpan w:val="6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  <w:lang w:eastAsia="en-US"/>
              </w:rPr>
              <w:t xml:space="preserve">Значения мероприятия (результата), </w:t>
            </w:r>
            <w:r>
              <w:rPr>
                <w:sz w:val="20"/>
                <w:szCs w:val="20"/>
                <w:lang w:eastAsia="en-US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775" w:type="dxa"/>
            <w:vMerge w:val="restart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571390">
        <w:trPr>
          <w:trHeight w:val="20"/>
        </w:trPr>
        <w:tc>
          <w:tcPr>
            <w:tcW w:w="487" w:type="dxa"/>
            <w:vMerge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3674" w:type="dxa"/>
            <w:vMerge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1360" w:type="dxa"/>
            <w:vMerge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840" w:type="dxa"/>
            <w:vMerge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797" w:type="dxa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660" w:type="dxa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680" w:type="dxa"/>
            <w:vAlign w:val="center"/>
          </w:tcPr>
          <w:p w:rsidR="00571390" w:rsidRDefault="00F8769E">
            <w:pPr>
              <w:widowControl w:val="0"/>
              <w:ind w:left="47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08" w:type="dxa"/>
            <w:vAlign w:val="center"/>
          </w:tcPr>
          <w:p w:rsidR="00571390" w:rsidRDefault="00F8769E">
            <w:pPr>
              <w:widowControl w:val="0"/>
              <w:ind w:left="41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852" w:type="dxa"/>
            <w:vAlign w:val="center"/>
          </w:tcPr>
          <w:p w:rsidR="00571390" w:rsidRDefault="00F8769E">
            <w:pPr>
              <w:widowControl w:val="0"/>
              <w:ind w:left="4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848" w:type="dxa"/>
            <w:vAlign w:val="center"/>
          </w:tcPr>
          <w:p w:rsidR="00571390" w:rsidRDefault="00F8769E">
            <w:pPr>
              <w:widowControl w:val="0"/>
            </w:pPr>
            <w:r>
              <w:rPr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709" w:type="dxa"/>
            <w:vAlign w:val="center"/>
          </w:tcPr>
          <w:p w:rsidR="00571390" w:rsidRDefault="00F8769E">
            <w:pPr>
              <w:widowControl w:val="0"/>
            </w:pPr>
            <w:r>
              <w:rPr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994" w:type="dxa"/>
            <w:vAlign w:val="center"/>
          </w:tcPr>
          <w:p w:rsidR="00571390" w:rsidRDefault="00F8769E">
            <w:pPr>
              <w:widowControl w:val="0"/>
              <w:ind w:left="17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2775" w:type="dxa"/>
            <w:vMerge/>
          </w:tcPr>
          <w:p w:rsidR="00571390" w:rsidRDefault="00571390">
            <w:pPr>
              <w:widowControl w:val="0"/>
              <w:ind w:left="173"/>
              <w:jc w:val="center"/>
            </w:pPr>
          </w:p>
        </w:tc>
      </w:tr>
      <w:tr w:rsidR="00571390">
        <w:trPr>
          <w:trHeight w:val="20"/>
        </w:trPr>
        <w:tc>
          <w:tcPr>
            <w:tcW w:w="487" w:type="dxa"/>
            <w:vAlign w:val="center"/>
          </w:tcPr>
          <w:p w:rsidR="00571390" w:rsidRDefault="00F8769E">
            <w:pPr>
              <w:widowControl w:val="0"/>
              <w:ind w:left="4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74" w:type="dxa"/>
            <w:vAlign w:val="center"/>
          </w:tcPr>
          <w:p w:rsidR="00571390" w:rsidRDefault="00F8769E">
            <w:pPr>
              <w:widowControl w:val="0"/>
              <w:ind w:left="44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360" w:type="dxa"/>
            <w:vAlign w:val="center"/>
          </w:tcPr>
          <w:p w:rsidR="00571390" w:rsidRDefault="00F8769E">
            <w:pPr>
              <w:widowControl w:val="0"/>
              <w:ind w:left="10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40" w:type="dxa"/>
            <w:vAlign w:val="center"/>
          </w:tcPr>
          <w:p w:rsidR="00571390" w:rsidRDefault="00F8769E">
            <w:pPr>
              <w:widowControl w:val="0"/>
              <w:ind w:left="46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97" w:type="dxa"/>
            <w:vAlign w:val="center"/>
          </w:tcPr>
          <w:p w:rsidR="00571390" w:rsidRDefault="00F8769E">
            <w:pPr>
              <w:widowControl w:val="0"/>
              <w:ind w:left="4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60" w:type="dxa"/>
            <w:vAlign w:val="center"/>
          </w:tcPr>
          <w:p w:rsidR="00571390" w:rsidRDefault="00F8769E">
            <w:pPr>
              <w:widowControl w:val="0"/>
              <w:ind w:left="82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80" w:type="dxa"/>
            <w:vAlign w:val="center"/>
          </w:tcPr>
          <w:p w:rsidR="00571390" w:rsidRDefault="00F8769E">
            <w:pPr>
              <w:widowControl w:val="0"/>
              <w:ind w:left="46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8" w:type="dxa"/>
            <w:vAlign w:val="center"/>
          </w:tcPr>
          <w:p w:rsidR="00571390" w:rsidRDefault="00F8769E">
            <w:pPr>
              <w:widowControl w:val="0"/>
              <w:ind w:left="46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2" w:type="dxa"/>
            <w:vAlign w:val="center"/>
          </w:tcPr>
          <w:p w:rsidR="00571390" w:rsidRDefault="00F8769E">
            <w:pPr>
              <w:widowControl w:val="0"/>
              <w:ind w:left="4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48" w:type="dxa"/>
            <w:vAlign w:val="center"/>
          </w:tcPr>
          <w:p w:rsidR="00571390" w:rsidRDefault="00F8769E">
            <w:pPr>
              <w:widowControl w:val="0"/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vAlign w:val="center"/>
          </w:tcPr>
          <w:p w:rsidR="00571390" w:rsidRDefault="00F8769E">
            <w:pPr>
              <w:widowControl w:val="0"/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94" w:type="dxa"/>
            <w:vAlign w:val="center"/>
          </w:tcPr>
          <w:p w:rsidR="00571390" w:rsidRDefault="00F8769E">
            <w:pPr>
              <w:widowControl w:val="0"/>
              <w:ind w:left="4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775" w:type="dxa"/>
            <w:vAlign w:val="center"/>
          </w:tcPr>
          <w:p w:rsidR="00571390" w:rsidRDefault="00F8769E">
            <w:pPr>
              <w:widowControl w:val="0"/>
              <w:ind w:left="43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14</w:t>
            </w:r>
          </w:p>
        </w:tc>
      </w:tr>
      <w:tr w:rsidR="00571390">
        <w:trPr>
          <w:trHeight w:val="20"/>
        </w:trPr>
        <w:tc>
          <w:tcPr>
            <w:tcW w:w="15384" w:type="dxa"/>
            <w:gridSpan w:val="13"/>
          </w:tcPr>
          <w:p w:rsidR="00571390" w:rsidRDefault="00F8769E">
            <w:pPr>
              <w:widowControl w:val="0"/>
              <w:contextualSpacing/>
              <w:rPr>
                <w:rFonts w:eastAsia="Calibri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1. «</w:t>
            </w:r>
            <w:r>
              <w:rPr>
                <w:b/>
                <w:bCs/>
                <w:sz w:val="20"/>
                <w:szCs w:val="20"/>
                <w:lang w:eastAsia="ru-RU"/>
              </w:rPr>
              <w:t>Обеспечение организации взаимодействия органов местного самоуправления с</w:t>
            </w:r>
            <w:r>
              <w:rPr>
                <w:b/>
                <w:bCs/>
                <w:sz w:val="20"/>
                <w:szCs w:val="20"/>
                <w:highlight w:val="white"/>
                <w:lang w:eastAsia="ru-RU"/>
              </w:rPr>
              <w:t xml:space="preserve"> различными формами общественного самоуправления </w:t>
            </w:r>
            <w:r>
              <w:rPr>
                <w:b/>
                <w:bCs/>
                <w:sz w:val="20"/>
                <w:szCs w:val="20"/>
                <w:lang w:eastAsia="ru-RU"/>
              </w:rPr>
              <w:t>и общественными организациями для реализации социально значимых инициатив населения»</w:t>
            </w:r>
          </w:p>
        </w:tc>
      </w:tr>
      <w:tr w:rsidR="00571390">
        <w:trPr>
          <w:trHeight w:val="20"/>
        </w:trPr>
        <w:tc>
          <w:tcPr>
            <w:tcW w:w="487" w:type="dxa"/>
            <w:vAlign w:val="center"/>
          </w:tcPr>
          <w:p w:rsidR="00571390" w:rsidRDefault="00F8769E">
            <w:pPr>
              <w:widowControl w:val="0"/>
              <w:ind w:left="-5" w:right="-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3674" w:type="dxa"/>
            <w:vAlign w:val="center"/>
          </w:tcPr>
          <w:p w:rsidR="00571390" w:rsidRDefault="00F8769E">
            <w:pPr>
              <w:widowControl w:val="0"/>
              <w:ind w:left="41"/>
              <w:jc w:val="both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(результат) «</w:t>
            </w:r>
            <w:r>
              <w:rPr>
                <w:sz w:val="20"/>
                <w:szCs w:val="22"/>
                <w:lang w:eastAsia="en-US"/>
              </w:rPr>
              <w:t xml:space="preserve">Проведены районные семинары, опубликованы </w:t>
            </w:r>
            <w:r>
              <w:rPr>
                <w:spacing w:val="-2"/>
                <w:sz w:val="20"/>
                <w:szCs w:val="20"/>
                <w:lang w:eastAsia="en-US"/>
              </w:rPr>
              <w:t>публикации в СМИ информации, отражающей положительный опыт деятельности ТОС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360" w:type="dxa"/>
            <w:vAlign w:val="center"/>
          </w:tcPr>
          <w:p w:rsidR="00571390" w:rsidRDefault="00F8769E" w:rsidP="00D61B23">
            <w:pPr>
              <w:widowControl w:val="0"/>
              <w:ind w:left="108" w:hanging="108"/>
              <w:jc w:val="center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Предусмотрен</w:t>
            </w:r>
          </w:p>
        </w:tc>
        <w:tc>
          <w:tcPr>
            <w:tcW w:w="840" w:type="dxa"/>
          </w:tcPr>
          <w:p w:rsidR="00571390" w:rsidRPr="00D61B23" w:rsidRDefault="00F8769E">
            <w:pPr>
              <w:widowControl w:val="0"/>
              <w:ind w:left="108"/>
              <w:rPr>
                <w:sz w:val="18"/>
                <w:highlight w:val="yellow"/>
              </w:rPr>
            </w:pPr>
            <w:r w:rsidRPr="00D61B23">
              <w:rPr>
                <w:sz w:val="18"/>
                <w:szCs w:val="22"/>
                <w:lang w:eastAsia="en-US"/>
              </w:rPr>
              <w:t>количество</w:t>
            </w:r>
          </w:p>
        </w:tc>
        <w:tc>
          <w:tcPr>
            <w:tcW w:w="797" w:type="dxa"/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D61B23">
              <w:rPr>
                <w:color w:val="000000" w:themeColor="text1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60" w:type="dxa"/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 w:rsidRPr="00D61B23">
              <w:rPr>
                <w:color w:val="000000" w:themeColor="text1"/>
                <w:sz w:val="20"/>
                <w:szCs w:val="20"/>
                <w:highlight w:val="white"/>
                <w:lang w:eastAsia="ru-RU"/>
              </w:rPr>
              <w:t>2023</w:t>
            </w:r>
          </w:p>
        </w:tc>
        <w:tc>
          <w:tcPr>
            <w:tcW w:w="680" w:type="dxa"/>
          </w:tcPr>
          <w:p w:rsidR="00571390" w:rsidRPr="00D61B23" w:rsidRDefault="00F8769E">
            <w:pPr>
              <w:widowControl w:val="0"/>
              <w:rPr>
                <w:color w:val="000000"/>
                <w:sz w:val="20"/>
                <w:szCs w:val="20"/>
                <w:highlight w:val="yellow"/>
              </w:rPr>
            </w:pPr>
            <w:r w:rsidRPr="00D61B23">
              <w:rPr>
                <w:color w:val="000000" w:themeColor="text1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8" w:type="dxa"/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D61B23">
              <w:rPr>
                <w:color w:val="000000" w:themeColor="text1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2" w:type="dxa"/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D61B23">
              <w:rPr>
                <w:color w:val="000000" w:themeColor="text1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48" w:type="dxa"/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D61B23">
              <w:rPr>
                <w:color w:val="000000" w:themeColor="text1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D61B23">
              <w:rPr>
                <w:color w:val="000000" w:themeColor="text1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4" w:type="dxa"/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D61B23">
              <w:rPr>
                <w:color w:val="000000" w:themeColor="text1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775" w:type="dxa"/>
          </w:tcPr>
          <w:p w:rsidR="00571390" w:rsidRDefault="00571390">
            <w:pPr>
              <w:widowControl w:val="0"/>
              <w:jc w:val="center"/>
            </w:pPr>
          </w:p>
          <w:p w:rsidR="00571390" w:rsidRDefault="00F8769E">
            <w:pPr>
              <w:widowControl w:val="0"/>
              <w:ind w:left="108"/>
              <w:jc w:val="center"/>
              <w:rPr>
                <w:highlight w:val="yellow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Количество районных семинаров, публикаций в СМИ информации, отражающей положительный опыт деятельности ТОС</w:t>
            </w:r>
          </w:p>
        </w:tc>
      </w:tr>
      <w:tr w:rsidR="00571390">
        <w:trPr>
          <w:trHeight w:val="20"/>
        </w:trPr>
        <w:tc>
          <w:tcPr>
            <w:tcW w:w="487" w:type="dxa"/>
            <w:tcBorders>
              <w:top w:val="none" w:sz="4" w:space="0" w:color="000000"/>
            </w:tcBorders>
            <w:vAlign w:val="center"/>
          </w:tcPr>
          <w:p w:rsidR="00571390" w:rsidRDefault="00F8769E">
            <w:pPr>
              <w:widowControl w:val="0"/>
              <w:ind w:left="-5" w:right="-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3674" w:type="dxa"/>
            <w:tcBorders>
              <w:top w:val="none" w:sz="4" w:space="0" w:color="000000"/>
            </w:tcBorders>
            <w:vAlign w:val="center"/>
          </w:tcPr>
          <w:p w:rsidR="00571390" w:rsidRDefault="00F8769E">
            <w:pPr>
              <w:widowControl w:val="0"/>
              <w:ind w:left="41"/>
              <w:jc w:val="both"/>
            </w:pPr>
            <w:r>
              <w:rPr>
                <w:rStyle w:val="FootnoteCharacters"/>
                <w:rFonts w:eastAsia="Calibri" w:cs="Arial"/>
                <w:sz w:val="20"/>
                <w:szCs w:val="20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а «Назначены даты на проведение районных семинаров, отражающих положительный опыт деятельности ТОС.»</w:t>
            </w:r>
          </w:p>
        </w:tc>
        <w:tc>
          <w:tcPr>
            <w:tcW w:w="1360" w:type="dxa"/>
            <w:tcBorders>
              <w:top w:val="none" w:sz="4" w:space="0" w:color="000000"/>
            </w:tcBorders>
            <w:vAlign w:val="center"/>
          </w:tcPr>
          <w:p w:rsidR="00571390" w:rsidRDefault="00F8769E" w:rsidP="00D61B23">
            <w:pPr>
              <w:widowControl w:val="0"/>
              <w:ind w:left="108" w:hanging="108"/>
              <w:jc w:val="center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Предусмотрен</w:t>
            </w:r>
          </w:p>
        </w:tc>
        <w:tc>
          <w:tcPr>
            <w:tcW w:w="840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ind w:left="108"/>
              <w:rPr>
                <w:sz w:val="18"/>
                <w:szCs w:val="22"/>
                <w:lang w:eastAsia="en-US"/>
              </w:rPr>
            </w:pPr>
            <w:r w:rsidRPr="00D61B23">
              <w:rPr>
                <w:sz w:val="18"/>
                <w:szCs w:val="22"/>
                <w:lang w:eastAsia="en-US"/>
              </w:rPr>
              <w:t>количество</w:t>
            </w:r>
          </w:p>
        </w:tc>
        <w:tc>
          <w:tcPr>
            <w:tcW w:w="797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61B23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60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 w:rsidRPr="00D61B23">
              <w:rPr>
                <w:color w:val="000000" w:themeColor="text1"/>
                <w:sz w:val="20"/>
                <w:szCs w:val="20"/>
                <w:highlight w:val="white"/>
                <w:lang w:eastAsia="ru-RU"/>
              </w:rPr>
              <w:t>2023</w:t>
            </w:r>
          </w:p>
        </w:tc>
        <w:tc>
          <w:tcPr>
            <w:tcW w:w="680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708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852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848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994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2775" w:type="dxa"/>
            <w:tcBorders>
              <w:top w:val="none" w:sz="4" w:space="0" w:color="000000"/>
            </w:tcBorders>
          </w:tcPr>
          <w:p w:rsidR="00571390" w:rsidRDefault="00571390">
            <w:pPr>
              <w:widowControl w:val="0"/>
              <w:jc w:val="center"/>
            </w:pPr>
          </w:p>
        </w:tc>
      </w:tr>
      <w:tr w:rsidR="00571390">
        <w:trPr>
          <w:trHeight w:val="20"/>
        </w:trPr>
        <w:tc>
          <w:tcPr>
            <w:tcW w:w="487" w:type="dxa"/>
            <w:tcBorders>
              <w:top w:val="none" w:sz="4" w:space="0" w:color="000000"/>
            </w:tcBorders>
            <w:vAlign w:val="center"/>
          </w:tcPr>
          <w:p w:rsidR="00571390" w:rsidRDefault="00F8769E">
            <w:pPr>
              <w:widowControl w:val="0"/>
              <w:ind w:left="-5" w:right="-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1.1.2.</w:t>
            </w:r>
          </w:p>
        </w:tc>
        <w:tc>
          <w:tcPr>
            <w:tcW w:w="3674" w:type="dxa"/>
            <w:tcBorders>
              <w:top w:val="none" w:sz="4" w:space="0" w:color="000000"/>
            </w:tcBorders>
            <w:vAlign w:val="center"/>
          </w:tcPr>
          <w:p w:rsidR="00571390" w:rsidRDefault="00F8769E">
            <w:pPr>
              <w:widowControl w:val="0"/>
              <w:ind w:left="41"/>
              <w:jc w:val="both"/>
            </w:pPr>
            <w:r>
              <w:rPr>
                <w:rStyle w:val="FootnoteCharacters"/>
                <w:rFonts w:eastAsia="Calibri" w:cs="Arial"/>
                <w:sz w:val="20"/>
                <w:szCs w:val="20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а «Заключен договор на публикацию материалов  в </w:t>
            </w:r>
            <w:proofErr w:type="gramStart"/>
            <w:r>
              <w:rPr>
                <w:rFonts w:eastAsia="Calibri" w:cs="Arial"/>
                <w:sz w:val="20"/>
                <w:szCs w:val="20"/>
                <w:lang w:eastAsia="en-US"/>
              </w:rPr>
              <w:t>СМИ, отражающих положительный опыт деятельности ТОС и подписан</w:t>
            </w:r>
            <w:proofErr w:type="gramEnd"/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 акт на оказание услуг»</w:t>
            </w:r>
          </w:p>
        </w:tc>
        <w:tc>
          <w:tcPr>
            <w:tcW w:w="1360" w:type="dxa"/>
            <w:tcBorders>
              <w:top w:val="none" w:sz="4" w:space="0" w:color="000000"/>
            </w:tcBorders>
            <w:vAlign w:val="center"/>
          </w:tcPr>
          <w:p w:rsidR="00571390" w:rsidRDefault="00F8769E" w:rsidP="00D61B23">
            <w:pPr>
              <w:widowControl w:val="0"/>
              <w:ind w:left="108" w:hanging="108"/>
              <w:jc w:val="center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Предусмотрен</w:t>
            </w:r>
          </w:p>
        </w:tc>
        <w:tc>
          <w:tcPr>
            <w:tcW w:w="840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ind w:left="108"/>
              <w:rPr>
                <w:sz w:val="18"/>
                <w:szCs w:val="22"/>
                <w:lang w:eastAsia="en-US"/>
              </w:rPr>
            </w:pPr>
            <w:r w:rsidRPr="00D61B23">
              <w:rPr>
                <w:sz w:val="18"/>
                <w:szCs w:val="22"/>
                <w:lang w:eastAsia="en-US"/>
              </w:rPr>
              <w:t>количество</w:t>
            </w:r>
          </w:p>
        </w:tc>
        <w:tc>
          <w:tcPr>
            <w:tcW w:w="797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61B23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60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 w:rsidRPr="00D61B23">
              <w:rPr>
                <w:color w:val="000000" w:themeColor="text1"/>
                <w:sz w:val="20"/>
                <w:szCs w:val="20"/>
                <w:highlight w:val="white"/>
                <w:lang w:eastAsia="ru-RU"/>
              </w:rPr>
              <w:t>2023</w:t>
            </w:r>
          </w:p>
        </w:tc>
        <w:tc>
          <w:tcPr>
            <w:tcW w:w="680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708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852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848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994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2775" w:type="dxa"/>
            <w:tcBorders>
              <w:top w:val="none" w:sz="4" w:space="0" w:color="000000"/>
            </w:tcBorders>
          </w:tcPr>
          <w:p w:rsidR="00571390" w:rsidRDefault="00571390">
            <w:pPr>
              <w:widowControl w:val="0"/>
              <w:jc w:val="center"/>
            </w:pPr>
          </w:p>
        </w:tc>
      </w:tr>
      <w:tr w:rsidR="00571390">
        <w:trPr>
          <w:trHeight w:val="20"/>
        </w:trPr>
        <w:tc>
          <w:tcPr>
            <w:tcW w:w="487" w:type="dxa"/>
            <w:tcBorders>
              <w:top w:val="none" w:sz="4" w:space="0" w:color="000000"/>
            </w:tcBorders>
            <w:vAlign w:val="center"/>
          </w:tcPr>
          <w:p w:rsidR="00571390" w:rsidRDefault="00F8769E">
            <w:pPr>
              <w:widowControl w:val="0"/>
              <w:ind w:left="-5" w:right="-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1.1.3.</w:t>
            </w:r>
          </w:p>
        </w:tc>
        <w:tc>
          <w:tcPr>
            <w:tcW w:w="3674" w:type="dxa"/>
            <w:tcBorders>
              <w:top w:val="none" w:sz="4" w:space="0" w:color="000000"/>
            </w:tcBorders>
            <w:vAlign w:val="center"/>
          </w:tcPr>
          <w:p w:rsidR="00571390" w:rsidRDefault="00F8769E">
            <w:pPr>
              <w:widowControl w:val="0"/>
              <w:ind w:left="41"/>
              <w:jc w:val="both"/>
              <w:rPr>
                <w:lang w:eastAsia="en-US"/>
              </w:rPr>
            </w:pPr>
            <w:r>
              <w:rPr>
                <w:rStyle w:val="FootnoteCharacters"/>
                <w:rFonts w:eastAsia="Calibri" w:cs="Arial"/>
                <w:sz w:val="20"/>
                <w:szCs w:val="20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а «Подписаны платежные поручения»</w:t>
            </w:r>
          </w:p>
        </w:tc>
        <w:tc>
          <w:tcPr>
            <w:tcW w:w="1360" w:type="dxa"/>
            <w:tcBorders>
              <w:top w:val="none" w:sz="4" w:space="0" w:color="000000"/>
            </w:tcBorders>
            <w:vAlign w:val="center"/>
          </w:tcPr>
          <w:p w:rsidR="00571390" w:rsidRDefault="00F8769E" w:rsidP="00D61B23">
            <w:pPr>
              <w:widowControl w:val="0"/>
              <w:ind w:left="108" w:hanging="108"/>
              <w:jc w:val="both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Предусмотрен</w:t>
            </w:r>
          </w:p>
        </w:tc>
        <w:tc>
          <w:tcPr>
            <w:tcW w:w="840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ind w:left="108"/>
              <w:rPr>
                <w:sz w:val="18"/>
                <w:szCs w:val="22"/>
                <w:lang w:eastAsia="en-US"/>
              </w:rPr>
            </w:pPr>
            <w:r w:rsidRPr="00D61B23">
              <w:rPr>
                <w:sz w:val="18"/>
                <w:szCs w:val="22"/>
                <w:lang w:eastAsia="en-US"/>
              </w:rPr>
              <w:t>количество</w:t>
            </w:r>
          </w:p>
        </w:tc>
        <w:tc>
          <w:tcPr>
            <w:tcW w:w="797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61B23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60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 w:rsidRPr="00D61B23">
              <w:rPr>
                <w:color w:val="000000" w:themeColor="text1"/>
                <w:sz w:val="20"/>
                <w:szCs w:val="20"/>
                <w:highlight w:val="white"/>
                <w:lang w:eastAsia="ru-RU"/>
              </w:rPr>
              <w:t>2023</w:t>
            </w:r>
          </w:p>
        </w:tc>
        <w:tc>
          <w:tcPr>
            <w:tcW w:w="680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708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852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848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994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2775" w:type="dxa"/>
            <w:tcBorders>
              <w:top w:val="none" w:sz="4" w:space="0" w:color="000000"/>
            </w:tcBorders>
          </w:tcPr>
          <w:p w:rsidR="00571390" w:rsidRDefault="00571390">
            <w:pPr>
              <w:widowControl w:val="0"/>
              <w:jc w:val="center"/>
            </w:pPr>
          </w:p>
        </w:tc>
      </w:tr>
      <w:tr w:rsidR="00571390">
        <w:trPr>
          <w:trHeight w:val="20"/>
        </w:trPr>
        <w:tc>
          <w:tcPr>
            <w:tcW w:w="487" w:type="dxa"/>
            <w:tcBorders>
              <w:top w:val="none" w:sz="4" w:space="0" w:color="000000"/>
            </w:tcBorders>
            <w:vAlign w:val="center"/>
          </w:tcPr>
          <w:p w:rsidR="00571390" w:rsidRDefault="00F8769E">
            <w:pPr>
              <w:widowControl w:val="0"/>
              <w:ind w:left="-5" w:right="-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3674" w:type="dxa"/>
            <w:tcBorders>
              <w:top w:val="none" w:sz="4" w:space="0" w:color="000000"/>
            </w:tcBorders>
            <w:vAlign w:val="center"/>
          </w:tcPr>
          <w:p w:rsidR="00571390" w:rsidRDefault="00F8769E">
            <w:pPr>
              <w:widowControl w:val="0"/>
              <w:ind w:left="41"/>
              <w:jc w:val="both"/>
              <w:rPr>
                <w:highlight w:val="white"/>
                <w:shd w:val="clear" w:color="auto" w:fill="FFFF00"/>
              </w:rPr>
            </w:pPr>
            <w:r>
              <w:rPr>
                <w:sz w:val="20"/>
                <w:szCs w:val="20"/>
                <w:highlight w:val="white"/>
                <w:shd w:val="clear" w:color="auto" w:fill="FFFF00"/>
                <w:lang w:eastAsia="en-US"/>
              </w:rPr>
              <w:t>Мероприятие (результат) «Оказана финансовая поддержка ТОС»</w:t>
            </w:r>
          </w:p>
        </w:tc>
        <w:tc>
          <w:tcPr>
            <w:tcW w:w="1360" w:type="dxa"/>
            <w:tcBorders>
              <w:top w:val="none" w:sz="4" w:space="0" w:color="000000"/>
            </w:tcBorders>
            <w:vAlign w:val="center"/>
          </w:tcPr>
          <w:p w:rsidR="00571390" w:rsidRDefault="00F8769E" w:rsidP="00D61B23">
            <w:pPr>
              <w:widowControl w:val="0"/>
              <w:ind w:left="108" w:hanging="108"/>
              <w:jc w:val="center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Предусмотрен</w:t>
            </w:r>
          </w:p>
        </w:tc>
        <w:tc>
          <w:tcPr>
            <w:tcW w:w="840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ind w:left="108"/>
              <w:rPr>
                <w:sz w:val="18"/>
                <w:highlight w:val="yellow"/>
              </w:rPr>
            </w:pPr>
            <w:r w:rsidRPr="00D61B23">
              <w:rPr>
                <w:sz w:val="18"/>
                <w:szCs w:val="22"/>
                <w:lang w:eastAsia="en-US"/>
              </w:rPr>
              <w:t>количество</w:t>
            </w:r>
          </w:p>
        </w:tc>
        <w:tc>
          <w:tcPr>
            <w:tcW w:w="797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61B23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60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D61B23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680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rPr>
                <w:color w:val="000000"/>
                <w:sz w:val="20"/>
                <w:szCs w:val="20"/>
                <w:lang w:eastAsia="en-US"/>
              </w:rPr>
            </w:pPr>
            <w:r w:rsidRPr="00D61B23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61B23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2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61B23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48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61B23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61B23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4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D61B23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775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  <w:lang w:eastAsia="en-US"/>
              </w:rPr>
              <w:t xml:space="preserve">Количество ТОС, </w:t>
            </w:r>
            <w:proofErr w:type="gramStart"/>
            <w:r>
              <w:rPr>
                <w:sz w:val="20"/>
                <w:szCs w:val="20"/>
                <w:lang w:eastAsia="en-US"/>
              </w:rPr>
              <w:t>получивших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финансовую поддержку</w:t>
            </w:r>
          </w:p>
        </w:tc>
      </w:tr>
      <w:tr w:rsidR="00571390">
        <w:trPr>
          <w:trHeight w:val="20"/>
        </w:trPr>
        <w:tc>
          <w:tcPr>
            <w:tcW w:w="487" w:type="dxa"/>
            <w:tcBorders>
              <w:top w:val="none" w:sz="4" w:space="0" w:color="000000"/>
            </w:tcBorders>
            <w:vAlign w:val="center"/>
          </w:tcPr>
          <w:p w:rsidR="00571390" w:rsidRDefault="00F8769E">
            <w:pPr>
              <w:widowControl w:val="0"/>
              <w:ind w:left="-5" w:right="-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1.2.1.</w:t>
            </w:r>
          </w:p>
        </w:tc>
        <w:tc>
          <w:tcPr>
            <w:tcW w:w="3674" w:type="dxa"/>
            <w:tcBorders>
              <w:top w:val="none" w:sz="4" w:space="0" w:color="000000"/>
            </w:tcBorders>
            <w:vAlign w:val="center"/>
          </w:tcPr>
          <w:p w:rsidR="00571390" w:rsidRDefault="00F8769E">
            <w:pPr>
              <w:widowControl w:val="0"/>
              <w:ind w:left="41"/>
              <w:jc w:val="both"/>
              <w:rPr>
                <w:highlight w:val="white"/>
              </w:rPr>
            </w:pPr>
            <w:r>
              <w:rPr>
                <w:rStyle w:val="FootnoteCharacters"/>
                <w:rFonts w:eastAsia="Calibri" w:cs="Arial"/>
                <w:sz w:val="20"/>
                <w:szCs w:val="20"/>
                <w:highlight w:val="white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highlight w:val="white"/>
                <w:lang w:eastAsia="en-US"/>
              </w:rPr>
              <w:t>а «Заключен договор на ТОС, получивший финансовую поддержку»</w:t>
            </w:r>
          </w:p>
        </w:tc>
        <w:tc>
          <w:tcPr>
            <w:tcW w:w="1360" w:type="dxa"/>
            <w:tcBorders>
              <w:top w:val="none" w:sz="4" w:space="0" w:color="000000"/>
            </w:tcBorders>
            <w:vAlign w:val="center"/>
          </w:tcPr>
          <w:p w:rsidR="00571390" w:rsidRDefault="00F8769E" w:rsidP="00D61B23">
            <w:pPr>
              <w:widowControl w:val="0"/>
              <w:ind w:left="108" w:hanging="166"/>
              <w:jc w:val="center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Предусмотрен</w:t>
            </w:r>
          </w:p>
        </w:tc>
        <w:tc>
          <w:tcPr>
            <w:tcW w:w="840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ind w:left="108"/>
              <w:rPr>
                <w:sz w:val="18"/>
                <w:highlight w:val="yellow"/>
              </w:rPr>
            </w:pPr>
            <w:r w:rsidRPr="00D61B23">
              <w:rPr>
                <w:sz w:val="18"/>
                <w:szCs w:val="22"/>
                <w:lang w:eastAsia="en-US"/>
              </w:rPr>
              <w:t>количество</w:t>
            </w:r>
          </w:p>
        </w:tc>
        <w:tc>
          <w:tcPr>
            <w:tcW w:w="797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660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 w:rsidRPr="00D61B23">
              <w:rPr>
                <w:color w:val="000000" w:themeColor="text1"/>
                <w:sz w:val="20"/>
                <w:szCs w:val="20"/>
                <w:highlight w:val="white"/>
                <w:lang w:eastAsia="ru-RU"/>
              </w:rPr>
              <w:t>2023</w:t>
            </w:r>
          </w:p>
        </w:tc>
        <w:tc>
          <w:tcPr>
            <w:tcW w:w="680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708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852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848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994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2775" w:type="dxa"/>
            <w:tcBorders>
              <w:top w:val="none" w:sz="4" w:space="0" w:color="000000"/>
            </w:tcBorders>
          </w:tcPr>
          <w:p w:rsidR="00571390" w:rsidRDefault="00571390">
            <w:pPr>
              <w:widowControl w:val="0"/>
              <w:jc w:val="center"/>
            </w:pPr>
          </w:p>
        </w:tc>
      </w:tr>
      <w:tr w:rsidR="00571390">
        <w:trPr>
          <w:trHeight w:val="20"/>
        </w:trPr>
        <w:tc>
          <w:tcPr>
            <w:tcW w:w="487" w:type="dxa"/>
            <w:tcBorders>
              <w:top w:val="none" w:sz="4" w:space="0" w:color="000000"/>
            </w:tcBorders>
            <w:vAlign w:val="center"/>
          </w:tcPr>
          <w:p w:rsidR="00571390" w:rsidRDefault="00F8769E">
            <w:pPr>
              <w:widowControl w:val="0"/>
              <w:ind w:left="-5" w:right="-1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1.2.2.</w:t>
            </w:r>
          </w:p>
        </w:tc>
        <w:tc>
          <w:tcPr>
            <w:tcW w:w="3674" w:type="dxa"/>
            <w:tcBorders>
              <w:top w:val="none" w:sz="4" w:space="0" w:color="000000"/>
            </w:tcBorders>
            <w:vAlign w:val="center"/>
          </w:tcPr>
          <w:p w:rsidR="00571390" w:rsidRDefault="00F8769E">
            <w:pPr>
              <w:widowControl w:val="0"/>
              <w:ind w:left="41"/>
              <w:jc w:val="both"/>
            </w:pPr>
            <w:r>
              <w:rPr>
                <w:rStyle w:val="FootnoteCharacters"/>
                <w:rFonts w:eastAsia="Calibri" w:cs="Arial"/>
                <w:sz w:val="20"/>
                <w:szCs w:val="20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а «Подписан акт на оказание услуг»</w:t>
            </w:r>
          </w:p>
        </w:tc>
        <w:tc>
          <w:tcPr>
            <w:tcW w:w="1360" w:type="dxa"/>
            <w:tcBorders>
              <w:top w:val="none" w:sz="4" w:space="0" w:color="000000"/>
            </w:tcBorders>
            <w:vAlign w:val="center"/>
          </w:tcPr>
          <w:p w:rsidR="00571390" w:rsidRDefault="00F8769E" w:rsidP="00D61B23">
            <w:pPr>
              <w:widowControl w:val="0"/>
              <w:ind w:left="108" w:hanging="108"/>
              <w:jc w:val="center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Предусмотрен</w:t>
            </w:r>
          </w:p>
        </w:tc>
        <w:tc>
          <w:tcPr>
            <w:tcW w:w="840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ind w:left="108"/>
              <w:rPr>
                <w:sz w:val="18"/>
                <w:highlight w:val="yellow"/>
              </w:rPr>
            </w:pPr>
            <w:r w:rsidRPr="00D61B23">
              <w:rPr>
                <w:sz w:val="18"/>
                <w:szCs w:val="22"/>
                <w:lang w:eastAsia="en-US"/>
              </w:rPr>
              <w:t>количество</w:t>
            </w:r>
          </w:p>
        </w:tc>
        <w:tc>
          <w:tcPr>
            <w:tcW w:w="797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660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 w:rsidRPr="00D61B23">
              <w:rPr>
                <w:color w:val="000000" w:themeColor="text1"/>
                <w:sz w:val="20"/>
                <w:szCs w:val="20"/>
                <w:highlight w:val="white"/>
                <w:lang w:eastAsia="ru-RU"/>
              </w:rPr>
              <w:t>2023</w:t>
            </w:r>
          </w:p>
        </w:tc>
        <w:tc>
          <w:tcPr>
            <w:tcW w:w="680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708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852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848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994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2775" w:type="dxa"/>
            <w:tcBorders>
              <w:top w:val="none" w:sz="4" w:space="0" w:color="000000"/>
            </w:tcBorders>
          </w:tcPr>
          <w:p w:rsidR="00571390" w:rsidRDefault="00571390">
            <w:pPr>
              <w:widowControl w:val="0"/>
              <w:jc w:val="center"/>
            </w:pPr>
          </w:p>
        </w:tc>
      </w:tr>
      <w:tr w:rsidR="00571390">
        <w:trPr>
          <w:trHeight w:val="20"/>
        </w:trPr>
        <w:tc>
          <w:tcPr>
            <w:tcW w:w="487" w:type="dxa"/>
            <w:tcBorders>
              <w:top w:val="none" w:sz="4" w:space="0" w:color="000000"/>
            </w:tcBorders>
            <w:vAlign w:val="center"/>
          </w:tcPr>
          <w:p w:rsidR="00571390" w:rsidRDefault="00F8769E">
            <w:pPr>
              <w:widowControl w:val="0"/>
              <w:ind w:left="-5" w:right="-13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1.2.3.</w:t>
            </w:r>
          </w:p>
        </w:tc>
        <w:tc>
          <w:tcPr>
            <w:tcW w:w="3674" w:type="dxa"/>
            <w:tcBorders>
              <w:top w:val="none" w:sz="4" w:space="0" w:color="000000"/>
            </w:tcBorders>
            <w:vAlign w:val="center"/>
          </w:tcPr>
          <w:p w:rsidR="00571390" w:rsidRDefault="00F8769E">
            <w:pPr>
              <w:widowControl w:val="0"/>
              <w:ind w:left="41"/>
              <w:jc w:val="both"/>
            </w:pPr>
            <w:r>
              <w:rPr>
                <w:rStyle w:val="FootnoteCharacters"/>
                <w:rFonts w:eastAsia="Calibri" w:cs="Arial"/>
                <w:sz w:val="20"/>
                <w:szCs w:val="20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а «Подписаны платежные поручения»</w:t>
            </w:r>
          </w:p>
        </w:tc>
        <w:tc>
          <w:tcPr>
            <w:tcW w:w="1360" w:type="dxa"/>
            <w:tcBorders>
              <w:top w:val="none" w:sz="4" w:space="0" w:color="000000"/>
            </w:tcBorders>
            <w:vAlign w:val="center"/>
          </w:tcPr>
          <w:p w:rsidR="00571390" w:rsidRDefault="00F8769E" w:rsidP="00D61B23">
            <w:pPr>
              <w:widowControl w:val="0"/>
              <w:ind w:left="108" w:hanging="166"/>
              <w:jc w:val="center"/>
              <w:rPr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  <w:lang w:eastAsia="en-US"/>
              </w:rPr>
              <w:t>Предусмотрен</w:t>
            </w:r>
          </w:p>
        </w:tc>
        <w:tc>
          <w:tcPr>
            <w:tcW w:w="840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ind w:left="108"/>
              <w:rPr>
                <w:sz w:val="18"/>
                <w:highlight w:val="yellow"/>
              </w:rPr>
            </w:pPr>
            <w:r w:rsidRPr="00D61B23">
              <w:rPr>
                <w:sz w:val="18"/>
                <w:szCs w:val="22"/>
                <w:lang w:eastAsia="en-US"/>
              </w:rPr>
              <w:t>количество</w:t>
            </w:r>
          </w:p>
        </w:tc>
        <w:tc>
          <w:tcPr>
            <w:tcW w:w="797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660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 w:rsidRPr="00D61B23">
              <w:rPr>
                <w:color w:val="000000" w:themeColor="text1"/>
                <w:sz w:val="20"/>
                <w:szCs w:val="20"/>
                <w:highlight w:val="white"/>
                <w:lang w:eastAsia="ru-RU"/>
              </w:rPr>
              <w:t>2023</w:t>
            </w:r>
          </w:p>
        </w:tc>
        <w:tc>
          <w:tcPr>
            <w:tcW w:w="680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708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852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848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994" w:type="dxa"/>
            <w:tcBorders>
              <w:top w:val="none" w:sz="4" w:space="0" w:color="000000"/>
            </w:tcBorders>
          </w:tcPr>
          <w:p w:rsidR="00571390" w:rsidRPr="00D61B23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D61B23">
              <w:rPr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2775" w:type="dxa"/>
            <w:tcBorders>
              <w:top w:val="none" w:sz="4" w:space="0" w:color="000000"/>
            </w:tcBorders>
          </w:tcPr>
          <w:p w:rsidR="00571390" w:rsidRDefault="00571390">
            <w:pPr>
              <w:widowControl w:val="0"/>
              <w:jc w:val="center"/>
            </w:pPr>
          </w:p>
        </w:tc>
      </w:tr>
      <w:tr w:rsidR="00571390">
        <w:trPr>
          <w:trHeight w:val="20"/>
        </w:trPr>
        <w:tc>
          <w:tcPr>
            <w:tcW w:w="487" w:type="dxa"/>
            <w:vAlign w:val="center"/>
          </w:tcPr>
          <w:p w:rsidR="00571390" w:rsidRDefault="00F8769E">
            <w:pPr>
              <w:widowControl w:val="0"/>
              <w:ind w:left="-5" w:right="-131"/>
              <w:jc w:val="center"/>
              <w:rPr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14897" w:type="dxa"/>
            <w:gridSpan w:val="12"/>
            <w:vAlign w:val="center"/>
          </w:tcPr>
          <w:p w:rsidR="00571390" w:rsidRDefault="00F8769E" w:rsidP="00D61B23">
            <w:pPr>
              <w:widowControl w:val="0"/>
              <w:ind w:left="108"/>
            </w:pPr>
            <w:r>
              <w:rPr>
                <w:sz w:val="20"/>
                <w:szCs w:val="20"/>
                <w:lang w:eastAsia="en-US"/>
              </w:rPr>
              <w:t xml:space="preserve">Реализация мероприятия предусматривает </w:t>
            </w:r>
            <w:r>
              <w:rPr>
                <w:sz w:val="20"/>
                <w:szCs w:val="28"/>
              </w:rPr>
              <w:t>развитие и совершенствование системы  общественного самоуправления Ровеньского района  как формы организации граждан по месту их жительства для самостоятельного и под свою ответственность осуществления собственных инициатив по вопросам местного значения</w:t>
            </w:r>
          </w:p>
        </w:tc>
      </w:tr>
    </w:tbl>
    <w:p w:rsidR="00571390" w:rsidRDefault="00571390">
      <w:pPr>
        <w:contextualSpacing/>
      </w:pPr>
    </w:p>
    <w:p w:rsidR="00571390" w:rsidRDefault="00F8769E">
      <w:pPr>
        <w:contextualSpacing/>
        <w:rPr>
          <w:sz w:val="22"/>
          <w:szCs w:val="22"/>
        </w:rPr>
      </w:pPr>
      <w:r>
        <w:rPr>
          <w:sz w:val="22"/>
          <w:szCs w:val="22"/>
        </w:rPr>
        <w:t>5. Финансовое обеспечение комплекса процессных мероприятий</w:t>
      </w:r>
    </w:p>
    <w:p w:rsidR="00571390" w:rsidRDefault="00571390"/>
    <w:tbl>
      <w:tblPr>
        <w:tblStyle w:val="15"/>
        <w:tblpPr w:leftFromText="180" w:rightFromText="180" w:vertAnchor="text" w:tblpY="1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89"/>
        <w:gridCol w:w="2753"/>
        <w:gridCol w:w="1014"/>
        <w:gridCol w:w="1014"/>
        <w:gridCol w:w="1013"/>
        <w:gridCol w:w="1160"/>
        <w:gridCol w:w="1158"/>
        <w:gridCol w:w="1159"/>
        <w:gridCol w:w="1100"/>
      </w:tblGrid>
      <w:tr w:rsidR="00571390">
        <w:trPr>
          <w:trHeight w:val="20"/>
          <w:tblHeader/>
        </w:trPr>
        <w:tc>
          <w:tcPr>
            <w:tcW w:w="5369" w:type="dxa"/>
            <w:vMerge w:val="restart"/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20"/>
                <w:szCs w:val="20"/>
                <w:highlight w:val="white"/>
                <w:lang w:eastAsia="en-US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2743" w:type="dxa"/>
            <w:vMerge w:val="restart"/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20"/>
                <w:szCs w:val="20"/>
                <w:highlight w:val="white"/>
                <w:lang w:eastAsia="en-US"/>
              </w:rPr>
            </w:pPr>
            <w:r>
              <w:rPr>
                <w:sz w:val="20"/>
                <w:szCs w:val="20"/>
                <w:highlight w:val="white"/>
                <w:lang w:eastAsia="ru-RU"/>
              </w:rPr>
              <w:t>Код бюджетной классификации</w:t>
            </w:r>
          </w:p>
        </w:tc>
        <w:tc>
          <w:tcPr>
            <w:tcW w:w="7590" w:type="dxa"/>
            <w:gridSpan w:val="7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  <w:lang w:eastAsia="en-US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571390">
        <w:trPr>
          <w:trHeight w:val="20"/>
          <w:tblHeader/>
        </w:trPr>
        <w:tc>
          <w:tcPr>
            <w:tcW w:w="5369" w:type="dxa"/>
            <w:vMerge/>
            <w:vAlign w:val="center"/>
          </w:tcPr>
          <w:p w:rsidR="00571390" w:rsidRDefault="00571390">
            <w:pPr>
              <w:widowControl w:val="0"/>
              <w:jc w:val="center"/>
              <w:rPr>
                <w:spacing w:val="-2"/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2743" w:type="dxa"/>
            <w:vMerge/>
            <w:vAlign w:val="center"/>
          </w:tcPr>
          <w:p w:rsidR="00571390" w:rsidRDefault="00571390">
            <w:pPr>
              <w:widowControl w:val="0"/>
              <w:jc w:val="center"/>
              <w:rPr>
                <w:spacing w:val="-2"/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1010" w:type="dxa"/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20"/>
                <w:szCs w:val="20"/>
                <w:highlight w:val="white"/>
                <w:lang w:eastAsia="en-US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2025</w:t>
            </w:r>
          </w:p>
        </w:tc>
        <w:tc>
          <w:tcPr>
            <w:tcW w:w="1010" w:type="dxa"/>
            <w:vAlign w:val="center"/>
          </w:tcPr>
          <w:p w:rsidR="00571390" w:rsidRDefault="00F8769E">
            <w:pPr>
              <w:widowControl w:val="0"/>
              <w:jc w:val="center"/>
              <w:rPr>
                <w:spacing w:val="-2"/>
                <w:sz w:val="20"/>
                <w:szCs w:val="20"/>
                <w:highlight w:val="white"/>
                <w:lang w:eastAsia="en-US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2026</w:t>
            </w:r>
          </w:p>
        </w:tc>
        <w:tc>
          <w:tcPr>
            <w:tcW w:w="1009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2027</w:t>
            </w:r>
          </w:p>
        </w:tc>
        <w:tc>
          <w:tcPr>
            <w:tcW w:w="1156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  <w:lang w:eastAsia="en-US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2028</w:t>
            </w:r>
          </w:p>
        </w:tc>
        <w:tc>
          <w:tcPr>
            <w:tcW w:w="1154" w:type="dxa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  <w:lang w:eastAsia="en-US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2029</w:t>
            </w:r>
          </w:p>
        </w:tc>
        <w:tc>
          <w:tcPr>
            <w:tcW w:w="1155" w:type="dxa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  <w:lang w:eastAsia="en-US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2030</w:t>
            </w:r>
          </w:p>
        </w:tc>
        <w:tc>
          <w:tcPr>
            <w:tcW w:w="1096" w:type="dxa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  <w:lang w:eastAsia="en-US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Всего</w:t>
            </w:r>
          </w:p>
        </w:tc>
      </w:tr>
      <w:tr w:rsidR="00571390">
        <w:trPr>
          <w:trHeight w:val="20"/>
          <w:tblHeader/>
        </w:trPr>
        <w:tc>
          <w:tcPr>
            <w:tcW w:w="5369" w:type="dxa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1</w:t>
            </w:r>
          </w:p>
        </w:tc>
        <w:tc>
          <w:tcPr>
            <w:tcW w:w="2743" w:type="dxa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2</w:t>
            </w:r>
          </w:p>
        </w:tc>
        <w:tc>
          <w:tcPr>
            <w:tcW w:w="1010" w:type="dxa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3</w:t>
            </w:r>
          </w:p>
        </w:tc>
        <w:tc>
          <w:tcPr>
            <w:tcW w:w="1010" w:type="dxa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spacing w:val="-2"/>
                <w:sz w:val="20"/>
                <w:szCs w:val="20"/>
                <w:highlight w:val="white"/>
                <w:lang w:eastAsia="en-US"/>
              </w:rPr>
              <w:t>4</w:t>
            </w:r>
          </w:p>
        </w:tc>
        <w:tc>
          <w:tcPr>
            <w:tcW w:w="1009" w:type="dxa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5</w:t>
            </w:r>
          </w:p>
        </w:tc>
        <w:tc>
          <w:tcPr>
            <w:tcW w:w="1156" w:type="dxa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>6</w:t>
            </w:r>
          </w:p>
        </w:tc>
        <w:tc>
          <w:tcPr>
            <w:tcW w:w="1154" w:type="dxa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  <w:lang w:eastAsia="en-US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7</w:t>
            </w:r>
          </w:p>
        </w:tc>
        <w:tc>
          <w:tcPr>
            <w:tcW w:w="1155" w:type="dxa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  <w:highlight w:val="white"/>
                <w:lang w:eastAsia="en-US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8</w:t>
            </w:r>
          </w:p>
        </w:tc>
        <w:tc>
          <w:tcPr>
            <w:tcW w:w="1096" w:type="dxa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9</w:t>
            </w:r>
          </w:p>
        </w:tc>
      </w:tr>
      <w:tr w:rsidR="00571390">
        <w:trPr>
          <w:trHeight w:val="20"/>
        </w:trPr>
        <w:tc>
          <w:tcPr>
            <w:tcW w:w="5369" w:type="dxa"/>
            <w:vAlign w:val="center"/>
          </w:tcPr>
          <w:p w:rsidR="00571390" w:rsidRDefault="00F8769E">
            <w:pPr>
              <w:widowControl w:val="0"/>
              <w:jc w:val="both"/>
              <w:rPr>
                <w:highlight w:val="white"/>
              </w:rPr>
            </w:pPr>
            <w:r>
              <w:rPr>
                <w:rFonts w:eastAsia="Calibri"/>
                <w:b/>
                <w:bCs/>
                <w:sz w:val="20"/>
                <w:szCs w:val="20"/>
                <w:highlight w:val="white"/>
                <w:lang w:eastAsia="en-US"/>
              </w:rPr>
              <w:t>«</w:t>
            </w:r>
            <w:r>
              <w:rPr>
                <w:b/>
                <w:bCs/>
                <w:sz w:val="20"/>
                <w:szCs w:val="20"/>
                <w:highlight w:val="white"/>
                <w:lang w:eastAsia="ru-RU"/>
              </w:rPr>
              <w:t>Обеспечено взаимодействие органов местного самоуправления с различными формами общественного самоуправления и общественными организациями для реализации социально значимых инициатив населения»</w:t>
            </w:r>
            <w:r>
              <w:rPr>
                <w:rFonts w:eastAsia="Calibri"/>
                <w:i/>
                <w:sz w:val="20"/>
                <w:szCs w:val="20"/>
                <w:highlight w:val="white"/>
                <w:lang w:eastAsia="en-US"/>
              </w:rPr>
              <w:t>, в том числе:</w:t>
            </w:r>
          </w:p>
        </w:tc>
        <w:tc>
          <w:tcPr>
            <w:tcW w:w="2743" w:type="dxa"/>
            <w:vAlign w:val="center"/>
          </w:tcPr>
          <w:p w:rsidR="00571390" w:rsidRDefault="00571390">
            <w:pPr>
              <w:widowControl w:val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1010" w:type="dxa"/>
            <w:vAlign w:val="center"/>
          </w:tcPr>
          <w:p w:rsidR="00571390" w:rsidRDefault="00F8769E">
            <w:pPr>
              <w:widowControl w:val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300,0</w:t>
            </w:r>
          </w:p>
        </w:tc>
        <w:tc>
          <w:tcPr>
            <w:tcW w:w="1010" w:type="dxa"/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>300,0</w:t>
            </w:r>
          </w:p>
        </w:tc>
        <w:tc>
          <w:tcPr>
            <w:tcW w:w="1009" w:type="dxa"/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>300,0</w:t>
            </w:r>
          </w:p>
        </w:tc>
        <w:tc>
          <w:tcPr>
            <w:tcW w:w="1156" w:type="dxa"/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>300,0</w:t>
            </w:r>
          </w:p>
        </w:tc>
        <w:tc>
          <w:tcPr>
            <w:tcW w:w="1154" w:type="dxa"/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>300,0</w:t>
            </w:r>
          </w:p>
        </w:tc>
        <w:tc>
          <w:tcPr>
            <w:tcW w:w="1155" w:type="dxa"/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>300,0</w:t>
            </w:r>
          </w:p>
        </w:tc>
        <w:tc>
          <w:tcPr>
            <w:tcW w:w="1096" w:type="dxa"/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1800,0</w:t>
            </w:r>
          </w:p>
        </w:tc>
      </w:tr>
      <w:tr w:rsidR="00571390">
        <w:trPr>
          <w:trHeight w:val="20"/>
        </w:trPr>
        <w:tc>
          <w:tcPr>
            <w:tcW w:w="5369" w:type="dxa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2743" w:type="dxa"/>
            <w:vAlign w:val="center"/>
          </w:tcPr>
          <w:p w:rsidR="00571390" w:rsidRDefault="00571390">
            <w:pPr>
              <w:widowControl w:val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1010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010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009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56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54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55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096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</w:tr>
      <w:tr w:rsidR="00571390">
        <w:trPr>
          <w:trHeight w:val="20"/>
        </w:trPr>
        <w:tc>
          <w:tcPr>
            <w:tcW w:w="5369" w:type="dxa"/>
            <w:vAlign w:val="center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- </w:t>
            </w:r>
            <w:r>
              <w:rPr>
                <w:rFonts w:eastAsia="Calibri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2743" w:type="dxa"/>
            <w:vAlign w:val="center"/>
          </w:tcPr>
          <w:p w:rsidR="00571390" w:rsidRDefault="00571390">
            <w:pPr>
              <w:widowControl w:val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1010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300,0</w:t>
            </w:r>
          </w:p>
        </w:tc>
        <w:tc>
          <w:tcPr>
            <w:tcW w:w="1010" w:type="dxa"/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300,0</w:t>
            </w:r>
          </w:p>
        </w:tc>
        <w:tc>
          <w:tcPr>
            <w:tcW w:w="1009" w:type="dxa"/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300,0</w:t>
            </w:r>
          </w:p>
        </w:tc>
        <w:tc>
          <w:tcPr>
            <w:tcW w:w="1156" w:type="dxa"/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300,0</w:t>
            </w:r>
          </w:p>
        </w:tc>
        <w:tc>
          <w:tcPr>
            <w:tcW w:w="1154" w:type="dxa"/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300,0</w:t>
            </w:r>
          </w:p>
        </w:tc>
        <w:tc>
          <w:tcPr>
            <w:tcW w:w="1155" w:type="dxa"/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300,0</w:t>
            </w:r>
          </w:p>
        </w:tc>
        <w:tc>
          <w:tcPr>
            <w:tcW w:w="1096" w:type="dxa"/>
            <w:vAlign w:val="center"/>
          </w:tcPr>
          <w:p w:rsidR="00571390" w:rsidRDefault="00F8769E">
            <w:pPr>
              <w:jc w:val="center"/>
            </w:pPr>
            <w:r>
              <w:rPr>
                <w:sz w:val="20"/>
                <w:szCs w:val="20"/>
                <w:highlight w:val="white"/>
              </w:rPr>
              <w:t>1800,0</w:t>
            </w:r>
          </w:p>
        </w:tc>
      </w:tr>
      <w:tr w:rsidR="00571390">
        <w:trPr>
          <w:trHeight w:val="20"/>
        </w:trPr>
        <w:tc>
          <w:tcPr>
            <w:tcW w:w="5369" w:type="dxa"/>
            <w:vAlign w:val="center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- внебюджетные источники</w:t>
            </w:r>
            <w:r>
              <w:rPr>
                <w:sz w:val="20"/>
                <w:szCs w:val="20"/>
                <w:highlight w:val="white"/>
                <w:vertAlign w:val="superscript"/>
                <w:lang w:eastAsia="ru-RU"/>
              </w:rPr>
              <w:t>36</w:t>
            </w:r>
          </w:p>
        </w:tc>
        <w:tc>
          <w:tcPr>
            <w:tcW w:w="2743" w:type="dxa"/>
            <w:vAlign w:val="center"/>
          </w:tcPr>
          <w:p w:rsidR="00571390" w:rsidRDefault="00571390">
            <w:pPr>
              <w:widowControl w:val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1010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010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009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56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54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55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096" w:type="dxa"/>
            <w:vAlign w:val="center"/>
          </w:tcPr>
          <w:p w:rsidR="00571390" w:rsidRDefault="00571390">
            <w:pPr>
              <w:widowControl w:val="0"/>
              <w:ind w:firstLine="851"/>
              <w:jc w:val="center"/>
              <w:rPr>
                <w:sz w:val="20"/>
                <w:szCs w:val="20"/>
                <w:highlight w:val="white"/>
              </w:rPr>
            </w:pPr>
          </w:p>
        </w:tc>
      </w:tr>
      <w:tr w:rsidR="00571390">
        <w:trPr>
          <w:trHeight w:val="20"/>
        </w:trPr>
        <w:tc>
          <w:tcPr>
            <w:tcW w:w="5369" w:type="dxa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743" w:type="dxa"/>
            <w:vAlign w:val="center"/>
          </w:tcPr>
          <w:p w:rsidR="00571390" w:rsidRDefault="00571390">
            <w:pPr>
              <w:widowControl w:val="0"/>
              <w:rPr>
                <w:sz w:val="20"/>
                <w:szCs w:val="20"/>
                <w:highlight w:val="white"/>
              </w:rPr>
            </w:pPr>
          </w:p>
        </w:tc>
        <w:tc>
          <w:tcPr>
            <w:tcW w:w="1010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010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009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56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54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155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1096" w:type="dxa"/>
            <w:vAlign w:val="center"/>
          </w:tcPr>
          <w:p w:rsidR="00571390" w:rsidRDefault="00571390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</w:p>
        </w:tc>
      </w:tr>
      <w:tr w:rsidR="00571390">
        <w:trPr>
          <w:trHeight w:val="20"/>
        </w:trPr>
        <w:tc>
          <w:tcPr>
            <w:tcW w:w="5369" w:type="dxa"/>
          </w:tcPr>
          <w:p w:rsidR="00571390" w:rsidRDefault="00F8769E">
            <w:pPr>
              <w:widowControl w:val="0"/>
              <w:jc w:val="both"/>
              <w:rPr>
                <w:b/>
                <w:highlight w:val="white"/>
              </w:rPr>
            </w:pPr>
            <w:r>
              <w:rPr>
                <w:rFonts w:eastAsia="Calibri"/>
                <w:b/>
                <w:bCs/>
                <w:iCs/>
                <w:sz w:val="20"/>
                <w:szCs w:val="20"/>
                <w:highlight w:val="white"/>
                <w:lang w:eastAsia="en-US"/>
              </w:rPr>
              <w:t xml:space="preserve">Мероприятие (результат) </w:t>
            </w:r>
            <w:r>
              <w:rPr>
                <w:rFonts w:eastAsia="Calibri"/>
                <w:b/>
                <w:bCs/>
                <w:iCs/>
                <w:sz w:val="20"/>
                <w:szCs w:val="20"/>
                <w:highlight w:val="white"/>
                <w:lang w:eastAsia="ru-RU"/>
              </w:rPr>
              <w:t xml:space="preserve">«Оказана финансовая поддержка </w:t>
            </w:r>
            <w:r>
              <w:rPr>
                <w:b/>
                <w:bCs/>
                <w:iCs/>
                <w:color w:val="000000"/>
                <w:spacing w:val="-2"/>
                <w:sz w:val="20"/>
                <w:szCs w:val="20"/>
                <w:highlight w:val="white"/>
                <w:lang w:eastAsia="en-US"/>
              </w:rPr>
              <w:t>ТОС</w:t>
            </w:r>
            <w:r>
              <w:rPr>
                <w:rFonts w:eastAsia="Calibri"/>
                <w:b/>
                <w:bCs/>
                <w:iCs/>
                <w:sz w:val="20"/>
                <w:szCs w:val="20"/>
                <w:highlight w:val="white"/>
                <w:lang w:eastAsia="ru-RU"/>
              </w:rPr>
              <w:t>»</w:t>
            </w:r>
            <w:r>
              <w:rPr>
                <w:rFonts w:eastAsia="Calibri"/>
                <w:b/>
                <w:bCs/>
                <w:iCs/>
                <w:sz w:val="20"/>
                <w:szCs w:val="20"/>
                <w:highlight w:val="white"/>
                <w:lang w:eastAsia="en-US"/>
              </w:rPr>
              <w:t xml:space="preserve">, всего, </w:t>
            </w:r>
            <w:r>
              <w:rPr>
                <w:rFonts w:eastAsia="Calibri"/>
                <w:bCs/>
                <w:i/>
                <w:iCs/>
                <w:sz w:val="20"/>
                <w:szCs w:val="20"/>
                <w:highlight w:val="white"/>
                <w:lang w:eastAsia="en-US"/>
              </w:rPr>
              <w:t>в том числе:</w:t>
            </w:r>
          </w:p>
        </w:tc>
        <w:tc>
          <w:tcPr>
            <w:tcW w:w="2743" w:type="dxa"/>
          </w:tcPr>
          <w:p w:rsidR="00571390" w:rsidRDefault="00571390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010" w:type="dxa"/>
            <w:vAlign w:val="center"/>
          </w:tcPr>
          <w:p w:rsidR="00571390" w:rsidRDefault="00F8769E">
            <w:pPr>
              <w:widowControl w:val="0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300,0</w:t>
            </w:r>
          </w:p>
        </w:tc>
        <w:tc>
          <w:tcPr>
            <w:tcW w:w="1010" w:type="dxa"/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>300,0</w:t>
            </w:r>
          </w:p>
        </w:tc>
        <w:tc>
          <w:tcPr>
            <w:tcW w:w="1009" w:type="dxa"/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>300,0</w:t>
            </w:r>
          </w:p>
        </w:tc>
        <w:tc>
          <w:tcPr>
            <w:tcW w:w="1156" w:type="dxa"/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>300,0</w:t>
            </w:r>
          </w:p>
        </w:tc>
        <w:tc>
          <w:tcPr>
            <w:tcW w:w="1154" w:type="dxa"/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>300,0</w:t>
            </w:r>
          </w:p>
        </w:tc>
        <w:tc>
          <w:tcPr>
            <w:tcW w:w="1155" w:type="dxa"/>
            <w:vAlign w:val="center"/>
          </w:tcPr>
          <w:p w:rsidR="00571390" w:rsidRDefault="00F876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>300,0</w:t>
            </w:r>
          </w:p>
        </w:tc>
        <w:tc>
          <w:tcPr>
            <w:tcW w:w="1096" w:type="dxa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1800,0</w:t>
            </w:r>
          </w:p>
        </w:tc>
      </w:tr>
      <w:tr w:rsidR="00571390">
        <w:trPr>
          <w:trHeight w:val="20"/>
        </w:trPr>
        <w:tc>
          <w:tcPr>
            <w:tcW w:w="5369" w:type="dxa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2743" w:type="dxa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1010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010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009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56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54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55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096" w:type="dxa"/>
            <w:vAlign w:val="center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</w:tr>
      <w:tr w:rsidR="00571390">
        <w:trPr>
          <w:trHeight w:val="20"/>
        </w:trPr>
        <w:tc>
          <w:tcPr>
            <w:tcW w:w="5369" w:type="dxa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- </w:t>
            </w:r>
            <w:r>
              <w:rPr>
                <w:rFonts w:eastAsia="Calibri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2743" w:type="dxa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  <w:highlight w:val="white"/>
              </w:rPr>
              <w:t>850 0503 06 4 05 29991 500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highlight w:val="white"/>
              </w:rPr>
              <w:t>850 0503 06 4 05 29992 500 850 0503 06 4 05 29993 500</w:t>
            </w:r>
          </w:p>
        </w:tc>
        <w:tc>
          <w:tcPr>
            <w:tcW w:w="1010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300,0</w:t>
            </w:r>
          </w:p>
        </w:tc>
        <w:tc>
          <w:tcPr>
            <w:tcW w:w="1010" w:type="dxa"/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300,0</w:t>
            </w:r>
          </w:p>
        </w:tc>
        <w:tc>
          <w:tcPr>
            <w:tcW w:w="1009" w:type="dxa"/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300,0</w:t>
            </w:r>
          </w:p>
        </w:tc>
        <w:tc>
          <w:tcPr>
            <w:tcW w:w="1156" w:type="dxa"/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300,0</w:t>
            </w:r>
          </w:p>
        </w:tc>
        <w:tc>
          <w:tcPr>
            <w:tcW w:w="1154" w:type="dxa"/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300,0</w:t>
            </w:r>
          </w:p>
        </w:tc>
        <w:tc>
          <w:tcPr>
            <w:tcW w:w="1155" w:type="dxa"/>
            <w:vAlign w:val="center"/>
          </w:tcPr>
          <w:p w:rsidR="00571390" w:rsidRDefault="00F87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300,0</w:t>
            </w:r>
          </w:p>
        </w:tc>
        <w:tc>
          <w:tcPr>
            <w:tcW w:w="1096" w:type="dxa"/>
            <w:vAlign w:val="center"/>
          </w:tcPr>
          <w:p w:rsidR="00571390" w:rsidRDefault="00F8769E">
            <w:pPr>
              <w:widowControl w:val="0"/>
              <w:jc w:val="center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1800,0</w:t>
            </w:r>
          </w:p>
        </w:tc>
      </w:tr>
      <w:tr w:rsidR="00571390">
        <w:trPr>
          <w:trHeight w:val="20"/>
        </w:trPr>
        <w:tc>
          <w:tcPr>
            <w:tcW w:w="5369" w:type="dxa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highlight w:val="white"/>
                <w:lang w:eastAsia="en-US"/>
              </w:rPr>
              <w:t>- внебюджетные источники</w:t>
            </w:r>
          </w:p>
        </w:tc>
        <w:tc>
          <w:tcPr>
            <w:tcW w:w="2743" w:type="dxa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1010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010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009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56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54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55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096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</w:tr>
      <w:tr w:rsidR="00571390">
        <w:trPr>
          <w:trHeight w:val="20"/>
        </w:trPr>
        <w:tc>
          <w:tcPr>
            <w:tcW w:w="5369" w:type="dxa"/>
          </w:tcPr>
          <w:p w:rsidR="00571390" w:rsidRDefault="00F8769E">
            <w:pPr>
              <w:widowControl w:val="0"/>
              <w:spacing w:line="228" w:lineRule="auto"/>
              <w:ind w:firstLine="283"/>
              <w:rPr>
                <w:highlight w:val="white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743" w:type="dxa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1010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010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009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56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54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55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096" w:type="dxa"/>
          </w:tcPr>
          <w:p w:rsidR="00571390" w:rsidRDefault="00571390">
            <w:pPr>
              <w:widowControl w:val="0"/>
              <w:jc w:val="center"/>
              <w:rPr>
                <w:highlight w:val="white"/>
              </w:rPr>
            </w:pPr>
          </w:p>
        </w:tc>
      </w:tr>
    </w:tbl>
    <w:p w:rsidR="00571390" w:rsidRDefault="00571390"/>
    <w:p w:rsidR="00571390" w:rsidRDefault="00571390"/>
    <w:p w:rsidR="00571390" w:rsidRDefault="00F8769E">
      <w:pPr>
        <w:contextualSpacing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  <w:t>6. План реализации комплекса процессных мероприятий</w:t>
      </w:r>
    </w:p>
    <w:p w:rsidR="00571390" w:rsidRDefault="00571390"/>
    <w:tbl>
      <w:tblPr>
        <w:tblStyle w:val="512"/>
        <w:tblW w:w="1545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5"/>
        <w:gridCol w:w="4181"/>
        <w:gridCol w:w="3117"/>
        <w:gridCol w:w="3681"/>
        <w:gridCol w:w="2190"/>
        <w:gridCol w:w="1581"/>
      </w:tblGrid>
      <w:tr w:rsidR="00571390">
        <w:trPr>
          <w:trHeight w:val="20"/>
          <w:tblHeader/>
        </w:trPr>
        <w:tc>
          <w:tcPr>
            <w:tcW w:w="704" w:type="dxa"/>
          </w:tcPr>
          <w:p w:rsidR="00571390" w:rsidRDefault="00F8769E">
            <w:pPr>
              <w:widowControl w:val="0"/>
              <w:ind w:left="8"/>
              <w:jc w:val="center"/>
              <w:rPr>
                <w:lang w:val="en-US"/>
              </w:rPr>
            </w:pPr>
            <w:r>
              <w:rPr>
                <w:bCs/>
                <w:sz w:val="20"/>
                <w:szCs w:val="20"/>
                <w:lang w:eastAsia="en-US"/>
              </w:rPr>
              <w:t>№</w:t>
            </w:r>
          </w:p>
          <w:p w:rsidR="00571390" w:rsidRDefault="00F8769E">
            <w:pPr>
              <w:widowControl w:val="0"/>
              <w:ind w:left="8"/>
              <w:jc w:val="center"/>
            </w:pPr>
            <w:proofErr w:type="gramStart"/>
            <w:r>
              <w:rPr>
                <w:bCs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bCs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4181" w:type="dxa"/>
            <w:vAlign w:val="center"/>
          </w:tcPr>
          <w:p w:rsidR="00571390" w:rsidRDefault="00F8769E">
            <w:pPr>
              <w:widowControl w:val="0"/>
              <w:ind w:left="8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Задача, мероприятие (результат) /</w:t>
            </w:r>
          </w:p>
          <w:p w:rsidR="00571390" w:rsidRDefault="00F8769E">
            <w:pPr>
              <w:widowControl w:val="0"/>
              <w:ind w:left="8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контрольная точка</w:t>
            </w:r>
          </w:p>
        </w:tc>
        <w:tc>
          <w:tcPr>
            <w:tcW w:w="3117" w:type="dxa"/>
            <w:vAlign w:val="center"/>
          </w:tcPr>
          <w:p w:rsidR="00571390" w:rsidRDefault="00F8769E">
            <w:pPr>
              <w:widowControl w:val="0"/>
              <w:ind w:left="7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Дата наступления контрольной точки</w:t>
            </w:r>
          </w:p>
        </w:tc>
        <w:tc>
          <w:tcPr>
            <w:tcW w:w="3681" w:type="dxa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Ответственный исполнитель</w:t>
            </w:r>
          </w:p>
          <w:p w:rsidR="00571390" w:rsidRDefault="00571390">
            <w:pPr>
              <w:pStyle w:val="TableParagraph"/>
              <w:ind w:left="173" w:right="158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90" w:type="dxa"/>
            <w:vAlign w:val="center"/>
          </w:tcPr>
          <w:p w:rsidR="00571390" w:rsidRDefault="00F8769E" w:rsidP="00D61B23">
            <w:pPr>
              <w:widowControl w:val="0"/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Вид подтверждающего документа</w:t>
            </w:r>
          </w:p>
        </w:tc>
        <w:tc>
          <w:tcPr>
            <w:tcW w:w="1581" w:type="dxa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Информационная система</w:t>
            </w:r>
          </w:p>
        </w:tc>
      </w:tr>
      <w:tr w:rsidR="00571390">
        <w:trPr>
          <w:trHeight w:val="20"/>
          <w:tblHeader/>
        </w:trPr>
        <w:tc>
          <w:tcPr>
            <w:tcW w:w="704" w:type="dxa"/>
          </w:tcPr>
          <w:p w:rsidR="00571390" w:rsidRDefault="00F8769E">
            <w:pPr>
              <w:widowControl w:val="0"/>
              <w:ind w:left="7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81" w:type="dxa"/>
          </w:tcPr>
          <w:p w:rsidR="00571390" w:rsidRDefault="00F8769E">
            <w:pPr>
              <w:widowControl w:val="0"/>
              <w:ind w:left="7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17" w:type="dxa"/>
          </w:tcPr>
          <w:p w:rsidR="00571390" w:rsidRDefault="00F8769E">
            <w:pPr>
              <w:widowControl w:val="0"/>
              <w:ind w:left="5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81" w:type="dxa"/>
          </w:tcPr>
          <w:p w:rsidR="00571390" w:rsidRDefault="00F8769E">
            <w:pPr>
              <w:widowControl w:val="0"/>
              <w:ind w:left="5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90" w:type="dxa"/>
          </w:tcPr>
          <w:p w:rsidR="00571390" w:rsidRDefault="00F8769E">
            <w:pPr>
              <w:widowControl w:val="0"/>
              <w:ind w:left="5"/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81" w:type="dxa"/>
          </w:tcPr>
          <w:p w:rsidR="00571390" w:rsidRDefault="00F8769E">
            <w:pPr>
              <w:widowControl w:val="0"/>
              <w:ind w:left="5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6</w:t>
            </w:r>
          </w:p>
        </w:tc>
      </w:tr>
      <w:tr w:rsidR="00571390">
        <w:trPr>
          <w:trHeight w:val="20"/>
        </w:trPr>
        <w:tc>
          <w:tcPr>
            <w:tcW w:w="704" w:type="dxa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iCs/>
                <w:sz w:val="20"/>
                <w:szCs w:val="20"/>
                <w:lang w:eastAsia="en-US"/>
              </w:rPr>
              <w:t>1</w:t>
            </w:r>
            <w:r>
              <w:rPr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750" w:type="dxa"/>
            <w:gridSpan w:val="5"/>
          </w:tcPr>
          <w:p w:rsidR="00571390" w:rsidRDefault="00F8769E">
            <w:pPr>
              <w:widowControl w:val="0"/>
              <w:contextualSpacing/>
              <w:rPr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1.  «</w:t>
            </w:r>
            <w:r>
              <w:rPr>
                <w:b/>
                <w:bCs/>
                <w:sz w:val="20"/>
                <w:szCs w:val="20"/>
                <w:lang w:eastAsia="ru-RU"/>
              </w:rPr>
              <w:t>Обеспечение организации взаимодействия органов местного самоуправления с различными формами общественного самоуправления и общественными организациями для реализации социально значимых инициатив населения»</w:t>
            </w:r>
          </w:p>
        </w:tc>
      </w:tr>
      <w:tr w:rsidR="00571390">
        <w:trPr>
          <w:trHeight w:val="20"/>
        </w:trPr>
        <w:tc>
          <w:tcPr>
            <w:tcW w:w="704" w:type="dxa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iCs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4181" w:type="dxa"/>
          </w:tcPr>
          <w:p w:rsidR="00571390" w:rsidRDefault="00F8769E">
            <w:pPr>
              <w:widowControl w:val="0"/>
              <w:jc w:val="both"/>
              <w:rPr>
                <w:lang w:eastAsia="en-US"/>
              </w:rPr>
            </w:pPr>
            <w:r>
              <w:rPr>
                <w:sz w:val="20"/>
                <w:szCs w:val="20"/>
                <w:highlight w:val="white"/>
                <w:lang w:eastAsia="en-US"/>
              </w:rPr>
              <w:t xml:space="preserve">Мероприятие (результат) </w:t>
            </w:r>
            <w:r>
              <w:rPr>
                <w:i/>
                <w:iCs/>
                <w:sz w:val="20"/>
                <w:szCs w:val="20"/>
                <w:highlight w:val="white"/>
                <w:lang w:eastAsia="ru-RU"/>
              </w:rPr>
              <w:t>«</w:t>
            </w:r>
            <w:r>
              <w:rPr>
                <w:i/>
                <w:iCs/>
                <w:color w:val="000000"/>
                <w:sz w:val="20"/>
                <w:szCs w:val="22"/>
                <w:lang w:eastAsia="en-US"/>
              </w:rPr>
              <w:t xml:space="preserve">Проведены районные семинары, опубликованы </w:t>
            </w:r>
            <w:r>
              <w:rPr>
                <w:i/>
                <w:iCs/>
                <w:color w:val="000000"/>
                <w:spacing w:val="-2"/>
                <w:sz w:val="20"/>
                <w:szCs w:val="20"/>
                <w:lang w:eastAsia="en-US"/>
              </w:rPr>
              <w:t>публикации в СМИ информации, отражающей положительный опыт деятельности ТОС</w:t>
            </w:r>
            <w:r>
              <w:rPr>
                <w:i/>
                <w:iCs/>
                <w:sz w:val="20"/>
                <w:szCs w:val="20"/>
                <w:highlight w:val="white"/>
                <w:lang w:eastAsia="ru-RU"/>
              </w:rPr>
              <w:t>»</w:t>
            </w:r>
          </w:p>
        </w:tc>
        <w:tc>
          <w:tcPr>
            <w:tcW w:w="3117" w:type="dxa"/>
            <w:vAlign w:val="center"/>
          </w:tcPr>
          <w:p w:rsidR="00571390" w:rsidRDefault="00F8769E">
            <w:pPr>
              <w:widowControl w:val="0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sz w:val="20"/>
                <w:szCs w:val="20"/>
                <w:highlight w:val="white"/>
                <w:lang w:eastAsia="en-US"/>
              </w:rPr>
              <w:t>01.01.2025-31.12.2030</w:t>
            </w:r>
          </w:p>
        </w:tc>
        <w:tc>
          <w:tcPr>
            <w:tcW w:w="3681" w:type="dxa"/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color w:val="000000"/>
              </w:rPr>
            </w:pPr>
            <w:proofErr w:type="spellStart"/>
            <w:r>
              <w:rPr>
                <w:bCs/>
                <w:color w:val="000000" w:themeColor="text1"/>
                <w:sz w:val="20"/>
                <w:szCs w:val="22"/>
                <w:lang w:eastAsia="en-US"/>
              </w:rPr>
              <w:t>Артёмова</w:t>
            </w:r>
            <w:proofErr w:type="spellEnd"/>
            <w:r>
              <w:rPr>
                <w:bCs/>
                <w:color w:val="000000" w:themeColor="text1"/>
                <w:sz w:val="20"/>
                <w:szCs w:val="22"/>
                <w:lang w:eastAsia="en-US"/>
              </w:rPr>
              <w:t xml:space="preserve"> Светлана Петровна - начальник отдела </w:t>
            </w:r>
            <w:r>
              <w:rPr>
                <w:color w:val="000000" w:themeColor="text1"/>
                <w:sz w:val="20"/>
                <w:szCs w:val="22"/>
                <w:highlight w:val="white"/>
                <w:lang w:eastAsia="en-US"/>
              </w:rPr>
              <w:t xml:space="preserve"> организационно-контрольной работы, делопроизводства и архива</w:t>
            </w:r>
            <w:r>
              <w:rPr>
                <w:color w:val="000000" w:themeColor="text1"/>
                <w:sz w:val="20"/>
                <w:szCs w:val="22"/>
                <w:lang w:eastAsia="en-US"/>
              </w:rPr>
              <w:t xml:space="preserve"> администрации</w:t>
            </w:r>
            <w:r>
              <w:rPr>
                <w:color w:val="000000" w:themeColor="text1"/>
                <w:sz w:val="20"/>
                <w:szCs w:val="22"/>
                <w:highlight w:val="white"/>
                <w:lang w:eastAsia="en-US"/>
              </w:rPr>
              <w:t xml:space="preserve"> Ровеньского района</w:t>
            </w:r>
          </w:p>
        </w:tc>
        <w:tc>
          <w:tcPr>
            <w:tcW w:w="2190" w:type="dxa"/>
          </w:tcPr>
          <w:p w:rsidR="00571390" w:rsidRDefault="00F8769E">
            <w:pPr>
              <w:widowControl w:val="0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Отчёт</w:t>
            </w:r>
          </w:p>
        </w:tc>
        <w:tc>
          <w:tcPr>
            <w:tcW w:w="1581" w:type="dxa"/>
          </w:tcPr>
          <w:p w:rsidR="00571390" w:rsidRDefault="00571390">
            <w:pPr>
              <w:widowControl w:val="0"/>
              <w:ind w:left="61"/>
              <w:jc w:val="center"/>
            </w:pPr>
          </w:p>
        </w:tc>
      </w:tr>
      <w:tr w:rsidR="00571390">
        <w:trPr>
          <w:trHeight w:val="703"/>
        </w:trPr>
        <w:tc>
          <w:tcPr>
            <w:tcW w:w="704" w:type="dxa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iCs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4181" w:type="dxa"/>
          </w:tcPr>
          <w:p w:rsidR="00571390" w:rsidRDefault="00F8769E" w:rsidP="00D61B23">
            <w:pPr>
              <w:widowControl w:val="0"/>
              <w:ind w:left="41"/>
              <w:jc w:val="both"/>
            </w:pPr>
            <w:r>
              <w:rPr>
                <w:rStyle w:val="FootnoteCharacters"/>
                <w:rFonts w:eastAsia="Calibri" w:cs="Arial"/>
                <w:sz w:val="20"/>
                <w:szCs w:val="20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а «Назначены даты на проведение районных семинаров, отражающих положительный опыт деятельности ТОС.»</w:t>
            </w:r>
          </w:p>
        </w:tc>
        <w:tc>
          <w:tcPr>
            <w:tcW w:w="3117" w:type="dxa"/>
          </w:tcPr>
          <w:p w:rsidR="00571390" w:rsidRDefault="00F8769E">
            <w:pPr>
              <w:widowControl w:val="0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sz w:val="20"/>
                <w:szCs w:val="20"/>
                <w:highlight w:val="white"/>
                <w:lang w:eastAsia="en-US"/>
              </w:rPr>
              <w:t>01.01.2025-31.12.2030</w:t>
            </w:r>
          </w:p>
          <w:p w:rsidR="00571390" w:rsidRDefault="00571390">
            <w:pPr>
              <w:widowControl w:val="0"/>
              <w:jc w:val="center"/>
              <w:rPr>
                <w:color w:val="000000"/>
                <w:highlight w:val="white"/>
              </w:rPr>
            </w:pPr>
          </w:p>
        </w:tc>
        <w:tc>
          <w:tcPr>
            <w:tcW w:w="3681" w:type="dxa"/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color w:val="000000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0"/>
                <w:szCs w:val="22"/>
                <w:highlight w:val="white"/>
                <w:lang w:eastAsia="en-US"/>
              </w:rPr>
              <w:t>Артёмова</w:t>
            </w:r>
            <w:proofErr w:type="spellEnd"/>
            <w:r>
              <w:rPr>
                <w:bCs/>
                <w:color w:val="000000" w:themeColor="text1"/>
                <w:sz w:val="20"/>
                <w:szCs w:val="22"/>
                <w:highlight w:val="white"/>
                <w:lang w:eastAsia="en-US"/>
              </w:rPr>
              <w:t xml:space="preserve"> Светлана Петровна - начальник отдела  организационно-контрольной работы, делопроизводства и архива администрации Ровеньского района</w:t>
            </w:r>
          </w:p>
        </w:tc>
        <w:tc>
          <w:tcPr>
            <w:tcW w:w="2190" w:type="dxa"/>
            <w:shd w:val="clear" w:color="FFFFFF" w:fill="FFFFFF"/>
          </w:tcPr>
          <w:p w:rsidR="00571390" w:rsidRDefault="00F8769E">
            <w:pPr>
              <w:widowControl w:val="0"/>
              <w:ind w:left="61"/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581" w:type="dxa"/>
          </w:tcPr>
          <w:p w:rsidR="00571390" w:rsidRDefault="00571390">
            <w:pPr>
              <w:widowControl w:val="0"/>
              <w:ind w:left="61"/>
              <w:jc w:val="center"/>
            </w:pPr>
          </w:p>
        </w:tc>
      </w:tr>
      <w:tr w:rsidR="00571390">
        <w:trPr>
          <w:trHeight w:val="678"/>
        </w:trPr>
        <w:tc>
          <w:tcPr>
            <w:tcW w:w="704" w:type="dxa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iCs/>
                <w:sz w:val="20"/>
                <w:szCs w:val="20"/>
                <w:lang w:eastAsia="en-US"/>
              </w:rPr>
              <w:t>1.1.2.</w:t>
            </w:r>
          </w:p>
        </w:tc>
        <w:tc>
          <w:tcPr>
            <w:tcW w:w="4181" w:type="dxa"/>
          </w:tcPr>
          <w:p w:rsidR="00571390" w:rsidRDefault="00F8769E">
            <w:pPr>
              <w:widowControl w:val="0"/>
              <w:ind w:left="41"/>
              <w:jc w:val="both"/>
            </w:pPr>
            <w:r>
              <w:rPr>
                <w:rStyle w:val="FootnoteCharacters"/>
                <w:rFonts w:eastAsia="Calibri" w:cs="Arial"/>
                <w:sz w:val="20"/>
                <w:szCs w:val="20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а «Заключен договор на публикацию материалов  в </w:t>
            </w:r>
            <w:proofErr w:type="gramStart"/>
            <w:r>
              <w:rPr>
                <w:rFonts w:eastAsia="Calibri" w:cs="Arial"/>
                <w:sz w:val="20"/>
                <w:szCs w:val="20"/>
                <w:lang w:eastAsia="en-US"/>
              </w:rPr>
              <w:t>СМИ, отражающих положительный опыт деятельности ТОС и подписан</w:t>
            </w:r>
            <w:proofErr w:type="gramEnd"/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 акт на оказание услуг»</w:t>
            </w:r>
          </w:p>
          <w:p w:rsidR="00571390" w:rsidRDefault="00571390">
            <w:pPr>
              <w:widowControl w:val="0"/>
              <w:ind w:left="41"/>
            </w:pPr>
          </w:p>
        </w:tc>
        <w:tc>
          <w:tcPr>
            <w:tcW w:w="3117" w:type="dxa"/>
          </w:tcPr>
          <w:p w:rsidR="00571390" w:rsidRDefault="00F8769E">
            <w:pPr>
              <w:widowControl w:val="0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sz w:val="20"/>
                <w:szCs w:val="20"/>
                <w:highlight w:val="white"/>
                <w:lang w:eastAsia="en-US"/>
              </w:rPr>
              <w:t>01.01.2025-31.12.2030</w:t>
            </w:r>
          </w:p>
          <w:p w:rsidR="00571390" w:rsidRDefault="00571390">
            <w:pPr>
              <w:widowControl w:val="0"/>
              <w:jc w:val="center"/>
              <w:rPr>
                <w:color w:val="000000"/>
                <w:highlight w:val="white"/>
              </w:rPr>
            </w:pPr>
          </w:p>
        </w:tc>
        <w:tc>
          <w:tcPr>
            <w:tcW w:w="3681" w:type="dxa"/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color w:val="000000"/>
              </w:rPr>
            </w:pPr>
            <w:proofErr w:type="spellStart"/>
            <w:r>
              <w:rPr>
                <w:bCs/>
                <w:color w:val="000000" w:themeColor="text1"/>
                <w:sz w:val="20"/>
                <w:szCs w:val="22"/>
                <w:highlight w:val="white"/>
                <w:lang w:eastAsia="en-US"/>
              </w:rPr>
              <w:t>Артёмова</w:t>
            </w:r>
            <w:proofErr w:type="spellEnd"/>
            <w:r>
              <w:rPr>
                <w:bCs/>
                <w:color w:val="000000" w:themeColor="text1"/>
                <w:sz w:val="20"/>
                <w:szCs w:val="22"/>
                <w:highlight w:val="white"/>
                <w:lang w:eastAsia="en-US"/>
              </w:rPr>
              <w:t xml:space="preserve"> Светлана Петровна - начальник отдела </w:t>
            </w:r>
            <w:r>
              <w:rPr>
                <w:color w:val="000000" w:themeColor="text1"/>
                <w:sz w:val="20"/>
                <w:szCs w:val="22"/>
                <w:highlight w:val="white"/>
                <w:lang w:eastAsia="en-US"/>
              </w:rPr>
              <w:t xml:space="preserve"> организационно-контрольной работы, делопроизводства и архива администрации Ровеньского района</w:t>
            </w:r>
          </w:p>
          <w:p w:rsidR="00571390" w:rsidRDefault="00571390">
            <w:pPr>
              <w:widowControl w:val="0"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2190" w:type="dxa"/>
            <w:shd w:val="clear" w:color="FFFFFF" w:fill="FFFFFF"/>
          </w:tcPr>
          <w:p w:rsidR="00571390" w:rsidRDefault="00F8769E">
            <w:pPr>
              <w:widowControl w:val="0"/>
              <w:ind w:left="61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581" w:type="dxa"/>
          </w:tcPr>
          <w:p w:rsidR="00571390" w:rsidRDefault="00571390">
            <w:pPr>
              <w:widowControl w:val="0"/>
              <w:ind w:left="61"/>
              <w:jc w:val="center"/>
            </w:pPr>
          </w:p>
        </w:tc>
      </w:tr>
      <w:tr w:rsidR="00571390">
        <w:trPr>
          <w:trHeight w:val="789"/>
        </w:trPr>
        <w:tc>
          <w:tcPr>
            <w:tcW w:w="704" w:type="dxa"/>
          </w:tcPr>
          <w:p w:rsidR="00571390" w:rsidRDefault="00F8769E">
            <w:pPr>
              <w:widowControl w:val="0"/>
              <w:jc w:val="center"/>
            </w:pPr>
            <w:r>
              <w:rPr>
                <w:bCs/>
                <w:iCs/>
                <w:sz w:val="20"/>
                <w:szCs w:val="20"/>
                <w:lang w:eastAsia="en-US"/>
              </w:rPr>
              <w:t>1.1.3.</w:t>
            </w:r>
          </w:p>
        </w:tc>
        <w:tc>
          <w:tcPr>
            <w:tcW w:w="4181" w:type="dxa"/>
          </w:tcPr>
          <w:p w:rsidR="00571390" w:rsidRDefault="00F8769E">
            <w:pPr>
              <w:widowControl w:val="0"/>
              <w:ind w:left="41"/>
              <w:jc w:val="both"/>
            </w:pPr>
            <w:r>
              <w:rPr>
                <w:rStyle w:val="FootnoteCharacters"/>
                <w:rFonts w:eastAsia="Calibri" w:cs="Arial"/>
                <w:sz w:val="20"/>
                <w:szCs w:val="20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а «Подписаны платежные поручения»</w:t>
            </w:r>
          </w:p>
          <w:p w:rsidR="00571390" w:rsidRDefault="00571390">
            <w:pPr>
              <w:widowControl w:val="0"/>
              <w:jc w:val="both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3117" w:type="dxa"/>
          </w:tcPr>
          <w:p w:rsidR="00571390" w:rsidRDefault="00F8769E">
            <w:pPr>
              <w:widowControl w:val="0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sz w:val="20"/>
                <w:szCs w:val="20"/>
                <w:highlight w:val="white"/>
                <w:lang w:eastAsia="en-US"/>
              </w:rPr>
              <w:t>01.01.2025-31.12.2030</w:t>
            </w:r>
          </w:p>
          <w:p w:rsidR="00571390" w:rsidRDefault="00571390">
            <w:pPr>
              <w:widowControl w:val="0"/>
              <w:jc w:val="center"/>
              <w:rPr>
                <w:color w:val="000000"/>
                <w:highlight w:val="white"/>
              </w:rPr>
            </w:pPr>
          </w:p>
          <w:p w:rsidR="00571390" w:rsidRDefault="00571390">
            <w:pPr>
              <w:widowControl w:val="0"/>
              <w:jc w:val="center"/>
              <w:rPr>
                <w:color w:val="000000"/>
                <w:highlight w:val="white"/>
              </w:rPr>
            </w:pPr>
          </w:p>
        </w:tc>
        <w:tc>
          <w:tcPr>
            <w:tcW w:w="3681" w:type="dxa"/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color w:val="000000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0"/>
                <w:szCs w:val="22"/>
                <w:highlight w:val="white"/>
                <w:lang w:eastAsia="en-US"/>
              </w:rPr>
              <w:t>Артёмова</w:t>
            </w:r>
            <w:proofErr w:type="spellEnd"/>
            <w:r>
              <w:rPr>
                <w:bCs/>
                <w:color w:val="000000" w:themeColor="text1"/>
                <w:sz w:val="20"/>
                <w:szCs w:val="22"/>
                <w:highlight w:val="white"/>
                <w:lang w:eastAsia="en-US"/>
              </w:rPr>
              <w:t xml:space="preserve"> Светлана Петровна - начальник отдела  организационно-контрольной работы, делопроизводства и архива администрации Ровеньского района</w:t>
            </w:r>
          </w:p>
          <w:p w:rsidR="00571390" w:rsidRDefault="00571390">
            <w:pPr>
              <w:widowControl w:val="0"/>
            </w:pPr>
          </w:p>
        </w:tc>
        <w:tc>
          <w:tcPr>
            <w:tcW w:w="2190" w:type="dxa"/>
            <w:shd w:val="clear" w:color="FFFFFF" w:fill="FFFFFF"/>
          </w:tcPr>
          <w:p w:rsidR="00571390" w:rsidRDefault="00F8769E">
            <w:pPr>
              <w:widowControl w:val="0"/>
              <w:ind w:left="61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581" w:type="dxa"/>
          </w:tcPr>
          <w:p w:rsidR="00571390" w:rsidRDefault="00571390">
            <w:pPr>
              <w:widowControl w:val="0"/>
              <w:ind w:left="61"/>
              <w:jc w:val="center"/>
            </w:pPr>
          </w:p>
        </w:tc>
      </w:tr>
      <w:tr w:rsidR="00571390">
        <w:trPr>
          <w:trHeight w:val="789"/>
        </w:trPr>
        <w:tc>
          <w:tcPr>
            <w:tcW w:w="704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jc w:val="center"/>
            </w:pPr>
            <w:r>
              <w:rPr>
                <w:lang w:eastAsia="en-US"/>
              </w:rPr>
              <w:t>2.1.</w:t>
            </w:r>
          </w:p>
        </w:tc>
        <w:tc>
          <w:tcPr>
            <w:tcW w:w="4181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ind w:left="41"/>
              <w:jc w:val="both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  <w:shd w:val="clear" w:color="auto" w:fill="FFFF00"/>
                <w:lang w:eastAsia="en-US"/>
              </w:rPr>
              <w:t xml:space="preserve">Мероприятие (результат) </w:t>
            </w:r>
            <w:r>
              <w:rPr>
                <w:rFonts w:eastAsia="Calibri"/>
                <w:iCs/>
                <w:sz w:val="20"/>
                <w:szCs w:val="20"/>
                <w:highlight w:val="white"/>
                <w:lang w:eastAsia="ru-RU"/>
              </w:rPr>
              <w:t xml:space="preserve">«Оказана финансовая поддержка </w:t>
            </w:r>
            <w:r>
              <w:rPr>
                <w:iCs/>
                <w:color w:val="000000"/>
                <w:spacing w:val="-2"/>
                <w:sz w:val="20"/>
                <w:szCs w:val="20"/>
                <w:highlight w:val="white"/>
                <w:lang w:eastAsia="en-US"/>
              </w:rPr>
              <w:t>ТОС</w:t>
            </w:r>
            <w:r>
              <w:rPr>
                <w:rFonts w:eastAsia="Calibri"/>
                <w:iCs/>
                <w:sz w:val="20"/>
                <w:szCs w:val="20"/>
                <w:highlight w:val="white"/>
                <w:lang w:eastAsia="ru-RU"/>
              </w:rPr>
              <w:t>»</w:t>
            </w:r>
          </w:p>
        </w:tc>
        <w:tc>
          <w:tcPr>
            <w:tcW w:w="3117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sz w:val="20"/>
                <w:szCs w:val="20"/>
                <w:highlight w:val="white"/>
                <w:lang w:eastAsia="en-US"/>
              </w:rPr>
              <w:t>01.01.2025-31.12.2030</w:t>
            </w:r>
          </w:p>
        </w:tc>
        <w:tc>
          <w:tcPr>
            <w:tcW w:w="3681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color w:val="000000"/>
              </w:rPr>
            </w:pPr>
            <w:proofErr w:type="spellStart"/>
            <w:r>
              <w:rPr>
                <w:bCs/>
                <w:color w:val="000000" w:themeColor="text1"/>
                <w:sz w:val="20"/>
                <w:szCs w:val="22"/>
                <w:lang w:eastAsia="en-US"/>
              </w:rPr>
              <w:t>Артёмова</w:t>
            </w:r>
            <w:proofErr w:type="spellEnd"/>
            <w:r>
              <w:rPr>
                <w:bCs/>
                <w:color w:val="000000" w:themeColor="text1"/>
                <w:sz w:val="20"/>
                <w:szCs w:val="22"/>
                <w:lang w:eastAsia="en-US"/>
              </w:rPr>
              <w:t xml:space="preserve"> Светлана Петровна - начальник отдела </w:t>
            </w:r>
            <w:r>
              <w:rPr>
                <w:color w:val="000000" w:themeColor="text1"/>
                <w:sz w:val="20"/>
                <w:szCs w:val="22"/>
                <w:highlight w:val="white"/>
                <w:lang w:eastAsia="en-US"/>
              </w:rPr>
              <w:t xml:space="preserve"> организационно-контрольной работы, делопроизводства и архива</w:t>
            </w:r>
            <w:r>
              <w:rPr>
                <w:color w:val="000000" w:themeColor="text1"/>
                <w:sz w:val="20"/>
                <w:szCs w:val="22"/>
                <w:lang w:eastAsia="en-US"/>
              </w:rPr>
              <w:t xml:space="preserve"> администрации</w:t>
            </w:r>
            <w:r>
              <w:rPr>
                <w:color w:val="000000" w:themeColor="text1"/>
                <w:sz w:val="20"/>
                <w:szCs w:val="22"/>
                <w:highlight w:val="white"/>
                <w:lang w:eastAsia="en-US"/>
              </w:rPr>
              <w:t xml:space="preserve"> Ровеньского района</w:t>
            </w:r>
          </w:p>
        </w:tc>
        <w:tc>
          <w:tcPr>
            <w:tcW w:w="2190" w:type="dxa"/>
            <w:tcBorders>
              <w:top w:val="non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ind w:left="61"/>
              <w:jc w:val="center"/>
            </w:pPr>
            <w:r>
              <w:rPr>
                <w:sz w:val="20"/>
                <w:szCs w:val="20"/>
                <w:lang w:eastAsia="en-US"/>
              </w:rPr>
              <w:t>Отчёт</w:t>
            </w:r>
          </w:p>
        </w:tc>
        <w:tc>
          <w:tcPr>
            <w:tcW w:w="1581" w:type="dxa"/>
            <w:tcBorders>
              <w:top w:val="none" w:sz="4" w:space="0" w:color="000000"/>
            </w:tcBorders>
          </w:tcPr>
          <w:p w:rsidR="00571390" w:rsidRDefault="00571390">
            <w:pPr>
              <w:widowControl w:val="0"/>
              <w:ind w:left="61"/>
              <w:jc w:val="center"/>
            </w:pPr>
          </w:p>
        </w:tc>
      </w:tr>
      <w:tr w:rsidR="00571390">
        <w:trPr>
          <w:trHeight w:val="789"/>
        </w:trPr>
        <w:tc>
          <w:tcPr>
            <w:tcW w:w="704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jc w:val="center"/>
            </w:pPr>
            <w:r>
              <w:rPr>
                <w:lang w:eastAsia="en-US"/>
              </w:rPr>
              <w:t>2.1.1.</w:t>
            </w:r>
          </w:p>
        </w:tc>
        <w:tc>
          <w:tcPr>
            <w:tcW w:w="4181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ind w:left="41"/>
              <w:jc w:val="both"/>
            </w:pPr>
            <w:r>
              <w:rPr>
                <w:rStyle w:val="FootnoteCharacters"/>
                <w:rFonts w:eastAsia="Calibri" w:cs="Arial"/>
                <w:sz w:val="20"/>
                <w:szCs w:val="20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а «Заключен договор на ТОС, получивший финансовую поддержку»</w:t>
            </w:r>
          </w:p>
        </w:tc>
        <w:tc>
          <w:tcPr>
            <w:tcW w:w="3117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sz w:val="20"/>
                <w:szCs w:val="20"/>
                <w:highlight w:val="white"/>
                <w:lang w:eastAsia="en-US"/>
              </w:rPr>
              <w:t>01.01.2025-31.12.2030</w:t>
            </w:r>
          </w:p>
        </w:tc>
        <w:tc>
          <w:tcPr>
            <w:tcW w:w="3681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color w:val="000000"/>
              </w:rPr>
            </w:pPr>
            <w:proofErr w:type="spellStart"/>
            <w:r>
              <w:rPr>
                <w:bCs/>
                <w:color w:val="000000" w:themeColor="text1"/>
                <w:sz w:val="20"/>
                <w:szCs w:val="22"/>
                <w:lang w:eastAsia="en-US"/>
              </w:rPr>
              <w:t>Артёмова</w:t>
            </w:r>
            <w:proofErr w:type="spellEnd"/>
            <w:r>
              <w:rPr>
                <w:bCs/>
                <w:color w:val="000000" w:themeColor="text1"/>
                <w:sz w:val="20"/>
                <w:szCs w:val="22"/>
                <w:lang w:eastAsia="en-US"/>
              </w:rPr>
              <w:t xml:space="preserve"> Светлана Петровна - начальник отдела </w:t>
            </w:r>
            <w:r>
              <w:rPr>
                <w:color w:val="000000" w:themeColor="text1"/>
                <w:sz w:val="20"/>
                <w:szCs w:val="22"/>
                <w:highlight w:val="white"/>
                <w:lang w:eastAsia="en-US"/>
              </w:rPr>
              <w:t xml:space="preserve"> организационно-контрольной работы, делопроизводства и архива</w:t>
            </w:r>
            <w:r>
              <w:rPr>
                <w:color w:val="000000" w:themeColor="text1"/>
                <w:sz w:val="20"/>
                <w:szCs w:val="22"/>
                <w:lang w:eastAsia="en-US"/>
              </w:rPr>
              <w:t xml:space="preserve"> администрации</w:t>
            </w:r>
            <w:r>
              <w:rPr>
                <w:color w:val="000000" w:themeColor="text1"/>
                <w:sz w:val="20"/>
                <w:szCs w:val="22"/>
                <w:highlight w:val="white"/>
                <w:lang w:eastAsia="en-US"/>
              </w:rPr>
              <w:t xml:space="preserve"> Ровеньского района</w:t>
            </w:r>
          </w:p>
        </w:tc>
        <w:tc>
          <w:tcPr>
            <w:tcW w:w="2190" w:type="dxa"/>
            <w:tcBorders>
              <w:top w:val="non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ind w:left="61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581" w:type="dxa"/>
            <w:tcBorders>
              <w:top w:val="none" w:sz="4" w:space="0" w:color="000000"/>
            </w:tcBorders>
          </w:tcPr>
          <w:p w:rsidR="00571390" w:rsidRDefault="00571390">
            <w:pPr>
              <w:widowControl w:val="0"/>
              <w:ind w:left="61"/>
              <w:jc w:val="center"/>
            </w:pPr>
          </w:p>
        </w:tc>
      </w:tr>
      <w:tr w:rsidR="00571390">
        <w:trPr>
          <w:trHeight w:val="789"/>
        </w:trPr>
        <w:tc>
          <w:tcPr>
            <w:tcW w:w="704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jc w:val="center"/>
            </w:pPr>
            <w:r>
              <w:rPr>
                <w:lang w:eastAsia="en-US"/>
              </w:rPr>
              <w:t>2.1.2.</w:t>
            </w:r>
          </w:p>
        </w:tc>
        <w:tc>
          <w:tcPr>
            <w:tcW w:w="4181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ind w:left="41"/>
              <w:jc w:val="both"/>
            </w:pPr>
            <w:r>
              <w:rPr>
                <w:rStyle w:val="FootnoteCharacters"/>
                <w:rFonts w:eastAsia="Calibri" w:cs="Arial"/>
                <w:sz w:val="20"/>
                <w:szCs w:val="20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а «Подписан акт на оказание услуг»</w:t>
            </w:r>
          </w:p>
        </w:tc>
        <w:tc>
          <w:tcPr>
            <w:tcW w:w="3117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sz w:val="20"/>
                <w:szCs w:val="20"/>
                <w:highlight w:val="white"/>
                <w:lang w:eastAsia="en-US"/>
              </w:rPr>
              <w:t>01.01.2025-31.12.2030</w:t>
            </w:r>
          </w:p>
        </w:tc>
        <w:tc>
          <w:tcPr>
            <w:tcW w:w="3681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color w:val="000000"/>
              </w:rPr>
            </w:pPr>
            <w:proofErr w:type="spellStart"/>
            <w:r>
              <w:rPr>
                <w:bCs/>
                <w:color w:val="000000" w:themeColor="text1"/>
                <w:sz w:val="20"/>
                <w:szCs w:val="22"/>
                <w:lang w:eastAsia="en-US"/>
              </w:rPr>
              <w:t>Артёмова</w:t>
            </w:r>
            <w:proofErr w:type="spellEnd"/>
            <w:r>
              <w:rPr>
                <w:bCs/>
                <w:color w:val="000000" w:themeColor="text1"/>
                <w:sz w:val="20"/>
                <w:szCs w:val="22"/>
                <w:lang w:eastAsia="en-US"/>
              </w:rPr>
              <w:t xml:space="preserve"> Светлана Петровна - начальник отдела </w:t>
            </w:r>
            <w:r>
              <w:rPr>
                <w:color w:val="000000" w:themeColor="text1"/>
                <w:sz w:val="20"/>
                <w:szCs w:val="22"/>
                <w:highlight w:val="white"/>
                <w:lang w:eastAsia="en-US"/>
              </w:rPr>
              <w:t xml:space="preserve"> организационно-контрольной работы, делопроизводства и архива</w:t>
            </w:r>
            <w:r>
              <w:rPr>
                <w:color w:val="000000" w:themeColor="text1"/>
                <w:sz w:val="20"/>
                <w:szCs w:val="22"/>
                <w:lang w:eastAsia="en-US"/>
              </w:rPr>
              <w:t xml:space="preserve"> администрации</w:t>
            </w:r>
            <w:r>
              <w:rPr>
                <w:color w:val="000000" w:themeColor="text1"/>
                <w:sz w:val="20"/>
                <w:szCs w:val="22"/>
                <w:highlight w:val="white"/>
                <w:lang w:eastAsia="en-US"/>
              </w:rPr>
              <w:t xml:space="preserve"> Ровеньского района</w:t>
            </w:r>
          </w:p>
        </w:tc>
        <w:tc>
          <w:tcPr>
            <w:tcW w:w="2190" w:type="dxa"/>
            <w:tcBorders>
              <w:top w:val="non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ind w:left="61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581" w:type="dxa"/>
            <w:tcBorders>
              <w:top w:val="none" w:sz="4" w:space="0" w:color="000000"/>
            </w:tcBorders>
          </w:tcPr>
          <w:p w:rsidR="00571390" w:rsidRDefault="00571390">
            <w:pPr>
              <w:widowControl w:val="0"/>
              <w:ind w:left="61"/>
              <w:jc w:val="center"/>
            </w:pPr>
          </w:p>
        </w:tc>
      </w:tr>
      <w:tr w:rsidR="00571390">
        <w:trPr>
          <w:trHeight w:val="789"/>
        </w:trPr>
        <w:tc>
          <w:tcPr>
            <w:tcW w:w="704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jc w:val="center"/>
            </w:pPr>
            <w:r>
              <w:rPr>
                <w:lang w:eastAsia="en-US"/>
              </w:rPr>
              <w:t>2.1.3.</w:t>
            </w:r>
          </w:p>
        </w:tc>
        <w:tc>
          <w:tcPr>
            <w:tcW w:w="4181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ind w:left="41"/>
              <w:jc w:val="both"/>
            </w:pPr>
            <w:r>
              <w:rPr>
                <w:rStyle w:val="FootnoteCharacters"/>
                <w:rFonts w:eastAsia="Calibri" w:cs="Arial"/>
                <w:sz w:val="20"/>
                <w:szCs w:val="20"/>
                <w:vertAlign w:val="baseline"/>
                <w:lang w:eastAsia="en-US"/>
              </w:rPr>
              <w:t>Контрольная точк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а «Подписаны платежные поручения»</w:t>
            </w:r>
          </w:p>
        </w:tc>
        <w:tc>
          <w:tcPr>
            <w:tcW w:w="3117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sz w:val="20"/>
                <w:szCs w:val="20"/>
                <w:highlight w:val="white"/>
                <w:lang w:eastAsia="en-US"/>
              </w:rPr>
              <w:t>01.01.2025-31.12.2030</w:t>
            </w:r>
          </w:p>
        </w:tc>
        <w:tc>
          <w:tcPr>
            <w:tcW w:w="3681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color w:val="000000"/>
              </w:rPr>
            </w:pPr>
            <w:proofErr w:type="spellStart"/>
            <w:r>
              <w:rPr>
                <w:bCs/>
                <w:color w:val="000000" w:themeColor="text1"/>
                <w:sz w:val="20"/>
                <w:szCs w:val="22"/>
                <w:lang w:eastAsia="en-US"/>
              </w:rPr>
              <w:t>Артёмова</w:t>
            </w:r>
            <w:proofErr w:type="spellEnd"/>
            <w:r>
              <w:rPr>
                <w:bCs/>
                <w:color w:val="000000" w:themeColor="text1"/>
                <w:sz w:val="20"/>
                <w:szCs w:val="22"/>
                <w:lang w:eastAsia="en-US"/>
              </w:rPr>
              <w:t xml:space="preserve"> Светлана Петровна - начальник отдела </w:t>
            </w:r>
            <w:r>
              <w:rPr>
                <w:color w:val="000000" w:themeColor="text1"/>
                <w:sz w:val="20"/>
                <w:szCs w:val="22"/>
                <w:highlight w:val="white"/>
                <w:lang w:eastAsia="en-US"/>
              </w:rPr>
              <w:t xml:space="preserve"> организационно-контрольной работы, делопроизводства и архива</w:t>
            </w:r>
            <w:r>
              <w:rPr>
                <w:color w:val="000000" w:themeColor="text1"/>
                <w:sz w:val="20"/>
                <w:szCs w:val="22"/>
                <w:lang w:eastAsia="en-US"/>
              </w:rPr>
              <w:t xml:space="preserve"> администрации</w:t>
            </w:r>
            <w:r>
              <w:rPr>
                <w:color w:val="000000" w:themeColor="text1"/>
                <w:sz w:val="20"/>
                <w:szCs w:val="22"/>
                <w:highlight w:val="white"/>
                <w:lang w:eastAsia="en-US"/>
              </w:rPr>
              <w:t xml:space="preserve"> Ровеньского района</w:t>
            </w:r>
          </w:p>
        </w:tc>
        <w:tc>
          <w:tcPr>
            <w:tcW w:w="2190" w:type="dxa"/>
            <w:tcBorders>
              <w:top w:val="non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ind w:left="61"/>
              <w:jc w:val="center"/>
            </w:pPr>
            <w:r>
              <w:rPr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581" w:type="dxa"/>
            <w:tcBorders>
              <w:top w:val="none" w:sz="4" w:space="0" w:color="000000"/>
            </w:tcBorders>
          </w:tcPr>
          <w:p w:rsidR="00571390" w:rsidRDefault="00571390">
            <w:pPr>
              <w:widowControl w:val="0"/>
              <w:ind w:left="61"/>
              <w:jc w:val="center"/>
            </w:pPr>
          </w:p>
        </w:tc>
      </w:tr>
    </w:tbl>
    <w:p w:rsidR="00571390" w:rsidRDefault="00571390"/>
    <w:p w:rsidR="00571390" w:rsidRDefault="00571390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D61B23" w:rsidRDefault="00D61B23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D61B23" w:rsidRDefault="00D61B23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D61B23" w:rsidRDefault="00D61B23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D61B23" w:rsidRDefault="00D61B23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D61B23" w:rsidRDefault="00D61B23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D61B23" w:rsidRDefault="00D61B23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D61B23" w:rsidRDefault="00D61B23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D61B23" w:rsidRDefault="00D61B23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D61B23" w:rsidRDefault="00D61B23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D61B23" w:rsidRDefault="00D61B23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D61B23" w:rsidRDefault="00D61B23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D61B23" w:rsidRDefault="00D61B23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D61B23" w:rsidRDefault="00D61B23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D61B23" w:rsidRDefault="00D61B23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D61B23" w:rsidRDefault="00D61B23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D61B23" w:rsidRDefault="00D61B23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D61B23" w:rsidRDefault="00D61B23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D61B23" w:rsidRDefault="00D61B23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D61B23" w:rsidRDefault="00D61B23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D61B23" w:rsidRDefault="00D61B23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571390" w:rsidRDefault="00571390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571390" w:rsidRDefault="00F8769E" w:rsidP="00D61B23">
      <w:pPr>
        <w:pStyle w:val="ConsPlusTitle"/>
        <w:jc w:val="both"/>
        <w:outlineLvl w:val="1"/>
        <w:rPr>
          <w:rFonts w:ascii="Times New Roman" w:hAnsi="Times New Roman" w:cs="Times New Roman"/>
        </w:rPr>
      </w:pPr>
      <w:r w:rsidRPr="00D61B23">
        <w:rPr>
          <w:rFonts w:ascii="Times New Roman" w:hAnsi="Times New Roman" w:cs="Times New Roman"/>
          <w:b w:val="0"/>
        </w:rPr>
        <w:t>12. Паспорт комплекса процессных мероприятий</w:t>
      </w:r>
      <w:r>
        <w:rPr>
          <w:rFonts w:ascii="Times New Roman" w:hAnsi="Times New Roman" w:cs="Times New Roman"/>
        </w:rPr>
        <w:t xml:space="preserve"> «</w:t>
      </w:r>
      <w:r>
        <w:rPr>
          <w:rFonts w:ascii="Times New Roman" w:eastAsia="Times New Roman" w:hAnsi="Times New Roman" w:cs="Times New Roman"/>
        </w:rPr>
        <w:t>Обеспечение деятельности, развитие и модернизация информационно-коммуникационной инфраструктуры органов власти</w:t>
      </w:r>
      <w:r>
        <w:rPr>
          <w:rFonts w:ascii="Times New Roman" w:hAnsi="Times New Roman" w:cs="Times New Roman"/>
        </w:rPr>
        <w:t>»</w:t>
      </w:r>
    </w:p>
    <w:p w:rsidR="00571390" w:rsidRDefault="00571390">
      <w:pPr>
        <w:pStyle w:val="ConsPlusTitle"/>
        <w:jc w:val="center"/>
        <w:outlineLvl w:val="2"/>
        <w:rPr>
          <w:rFonts w:ascii="Times New Roman" w:hAnsi="Times New Roman" w:cs="Times New Roman"/>
          <w:b w:val="0"/>
        </w:rPr>
      </w:pPr>
    </w:p>
    <w:p w:rsidR="00571390" w:rsidRDefault="00F8769E">
      <w:pPr>
        <w:pStyle w:val="ConsPlusTitle"/>
        <w:jc w:val="center"/>
        <w:outlineLvl w:val="2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1. Общие положения</w:t>
      </w:r>
    </w:p>
    <w:p w:rsidR="00571390" w:rsidRDefault="00F8769E">
      <w:pPr>
        <w:pStyle w:val="ConsPlusNormal"/>
        <w:tabs>
          <w:tab w:val="left" w:pos="4357"/>
        </w:tabs>
      </w:pPr>
      <w:r>
        <w:tab/>
      </w:r>
    </w:p>
    <w:tbl>
      <w:tblPr>
        <w:tblW w:w="15451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58"/>
        <w:gridCol w:w="9293"/>
      </w:tblGrid>
      <w:tr w:rsidR="00571390">
        <w:trPr>
          <w:trHeight w:val="315"/>
        </w:trPr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</w:pPr>
            <w:r>
              <w:t>Ответственный орган</w:t>
            </w:r>
          </w:p>
        </w:tc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Pr="00D61B23" w:rsidRDefault="00F8769E">
            <w:pPr>
              <w:pStyle w:val="ConsPlusNormal"/>
              <w:widowControl w:val="0"/>
              <w:jc w:val="both"/>
            </w:pPr>
            <w:r w:rsidRPr="00D61B23">
              <w:rPr>
                <w:rFonts w:eastAsia="Times New Roman"/>
                <w:bCs/>
                <w:color w:val="000000" w:themeColor="text1"/>
                <w:szCs w:val="22"/>
              </w:rPr>
              <w:t>Администрация Ровеньского района (</w:t>
            </w:r>
            <w:proofErr w:type="spellStart"/>
            <w:r w:rsidRPr="00D61B23">
              <w:rPr>
                <w:rFonts w:eastAsia="Times New Roman"/>
                <w:bCs/>
                <w:color w:val="000000" w:themeColor="text1"/>
                <w:szCs w:val="22"/>
              </w:rPr>
              <w:t>Сикарев</w:t>
            </w:r>
            <w:proofErr w:type="spellEnd"/>
            <w:r w:rsidRPr="00D61B23">
              <w:rPr>
                <w:rFonts w:eastAsia="Times New Roman"/>
                <w:bCs/>
                <w:color w:val="000000" w:themeColor="text1"/>
                <w:szCs w:val="22"/>
              </w:rPr>
              <w:t xml:space="preserve"> Олег Николаевич - начальник </w:t>
            </w:r>
            <w:r w:rsidRPr="00D61B23">
              <w:rPr>
                <w:bCs/>
              </w:rPr>
              <w:t>отдела информатизации и связи</w:t>
            </w:r>
            <w:r w:rsidRPr="00D61B23">
              <w:rPr>
                <w:rFonts w:eastAsia="Times New Roman"/>
              </w:rPr>
              <w:t xml:space="preserve"> администрации Ровеньского района)</w:t>
            </w:r>
          </w:p>
        </w:tc>
      </w:tr>
      <w:tr w:rsidR="00571390">
        <w:trPr>
          <w:trHeight w:val="353"/>
        </w:trPr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</w:pPr>
            <w:r>
              <w:t>Связь муниципальной программой</w:t>
            </w:r>
          </w:p>
        </w:tc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Pr="00D61B23" w:rsidRDefault="00F8769E">
            <w:pPr>
              <w:pStyle w:val="ConsPlusNormal"/>
              <w:widowControl w:val="0"/>
              <w:jc w:val="both"/>
              <w:rPr>
                <w:bCs/>
              </w:rPr>
            </w:pPr>
            <w:r w:rsidRPr="00D61B23">
              <w:rPr>
                <w:bCs/>
              </w:rPr>
              <w:t xml:space="preserve">Муниципальная программа Ровеньского района «Развитие информационного общества в </w:t>
            </w:r>
            <w:proofErr w:type="spellStart"/>
            <w:r w:rsidRPr="00D61B23">
              <w:rPr>
                <w:bCs/>
              </w:rPr>
              <w:t>Ровеньском</w:t>
            </w:r>
            <w:proofErr w:type="spellEnd"/>
            <w:r w:rsidRPr="00D61B23">
              <w:rPr>
                <w:bCs/>
              </w:rPr>
              <w:t xml:space="preserve"> районе»</w:t>
            </w:r>
          </w:p>
        </w:tc>
      </w:tr>
    </w:tbl>
    <w:p w:rsidR="00571390" w:rsidRDefault="00F8769E">
      <w:pPr>
        <w:pStyle w:val="affa"/>
        <w:numPr>
          <w:ilvl w:val="0"/>
          <w:numId w:val="1"/>
        </w:numPr>
        <w:tabs>
          <w:tab w:val="clear" w:pos="720"/>
          <w:tab w:val="left" w:pos="518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Показатели комплекса процессных мероприятий </w:t>
      </w:r>
    </w:p>
    <w:tbl>
      <w:tblPr>
        <w:tblpPr w:leftFromText="180" w:rightFromText="180" w:vertAnchor="text" w:horzAnchor="margin" w:tblpXSpec="center" w:tblpY="30"/>
        <w:tblW w:w="50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7"/>
        <w:gridCol w:w="2463"/>
        <w:gridCol w:w="1310"/>
        <w:gridCol w:w="1298"/>
        <w:gridCol w:w="1112"/>
        <w:gridCol w:w="1019"/>
        <w:gridCol w:w="594"/>
        <w:gridCol w:w="581"/>
        <w:gridCol w:w="597"/>
        <w:gridCol w:w="544"/>
        <w:gridCol w:w="632"/>
        <w:gridCol w:w="622"/>
        <w:gridCol w:w="605"/>
        <w:gridCol w:w="623"/>
        <w:gridCol w:w="1737"/>
        <w:gridCol w:w="1556"/>
      </w:tblGrid>
      <w:tr w:rsidR="00571390">
        <w:trPr>
          <w:tblHeader/>
          <w:jc w:val="center"/>
        </w:trPr>
        <w:tc>
          <w:tcPr>
            <w:tcW w:w="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2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proofErr w:type="gramStart"/>
            <w:r>
              <w:rPr>
                <w:b/>
                <w:sz w:val="20"/>
                <w:szCs w:val="20"/>
              </w:rPr>
              <w:t>Ответственный</w:t>
            </w:r>
            <w:proofErr w:type="gramEnd"/>
            <w:r>
              <w:rPr>
                <w:b/>
                <w:sz w:val="20"/>
                <w:szCs w:val="20"/>
              </w:rPr>
              <w:t xml:space="preserve"> за достижение показателя</w:t>
            </w: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>Информационная система</w:t>
            </w:r>
          </w:p>
        </w:tc>
      </w:tr>
      <w:tr w:rsidR="00571390">
        <w:trPr>
          <w:tblHeader/>
          <w:jc w:val="center"/>
        </w:trPr>
        <w:tc>
          <w:tcPr>
            <w:tcW w:w="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2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>2031</w:t>
            </w: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571390">
            <w:pPr>
              <w:widowControl w:val="0"/>
              <w:jc w:val="center"/>
            </w:pPr>
          </w:p>
        </w:tc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571390">
            <w:pPr>
              <w:widowControl w:val="0"/>
              <w:jc w:val="center"/>
            </w:pPr>
          </w:p>
        </w:tc>
      </w:tr>
      <w:tr w:rsidR="00571390">
        <w:trPr>
          <w:jc w:val="center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  <w:bCs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  <w:sz w:val="20"/>
                <w:szCs w:val="20"/>
              </w:rPr>
              <w:t>3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  <w:sz w:val="20"/>
                <w:szCs w:val="20"/>
              </w:rPr>
              <w:t>4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  <w:sz w:val="20"/>
                <w:szCs w:val="20"/>
              </w:rPr>
              <w:t>6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13</w:t>
            </w:r>
          </w:p>
        </w:tc>
      </w:tr>
      <w:tr w:rsidR="00571390">
        <w:trPr>
          <w:trHeight w:val="230"/>
          <w:jc w:val="center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1.</w:t>
            </w:r>
          </w:p>
          <w:p w:rsidR="00571390" w:rsidRDefault="00571390">
            <w:pPr>
              <w:widowControl w:val="0"/>
              <w:jc w:val="center"/>
            </w:pPr>
          </w:p>
        </w:tc>
        <w:tc>
          <w:tcPr>
            <w:tcW w:w="1523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  <w:rPr>
                <w:b/>
              </w:rPr>
            </w:pPr>
            <w:r>
              <w:rPr>
                <w:b/>
                <w:bCs/>
                <w:sz w:val="20"/>
                <w:szCs w:val="20"/>
              </w:rPr>
              <w:t>Задача «</w:t>
            </w:r>
            <w:r>
              <w:rPr>
                <w:b/>
                <w:sz w:val="20"/>
                <w:szCs w:val="20"/>
              </w:rPr>
              <w:t>Обеспечение рабочих мест органов власти средствами информатизации и программным обеспечением в соответствии с современными требованиями развития программного и технического комплекса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571390">
        <w:trPr>
          <w:jc w:val="center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  <w:rPr>
                <w:highlight w:val="red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D61B23" w:rsidRDefault="00F8769E">
            <w:pPr>
              <w:widowControl w:val="0"/>
              <w:jc w:val="center"/>
              <w:rPr>
                <w:rFonts w:eastAsia="Arial Unicode MS"/>
                <w:sz w:val="20"/>
                <w:szCs w:val="20"/>
                <w:highlight w:val="red"/>
              </w:rPr>
            </w:pPr>
            <w:r w:rsidRPr="00D61B23">
              <w:rPr>
                <w:rFonts w:eastAsia="Arial Unicode MS"/>
                <w:sz w:val="20"/>
                <w:szCs w:val="20"/>
              </w:rPr>
              <w:t xml:space="preserve">Уровень </w:t>
            </w:r>
            <w:r w:rsidRPr="00D61B23">
              <w:rPr>
                <w:b/>
                <w:sz w:val="20"/>
                <w:szCs w:val="20"/>
              </w:rPr>
              <w:t xml:space="preserve"> </w:t>
            </w:r>
            <w:r w:rsidRPr="00D61B23">
              <w:rPr>
                <w:sz w:val="20"/>
                <w:szCs w:val="20"/>
              </w:rPr>
              <w:t>о</w:t>
            </w:r>
            <w:r w:rsidRPr="00D61B23">
              <w:rPr>
                <w:rFonts w:eastAsia="Arial Unicode MS"/>
                <w:sz w:val="20"/>
                <w:szCs w:val="20"/>
              </w:rPr>
              <w:t>беспеченности   рабочих мест средствами информатизации и программным обеспечением, соответствующими современным требованиям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D61B23" w:rsidRDefault="00F8769E">
            <w:pPr>
              <w:widowControl w:val="0"/>
              <w:rPr>
                <w:sz w:val="20"/>
                <w:szCs w:val="20"/>
              </w:rPr>
            </w:pPr>
            <w:r w:rsidRPr="00D61B23">
              <w:rPr>
                <w:spacing w:val="-2"/>
                <w:sz w:val="20"/>
                <w:szCs w:val="20"/>
              </w:rPr>
              <w:t>«</w:t>
            </w:r>
            <w:proofErr w:type="gramStart"/>
            <w:r w:rsidRPr="00D61B23">
              <w:rPr>
                <w:spacing w:val="-2"/>
                <w:sz w:val="20"/>
                <w:szCs w:val="20"/>
              </w:rPr>
              <w:t>П</w:t>
            </w:r>
            <w:proofErr w:type="gramEnd"/>
            <w:r w:rsidRPr="00D61B23">
              <w:rPr>
                <w:spacing w:val="-2"/>
                <w:sz w:val="20"/>
                <w:szCs w:val="20"/>
              </w:rPr>
              <w:t>»100%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D61B23" w:rsidRDefault="00F8769E">
            <w:pPr>
              <w:widowControl w:val="0"/>
              <w:rPr>
                <w:rFonts w:eastAsia="Arial Unicode MS"/>
                <w:sz w:val="20"/>
                <w:szCs w:val="20"/>
              </w:rPr>
            </w:pPr>
            <w:r w:rsidRPr="00D61B23">
              <w:rPr>
                <w:rFonts w:eastAsia="Arial Unicode MS"/>
                <w:sz w:val="20"/>
                <w:szCs w:val="20"/>
              </w:rPr>
              <w:t xml:space="preserve"> «КПМ»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D61B23" w:rsidRDefault="00F8769E">
            <w:pPr>
              <w:widowControl w:val="0"/>
              <w:rPr>
                <w:sz w:val="20"/>
                <w:szCs w:val="20"/>
                <w:highlight w:val="white"/>
              </w:rPr>
            </w:pPr>
            <w:r w:rsidRPr="00D61B23">
              <w:rPr>
                <w:spacing w:val="-2"/>
                <w:sz w:val="20"/>
                <w:szCs w:val="20"/>
                <w:highlight w:val="white"/>
              </w:rPr>
              <w:t>Процент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D61B23" w:rsidRDefault="00F8769E">
            <w:pPr>
              <w:widowControl w:val="0"/>
              <w:rPr>
                <w:sz w:val="20"/>
                <w:szCs w:val="20"/>
                <w:highlight w:val="white"/>
              </w:rPr>
            </w:pPr>
            <w:r w:rsidRPr="00D61B23">
              <w:rPr>
                <w:spacing w:val="-2"/>
                <w:sz w:val="20"/>
                <w:szCs w:val="20"/>
                <w:highlight w:val="white"/>
              </w:rPr>
              <w:t>100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D61B23" w:rsidRDefault="00F8769E">
            <w:pPr>
              <w:widowControl w:val="0"/>
              <w:rPr>
                <w:sz w:val="20"/>
                <w:szCs w:val="20"/>
              </w:rPr>
            </w:pPr>
            <w:r w:rsidRPr="00D61B23">
              <w:rPr>
                <w:spacing w:val="-2"/>
                <w:sz w:val="20"/>
                <w:szCs w:val="20"/>
              </w:rPr>
              <w:t>2023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D61B23" w:rsidRDefault="00F8769E">
            <w:pPr>
              <w:widowControl w:val="0"/>
              <w:rPr>
                <w:sz w:val="20"/>
                <w:szCs w:val="20"/>
              </w:rPr>
            </w:pPr>
            <w:r w:rsidRPr="00D61B23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D61B23" w:rsidRDefault="00F8769E">
            <w:pPr>
              <w:widowControl w:val="0"/>
              <w:rPr>
                <w:sz w:val="20"/>
                <w:szCs w:val="20"/>
              </w:rPr>
            </w:pPr>
            <w:r w:rsidRPr="00D61B23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D61B23" w:rsidRDefault="00F8769E">
            <w:pPr>
              <w:widowControl w:val="0"/>
              <w:rPr>
                <w:sz w:val="20"/>
                <w:szCs w:val="20"/>
              </w:rPr>
            </w:pPr>
            <w:r w:rsidRPr="00D61B23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D61B23" w:rsidRDefault="00F8769E">
            <w:pPr>
              <w:widowControl w:val="0"/>
              <w:rPr>
                <w:sz w:val="20"/>
                <w:szCs w:val="20"/>
              </w:rPr>
            </w:pPr>
            <w:r w:rsidRPr="00D61B23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D61B23" w:rsidRDefault="00F8769E">
            <w:pPr>
              <w:pStyle w:val="ConsPlusTit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B23">
              <w:rPr>
                <w:rFonts w:ascii="Times New Roman" w:hAnsi="Times New Roman" w:cs="Times New Roman"/>
                <w:b w:val="0"/>
                <w:sz w:val="20"/>
                <w:szCs w:val="20"/>
              </w:rPr>
              <w:t>100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D61B23" w:rsidRDefault="00F8769E">
            <w:pPr>
              <w:pStyle w:val="ConsPlusTit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B23">
              <w:rPr>
                <w:rFonts w:ascii="Times New Roman" w:hAnsi="Times New Roman" w:cs="Times New Roman"/>
                <w:b w:val="0"/>
                <w:sz w:val="20"/>
                <w:szCs w:val="20"/>
              </w:rPr>
              <w:t>100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D61B23" w:rsidRDefault="00F8769E">
            <w:pPr>
              <w:pStyle w:val="ConsPlusTit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B23">
              <w:rPr>
                <w:rFonts w:ascii="Times New Roman" w:hAnsi="Times New Roman" w:cs="Times New Roman"/>
                <w:b w:val="0"/>
                <w:sz w:val="20"/>
                <w:szCs w:val="20"/>
              </w:rPr>
              <w:t>100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D61B23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D61B23">
              <w:rPr>
                <w:sz w:val="20"/>
                <w:szCs w:val="20"/>
              </w:rPr>
              <w:t>Сикарев</w:t>
            </w:r>
            <w:proofErr w:type="spellEnd"/>
            <w:r w:rsidRPr="00D61B23">
              <w:rPr>
                <w:sz w:val="20"/>
                <w:szCs w:val="20"/>
              </w:rPr>
              <w:t xml:space="preserve"> О.Н., начальник отдела информатизации и связи администрации Ровеньского района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D61B23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 w:rsidRPr="00D61B23">
              <w:rPr>
                <w:sz w:val="20"/>
                <w:szCs w:val="20"/>
              </w:rPr>
              <w:t>ПУВП «РИАС»</w:t>
            </w:r>
          </w:p>
        </w:tc>
      </w:tr>
      <w:tr w:rsidR="00571390">
        <w:trPr>
          <w:jc w:val="center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523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Default="00F8769E">
            <w:pPr>
              <w:widowControl w:val="0"/>
              <w:jc w:val="center"/>
              <w:rPr>
                <w:b/>
                <w:highlight w:val="white"/>
              </w:rPr>
            </w:pPr>
            <w:r>
              <w:rPr>
                <w:rFonts w:eastAsia="Arial Unicode MS"/>
                <w:b/>
                <w:sz w:val="20"/>
                <w:szCs w:val="20"/>
                <w:highlight w:val="white"/>
              </w:rPr>
              <w:t>Задача  «</w:t>
            </w:r>
            <w:r>
              <w:rPr>
                <w:b/>
                <w:sz w:val="20"/>
                <w:szCs w:val="20"/>
                <w:highlight w:val="white"/>
              </w:rPr>
              <w:t>Сопровождение и развитие специализированных информационных программных продуктов, обеспечивающих автоматизацию процессов планирования и исполнения бюджета»</w:t>
            </w:r>
          </w:p>
        </w:tc>
      </w:tr>
      <w:tr w:rsidR="00571390" w:rsidRPr="00D61B23">
        <w:trPr>
          <w:jc w:val="center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jc w:val="center"/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D61B23" w:rsidRDefault="00F8769E">
            <w:pPr>
              <w:widowControl w:val="0"/>
              <w:jc w:val="center"/>
              <w:rPr>
                <w:rFonts w:eastAsia="Arial Unicode MS"/>
              </w:rPr>
            </w:pPr>
            <w:r w:rsidRPr="00D61B23">
              <w:rPr>
                <w:rFonts w:eastAsia="Arial Unicode MS"/>
                <w:sz w:val="20"/>
                <w:szCs w:val="20"/>
              </w:rPr>
              <w:t>Уровень модернизации и сопровождения программ для ЭВМ, обеспечивающих автоматизацию процессов планирования и исполнения бюджета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D61B23" w:rsidRDefault="00F8769E">
            <w:pPr>
              <w:widowControl w:val="0"/>
            </w:pPr>
            <w:r w:rsidRPr="00D61B23">
              <w:rPr>
                <w:spacing w:val="-2"/>
                <w:sz w:val="20"/>
                <w:szCs w:val="20"/>
              </w:rPr>
              <w:t>«</w:t>
            </w:r>
            <w:proofErr w:type="gramStart"/>
            <w:r w:rsidRPr="00D61B23">
              <w:rPr>
                <w:spacing w:val="-2"/>
                <w:sz w:val="20"/>
                <w:szCs w:val="20"/>
              </w:rPr>
              <w:t>П</w:t>
            </w:r>
            <w:proofErr w:type="gramEnd"/>
            <w:r w:rsidRPr="00D61B23">
              <w:rPr>
                <w:spacing w:val="-2"/>
                <w:sz w:val="20"/>
                <w:szCs w:val="20"/>
              </w:rPr>
              <w:t>»100%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D61B23" w:rsidRDefault="00F8769E">
            <w:pPr>
              <w:widowControl w:val="0"/>
              <w:rPr>
                <w:rFonts w:eastAsia="Arial Unicode MS"/>
              </w:rPr>
            </w:pPr>
            <w:r w:rsidRPr="00D61B23">
              <w:rPr>
                <w:sz w:val="20"/>
                <w:szCs w:val="20"/>
              </w:rPr>
              <w:t>КПМ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D61B23" w:rsidRDefault="00F8769E">
            <w:pPr>
              <w:widowControl w:val="0"/>
              <w:rPr>
                <w:highlight w:val="white"/>
              </w:rPr>
            </w:pPr>
            <w:r w:rsidRPr="00D61B23">
              <w:rPr>
                <w:spacing w:val="-2"/>
                <w:sz w:val="20"/>
                <w:szCs w:val="20"/>
                <w:highlight w:val="white"/>
              </w:rPr>
              <w:t>Процент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D61B23" w:rsidRDefault="00F8769E">
            <w:pPr>
              <w:widowControl w:val="0"/>
              <w:rPr>
                <w:highlight w:val="white"/>
              </w:rPr>
            </w:pPr>
            <w:r w:rsidRPr="00D61B23">
              <w:rPr>
                <w:spacing w:val="-2"/>
                <w:sz w:val="20"/>
                <w:szCs w:val="20"/>
                <w:highlight w:val="white"/>
              </w:rPr>
              <w:t>100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D61B23" w:rsidRDefault="00F8769E">
            <w:pPr>
              <w:widowControl w:val="0"/>
            </w:pPr>
            <w:r w:rsidRPr="00D61B23">
              <w:rPr>
                <w:spacing w:val="-2"/>
                <w:sz w:val="20"/>
                <w:szCs w:val="20"/>
              </w:rPr>
              <w:t>2023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D61B23" w:rsidRDefault="00F8769E">
            <w:pPr>
              <w:widowControl w:val="0"/>
            </w:pPr>
            <w:r w:rsidRPr="00D61B23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D61B23" w:rsidRDefault="00F8769E">
            <w:pPr>
              <w:widowControl w:val="0"/>
            </w:pPr>
            <w:r w:rsidRPr="00D61B23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D61B23" w:rsidRDefault="00F8769E">
            <w:pPr>
              <w:widowControl w:val="0"/>
            </w:pPr>
            <w:r w:rsidRPr="00D61B23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D61B23" w:rsidRDefault="00F8769E">
            <w:pPr>
              <w:widowControl w:val="0"/>
            </w:pPr>
            <w:r w:rsidRPr="00D61B23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D61B23" w:rsidRDefault="00F8769E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  <w:r w:rsidRPr="00D61B23">
              <w:rPr>
                <w:rFonts w:ascii="Times New Roman" w:hAnsi="Times New Roman" w:cs="Times New Roman"/>
                <w:b w:val="0"/>
                <w:sz w:val="20"/>
                <w:szCs w:val="20"/>
              </w:rPr>
              <w:t>100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D61B23" w:rsidRDefault="00F8769E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  <w:r w:rsidRPr="00D61B23">
              <w:rPr>
                <w:rFonts w:ascii="Times New Roman" w:hAnsi="Times New Roman" w:cs="Times New Roman"/>
                <w:b w:val="0"/>
                <w:sz w:val="20"/>
                <w:szCs w:val="20"/>
              </w:rPr>
              <w:t>100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D61B23" w:rsidRDefault="00F8769E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  <w:r w:rsidRPr="00D61B23">
              <w:rPr>
                <w:rFonts w:ascii="Times New Roman" w:hAnsi="Times New Roman" w:cs="Times New Roman"/>
                <w:b w:val="0"/>
                <w:sz w:val="20"/>
                <w:szCs w:val="20"/>
              </w:rPr>
              <w:t>100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71390" w:rsidRPr="00D61B23" w:rsidRDefault="00F8769E">
            <w:pPr>
              <w:widowControl w:val="0"/>
              <w:jc w:val="center"/>
            </w:pPr>
            <w:proofErr w:type="spellStart"/>
            <w:r w:rsidRPr="00D61B23">
              <w:rPr>
                <w:sz w:val="20"/>
                <w:szCs w:val="20"/>
              </w:rPr>
              <w:t>Сикарев</w:t>
            </w:r>
            <w:proofErr w:type="spellEnd"/>
            <w:r w:rsidRPr="00D61B23">
              <w:rPr>
                <w:sz w:val="20"/>
                <w:szCs w:val="20"/>
              </w:rPr>
              <w:t xml:space="preserve"> О.Н., начальник отдела информатизации и связи  администрации Ровеньского района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71390" w:rsidRPr="00D61B23" w:rsidRDefault="00F8769E">
            <w:pPr>
              <w:widowControl w:val="0"/>
              <w:jc w:val="center"/>
            </w:pPr>
            <w:r w:rsidRPr="00D61B23">
              <w:rPr>
                <w:sz w:val="20"/>
                <w:szCs w:val="20"/>
              </w:rPr>
              <w:t>АЦК «Финансы»</w:t>
            </w:r>
          </w:p>
        </w:tc>
      </w:tr>
    </w:tbl>
    <w:p w:rsidR="00571390" w:rsidRDefault="00571390">
      <w:pPr>
        <w:tabs>
          <w:tab w:val="left" w:pos="5180"/>
        </w:tabs>
      </w:pPr>
    </w:p>
    <w:p w:rsidR="00571390" w:rsidRDefault="00571390">
      <w:pPr>
        <w:pStyle w:val="ConsPlusTitle"/>
        <w:jc w:val="center"/>
        <w:outlineLvl w:val="2"/>
        <w:rPr>
          <w:rFonts w:ascii="Times New Roman" w:hAnsi="Times New Roman" w:cs="Times New Roman"/>
          <w:b w:val="0"/>
        </w:rPr>
      </w:pPr>
    </w:p>
    <w:p w:rsidR="00D61B23" w:rsidRDefault="00D61B23">
      <w:pPr>
        <w:pStyle w:val="ConsPlusTitle"/>
        <w:jc w:val="center"/>
        <w:outlineLvl w:val="2"/>
        <w:rPr>
          <w:rFonts w:ascii="Times New Roman" w:hAnsi="Times New Roman" w:cs="Times New Roman"/>
          <w:b w:val="0"/>
        </w:rPr>
      </w:pPr>
    </w:p>
    <w:p w:rsidR="00D61B23" w:rsidRDefault="00D61B23">
      <w:pPr>
        <w:pStyle w:val="ConsPlusTitle"/>
        <w:jc w:val="center"/>
        <w:outlineLvl w:val="2"/>
        <w:rPr>
          <w:rFonts w:ascii="Times New Roman" w:hAnsi="Times New Roman" w:cs="Times New Roman"/>
          <w:b w:val="0"/>
        </w:rPr>
      </w:pPr>
    </w:p>
    <w:p w:rsidR="00D61B23" w:rsidRDefault="00D61B23">
      <w:pPr>
        <w:pStyle w:val="ConsPlusTitle"/>
        <w:jc w:val="center"/>
        <w:outlineLvl w:val="2"/>
        <w:rPr>
          <w:rFonts w:ascii="Times New Roman" w:hAnsi="Times New Roman" w:cs="Times New Roman"/>
          <w:b w:val="0"/>
        </w:rPr>
      </w:pPr>
    </w:p>
    <w:p w:rsidR="00571390" w:rsidRDefault="00F8769E">
      <w:pPr>
        <w:pStyle w:val="ConsPlusTitle"/>
        <w:jc w:val="center"/>
        <w:outlineLvl w:val="2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3. Помесячный план достижения показателей комплекса процессных мероприятий в 2025 году</w:t>
      </w:r>
    </w:p>
    <w:p w:rsidR="00571390" w:rsidRDefault="00571390">
      <w:pPr>
        <w:tabs>
          <w:tab w:val="left" w:pos="5180"/>
        </w:tabs>
        <w:jc w:val="center"/>
        <w:rPr>
          <w:sz w:val="22"/>
          <w:szCs w:val="22"/>
        </w:rPr>
      </w:pPr>
    </w:p>
    <w:p w:rsidR="00571390" w:rsidRDefault="00571390">
      <w:pPr>
        <w:tabs>
          <w:tab w:val="left" w:pos="5180"/>
        </w:tabs>
        <w:jc w:val="center"/>
        <w:rPr>
          <w:sz w:val="22"/>
          <w:szCs w:val="22"/>
        </w:rPr>
      </w:pP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558"/>
        <w:gridCol w:w="959"/>
        <w:gridCol w:w="33"/>
        <w:gridCol w:w="1045"/>
        <w:gridCol w:w="814"/>
        <w:gridCol w:w="680"/>
        <w:gridCol w:w="604"/>
        <w:gridCol w:w="814"/>
        <w:gridCol w:w="513"/>
        <w:gridCol w:w="679"/>
        <w:gridCol w:w="665"/>
        <w:gridCol w:w="754"/>
        <w:gridCol w:w="736"/>
        <w:gridCol w:w="681"/>
        <w:gridCol w:w="828"/>
        <w:gridCol w:w="2457"/>
      </w:tblGrid>
      <w:tr w:rsidR="00571390"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 </w:t>
            </w:r>
            <w:proofErr w:type="gramStart"/>
            <w:r>
              <w:rPr>
                <w:b/>
                <w:sz w:val="18"/>
                <w:szCs w:val="18"/>
              </w:rPr>
              <w:t>п</w:t>
            </w:r>
            <w:proofErr w:type="gramEnd"/>
            <w:r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2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76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Плановые значения на конец месяца</w:t>
            </w:r>
          </w:p>
        </w:tc>
        <w:tc>
          <w:tcPr>
            <w:tcW w:w="2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На конец</w:t>
            </w:r>
            <w:proofErr w:type="gramEnd"/>
            <w:r>
              <w:rPr>
                <w:b/>
                <w:sz w:val="18"/>
                <w:szCs w:val="18"/>
              </w:rPr>
              <w:t xml:space="preserve"> 2025 года</w:t>
            </w:r>
          </w:p>
        </w:tc>
      </w:tr>
      <w:tr w:rsidR="00571390">
        <w:tc>
          <w:tcPr>
            <w:tcW w:w="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pStyle w:val="ConsPlusNormal"/>
              <w:widowControl w:val="0"/>
              <w:jc w:val="center"/>
            </w:pPr>
          </w:p>
        </w:tc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pStyle w:val="ConsPlusNormal"/>
              <w:widowControl w:val="0"/>
              <w:jc w:val="center"/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pStyle w:val="ConsPlusNormal"/>
              <w:widowControl w:val="0"/>
              <w:jc w:val="center"/>
            </w:pPr>
          </w:p>
        </w:tc>
        <w:tc>
          <w:tcPr>
            <w:tcW w:w="1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pStyle w:val="ConsPlusNormal"/>
              <w:widowControl w:val="0"/>
              <w:jc w:val="center"/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январь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февраль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март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апрель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май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июнь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июль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август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сентябрь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октябрь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ноябрь</w:t>
            </w:r>
          </w:p>
        </w:tc>
        <w:tc>
          <w:tcPr>
            <w:tcW w:w="2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pStyle w:val="ConsPlusNormal"/>
              <w:widowControl w:val="0"/>
              <w:jc w:val="center"/>
            </w:pPr>
          </w:p>
        </w:tc>
      </w:tr>
      <w:tr w:rsidR="0057139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2"/>
              </w:rPr>
            </w:pPr>
            <w:r>
              <w:rPr>
                <w:sz w:val="12"/>
              </w:rPr>
              <w:t>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2"/>
              </w:rPr>
            </w:pPr>
            <w:r>
              <w:rPr>
                <w:sz w:val="12"/>
              </w:rPr>
              <w:t>4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2"/>
              </w:rPr>
            </w:pPr>
            <w:r>
              <w:rPr>
                <w:sz w:val="12"/>
              </w:rPr>
              <w:t>5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2"/>
              </w:rPr>
            </w:pPr>
            <w:r>
              <w:rPr>
                <w:sz w:val="12"/>
              </w:rPr>
              <w:t>6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2"/>
              </w:rPr>
            </w:pPr>
            <w:r>
              <w:rPr>
                <w:sz w:val="12"/>
              </w:rPr>
              <w:t>7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2"/>
              </w:rPr>
            </w:pPr>
            <w:r>
              <w:rPr>
                <w:sz w:val="12"/>
              </w:rPr>
              <w:t>8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2"/>
              </w:rPr>
            </w:pPr>
            <w:r>
              <w:rPr>
                <w:sz w:val="12"/>
              </w:rPr>
              <w:t>9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2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2"/>
              </w:rPr>
            </w:pPr>
            <w:r>
              <w:rPr>
                <w:sz w:val="12"/>
              </w:rPr>
              <w:t>11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2"/>
              </w:rPr>
            </w:pPr>
            <w:r>
              <w:rPr>
                <w:sz w:val="12"/>
              </w:rPr>
              <w:t>12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2"/>
              </w:rPr>
            </w:pPr>
            <w:r>
              <w:rPr>
                <w:sz w:val="12"/>
              </w:rPr>
              <w:t>13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2"/>
              </w:rPr>
            </w:pPr>
            <w:r>
              <w:rPr>
                <w:sz w:val="12"/>
              </w:rPr>
              <w:t>14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2"/>
              </w:rPr>
            </w:pPr>
            <w:r>
              <w:rPr>
                <w:sz w:val="12"/>
              </w:rPr>
              <w:t>15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2"/>
              </w:rPr>
            </w:pPr>
            <w:r>
              <w:rPr>
                <w:sz w:val="12"/>
              </w:rPr>
              <w:t>16</w:t>
            </w:r>
          </w:p>
        </w:tc>
      </w:tr>
      <w:tr w:rsidR="0057139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1.</w:t>
            </w:r>
          </w:p>
        </w:tc>
        <w:tc>
          <w:tcPr>
            <w:tcW w:w="148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b/>
              </w:rPr>
            </w:pPr>
            <w:r>
              <w:rPr>
                <w:b/>
                <w:bCs/>
              </w:rPr>
              <w:t>Задача «</w:t>
            </w:r>
            <w:r>
              <w:rPr>
                <w:b/>
              </w:rPr>
              <w:t>Обеспечение рабочих мест органов власти средствами информатизации и программным обеспечением в соответствии с современными требованиями развития программного и технического комплекса</w:t>
            </w:r>
            <w:r>
              <w:rPr>
                <w:b/>
                <w:bCs/>
              </w:rPr>
              <w:t>»</w:t>
            </w:r>
          </w:p>
        </w:tc>
      </w:tr>
      <w:tr w:rsidR="0057139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1.1.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</w:pPr>
            <w:r>
              <w:rPr>
                <w:rFonts w:eastAsia="Arial Unicode MS"/>
              </w:rPr>
              <w:t xml:space="preserve">Уровень </w:t>
            </w:r>
            <w:r>
              <w:t>о</w:t>
            </w:r>
            <w:r>
              <w:rPr>
                <w:rFonts w:eastAsia="Arial Unicode MS"/>
              </w:rPr>
              <w:t>беспеченности рабочих мест средствами информатизации и программным обеспечением, соответствующими современным требованиям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rPr>
                <w:rFonts w:eastAsia="Times New Roman"/>
                <w:spacing w:val="-2"/>
              </w:rPr>
              <w:t>КПМ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rPr>
                <w:rFonts w:eastAsia="Times New Roman"/>
                <w:spacing w:val="-2"/>
              </w:rPr>
              <w:t>«</w:t>
            </w:r>
            <w:proofErr w:type="gramStart"/>
            <w:r>
              <w:rPr>
                <w:rFonts w:eastAsia="Times New Roman"/>
                <w:spacing w:val="-2"/>
              </w:rPr>
              <w:t>П</w:t>
            </w:r>
            <w:proofErr w:type="gramEnd"/>
            <w:r>
              <w:rPr>
                <w:rFonts w:eastAsia="Times New Roman"/>
                <w:spacing w:val="-2"/>
              </w:rPr>
              <w:t>»100%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100%</w:t>
            </w:r>
          </w:p>
        </w:tc>
      </w:tr>
      <w:tr w:rsidR="0057139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2.</w:t>
            </w:r>
          </w:p>
        </w:tc>
        <w:tc>
          <w:tcPr>
            <w:tcW w:w="1481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  <w:rPr>
                <w:b/>
              </w:rPr>
            </w:pPr>
            <w:r>
              <w:rPr>
                <w:rFonts w:eastAsia="Arial Unicode MS"/>
                <w:b/>
              </w:rPr>
              <w:t>Задача «</w:t>
            </w:r>
            <w:r>
              <w:rPr>
                <w:b/>
              </w:rPr>
              <w:t>Сопровождение и развитие специализированных информационных программных продуктов, обеспечивающих автоматизацию  процессов планирования и исполнения бюджета»</w:t>
            </w:r>
          </w:p>
        </w:tc>
      </w:tr>
      <w:tr w:rsidR="00571390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2.1.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</w:pPr>
            <w:r>
              <w:rPr>
                <w:rFonts w:eastAsia="Arial Unicode MS"/>
              </w:rPr>
              <w:t>Уровень модернизации и сопровождения программ для ЭВМ, обеспечивающих автоматизацию процессов планирования и исполнения бюджета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rPr>
                <w:rFonts w:eastAsia="Times New Roman"/>
                <w:spacing w:val="-2"/>
              </w:rPr>
              <w:t>КПМ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rPr>
                <w:rFonts w:eastAsia="Times New Roman"/>
                <w:spacing w:val="-2"/>
              </w:rPr>
              <w:t>«</w:t>
            </w:r>
            <w:proofErr w:type="gramStart"/>
            <w:r>
              <w:rPr>
                <w:rFonts w:eastAsia="Times New Roman"/>
                <w:spacing w:val="-2"/>
              </w:rPr>
              <w:t>П</w:t>
            </w:r>
            <w:proofErr w:type="gramEnd"/>
            <w:r>
              <w:rPr>
                <w:rFonts w:eastAsia="Times New Roman"/>
                <w:spacing w:val="-2"/>
              </w:rPr>
              <w:t>»100%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100%</w:t>
            </w:r>
          </w:p>
        </w:tc>
      </w:tr>
    </w:tbl>
    <w:p w:rsidR="00571390" w:rsidRDefault="00571390">
      <w:pPr>
        <w:pStyle w:val="ConsPlusTitle"/>
        <w:outlineLvl w:val="2"/>
        <w:rPr>
          <w:rFonts w:ascii="Times New Roman" w:hAnsi="Times New Roman" w:cs="Times New Roman"/>
        </w:rPr>
      </w:pPr>
    </w:p>
    <w:p w:rsidR="00571390" w:rsidRDefault="00F8769E">
      <w:pPr>
        <w:pStyle w:val="ConsPlusTitle"/>
        <w:jc w:val="center"/>
        <w:outlineLvl w:val="2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4. Перечень мероприятий (результатов) комплекса процессных мероприятий </w:t>
      </w:r>
    </w:p>
    <w:p w:rsidR="00571390" w:rsidRDefault="00F8769E">
      <w:pPr>
        <w:pStyle w:val="ConsPlusTitle"/>
        <w:jc w:val="center"/>
        <w:outlineLvl w:val="2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</w:t>
      </w: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9"/>
        <w:gridCol w:w="2239"/>
        <w:gridCol w:w="1593"/>
        <w:gridCol w:w="1204"/>
        <w:gridCol w:w="1055"/>
        <w:gridCol w:w="604"/>
        <w:gridCol w:w="603"/>
        <w:gridCol w:w="605"/>
        <w:gridCol w:w="604"/>
        <w:gridCol w:w="603"/>
        <w:gridCol w:w="605"/>
        <w:gridCol w:w="604"/>
        <w:gridCol w:w="603"/>
        <w:gridCol w:w="3893"/>
      </w:tblGrid>
      <w:tr w:rsidR="00571390"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 </w:t>
            </w:r>
            <w:proofErr w:type="gramStart"/>
            <w:r>
              <w:rPr>
                <w:b/>
                <w:sz w:val="18"/>
                <w:szCs w:val="18"/>
              </w:rPr>
              <w:t>п</w:t>
            </w:r>
            <w:proofErr w:type="gramEnd"/>
            <w:r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2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Тип мероприятия (результата)</w:t>
            </w: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42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Значения мероприятия (результата) по годам (накопительным итогом/дискретно в отчетном периоде)</w:t>
            </w:r>
          </w:p>
        </w:tc>
        <w:tc>
          <w:tcPr>
            <w:tcW w:w="3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Связь с показателями комплекса процессных мероприятий</w:t>
            </w:r>
          </w:p>
        </w:tc>
      </w:tr>
      <w:tr w:rsidR="00571390"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значение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год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2026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2027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2029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2030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2031</w:t>
            </w:r>
          </w:p>
        </w:tc>
        <w:tc>
          <w:tcPr>
            <w:tcW w:w="3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571390"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571390"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1.</w:t>
            </w:r>
          </w:p>
        </w:tc>
        <w:tc>
          <w:tcPr>
            <w:tcW w:w="148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  <w:rPr>
                <w:b/>
              </w:rPr>
            </w:pPr>
            <w:r>
              <w:rPr>
                <w:b/>
                <w:bCs/>
              </w:rPr>
              <w:t>Задача  «</w:t>
            </w:r>
            <w:r>
              <w:rPr>
                <w:b/>
              </w:rPr>
              <w:t>Обеспечение рабочих мест органов власти средствами информатизации и программным обеспечением в соответствии с современными требованиями развития программного и технического комплекса</w:t>
            </w:r>
            <w:r>
              <w:rPr>
                <w:b/>
                <w:bCs/>
              </w:rPr>
              <w:t>»</w:t>
            </w:r>
          </w:p>
        </w:tc>
      </w:tr>
      <w:tr w:rsidR="00571390"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1.1.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Pr="00D61B23" w:rsidRDefault="00F8769E">
            <w:pPr>
              <w:pStyle w:val="ConsPlusNormal"/>
              <w:widowControl w:val="0"/>
              <w:jc w:val="both"/>
            </w:pPr>
            <w:r w:rsidRPr="00D61B23">
              <w:t>Рабочие места органов власти обеспечены средствами информатизации и программным обеспечением в соответствии с современными требованиями развития программного и технического комплекса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Pr="00D61B23" w:rsidRDefault="00F8769E">
            <w:pPr>
              <w:pStyle w:val="ConsPlusNormal"/>
              <w:widowControl w:val="0"/>
            </w:pPr>
            <w:r w:rsidRPr="00D61B23">
              <w:t>Приобретение товаров, работ, услуг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Pr="00D61B23" w:rsidRDefault="00F8769E">
            <w:pPr>
              <w:pStyle w:val="ConsPlusNormal"/>
              <w:widowControl w:val="0"/>
              <w:jc w:val="center"/>
              <w:rPr>
                <w:highlight w:val="white"/>
              </w:rPr>
            </w:pPr>
            <w:r w:rsidRPr="00D61B23">
              <w:rPr>
                <w:rFonts w:eastAsia="Times New Roman"/>
                <w:spacing w:val="-2"/>
                <w:highlight w:val="white"/>
              </w:rPr>
              <w:t>Процент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Pr="00D61B23" w:rsidRDefault="00F8769E">
            <w:pPr>
              <w:pStyle w:val="ConsPlusNormal"/>
              <w:widowControl w:val="0"/>
              <w:jc w:val="center"/>
            </w:pPr>
            <w:r w:rsidRPr="00D61B23">
              <w:t>100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Pr="00D61B23" w:rsidRDefault="00F8769E">
            <w:pPr>
              <w:pStyle w:val="ConsPlusNormal"/>
              <w:widowControl w:val="0"/>
              <w:jc w:val="center"/>
            </w:pPr>
            <w:r w:rsidRPr="00D61B23">
              <w:t>2024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Pr="00D61B23" w:rsidRDefault="00F8769E">
            <w:pPr>
              <w:widowControl w:val="0"/>
            </w:pPr>
            <w:r w:rsidRPr="00D61B23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Pr="00D61B23" w:rsidRDefault="00F8769E">
            <w:pPr>
              <w:widowControl w:val="0"/>
            </w:pPr>
            <w:r w:rsidRPr="00D61B23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Pr="00D61B23" w:rsidRDefault="00F8769E">
            <w:pPr>
              <w:widowControl w:val="0"/>
            </w:pPr>
            <w:r w:rsidRPr="00D61B23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Pr="00D61B23" w:rsidRDefault="00F8769E">
            <w:pPr>
              <w:widowControl w:val="0"/>
            </w:pPr>
            <w:r w:rsidRPr="00D61B23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Pr="00D61B23" w:rsidRDefault="00F8769E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  <w:r w:rsidRPr="00D61B23">
              <w:rPr>
                <w:rFonts w:ascii="Times New Roman" w:hAnsi="Times New Roman" w:cs="Times New Roman"/>
                <w:b w:val="0"/>
                <w:sz w:val="20"/>
                <w:szCs w:val="20"/>
              </w:rPr>
              <w:t>100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Pr="00D61B23" w:rsidRDefault="00F8769E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  <w:r w:rsidRPr="00D61B23">
              <w:rPr>
                <w:rFonts w:ascii="Times New Roman" w:hAnsi="Times New Roman" w:cs="Times New Roman"/>
                <w:b w:val="0"/>
                <w:sz w:val="20"/>
                <w:szCs w:val="20"/>
              </w:rPr>
              <w:t>100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Pr="00D61B23" w:rsidRDefault="00F8769E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  <w:r w:rsidRPr="00D61B23">
              <w:rPr>
                <w:rFonts w:ascii="Times New Roman" w:hAnsi="Times New Roman" w:cs="Times New Roman"/>
                <w:b w:val="0"/>
                <w:sz w:val="20"/>
                <w:szCs w:val="20"/>
              </w:rPr>
              <w:t>100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Pr="00D61B23" w:rsidRDefault="00F8769E">
            <w:pPr>
              <w:pStyle w:val="ConsPlusNormal"/>
              <w:widowControl w:val="0"/>
              <w:jc w:val="both"/>
            </w:pPr>
            <w:r w:rsidRPr="00D61B23">
              <w:rPr>
                <w:rFonts w:eastAsia="Arial Unicode MS"/>
              </w:rPr>
              <w:t xml:space="preserve">Уровень </w:t>
            </w:r>
            <w:r w:rsidRPr="00D61B23">
              <w:t>о</w:t>
            </w:r>
            <w:r w:rsidRPr="00D61B23">
              <w:rPr>
                <w:rFonts w:eastAsia="Arial Unicode MS"/>
              </w:rPr>
              <w:t>беспеченности рабочих мест средствами информатизации и программным обеспечением, соответствующими современным требованиям</w:t>
            </w:r>
          </w:p>
        </w:tc>
      </w:tr>
      <w:tr w:rsidR="00571390"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1.1.1.</w:t>
            </w:r>
          </w:p>
        </w:tc>
        <w:tc>
          <w:tcPr>
            <w:tcW w:w="148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  <w:rPr>
                <w:rFonts w:eastAsia="Arial Unicode MS"/>
              </w:rPr>
            </w:pPr>
            <w:r>
              <w:t>Реализация мероприятия предусматривает приобретение и сопровождение программного обеспечения серверного оборудования и персональных компьютеров, модернизацию средств вычислительной техники, обслуживание, ремонт и утилизацию  компьютерного, серверного, мультимедийного оборудования и оргтехники.</w:t>
            </w:r>
          </w:p>
        </w:tc>
      </w:tr>
      <w:tr w:rsidR="00571390"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2.</w:t>
            </w:r>
          </w:p>
        </w:tc>
        <w:tc>
          <w:tcPr>
            <w:tcW w:w="148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b/>
                <w:highlight w:val="white"/>
              </w:rPr>
            </w:pPr>
            <w:r>
              <w:rPr>
                <w:rFonts w:eastAsia="Arial Unicode MS"/>
                <w:b/>
                <w:highlight w:val="white"/>
              </w:rPr>
              <w:t>Задача «Сопровождение и развитие специализированных информационных программных продуктов в органах власти Ровеньского района»</w:t>
            </w:r>
          </w:p>
        </w:tc>
      </w:tr>
      <w:tr w:rsidR="00571390"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2.1.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Pr="00D61B23" w:rsidRDefault="00F8769E">
            <w:pPr>
              <w:pStyle w:val="ConsPlusNormal"/>
              <w:widowControl w:val="0"/>
              <w:jc w:val="both"/>
            </w:pPr>
            <w:r w:rsidRPr="00D61B23">
              <w:t>Обеспечено техническое сопровождение бюджетного процесса на территории Ровеньского района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Pr="00D61B23" w:rsidRDefault="00F8769E">
            <w:pPr>
              <w:pStyle w:val="ConsPlusNormal"/>
              <w:widowControl w:val="0"/>
              <w:jc w:val="center"/>
            </w:pPr>
            <w:r w:rsidRPr="00D61B23">
              <w:t>Приобретение товаров, работ, услуг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Pr="00D61B23" w:rsidRDefault="00F8769E">
            <w:pPr>
              <w:pStyle w:val="ConsPlusNormal"/>
              <w:widowControl w:val="0"/>
              <w:jc w:val="center"/>
              <w:rPr>
                <w:highlight w:val="white"/>
              </w:rPr>
            </w:pPr>
            <w:r w:rsidRPr="00D61B23">
              <w:rPr>
                <w:rFonts w:eastAsia="Times New Roman"/>
                <w:spacing w:val="-2"/>
                <w:highlight w:val="white"/>
              </w:rPr>
              <w:t>Процент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Pr="00D61B23" w:rsidRDefault="00F8769E">
            <w:pPr>
              <w:pStyle w:val="ConsPlusNormal"/>
              <w:widowControl w:val="0"/>
              <w:jc w:val="center"/>
            </w:pPr>
            <w:r w:rsidRPr="00D61B23">
              <w:t>100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Pr="00D61B23" w:rsidRDefault="00F8769E">
            <w:pPr>
              <w:pStyle w:val="ConsPlusNormal"/>
              <w:widowControl w:val="0"/>
              <w:jc w:val="center"/>
            </w:pPr>
            <w:r w:rsidRPr="00D61B23">
              <w:t>2024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Pr="00D61B23" w:rsidRDefault="00F8769E">
            <w:pPr>
              <w:widowControl w:val="0"/>
            </w:pPr>
            <w:r w:rsidRPr="00D61B23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Pr="00D61B23" w:rsidRDefault="00F8769E">
            <w:pPr>
              <w:widowControl w:val="0"/>
            </w:pPr>
            <w:r w:rsidRPr="00D61B23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Pr="00D61B23" w:rsidRDefault="00F8769E">
            <w:pPr>
              <w:widowControl w:val="0"/>
            </w:pPr>
            <w:r w:rsidRPr="00D61B23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Pr="00D61B23" w:rsidRDefault="00F8769E">
            <w:pPr>
              <w:widowControl w:val="0"/>
            </w:pPr>
            <w:r w:rsidRPr="00D61B23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Pr="00D61B23" w:rsidRDefault="00F8769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D61B23">
              <w:rPr>
                <w:rFonts w:ascii="Times New Roman" w:hAnsi="Times New Roman" w:cs="Times New Roman"/>
                <w:b w:val="0"/>
                <w:sz w:val="20"/>
                <w:szCs w:val="20"/>
              </w:rPr>
              <w:t>100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Pr="00D61B23" w:rsidRDefault="00F8769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D61B23">
              <w:rPr>
                <w:rFonts w:ascii="Times New Roman" w:hAnsi="Times New Roman" w:cs="Times New Roman"/>
                <w:b w:val="0"/>
                <w:sz w:val="20"/>
                <w:szCs w:val="20"/>
              </w:rPr>
              <w:t>100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Pr="00D61B23" w:rsidRDefault="00F8769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D61B23">
              <w:rPr>
                <w:rFonts w:ascii="Times New Roman" w:hAnsi="Times New Roman" w:cs="Times New Roman"/>
                <w:b w:val="0"/>
                <w:sz w:val="20"/>
                <w:szCs w:val="20"/>
              </w:rPr>
              <w:t>100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Pr="00D61B23" w:rsidRDefault="00F8769E">
            <w:pPr>
              <w:widowControl w:val="0"/>
              <w:ind w:left="259"/>
              <w:jc w:val="both"/>
            </w:pPr>
            <w:r w:rsidRPr="00D61B23">
              <w:rPr>
                <w:rFonts w:eastAsia="Arial Unicode MS"/>
                <w:sz w:val="20"/>
                <w:szCs w:val="20"/>
              </w:rPr>
              <w:t>Уровень модернизации и сопровождения программ для ЭВМ, обеспечивающих автоматизацию процессов планирования и исполнения бюджета</w:t>
            </w:r>
          </w:p>
          <w:p w:rsidR="00571390" w:rsidRPr="00D61B23" w:rsidRDefault="00571390">
            <w:pPr>
              <w:pStyle w:val="ConsPlusNormal"/>
              <w:widowControl w:val="0"/>
            </w:pPr>
          </w:p>
        </w:tc>
      </w:tr>
      <w:tr w:rsidR="00571390"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2.1.1.</w:t>
            </w:r>
          </w:p>
        </w:tc>
        <w:tc>
          <w:tcPr>
            <w:tcW w:w="148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widowControl w:val="0"/>
              <w:ind w:left="259"/>
              <w:jc w:val="both"/>
              <w:rPr>
                <w:rFonts w:eastAsia="Arial Unicode MS"/>
                <w:sz w:val="22"/>
                <w:szCs w:val="22"/>
              </w:rPr>
            </w:pPr>
            <w:r>
              <w:rPr>
                <w:sz w:val="20"/>
                <w:szCs w:val="20"/>
              </w:rPr>
              <w:t>В рамках мероприятия обеспечивается  эксплуатация, техническая поддержка и сервисное сопровождение автоматизированных систем «</w:t>
            </w:r>
            <w:proofErr w:type="spellStart"/>
            <w:r>
              <w:rPr>
                <w:sz w:val="20"/>
                <w:szCs w:val="20"/>
              </w:rPr>
              <w:t>АЦК_Планирование</w:t>
            </w:r>
            <w:proofErr w:type="spellEnd"/>
            <w:r>
              <w:rPr>
                <w:sz w:val="20"/>
                <w:szCs w:val="20"/>
              </w:rPr>
              <w:t>» и «АЦК-Финансы», обеспечивается  техническое  сопровождение  бюджетного процесса на территории Ровеньского района.</w:t>
            </w:r>
          </w:p>
        </w:tc>
      </w:tr>
    </w:tbl>
    <w:p w:rsidR="00571390" w:rsidRDefault="00571390">
      <w:pPr>
        <w:pStyle w:val="ConsPlusTitle"/>
        <w:outlineLvl w:val="2"/>
        <w:rPr>
          <w:rFonts w:ascii="Times New Roman" w:hAnsi="Times New Roman" w:cs="Times New Roman"/>
        </w:rPr>
      </w:pPr>
    </w:p>
    <w:p w:rsidR="00571390" w:rsidRDefault="00F8769E">
      <w:pPr>
        <w:pStyle w:val="ConsPlusTitle"/>
        <w:jc w:val="center"/>
        <w:outlineLvl w:val="2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5. Финансовое обеспечение комплекса процессных мероприятий</w:t>
      </w:r>
    </w:p>
    <w:p w:rsidR="00571390" w:rsidRDefault="00571390">
      <w:pPr>
        <w:tabs>
          <w:tab w:val="left" w:pos="5180"/>
        </w:tabs>
        <w:jc w:val="center"/>
      </w:pPr>
    </w:p>
    <w:tbl>
      <w:tblPr>
        <w:tblpPr w:leftFromText="180" w:rightFromText="180" w:vertAnchor="text" w:tblpY="1"/>
        <w:tblW w:w="155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9"/>
        <w:gridCol w:w="2944"/>
        <w:gridCol w:w="1201"/>
        <w:gridCol w:w="1134"/>
        <w:gridCol w:w="1276"/>
        <w:gridCol w:w="1134"/>
        <w:gridCol w:w="1134"/>
        <w:gridCol w:w="1134"/>
        <w:gridCol w:w="2267"/>
      </w:tblGrid>
      <w:tr w:rsidR="00571390">
        <w:tc>
          <w:tcPr>
            <w:tcW w:w="3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29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92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Объем финансового обеспечения по годам, тыс. рублей</w:t>
            </w:r>
          </w:p>
        </w:tc>
      </w:tr>
      <w:tr w:rsidR="00571390">
        <w:tc>
          <w:tcPr>
            <w:tcW w:w="3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571390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29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2030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</w:t>
            </w:r>
          </w:p>
        </w:tc>
      </w:tr>
      <w:tr w:rsidR="00571390"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1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2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8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10</w:t>
            </w:r>
          </w:p>
        </w:tc>
      </w:tr>
      <w:tr w:rsidR="00571390"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  <w:rPr>
                <w:b/>
              </w:rPr>
            </w:pPr>
            <w:r>
              <w:rPr>
                <w:bCs/>
              </w:rPr>
              <w:t>Муниципальная  программа</w:t>
            </w:r>
            <w:r>
              <w:t xml:space="preserve"> "</w:t>
            </w:r>
            <w:r>
              <w:rPr>
                <w:rFonts w:eastAsia="Times New Roman"/>
              </w:rPr>
              <w:t>Обеспечение деятельности, развитие и модернизация информационно-коммуникационной инфраструктуры органов власти</w:t>
            </w:r>
            <w:r>
              <w:t>"</w:t>
            </w:r>
            <w:r>
              <w:rPr>
                <w:b/>
              </w:rPr>
              <w:t xml:space="preserve"> (всего), в том числе: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pStyle w:val="ConsPlusNormal"/>
              <w:widowControl w:val="0"/>
              <w:jc w:val="center"/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6357,0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6357,0</w:t>
            </w:r>
          </w:p>
        </w:tc>
      </w:tr>
      <w:tr w:rsidR="00571390"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ind w:left="5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</w:tr>
      <w:tr w:rsidR="00571390"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ind w:left="5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местный бюджет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6357,0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6357,0</w:t>
            </w:r>
          </w:p>
        </w:tc>
      </w:tr>
      <w:tr w:rsidR="00571390"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widowControl w:val="0"/>
              <w:ind w:left="5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внебюджетные источники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</w:tr>
      <w:tr w:rsidR="00571390"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widowControl w:val="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</w:tr>
      <w:tr w:rsidR="00571390"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numPr>
                <w:ilvl w:val="1"/>
                <w:numId w:val="2"/>
              </w:numPr>
              <w:ind w:left="0" w:firstLine="142"/>
            </w:pPr>
            <w:r>
              <w:t>Мероприятие (результат):</w:t>
            </w:r>
          </w:p>
          <w:p w:rsidR="00571390" w:rsidRDefault="00F8769E">
            <w:pPr>
              <w:pStyle w:val="ConsPlusNormal"/>
              <w:widowControl w:val="0"/>
            </w:pPr>
            <w:r>
              <w:t>"Рабочие места органов власти обеспечены средствами информатизации и программным обеспечением в соответствии с современными требованиями развития программного и технического комплекса", всего, в том числе: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pStyle w:val="ConsPlusNormal"/>
              <w:widowControl w:val="0"/>
              <w:jc w:val="center"/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330,0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330,0</w:t>
            </w:r>
          </w:p>
        </w:tc>
      </w:tr>
      <w:tr w:rsidR="00571390"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widowControl w:val="0"/>
              <w:ind w:left="5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</w:tr>
      <w:tr w:rsidR="00571390"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ind w:left="5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местный бюджет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850 0113 06 4 06 250</w:t>
            </w:r>
            <w:r w:rsidR="00D82B10">
              <w:t>1</w:t>
            </w:r>
            <w:r>
              <w:t>0 200</w:t>
            </w:r>
          </w:p>
          <w:p w:rsidR="00571390" w:rsidRDefault="00F8769E" w:rsidP="00D82B1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861 0113 06 4 06 250</w:t>
            </w:r>
            <w:r w:rsidR="00D82B1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0 200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330,0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330,0</w:t>
            </w:r>
          </w:p>
        </w:tc>
      </w:tr>
      <w:tr w:rsidR="00571390"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ind w:left="5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внебюджетные источники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widowControl w:val="0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</w:tr>
      <w:tr w:rsidR="00571390"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widowControl w:val="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</w:tr>
      <w:tr w:rsidR="00571390"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</w:pPr>
            <w:r>
              <w:t>1.2 Мероприятие (результат) "Обеспечено техническое сопровождение бюджетного процесса на территории Ровеньского района", всего, в том числе: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pStyle w:val="ConsPlusNormal"/>
              <w:widowControl w:val="0"/>
              <w:jc w:val="center"/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6027,0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6027,0</w:t>
            </w:r>
          </w:p>
        </w:tc>
      </w:tr>
      <w:tr w:rsidR="00571390">
        <w:trPr>
          <w:trHeight w:val="543"/>
        </w:trPr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widowControl w:val="0"/>
              <w:ind w:left="5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межбюджетные трансферты из областного и федерального бюджета (справочно)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pStyle w:val="ConsPlusNormal"/>
              <w:widowControl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pStyle w:val="ConsPlusNormal"/>
              <w:widowControl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pStyle w:val="ConsPlusNormal"/>
              <w:widowControl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pStyle w:val="ConsPlusNormal"/>
              <w:widowControl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pStyle w:val="ConsPlusNormal"/>
              <w:widowControl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pStyle w:val="ConsPlusNormal"/>
              <w:widowControl w:val="0"/>
              <w:jc w:val="center"/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pStyle w:val="ConsPlusNormal"/>
              <w:widowControl w:val="0"/>
              <w:jc w:val="center"/>
            </w:pPr>
          </w:p>
        </w:tc>
      </w:tr>
      <w:tr w:rsidR="00571390">
        <w:trPr>
          <w:trHeight w:val="73"/>
        </w:trPr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ind w:left="5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местный бюджет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 w:rsidP="00D82B10">
            <w:pPr>
              <w:pStyle w:val="ConsPlusNormal"/>
              <w:widowControl w:val="0"/>
              <w:jc w:val="center"/>
            </w:pPr>
            <w:r>
              <w:t>861 0106 06 4 06 250</w:t>
            </w:r>
            <w:r w:rsidR="00D82B10">
              <w:t>2</w:t>
            </w:r>
            <w:r>
              <w:t>0 200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6027,0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6027,0</w:t>
            </w:r>
          </w:p>
        </w:tc>
      </w:tr>
      <w:tr w:rsidR="00571390"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390" w:rsidRDefault="00F8769E">
            <w:pPr>
              <w:widowControl w:val="0"/>
              <w:ind w:left="5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внебюджетные источники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</w:tr>
      <w:tr w:rsidR="00571390"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widowControl w:val="0"/>
              <w:ind w:left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-</w:t>
            </w:r>
          </w:p>
        </w:tc>
      </w:tr>
    </w:tbl>
    <w:p w:rsidR="00571390" w:rsidRDefault="00F8769E">
      <w:pPr>
        <w:pStyle w:val="ConsPlusTitle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br/>
      </w:r>
    </w:p>
    <w:p w:rsidR="00571390" w:rsidRDefault="00F8769E">
      <w:pPr>
        <w:pStyle w:val="ConsPlusTitle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6. План реализации комплекса процессных мероприятий</w:t>
      </w:r>
    </w:p>
    <w:p w:rsidR="00571390" w:rsidRDefault="00571390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tbl>
      <w:tblPr>
        <w:tblStyle w:val="512"/>
        <w:tblW w:w="1545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4"/>
        <w:gridCol w:w="4142"/>
        <w:gridCol w:w="3117"/>
        <w:gridCol w:w="3681"/>
        <w:gridCol w:w="2190"/>
        <w:gridCol w:w="1581"/>
      </w:tblGrid>
      <w:tr w:rsidR="00571390">
        <w:trPr>
          <w:trHeight w:val="20"/>
          <w:tblHeader/>
        </w:trPr>
        <w:tc>
          <w:tcPr>
            <w:tcW w:w="743" w:type="dxa"/>
          </w:tcPr>
          <w:p w:rsidR="00571390" w:rsidRDefault="00F8769E">
            <w:pPr>
              <w:widowControl w:val="0"/>
              <w:ind w:left="8"/>
              <w:jc w:val="center"/>
              <w:rPr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eastAsia="en-US"/>
              </w:rPr>
              <w:t>№</w:t>
            </w:r>
          </w:p>
          <w:p w:rsidR="00571390" w:rsidRDefault="00F8769E">
            <w:pPr>
              <w:widowControl w:val="0"/>
              <w:ind w:left="8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bCs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4142" w:type="dxa"/>
            <w:vAlign w:val="center"/>
          </w:tcPr>
          <w:p w:rsidR="00571390" w:rsidRDefault="00F8769E">
            <w:pPr>
              <w:widowControl w:val="0"/>
              <w:ind w:left="8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eastAsia="en-US"/>
              </w:rPr>
              <w:t>Задача, мероприятие (результат) /</w:t>
            </w:r>
          </w:p>
          <w:p w:rsidR="00571390" w:rsidRDefault="00F8769E">
            <w:pPr>
              <w:widowControl w:val="0"/>
              <w:ind w:left="8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eastAsia="en-US"/>
              </w:rPr>
              <w:t>контрольная точка</w:t>
            </w:r>
          </w:p>
        </w:tc>
        <w:tc>
          <w:tcPr>
            <w:tcW w:w="3117" w:type="dxa"/>
            <w:vAlign w:val="center"/>
          </w:tcPr>
          <w:p w:rsidR="00571390" w:rsidRDefault="00F8769E">
            <w:pPr>
              <w:widowControl w:val="0"/>
              <w:ind w:left="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eastAsia="en-US"/>
              </w:rPr>
              <w:t>Дата наступления контрольной точки</w:t>
            </w:r>
          </w:p>
        </w:tc>
        <w:tc>
          <w:tcPr>
            <w:tcW w:w="3681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Ответственный исполнитель</w:t>
            </w:r>
          </w:p>
          <w:p w:rsidR="00571390" w:rsidRDefault="00571390">
            <w:pPr>
              <w:pStyle w:val="TableParagraph"/>
              <w:ind w:left="173" w:right="15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90" w:type="dxa"/>
            <w:vAlign w:val="center"/>
          </w:tcPr>
          <w:p w:rsidR="00571390" w:rsidRDefault="00F8769E" w:rsidP="00D61B23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Вид подтверждающего документа</w:t>
            </w:r>
          </w:p>
        </w:tc>
        <w:tc>
          <w:tcPr>
            <w:tcW w:w="1581" w:type="dxa"/>
            <w:vAlign w:val="center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eastAsia="en-US"/>
              </w:rPr>
              <w:t>Информационная система</w:t>
            </w:r>
          </w:p>
        </w:tc>
      </w:tr>
      <w:tr w:rsidR="00571390">
        <w:trPr>
          <w:trHeight w:val="20"/>
          <w:tblHeader/>
        </w:trPr>
        <w:tc>
          <w:tcPr>
            <w:tcW w:w="743" w:type="dxa"/>
          </w:tcPr>
          <w:p w:rsidR="00571390" w:rsidRDefault="00F8769E">
            <w:pPr>
              <w:widowControl w:val="0"/>
              <w:ind w:left="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42" w:type="dxa"/>
          </w:tcPr>
          <w:p w:rsidR="00571390" w:rsidRDefault="00F8769E">
            <w:pPr>
              <w:widowControl w:val="0"/>
              <w:ind w:left="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17" w:type="dxa"/>
          </w:tcPr>
          <w:p w:rsidR="00571390" w:rsidRDefault="00F8769E">
            <w:pPr>
              <w:widowControl w:val="0"/>
              <w:ind w:left="5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81" w:type="dxa"/>
          </w:tcPr>
          <w:p w:rsidR="00571390" w:rsidRDefault="00F8769E">
            <w:pPr>
              <w:widowControl w:val="0"/>
              <w:ind w:left="5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90" w:type="dxa"/>
          </w:tcPr>
          <w:p w:rsidR="00571390" w:rsidRDefault="00F8769E">
            <w:pPr>
              <w:widowControl w:val="0"/>
              <w:ind w:left="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81" w:type="dxa"/>
          </w:tcPr>
          <w:p w:rsidR="00571390" w:rsidRDefault="00F8769E">
            <w:pPr>
              <w:widowControl w:val="0"/>
              <w:ind w:left="5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eastAsia="en-US"/>
              </w:rPr>
              <w:t>6</w:t>
            </w:r>
          </w:p>
        </w:tc>
      </w:tr>
      <w:tr w:rsidR="00571390">
        <w:trPr>
          <w:trHeight w:val="20"/>
        </w:trPr>
        <w:tc>
          <w:tcPr>
            <w:tcW w:w="743" w:type="dxa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1</w:t>
            </w:r>
            <w:r>
              <w:rPr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711" w:type="dxa"/>
            <w:gridSpan w:val="5"/>
          </w:tcPr>
          <w:p w:rsidR="00571390" w:rsidRDefault="00F8769E">
            <w:pPr>
              <w:pStyle w:val="ConsPlusNormal"/>
              <w:jc w:val="center"/>
              <w:rPr>
                <w:b/>
              </w:rPr>
            </w:pPr>
            <w:r>
              <w:rPr>
                <w:rFonts w:eastAsia="Calibri"/>
                <w:b/>
                <w:bCs/>
              </w:rPr>
              <w:t>1.  «</w:t>
            </w:r>
            <w:r>
              <w:rPr>
                <w:rFonts w:eastAsia="Calibri"/>
                <w:b/>
              </w:rPr>
              <w:t>Обеспечение рабочих мест органов власти средствами информатизации и программным обеспечением в соответствии с современными требованиями развития программного и технического комплекса</w:t>
            </w:r>
            <w:r>
              <w:rPr>
                <w:rFonts w:eastAsia="Calibri"/>
                <w:b/>
                <w:bCs/>
              </w:rPr>
              <w:t>»</w:t>
            </w:r>
          </w:p>
        </w:tc>
      </w:tr>
      <w:tr w:rsidR="00571390">
        <w:trPr>
          <w:trHeight w:val="20"/>
        </w:trPr>
        <w:tc>
          <w:tcPr>
            <w:tcW w:w="743" w:type="dxa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4142" w:type="dxa"/>
          </w:tcPr>
          <w:p w:rsidR="00571390" w:rsidRDefault="00F8769E">
            <w:pPr>
              <w:pStyle w:val="ConsPlusNormal"/>
              <w:jc w:val="both"/>
            </w:pPr>
            <w:r>
              <w:rPr>
                <w:rFonts w:eastAsia="Calibri"/>
              </w:rPr>
              <w:t>Мероприятие (результат) «Рабочие места органов власти обеспечены средствами информатизации и программным обеспечением в соответствии с современными требованиями развития программного и технического комплекса</w:t>
            </w:r>
            <w:r>
              <w:rPr>
                <w:rFonts w:eastAsia="Arial Unicode MS"/>
              </w:rPr>
              <w:t>»</w:t>
            </w:r>
          </w:p>
        </w:tc>
        <w:tc>
          <w:tcPr>
            <w:tcW w:w="3117" w:type="dxa"/>
            <w:vAlign w:val="center"/>
          </w:tcPr>
          <w:p w:rsidR="00571390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bCs/>
                <w:color w:val="000000" w:themeColor="text1"/>
                <w:sz w:val="20"/>
                <w:szCs w:val="20"/>
                <w:highlight w:val="white"/>
                <w:lang w:eastAsia="en-US"/>
              </w:rPr>
              <w:t>01.01.2025-31.12.2030</w:t>
            </w:r>
          </w:p>
        </w:tc>
        <w:tc>
          <w:tcPr>
            <w:tcW w:w="3681" w:type="dxa"/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Сикарев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 Олег Николаевич - </w:t>
            </w:r>
            <w:r>
              <w:rPr>
                <w:sz w:val="20"/>
                <w:szCs w:val="20"/>
              </w:rPr>
              <w:t xml:space="preserve">начальник отдела информатизации и связи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администрации</w:t>
            </w:r>
            <w:r>
              <w:rPr>
                <w:color w:val="000000" w:themeColor="text1"/>
                <w:sz w:val="20"/>
                <w:szCs w:val="20"/>
                <w:highlight w:val="white"/>
                <w:lang w:eastAsia="en-US"/>
              </w:rPr>
              <w:t xml:space="preserve"> Ровеньского района</w:t>
            </w:r>
          </w:p>
        </w:tc>
        <w:tc>
          <w:tcPr>
            <w:tcW w:w="2190" w:type="dxa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Отчёт</w:t>
            </w:r>
          </w:p>
        </w:tc>
        <w:tc>
          <w:tcPr>
            <w:tcW w:w="1581" w:type="dxa"/>
          </w:tcPr>
          <w:p w:rsidR="00571390" w:rsidRDefault="00571390">
            <w:pPr>
              <w:widowControl w:val="0"/>
              <w:ind w:left="61"/>
              <w:jc w:val="center"/>
              <w:rPr>
                <w:sz w:val="20"/>
                <w:szCs w:val="20"/>
              </w:rPr>
            </w:pPr>
          </w:p>
        </w:tc>
      </w:tr>
      <w:tr w:rsidR="00571390">
        <w:trPr>
          <w:trHeight w:val="703"/>
        </w:trPr>
        <w:tc>
          <w:tcPr>
            <w:tcW w:w="743" w:type="dxa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4142" w:type="dxa"/>
          </w:tcPr>
          <w:p w:rsidR="00571390" w:rsidRDefault="00F8769E">
            <w:pPr>
              <w:pStyle w:val="ConsPlusNormal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Контрольная точка "Закупка включена в план закупок"</w:t>
            </w:r>
          </w:p>
          <w:p w:rsidR="00571390" w:rsidRDefault="00571390">
            <w:pPr>
              <w:widowControl w:val="0"/>
              <w:ind w:left="41"/>
              <w:jc w:val="both"/>
              <w:rPr>
                <w:sz w:val="20"/>
                <w:szCs w:val="20"/>
              </w:rPr>
            </w:pPr>
          </w:p>
        </w:tc>
        <w:tc>
          <w:tcPr>
            <w:tcW w:w="3117" w:type="dxa"/>
          </w:tcPr>
          <w:p w:rsidR="00571390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bCs/>
                <w:color w:val="000000" w:themeColor="text1"/>
                <w:sz w:val="20"/>
                <w:szCs w:val="20"/>
                <w:highlight w:val="white"/>
                <w:lang w:eastAsia="en-US"/>
              </w:rPr>
              <w:t>01.01.2025-31.12.2030</w:t>
            </w:r>
          </w:p>
          <w:p w:rsidR="00571390" w:rsidRDefault="00571390">
            <w:pPr>
              <w:widowControl w:val="0"/>
              <w:jc w:val="center"/>
              <w:rPr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3681" w:type="dxa"/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Сикарев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 Олег Николаевич - </w:t>
            </w:r>
            <w:r>
              <w:rPr>
                <w:sz w:val="20"/>
                <w:szCs w:val="20"/>
              </w:rPr>
              <w:t xml:space="preserve">начальник отдела информатизации и связи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администрации</w:t>
            </w:r>
            <w:r>
              <w:rPr>
                <w:color w:val="000000" w:themeColor="text1"/>
                <w:sz w:val="20"/>
                <w:szCs w:val="20"/>
                <w:highlight w:val="white"/>
                <w:lang w:eastAsia="en-US"/>
              </w:rPr>
              <w:t xml:space="preserve"> Ровеньского района</w:t>
            </w:r>
          </w:p>
          <w:p w:rsidR="00571390" w:rsidRDefault="00571390">
            <w:pPr>
              <w:widowControl w:val="0"/>
              <w:shd w:val="clear" w:color="FFFFFF" w:fill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90" w:type="dxa"/>
            <w:shd w:val="clear" w:color="FFFFFF" w:fill="FFFFFF"/>
          </w:tcPr>
          <w:p w:rsidR="00571390" w:rsidRDefault="00F8769E">
            <w:pPr>
              <w:widowControl w:val="0"/>
              <w:ind w:left="6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581" w:type="dxa"/>
          </w:tcPr>
          <w:p w:rsidR="00571390" w:rsidRDefault="00571390">
            <w:pPr>
              <w:widowControl w:val="0"/>
              <w:ind w:left="61"/>
              <w:jc w:val="center"/>
              <w:rPr>
                <w:sz w:val="20"/>
                <w:szCs w:val="20"/>
              </w:rPr>
            </w:pPr>
          </w:p>
        </w:tc>
      </w:tr>
      <w:tr w:rsidR="00571390">
        <w:trPr>
          <w:trHeight w:val="678"/>
        </w:trPr>
        <w:tc>
          <w:tcPr>
            <w:tcW w:w="743" w:type="dxa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1.1.2.</w:t>
            </w:r>
          </w:p>
        </w:tc>
        <w:tc>
          <w:tcPr>
            <w:tcW w:w="4142" w:type="dxa"/>
          </w:tcPr>
          <w:p w:rsidR="00571390" w:rsidRDefault="00F8769E">
            <w:pPr>
              <w:pStyle w:val="ConsPlusNormal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</w:tc>
        <w:tc>
          <w:tcPr>
            <w:tcW w:w="3117" w:type="dxa"/>
          </w:tcPr>
          <w:p w:rsidR="00571390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bCs/>
                <w:color w:val="000000" w:themeColor="text1"/>
                <w:sz w:val="20"/>
                <w:szCs w:val="20"/>
                <w:highlight w:val="white"/>
                <w:lang w:eastAsia="en-US"/>
              </w:rPr>
              <w:t>01.01.2025-31.12.2030</w:t>
            </w:r>
          </w:p>
          <w:p w:rsidR="00571390" w:rsidRDefault="00571390">
            <w:pPr>
              <w:widowControl w:val="0"/>
              <w:jc w:val="center"/>
              <w:rPr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3681" w:type="dxa"/>
          </w:tcPr>
          <w:p w:rsidR="00571390" w:rsidRDefault="00F8769E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Сикарев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 Олег Николаевич - </w:t>
            </w:r>
            <w:r>
              <w:rPr>
                <w:sz w:val="20"/>
                <w:szCs w:val="20"/>
              </w:rPr>
              <w:t xml:space="preserve">начальник отдела информатизации и связи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администрации</w:t>
            </w:r>
            <w:r>
              <w:rPr>
                <w:color w:val="000000" w:themeColor="text1"/>
                <w:sz w:val="20"/>
                <w:szCs w:val="20"/>
                <w:highlight w:val="white"/>
                <w:lang w:eastAsia="en-US"/>
              </w:rPr>
              <w:t xml:space="preserve"> Ровеньского района</w:t>
            </w:r>
          </w:p>
        </w:tc>
        <w:tc>
          <w:tcPr>
            <w:tcW w:w="2190" w:type="dxa"/>
            <w:shd w:val="clear" w:color="FFFFFF" w:fill="FFFFFF"/>
          </w:tcPr>
          <w:p w:rsidR="00571390" w:rsidRDefault="00F8769E">
            <w:pPr>
              <w:widowControl w:val="0"/>
              <w:ind w:left="61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581" w:type="dxa"/>
          </w:tcPr>
          <w:p w:rsidR="00571390" w:rsidRDefault="00571390">
            <w:pPr>
              <w:widowControl w:val="0"/>
              <w:ind w:left="61"/>
              <w:jc w:val="center"/>
              <w:rPr>
                <w:sz w:val="20"/>
                <w:szCs w:val="20"/>
              </w:rPr>
            </w:pPr>
          </w:p>
        </w:tc>
      </w:tr>
      <w:tr w:rsidR="00571390">
        <w:trPr>
          <w:trHeight w:val="789"/>
        </w:trPr>
        <w:tc>
          <w:tcPr>
            <w:tcW w:w="743" w:type="dxa"/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1.1.3.</w:t>
            </w:r>
          </w:p>
        </w:tc>
        <w:tc>
          <w:tcPr>
            <w:tcW w:w="4142" w:type="dxa"/>
          </w:tcPr>
          <w:p w:rsidR="00571390" w:rsidRDefault="00F8769E">
            <w:pPr>
              <w:pStyle w:val="ConsPlusNormal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Контрольная точка "Произведена приемка поставленных товаров, выполненных работ, оказанных услуг"</w:t>
            </w:r>
          </w:p>
        </w:tc>
        <w:tc>
          <w:tcPr>
            <w:tcW w:w="3117" w:type="dxa"/>
          </w:tcPr>
          <w:p w:rsidR="00571390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bCs/>
                <w:color w:val="000000" w:themeColor="text1"/>
                <w:sz w:val="20"/>
                <w:szCs w:val="20"/>
                <w:highlight w:val="white"/>
                <w:lang w:eastAsia="en-US"/>
              </w:rPr>
              <w:t>01.01.2025-31.12.2030</w:t>
            </w:r>
          </w:p>
          <w:p w:rsidR="00571390" w:rsidRDefault="00571390">
            <w:pPr>
              <w:widowControl w:val="0"/>
              <w:jc w:val="center"/>
              <w:rPr>
                <w:color w:val="000000"/>
                <w:sz w:val="20"/>
                <w:szCs w:val="20"/>
                <w:highlight w:val="white"/>
              </w:rPr>
            </w:pPr>
          </w:p>
          <w:p w:rsidR="00571390" w:rsidRDefault="00571390">
            <w:pPr>
              <w:widowControl w:val="0"/>
              <w:jc w:val="center"/>
              <w:rPr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3681" w:type="dxa"/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Сикарев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 Олег Николаевич - </w:t>
            </w:r>
            <w:r>
              <w:rPr>
                <w:sz w:val="20"/>
                <w:szCs w:val="20"/>
              </w:rPr>
              <w:t xml:space="preserve">начальник отдела информатизации и связи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администрации</w:t>
            </w:r>
            <w:r>
              <w:rPr>
                <w:color w:val="000000" w:themeColor="text1"/>
                <w:sz w:val="20"/>
                <w:szCs w:val="20"/>
                <w:highlight w:val="white"/>
                <w:lang w:eastAsia="en-US"/>
              </w:rPr>
              <w:t xml:space="preserve"> Ровеньского района</w:t>
            </w:r>
          </w:p>
        </w:tc>
        <w:tc>
          <w:tcPr>
            <w:tcW w:w="2190" w:type="dxa"/>
            <w:shd w:val="clear" w:color="FFFFFF" w:fill="FFFFFF"/>
          </w:tcPr>
          <w:p w:rsidR="00571390" w:rsidRDefault="00F8769E">
            <w:pPr>
              <w:widowControl w:val="0"/>
              <w:ind w:left="61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581" w:type="dxa"/>
          </w:tcPr>
          <w:p w:rsidR="00571390" w:rsidRDefault="00571390">
            <w:pPr>
              <w:widowControl w:val="0"/>
              <w:ind w:left="61"/>
              <w:jc w:val="center"/>
              <w:rPr>
                <w:sz w:val="20"/>
                <w:szCs w:val="20"/>
              </w:rPr>
            </w:pPr>
          </w:p>
        </w:tc>
      </w:tr>
      <w:tr w:rsidR="00571390">
        <w:trPr>
          <w:trHeight w:val="789"/>
        </w:trPr>
        <w:tc>
          <w:tcPr>
            <w:tcW w:w="743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1.1.4.</w:t>
            </w:r>
          </w:p>
        </w:tc>
        <w:tc>
          <w:tcPr>
            <w:tcW w:w="4142" w:type="dxa"/>
            <w:tcBorders>
              <w:top w:val="none" w:sz="4" w:space="0" w:color="000000"/>
            </w:tcBorders>
          </w:tcPr>
          <w:p w:rsidR="00571390" w:rsidRDefault="00F8769E">
            <w:pPr>
              <w:pStyle w:val="ConsPlusNormal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Контрольная точка "Произведена оплата товаров, выполненных работ, оказанных услуг по государственному (муниципальному) контракту"</w:t>
            </w:r>
          </w:p>
        </w:tc>
        <w:tc>
          <w:tcPr>
            <w:tcW w:w="3117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bCs/>
                <w:color w:val="000000" w:themeColor="text1"/>
                <w:sz w:val="20"/>
                <w:szCs w:val="20"/>
                <w:highlight w:val="white"/>
                <w:lang w:eastAsia="en-US"/>
              </w:rPr>
              <w:t>01.01.2025-31.12.2030</w:t>
            </w:r>
          </w:p>
        </w:tc>
        <w:tc>
          <w:tcPr>
            <w:tcW w:w="3681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Сикарев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 Олег Николаевич - </w:t>
            </w:r>
            <w:r>
              <w:rPr>
                <w:sz w:val="20"/>
                <w:szCs w:val="20"/>
              </w:rPr>
              <w:t xml:space="preserve">начальник отдела информатизации и связи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администрации</w:t>
            </w:r>
            <w:r>
              <w:rPr>
                <w:color w:val="000000" w:themeColor="text1"/>
                <w:sz w:val="20"/>
                <w:szCs w:val="20"/>
                <w:highlight w:val="white"/>
                <w:lang w:eastAsia="en-US"/>
              </w:rPr>
              <w:t xml:space="preserve"> Ровеньского района</w:t>
            </w:r>
          </w:p>
        </w:tc>
        <w:tc>
          <w:tcPr>
            <w:tcW w:w="2190" w:type="dxa"/>
            <w:tcBorders>
              <w:top w:val="non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ind w:left="6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Отчёт</w:t>
            </w:r>
          </w:p>
        </w:tc>
        <w:tc>
          <w:tcPr>
            <w:tcW w:w="1581" w:type="dxa"/>
            <w:tcBorders>
              <w:top w:val="none" w:sz="4" w:space="0" w:color="000000"/>
            </w:tcBorders>
          </w:tcPr>
          <w:p w:rsidR="00571390" w:rsidRDefault="00571390">
            <w:pPr>
              <w:widowControl w:val="0"/>
              <w:ind w:left="61"/>
              <w:jc w:val="center"/>
              <w:rPr>
                <w:sz w:val="20"/>
                <w:szCs w:val="20"/>
              </w:rPr>
            </w:pPr>
          </w:p>
        </w:tc>
      </w:tr>
      <w:tr w:rsidR="00571390">
        <w:trPr>
          <w:trHeight w:val="789"/>
        </w:trPr>
        <w:tc>
          <w:tcPr>
            <w:tcW w:w="743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4142" w:type="dxa"/>
            <w:tcBorders>
              <w:top w:val="none" w:sz="4" w:space="0" w:color="000000"/>
            </w:tcBorders>
          </w:tcPr>
          <w:p w:rsidR="00571390" w:rsidRDefault="00F8769E">
            <w:pPr>
              <w:pStyle w:val="ConsPlusNormal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Мероприятие (результат) "Обеспечено техническое сопровождение бюджетного процесса на территории Ровеньского района"</w:t>
            </w:r>
          </w:p>
        </w:tc>
        <w:tc>
          <w:tcPr>
            <w:tcW w:w="3117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bCs/>
                <w:color w:val="000000" w:themeColor="text1"/>
                <w:sz w:val="20"/>
                <w:szCs w:val="20"/>
                <w:highlight w:val="white"/>
                <w:lang w:eastAsia="en-US"/>
              </w:rPr>
              <w:t>01.01.2025-31.12.2030</w:t>
            </w:r>
          </w:p>
        </w:tc>
        <w:tc>
          <w:tcPr>
            <w:tcW w:w="3681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Сикарев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 Олег Николаевич - </w:t>
            </w:r>
            <w:r>
              <w:rPr>
                <w:sz w:val="20"/>
                <w:szCs w:val="20"/>
              </w:rPr>
              <w:t xml:space="preserve">начальник отдела информатизации и связи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администрации</w:t>
            </w:r>
            <w:r>
              <w:rPr>
                <w:color w:val="000000" w:themeColor="text1"/>
                <w:sz w:val="20"/>
                <w:szCs w:val="20"/>
                <w:highlight w:val="white"/>
                <w:lang w:eastAsia="en-US"/>
              </w:rPr>
              <w:t xml:space="preserve"> Ровеньского района</w:t>
            </w:r>
          </w:p>
        </w:tc>
        <w:tc>
          <w:tcPr>
            <w:tcW w:w="2190" w:type="dxa"/>
            <w:tcBorders>
              <w:top w:val="non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ind w:left="61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581" w:type="dxa"/>
            <w:tcBorders>
              <w:top w:val="none" w:sz="4" w:space="0" w:color="000000"/>
            </w:tcBorders>
          </w:tcPr>
          <w:p w:rsidR="00571390" w:rsidRDefault="00571390">
            <w:pPr>
              <w:widowControl w:val="0"/>
              <w:ind w:left="61"/>
              <w:jc w:val="center"/>
              <w:rPr>
                <w:sz w:val="20"/>
                <w:szCs w:val="20"/>
              </w:rPr>
            </w:pPr>
          </w:p>
        </w:tc>
      </w:tr>
      <w:tr w:rsidR="00571390">
        <w:trPr>
          <w:trHeight w:val="789"/>
        </w:trPr>
        <w:tc>
          <w:tcPr>
            <w:tcW w:w="743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</w:t>
            </w:r>
          </w:p>
        </w:tc>
        <w:tc>
          <w:tcPr>
            <w:tcW w:w="4142" w:type="dxa"/>
            <w:tcBorders>
              <w:top w:val="none" w:sz="4" w:space="0" w:color="000000"/>
            </w:tcBorders>
          </w:tcPr>
          <w:p w:rsidR="00571390" w:rsidRDefault="00F8769E">
            <w:pPr>
              <w:pStyle w:val="ConsPlusNormal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Контрольная точка "Закупка включена в план закупок"</w:t>
            </w:r>
          </w:p>
        </w:tc>
        <w:tc>
          <w:tcPr>
            <w:tcW w:w="3117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bCs/>
                <w:color w:val="000000" w:themeColor="text1"/>
                <w:sz w:val="20"/>
                <w:szCs w:val="20"/>
                <w:highlight w:val="white"/>
                <w:lang w:eastAsia="en-US"/>
              </w:rPr>
              <w:t>01.01.2025-31.12.2030</w:t>
            </w:r>
          </w:p>
        </w:tc>
        <w:tc>
          <w:tcPr>
            <w:tcW w:w="3681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Сикарев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 Олег Николаевич - </w:t>
            </w:r>
            <w:r>
              <w:rPr>
                <w:sz w:val="20"/>
                <w:szCs w:val="20"/>
              </w:rPr>
              <w:t xml:space="preserve">начальник отдела информатизации и связи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администрации</w:t>
            </w:r>
            <w:r>
              <w:rPr>
                <w:color w:val="000000" w:themeColor="text1"/>
                <w:sz w:val="20"/>
                <w:szCs w:val="20"/>
                <w:highlight w:val="white"/>
                <w:lang w:eastAsia="en-US"/>
              </w:rPr>
              <w:t xml:space="preserve"> Ровеньского района</w:t>
            </w:r>
          </w:p>
        </w:tc>
        <w:tc>
          <w:tcPr>
            <w:tcW w:w="2190" w:type="dxa"/>
            <w:tcBorders>
              <w:top w:val="non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ind w:left="61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581" w:type="dxa"/>
            <w:tcBorders>
              <w:top w:val="none" w:sz="4" w:space="0" w:color="000000"/>
            </w:tcBorders>
          </w:tcPr>
          <w:p w:rsidR="00571390" w:rsidRDefault="00571390">
            <w:pPr>
              <w:widowControl w:val="0"/>
              <w:ind w:left="61"/>
              <w:jc w:val="center"/>
              <w:rPr>
                <w:sz w:val="20"/>
                <w:szCs w:val="20"/>
              </w:rPr>
            </w:pPr>
          </w:p>
        </w:tc>
      </w:tr>
      <w:tr w:rsidR="00571390">
        <w:trPr>
          <w:trHeight w:val="789"/>
        </w:trPr>
        <w:tc>
          <w:tcPr>
            <w:tcW w:w="743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1.2.2.</w:t>
            </w:r>
          </w:p>
        </w:tc>
        <w:tc>
          <w:tcPr>
            <w:tcW w:w="4142" w:type="dxa"/>
            <w:tcBorders>
              <w:top w:val="none" w:sz="4" w:space="0" w:color="000000"/>
            </w:tcBorders>
          </w:tcPr>
          <w:p w:rsidR="00571390" w:rsidRDefault="00F8769E">
            <w:pPr>
              <w:pStyle w:val="ConsPlusNormal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</w:tc>
        <w:tc>
          <w:tcPr>
            <w:tcW w:w="3117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bCs/>
                <w:color w:val="000000" w:themeColor="text1"/>
                <w:sz w:val="20"/>
                <w:szCs w:val="20"/>
                <w:highlight w:val="white"/>
                <w:lang w:eastAsia="en-US"/>
              </w:rPr>
              <w:t>01.01.2025-31.12.2030</w:t>
            </w:r>
          </w:p>
        </w:tc>
        <w:tc>
          <w:tcPr>
            <w:tcW w:w="3681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Сикарев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 Олег Николаевич - </w:t>
            </w:r>
            <w:r>
              <w:rPr>
                <w:sz w:val="20"/>
                <w:szCs w:val="20"/>
              </w:rPr>
              <w:t xml:space="preserve">начальник отдела информатизации и связи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администрации</w:t>
            </w:r>
            <w:r>
              <w:rPr>
                <w:color w:val="000000" w:themeColor="text1"/>
                <w:sz w:val="20"/>
                <w:szCs w:val="20"/>
                <w:highlight w:val="white"/>
                <w:lang w:eastAsia="en-US"/>
              </w:rPr>
              <w:t xml:space="preserve"> Ровеньского района</w:t>
            </w:r>
          </w:p>
        </w:tc>
        <w:tc>
          <w:tcPr>
            <w:tcW w:w="2190" w:type="dxa"/>
            <w:tcBorders>
              <w:top w:val="non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ind w:left="61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581" w:type="dxa"/>
            <w:tcBorders>
              <w:top w:val="none" w:sz="4" w:space="0" w:color="000000"/>
            </w:tcBorders>
          </w:tcPr>
          <w:p w:rsidR="00571390" w:rsidRDefault="00571390">
            <w:pPr>
              <w:widowControl w:val="0"/>
              <w:ind w:left="61"/>
              <w:jc w:val="center"/>
              <w:rPr>
                <w:sz w:val="20"/>
                <w:szCs w:val="20"/>
              </w:rPr>
            </w:pPr>
          </w:p>
        </w:tc>
      </w:tr>
      <w:tr w:rsidR="00571390">
        <w:trPr>
          <w:trHeight w:val="789"/>
        </w:trPr>
        <w:tc>
          <w:tcPr>
            <w:tcW w:w="743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1.2.3.</w:t>
            </w:r>
          </w:p>
        </w:tc>
        <w:tc>
          <w:tcPr>
            <w:tcW w:w="4142" w:type="dxa"/>
            <w:tcBorders>
              <w:top w:val="none" w:sz="4" w:space="0" w:color="000000"/>
            </w:tcBorders>
          </w:tcPr>
          <w:p w:rsidR="00571390" w:rsidRDefault="00F8769E">
            <w:pPr>
              <w:pStyle w:val="ConsPlusNormal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Контрольная точка "Произведена приемка поставленных товаров, выполненных работ, оказанных услуг"</w:t>
            </w:r>
          </w:p>
        </w:tc>
        <w:tc>
          <w:tcPr>
            <w:tcW w:w="3117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bCs/>
                <w:color w:val="000000" w:themeColor="text1"/>
                <w:sz w:val="20"/>
                <w:szCs w:val="20"/>
                <w:highlight w:val="white"/>
                <w:lang w:eastAsia="en-US"/>
              </w:rPr>
              <w:t>01.01.2025-31.12.2030</w:t>
            </w:r>
          </w:p>
          <w:p w:rsidR="00571390" w:rsidRDefault="00571390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3681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Сикарев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 Олег Николаевич - </w:t>
            </w:r>
            <w:r>
              <w:rPr>
                <w:sz w:val="20"/>
                <w:szCs w:val="20"/>
              </w:rPr>
              <w:t xml:space="preserve">начальник отдела информатизации и связи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администрации</w:t>
            </w:r>
            <w:r>
              <w:rPr>
                <w:color w:val="000000" w:themeColor="text1"/>
                <w:sz w:val="20"/>
                <w:szCs w:val="20"/>
                <w:highlight w:val="white"/>
                <w:lang w:eastAsia="en-US"/>
              </w:rPr>
              <w:t xml:space="preserve"> Ровеньского района</w:t>
            </w:r>
          </w:p>
        </w:tc>
        <w:tc>
          <w:tcPr>
            <w:tcW w:w="2190" w:type="dxa"/>
            <w:tcBorders>
              <w:top w:val="non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ind w:left="61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581" w:type="dxa"/>
            <w:tcBorders>
              <w:top w:val="none" w:sz="4" w:space="0" w:color="000000"/>
            </w:tcBorders>
          </w:tcPr>
          <w:p w:rsidR="00571390" w:rsidRDefault="00571390">
            <w:pPr>
              <w:widowControl w:val="0"/>
              <w:ind w:left="61"/>
              <w:jc w:val="center"/>
              <w:rPr>
                <w:sz w:val="20"/>
                <w:szCs w:val="20"/>
              </w:rPr>
            </w:pPr>
          </w:p>
        </w:tc>
      </w:tr>
      <w:tr w:rsidR="00571390">
        <w:trPr>
          <w:trHeight w:val="789"/>
        </w:trPr>
        <w:tc>
          <w:tcPr>
            <w:tcW w:w="743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1.2.4.</w:t>
            </w:r>
          </w:p>
        </w:tc>
        <w:tc>
          <w:tcPr>
            <w:tcW w:w="4142" w:type="dxa"/>
            <w:tcBorders>
              <w:top w:val="none" w:sz="4" w:space="0" w:color="000000"/>
            </w:tcBorders>
          </w:tcPr>
          <w:p w:rsidR="00571390" w:rsidRDefault="00F8769E">
            <w:pPr>
              <w:pStyle w:val="ConsPlusNormal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Контрольная точка "Произведена оплата товаров, выполненных работ, оказанных услуг по государственному (муниципальному) контракту"</w:t>
            </w:r>
          </w:p>
        </w:tc>
        <w:tc>
          <w:tcPr>
            <w:tcW w:w="3117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bCs/>
                <w:color w:val="000000" w:themeColor="text1"/>
                <w:sz w:val="20"/>
                <w:szCs w:val="20"/>
                <w:highlight w:val="white"/>
                <w:lang w:eastAsia="en-US"/>
              </w:rPr>
              <w:t>01.01.2025-31.12.2030</w:t>
            </w:r>
          </w:p>
          <w:p w:rsidR="00571390" w:rsidRDefault="00571390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3681" w:type="dxa"/>
            <w:tcBorders>
              <w:top w:val="none" w:sz="4" w:space="0" w:color="000000"/>
            </w:tcBorders>
          </w:tcPr>
          <w:p w:rsidR="00571390" w:rsidRDefault="00F8769E">
            <w:pPr>
              <w:widowControl w:val="0"/>
              <w:shd w:val="clear" w:color="FFFFFF" w:fill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Сикарев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 Олег Николаевич - </w:t>
            </w:r>
            <w:r>
              <w:rPr>
                <w:sz w:val="20"/>
                <w:szCs w:val="20"/>
              </w:rPr>
              <w:t xml:space="preserve">начальник отдела информатизации и связи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администрации</w:t>
            </w:r>
            <w:r>
              <w:rPr>
                <w:color w:val="000000" w:themeColor="text1"/>
                <w:sz w:val="20"/>
                <w:szCs w:val="20"/>
                <w:highlight w:val="white"/>
                <w:lang w:eastAsia="en-US"/>
              </w:rPr>
              <w:t xml:space="preserve"> Ровеньского района</w:t>
            </w:r>
          </w:p>
        </w:tc>
        <w:tc>
          <w:tcPr>
            <w:tcW w:w="2190" w:type="dxa"/>
            <w:tcBorders>
              <w:top w:val="none" w:sz="4" w:space="0" w:color="000000"/>
            </w:tcBorders>
            <w:shd w:val="clear" w:color="FFFFFF" w:fill="FFFFFF"/>
          </w:tcPr>
          <w:p w:rsidR="00571390" w:rsidRDefault="00F8769E">
            <w:pPr>
              <w:widowControl w:val="0"/>
              <w:ind w:left="61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581" w:type="dxa"/>
            <w:tcBorders>
              <w:top w:val="none" w:sz="4" w:space="0" w:color="000000"/>
            </w:tcBorders>
          </w:tcPr>
          <w:p w:rsidR="00571390" w:rsidRDefault="00571390">
            <w:pPr>
              <w:widowControl w:val="0"/>
              <w:ind w:left="61"/>
              <w:jc w:val="center"/>
              <w:rPr>
                <w:sz w:val="20"/>
                <w:szCs w:val="20"/>
              </w:rPr>
            </w:pPr>
          </w:p>
        </w:tc>
      </w:tr>
    </w:tbl>
    <w:p w:rsidR="00571390" w:rsidRDefault="00571390">
      <w:pPr>
        <w:pStyle w:val="ConsPlusTitle"/>
        <w:jc w:val="center"/>
        <w:rPr>
          <w:rFonts w:ascii="Times New Roman" w:hAnsi="Times New Roman" w:cs="Times New Roman"/>
          <w:b w:val="0"/>
          <w:sz w:val="20"/>
          <w:szCs w:val="20"/>
        </w:rPr>
      </w:pPr>
    </w:p>
    <w:p w:rsidR="00571390" w:rsidRDefault="00571390">
      <w:pPr>
        <w:rPr>
          <w:sz w:val="20"/>
          <w:szCs w:val="20"/>
        </w:rPr>
      </w:pPr>
    </w:p>
    <w:p w:rsidR="00571390" w:rsidRDefault="00F8769E">
      <w:pPr>
        <w:contextualSpacing/>
        <w:rPr>
          <w:sz w:val="20"/>
          <w:szCs w:val="20"/>
        </w:rPr>
      </w:pPr>
      <w:r>
        <w:br w:type="page" w:clear="all"/>
      </w:r>
    </w:p>
    <w:p w:rsidR="00571390" w:rsidRDefault="00F8769E">
      <w:pPr>
        <w:rPr>
          <w:sz w:val="22"/>
          <w:szCs w:val="22"/>
        </w:rPr>
      </w:pPr>
      <w:r>
        <w:rPr>
          <w:sz w:val="22"/>
          <w:szCs w:val="22"/>
        </w:rPr>
        <w:t>Сведения о порядке сбора информации и методике расчета показателя муниципальной программы Ровеньского района</w:t>
      </w:r>
    </w:p>
    <w:p w:rsidR="00571390" w:rsidRDefault="00571390"/>
    <w:tbl>
      <w:tblPr>
        <w:tblW w:w="16080" w:type="dxa"/>
        <w:tblInd w:w="-176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38"/>
        <w:gridCol w:w="1468"/>
        <w:gridCol w:w="1135"/>
        <w:gridCol w:w="1274"/>
        <w:gridCol w:w="1561"/>
        <w:gridCol w:w="1841"/>
        <w:gridCol w:w="1420"/>
        <w:gridCol w:w="1415"/>
        <w:gridCol w:w="1560"/>
        <w:gridCol w:w="1560"/>
        <w:gridCol w:w="1133"/>
        <w:gridCol w:w="1275"/>
      </w:tblGrid>
      <w:tr w:rsidR="00571390">
        <w:trPr>
          <w:trHeight w:val="1394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Наименование показателя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Единица измерения</w:t>
            </w:r>
          </w:p>
          <w:p w:rsidR="00571390" w:rsidRDefault="00F8769E">
            <w:pPr>
              <w:pStyle w:val="ConsPlusNormal"/>
              <w:widowControl w:val="0"/>
              <w:jc w:val="center"/>
            </w:pPr>
            <w:r>
              <w:t>(по ОКЕИ)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Определение показателя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Временные характеристики показателя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Алгоритм формирования (формула) и методологические пояснения к показателю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Базовые показатели (используемые в формуле)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Метод сбора информации, индекс</w:t>
            </w:r>
            <w:r>
              <w:br/>
              <w:t>формы</w:t>
            </w:r>
            <w:r>
              <w:br/>
              <w:t>отчетности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vertAlign w:val="superscript"/>
              </w:rPr>
            </w:pPr>
            <w:r>
              <w:t>Пункт Федерального плана статистических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proofErr w:type="gramStart"/>
            <w:r>
              <w:t>Ответственный за сбор данных по показателю</w:t>
            </w:r>
            <w:proofErr w:type="gram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Реквизиты акта (при наличии)</w:t>
            </w:r>
            <w:r>
              <w:rPr>
                <w:rStyle w:val="FootnoteCharacters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Срок представления годовой отчетной информации</w:t>
            </w:r>
          </w:p>
        </w:tc>
      </w:tr>
      <w:tr w:rsidR="00571390">
        <w:trPr>
          <w:trHeight w:val="226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1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5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6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7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12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14</w:t>
            </w:r>
          </w:p>
        </w:tc>
      </w:tr>
      <w:tr w:rsidR="00571390">
        <w:trPr>
          <w:trHeight w:val="454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1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af4"/>
              <w:widowControl w:val="0"/>
              <w:jc w:val="center"/>
              <w:rPr>
                <w:i/>
                <w:iCs/>
                <w:sz w:val="20"/>
              </w:rPr>
            </w:pPr>
            <w:r>
              <w:rPr>
                <w:spacing w:val="-2"/>
                <w:sz w:val="20"/>
              </w:rPr>
              <w:t>Доля работников органов местного самоуправления, прошедших повышение квалификации, профессиональную переподготовку, стажировку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af4"/>
              <w:widowControl w:val="0"/>
              <w:rPr>
                <w:iCs/>
                <w:sz w:val="20"/>
              </w:rPr>
            </w:pPr>
            <w:r>
              <w:rPr>
                <w:iCs/>
                <w:sz w:val="20"/>
              </w:rPr>
              <w:t>процент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af4"/>
              <w:widowControl w:val="0"/>
              <w:rPr>
                <w:iCs/>
                <w:sz w:val="20"/>
              </w:rPr>
            </w:pPr>
            <w:r>
              <w:rPr>
                <w:iCs/>
                <w:sz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af4"/>
              <w:widowControl w:val="0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Ежеквартально на 10 число месяца, следующего за отчетным кварталом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af4"/>
              <w:widowControl w:val="0"/>
              <w:rPr>
                <w:iCs/>
                <w:sz w:val="20"/>
              </w:rPr>
            </w:pPr>
            <w:r>
              <w:rPr>
                <w:iCs/>
                <w:sz w:val="20"/>
              </w:rPr>
              <w:t>И</w:t>
            </w:r>
            <w:r>
              <w:rPr>
                <w:rFonts w:ascii="Symbol" w:eastAsia="Symbol" w:hAnsi="Symbol" w:cs="Symbol"/>
                <w:iCs/>
                <w:sz w:val="20"/>
              </w:rPr>
              <w:t></w:t>
            </w:r>
            <w:r>
              <w:rPr>
                <w:iCs/>
                <w:sz w:val="20"/>
              </w:rPr>
              <w:t>И</w:t>
            </w:r>
            <w:proofErr w:type="gramStart"/>
            <w:r>
              <w:rPr>
                <w:iCs/>
                <w:sz w:val="20"/>
              </w:rPr>
              <w:t>1</w:t>
            </w:r>
            <w:proofErr w:type="gramEnd"/>
            <w:r>
              <w:rPr>
                <w:iCs/>
                <w:sz w:val="20"/>
              </w:rPr>
              <w:t>/И2 х 100%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af4"/>
              <w:widowControl w:val="0"/>
              <w:rPr>
                <w:iCs/>
                <w:sz w:val="20"/>
              </w:rPr>
            </w:pPr>
            <w:r>
              <w:rPr>
                <w:iCs/>
                <w:sz w:val="20"/>
              </w:rPr>
              <w:t>И - Доля работников органов местного самоуправления, прошедших повышение квалификации, профессиональную переподготовку, стажировку;</w:t>
            </w:r>
          </w:p>
          <w:p w:rsidR="00571390" w:rsidRDefault="00F8769E">
            <w:pPr>
              <w:pStyle w:val="af4"/>
              <w:widowControl w:val="0"/>
              <w:rPr>
                <w:spacing w:val="-2"/>
                <w:sz w:val="20"/>
              </w:rPr>
            </w:pPr>
            <w:r>
              <w:rPr>
                <w:iCs/>
                <w:sz w:val="20"/>
              </w:rPr>
              <w:t>И</w:t>
            </w:r>
            <w:proofErr w:type="gramStart"/>
            <w:r>
              <w:rPr>
                <w:iCs/>
                <w:sz w:val="20"/>
              </w:rPr>
              <w:t>1</w:t>
            </w:r>
            <w:proofErr w:type="gramEnd"/>
            <w:r>
              <w:rPr>
                <w:iCs/>
                <w:sz w:val="20"/>
              </w:rPr>
              <w:t xml:space="preserve"> – количество </w:t>
            </w:r>
            <w:r>
              <w:rPr>
                <w:spacing w:val="-2"/>
                <w:sz w:val="20"/>
              </w:rPr>
              <w:t>работников органов местного самоуправления, прошедших повышение квалификации, профессиональную переподготовку, стажировку;</w:t>
            </w:r>
          </w:p>
          <w:p w:rsidR="00571390" w:rsidRDefault="00F8769E">
            <w:pPr>
              <w:pStyle w:val="af4"/>
              <w:widowControl w:val="0"/>
              <w:rPr>
                <w:iCs/>
                <w:sz w:val="20"/>
              </w:rPr>
            </w:pPr>
            <w:r>
              <w:rPr>
                <w:spacing w:val="-2"/>
                <w:sz w:val="20"/>
              </w:rPr>
              <w:t>И</w:t>
            </w:r>
            <w:proofErr w:type="gramStart"/>
            <w:r>
              <w:rPr>
                <w:spacing w:val="-2"/>
                <w:sz w:val="20"/>
              </w:rPr>
              <w:t>2</w:t>
            </w:r>
            <w:proofErr w:type="gramEnd"/>
            <w:r>
              <w:rPr>
                <w:spacing w:val="-2"/>
                <w:sz w:val="20"/>
              </w:rPr>
              <w:t xml:space="preserve"> – общее </w:t>
            </w:r>
            <w:r>
              <w:rPr>
                <w:iCs/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работников органов местного самоуправления.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af4"/>
              <w:widowControl w:val="0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Статистическая информация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af4"/>
              <w:widowControl w:val="0"/>
              <w:rPr>
                <w:iCs/>
                <w:sz w:val="20"/>
              </w:rPr>
            </w:pPr>
            <w:r>
              <w:rPr>
                <w:iCs/>
                <w:sz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af4"/>
              <w:widowControl w:val="0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Отдел правового обеспечения, муниципальной службы и кадров администрации Ровеньского района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af4"/>
              <w:widowControl w:val="0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af4"/>
              <w:widowControl w:val="0"/>
              <w:rPr>
                <w:iCs/>
                <w:sz w:val="20"/>
              </w:rPr>
            </w:pPr>
            <w:r>
              <w:rPr>
                <w:iCs/>
                <w:sz w:val="20"/>
              </w:rPr>
              <w:t>до 15 февраля</w:t>
            </w:r>
          </w:p>
        </w:tc>
      </w:tr>
      <w:tr w:rsidR="00571390">
        <w:trPr>
          <w:trHeight w:val="226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2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rPr>
                <w:spacing w:val="-2"/>
              </w:rPr>
              <w:t>Доля опубликованных нормативно-правовых актов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процент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-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rPr>
                <w:iCs/>
              </w:rPr>
              <w:t>Ежеквартально на 10 число месяца, следующего за отчетным кварталом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rPr>
                <w:iCs/>
              </w:rPr>
              <w:t>И</w:t>
            </w:r>
            <w:r>
              <w:rPr>
                <w:rFonts w:ascii="Symbol" w:eastAsia="Symbol" w:hAnsi="Symbol" w:cs="Symbol"/>
                <w:iCs/>
              </w:rPr>
              <w:t></w:t>
            </w:r>
            <w:r>
              <w:rPr>
                <w:iCs/>
              </w:rPr>
              <w:t>И</w:t>
            </w:r>
            <w:proofErr w:type="gramStart"/>
            <w:r>
              <w:rPr>
                <w:iCs/>
              </w:rPr>
              <w:t>1</w:t>
            </w:r>
            <w:proofErr w:type="gramEnd"/>
            <w:r>
              <w:rPr>
                <w:iCs/>
              </w:rPr>
              <w:t>/И2 х 100%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  <w:rPr>
                <w:spacing w:val="-2"/>
              </w:rPr>
            </w:pPr>
            <w:r>
              <w:t xml:space="preserve">И - </w:t>
            </w:r>
            <w:r>
              <w:rPr>
                <w:spacing w:val="-2"/>
              </w:rPr>
              <w:t>Доля опубликованных нормативно-правовых актов</w:t>
            </w:r>
          </w:p>
          <w:p w:rsidR="00571390" w:rsidRDefault="00F8769E">
            <w:pPr>
              <w:pStyle w:val="ConsPlusNormal"/>
              <w:widowControl w:val="0"/>
              <w:jc w:val="both"/>
              <w:rPr>
                <w:spacing w:val="-2"/>
              </w:rPr>
            </w:pPr>
            <w:r>
              <w:rPr>
                <w:spacing w:val="-2"/>
              </w:rPr>
              <w:t>И</w:t>
            </w:r>
            <w:proofErr w:type="gramStart"/>
            <w:r>
              <w:rPr>
                <w:spacing w:val="-2"/>
              </w:rPr>
              <w:t>1</w:t>
            </w:r>
            <w:proofErr w:type="gramEnd"/>
            <w:r>
              <w:rPr>
                <w:spacing w:val="-2"/>
              </w:rPr>
              <w:t xml:space="preserve"> – Количество, опубликованных нормативно-правовых актов;</w:t>
            </w:r>
          </w:p>
          <w:p w:rsidR="00571390" w:rsidRDefault="00F8769E">
            <w:pPr>
              <w:pStyle w:val="ConsPlusNormal"/>
              <w:widowControl w:val="0"/>
              <w:jc w:val="both"/>
            </w:pPr>
            <w:r>
              <w:rPr>
                <w:spacing w:val="-2"/>
              </w:rPr>
              <w:t>И</w:t>
            </w:r>
            <w:proofErr w:type="gramStart"/>
            <w:r>
              <w:rPr>
                <w:spacing w:val="-2"/>
              </w:rPr>
              <w:t>2</w:t>
            </w:r>
            <w:proofErr w:type="gramEnd"/>
            <w:r>
              <w:rPr>
                <w:spacing w:val="-2"/>
              </w:rPr>
              <w:t xml:space="preserve"> – Общее количество нормативно-правовых актов.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Статистическая информация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Отдел организационно-контрольной работы, делопроизводства и архива администрации Ровеньского района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до 15 февраля</w:t>
            </w:r>
          </w:p>
        </w:tc>
      </w:tr>
      <w:tr w:rsidR="00571390">
        <w:trPr>
          <w:trHeight w:val="226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3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pacing w:val="-2"/>
              </w:rPr>
            </w:pPr>
            <w:r>
              <w:rPr>
                <w:spacing w:val="-2"/>
                <w:highlight w:val="white"/>
              </w:rPr>
              <w:t>Количество опубликованных материалов, посвященных приоритетным направлениям муниципальной политики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ед.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-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widowControl w:val="0"/>
            </w:pPr>
            <w:r>
              <w:rPr>
                <w:iCs/>
                <w:sz w:val="20"/>
              </w:rPr>
              <w:t>Ежеквартально на 10 число месяца, следующего за отчетным кварталом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Общее количество опубликованных материалов структурных подразделений администрации Ровеньского района, посвященных приоритетным направлениям муниципальной политики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-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Статистическая информация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Отдел организационно-контрольной работы, делопроизводства и архива администрации Ровеньского района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до 15 февраля</w:t>
            </w:r>
          </w:p>
        </w:tc>
      </w:tr>
      <w:tr w:rsidR="00571390">
        <w:trPr>
          <w:trHeight w:val="226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4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pacing w:val="-2"/>
              </w:rPr>
            </w:pPr>
            <w:r>
              <w:rPr>
                <w:bCs/>
                <w:lang w:eastAsia="ru-RU"/>
              </w:rPr>
              <w:t>Количество совершенных юридически значимых действий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ед.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-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widowControl w:val="0"/>
            </w:pPr>
            <w:r>
              <w:rPr>
                <w:iCs/>
                <w:sz w:val="20"/>
              </w:rPr>
              <w:t>Ежеквартально на 10 число месяца, следующего за отчетным кварталом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 xml:space="preserve">Общее количество совершенных юридически значимых действий </w:t>
            </w:r>
            <w:r>
              <w:rPr>
                <w:highlight w:val="white"/>
              </w:rPr>
              <w:t>в соответствии с п.1 ст. 4ФЗ от 15.11.1997 г. №143 ФЗ "Об актах гражданского состояния"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-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Статистическая информация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Отдел ЗАГС администрации Ровеньского района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до 15 февраля</w:t>
            </w:r>
          </w:p>
        </w:tc>
      </w:tr>
      <w:tr w:rsidR="00571390">
        <w:trPr>
          <w:trHeight w:val="226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5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Доля </w:t>
            </w:r>
            <w:r>
              <w:rPr>
                <w:lang w:eastAsia="ru-RU"/>
              </w:rPr>
              <w:t>удовлетворенности населения услугами в сфере государственной регистрации актов гражданского состояния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процент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-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widowControl w:val="0"/>
            </w:pPr>
            <w:r>
              <w:rPr>
                <w:iCs/>
                <w:sz w:val="20"/>
              </w:rPr>
              <w:t>Ежеквартально на 10 число месяца, следующего за отчетным кварталом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rPr>
                <w:iCs/>
              </w:rPr>
              <w:t>И</w:t>
            </w:r>
            <w:r>
              <w:rPr>
                <w:rFonts w:ascii="Symbol" w:eastAsia="Symbol" w:hAnsi="Symbol" w:cs="Symbol"/>
                <w:iCs/>
              </w:rPr>
              <w:t></w:t>
            </w:r>
            <w:r>
              <w:rPr>
                <w:iCs/>
              </w:rPr>
              <w:t>И</w:t>
            </w:r>
            <w:proofErr w:type="gramStart"/>
            <w:r>
              <w:rPr>
                <w:iCs/>
              </w:rPr>
              <w:t>1</w:t>
            </w:r>
            <w:proofErr w:type="gramEnd"/>
            <w:r>
              <w:rPr>
                <w:iCs/>
              </w:rPr>
              <w:t>/И2 х 100%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  <w:rPr>
                <w:lang w:eastAsia="ru-RU"/>
              </w:rPr>
            </w:pPr>
            <w:r>
              <w:t xml:space="preserve">И - </w:t>
            </w:r>
            <w:r>
              <w:rPr>
                <w:spacing w:val="-2"/>
              </w:rPr>
              <w:t xml:space="preserve">Доля </w:t>
            </w:r>
            <w:r>
              <w:rPr>
                <w:lang w:eastAsia="ru-RU"/>
              </w:rPr>
              <w:t>удовлетворенности населения услугами в сфере государственной регистрации актов гражданского состояния;</w:t>
            </w:r>
          </w:p>
          <w:p w:rsidR="00571390" w:rsidRDefault="00F8769E">
            <w:pPr>
              <w:pStyle w:val="ConsPlusNormal"/>
              <w:widowControl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И</w:t>
            </w:r>
            <w:proofErr w:type="gramStart"/>
            <w:r>
              <w:rPr>
                <w:lang w:eastAsia="ru-RU"/>
              </w:rPr>
              <w:t>1</w:t>
            </w:r>
            <w:proofErr w:type="gramEnd"/>
            <w:r>
              <w:rPr>
                <w:lang w:eastAsia="ru-RU"/>
              </w:rPr>
              <w:t xml:space="preserve"> – Численность удовлетворенного населения услугами в сфере государственной регистрации актов гражданского состояния;</w:t>
            </w:r>
          </w:p>
          <w:p w:rsidR="00571390" w:rsidRDefault="00F8769E">
            <w:pPr>
              <w:pStyle w:val="ConsPlusNormal"/>
              <w:widowControl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И</w:t>
            </w:r>
            <w:proofErr w:type="gramStart"/>
            <w:r>
              <w:rPr>
                <w:lang w:eastAsia="ru-RU"/>
              </w:rPr>
              <w:t>2</w:t>
            </w:r>
            <w:proofErr w:type="gramEnd"/>
            <w:r>
              <w:rPr>
                <w:lang w:eastAsia="ru-RU"/>
              </w:rPr>
              <w:t xml:space="preserve"> – Общая численность населения Ровеньского района;</w:t>
            </w:r>
          </w:p>
          <w:p w:rsidR="00571390" w:rsidRDefault="00571390">
            <w:pPr>
              <w:pStyle w:val="ConsPlusNormal"/>
              <w:widowControl w:val="0"/>
              <w:jc w:val="both"/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Статистическая информация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Отдел ЗАГС администрации Ровеньского района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до 15 февраля</w:t>
            </w:r>
          </w:p>
        </w:tc>
      </w:tr>
      <w:tr w:rsidR="00571390">
        <w:trPr>
          <w:trHeight w:val="226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6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pacing w:val="-2"/>
                <w:highlight w:val="white"/>
              </w:rPr>
            </w:pPr>
            <w:r>
              <w:rPr>
                <w:spacing w:val="-2"/>
                <w:highlight w:val="white"/>
              </w:rPr>
              <w:t>Обеспечение муниципальных функций по ведению бюджетного (бухгалтерского) учета и формированию отчетности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ед.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pStyle w:val="ConsPlusNormal"/>
              <w:widowControl w:val="0"/>
              <w:jc w:val="both"/>
              <w:rPr>
                <w:highlight w:val="white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widowControl w:val="0"/>
              <w:rPr>
                <w:highlight w:val="white"/>
              </w:rPr>
            </w:pPr>
            <w:r>
              <w:rPr>
                <w:iCs/>
                <w:sz w:val="20"/>
                <w:highlight w:val="white"/>
              </w:rPr>
              <w:t>Ежеквартально на 10 число месяца, следующего за отчетным кварталом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  <w:rPr>
                <w:highlight w:val="white"/>
              </w:rPr>
            </w:pPr>
            <w:r>
              <w:rPr>
                <w:highlight w:val="white"/>
              </w:rPr>
              <w:t>40 учреждений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pStyle w:val="ConsPlusNormal"/>
              <w:widowControl w:val="0"/>
              <w:jc w:val="both"/>
              <w:rPr>
                <w:highlight w:val="whit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pStyle w:val="ConsPlusNormal"/>
              <w:widowControl w:val="0"/>
              <w:jc w:val="both"/>
              <w:rPr>
                <w:highlight w:val="whit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widowControl w:val="0"/>
              <w:rPr>
                <w:sz w:val="20"/>
                <w:highlight w:val="white"/>
              </w:rPr>
            </w:pPr>
            <w:r>
              <w:rPr>
                <w:sz w:val="20"/>
                <w:szCs w:val="25"/>
                <w:highlight w:val="white"/>
                <w:lang w:eastAsia="en-US"/>
              </w:rPr>
              <w:t>Управление финансов и бюджетной политики администрации Ровеньского района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571390">
            <w:pPr>
              <w:pStyle w:val="ConsPlusNormal"/>
              <w:widowControl w:val="0"/>
              <w:jc w:val="both"/>
              <w:rPr>
                <w:highlight w:val="whit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  <w:rPr>
                <w:highlight w:val="white"/>
              </w:rPr>
            </w:pPr>
            <w:r>
              <w:rPr>
                <w:highlight w:val="white"/>
              </w:rPr>
              <w:t>до 15 февраля</w:t>
            </w:r>
          </w:p>
        </w:tc>
      </w:tr>
      <w:tr w:rsidR="00571390">
        <w:trPr>
          <w:trHeight w:val="226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7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pacing w:val="-2"/>
                <w:highlight w:val="white"/>
              </w:rPr>
            </w:pPr>
            <w:r>
              <w:rPr>
                <w:spacing w:val="-2"/>
              </w:rPr>
              <w:t>Количество районных семинаров, публикаций в СМИ информации, отражающей положительный опыт деятельности ТОС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ед.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-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widowControl w:val="0"/>
            </w:pPr>
            <w:r>
              <w:rPr>
                <w:iCs/>
                <w:sz w:val="20"/>
              </w:rPr>
              <w:t>Ежеквартально на 10 число месяца, следующего за отчетным кварталом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 xml:space="preserve">Общее количество </w:t>
            </w:r>
            <w:r>
              <w:rPr>
                <w:spacing w:val="-2"/>
              </w:rPr>
              <w:t>районных семинаров, публикаций в СМИ информации, отражающей положительный опыт деятельности ТОС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-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Статистическая информация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Отдел организационно-контрольной работы, делопроизводства и архива администрации Ровеньского района;</w:t>
            </w:r>
          </w:p>
          <w:p w:rsidR="00571390" w:rsidRDefault="00F8769E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Организационно-проектный отдел МКУ «АХС Ровеньского района»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до 15 февраля</w:t>
            </w:r>
          </w:p>
        </w:tc>
      </w:tr>
      <w:tr w:rsidR="00571390">
        <w:trPr>
          <w:trHeight w:val="226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8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spacing w:val="-2"/>
              </w:rPr>
            </w:pPr>
            <w:r>
              <w:t>Количество ТОС, участвующих в конкурсе на получение финансовой поддержки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ед.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-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widowControl w:val="0"/>
            </w:pPr>
            <w:r>
              <w:rPr>
                <w:iCs/>
                <w:sz w:val="20"/>
              </w:rPr>
              <w:t>Ежеквартально на 10 число месяца, следующего за отчетным кварталом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Общее количество ТОС, участвующих в конкурсе на получение финансовой поддержки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-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Статистическая информация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Отдел организационно-контрольной работы, делопроизводства и архива администрации Ровеньского района;</w:t>
            </w:r>
          </w:p>
          <w:p w:rsidR="00571390" w:rsidRDefault="00F8769E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Организационно-проектный отдел МКУ «АХС Ровеньского района»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до 15 февраля</w:t>
            </w:r>
          </w:p>
        </w:tc>
      </w:tr>
      <w:tr w:rsidR="00571390">
        <w:trPr>
          <w:trHeight w:val="226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9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rPr>
                <w:rFonts w:eastAsia="Arial Unicode MS"/>
              </w:rPr>
              <w:t xml:space="preserve">Уровень </w:t>
            </w:r>
            <w:r>
              <w:rPr>
                <w:b/>
              </w:rPr>
              <w:t xml:space="preserve"> </w:t>
            </w:r>
            <w:r>
              <w:t>о</w:t>
            </w:r>
            <w:r>
              <w:rPr>
                <w:rFonts w:eastAsia="Arial Unicode MS"/>
              </w:rPr>
              <w:t>беспеченности   рабочих мест средствами информатизации и программным обеспечением, соответствующими современным требованиям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процент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-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widowControl w:val="0"/>
            </w:pPr>
            <w:r>
              <w:rPr>
                <w:iCs/>
                <w:sz w:val="20"/>
              </w:rPr>
              <w:t>Ежеквартально на 10 число месяца, следующего за отчетным кварталом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af4"/>
              <w:widowControl w:val="0"/>
              <w:rPr>
                <w:spacing w:val="-2"/>
                <w:sz w:val="16"/>
                <w:szCs w:val="16"/>
              </w:rPr>
            </w:pPr>
            <w:r>
              <w:rPr>
                <w:sz w:val="22"/>
                <w:szCs w:val="22"/>
                <w:lang w:val="en-US"/>
              </w:rPr>
              <w:t>K</w:t>
            </w:r>
            <w:r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  <w:lang w:val="en-US"/>
              </w:rPr>
              <w:t>V</w:t>
            </w:r>
            <w:r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  <w:lang w:val="en-US"/>
              </w:rPr>
              <w:t>G</w:t>
            </w:r>
          </w:p>
          <w:p w:rsidR="00571390" w:rsidRDefault="00571390">
            <w:pPr>
              <w:pStyle w:val="ConsPlusNormal"/>
              <w:widowControl w:val="0"/>
              <w:jc w:val="both"/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af4"/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K- уровень обеспеченности;</w:t>
            </w:r>
          </w:p>
          <w:p w:rsidR="00571390" w:rsidRDefault="00F8769E">
            <w:pPr>
              <w:pStyle w:val="af4"/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V- количество рабочих мест, обеспеченных средствами информатизации и программным обеспечением;</w:t>
            </w:r>
          </w:p>
          <w:p w:rsidR="00571390" w:rsidRDefault="00F8769E">
            <w:pPr>
              <w:pStyle w:val="ConsPlusNormal"/>
              <w:widowControl w:val="0"/>
              <w:jc w:val="both"/>
            </w:pPr>
            <w:r>
              <w:rPr>
                <w:sz w:val="22"/>
                <w:szCs w:val="22"/>
              </w:rPr>
              <w:t>G- общее количество рабочих мест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Отдел информатизации и связи администрации Ровеньского района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до 15 февраля</w:t>
            </w:r>
          </w:p>
        </w:tc>
      </w:tr>
      <w:tr w:rsidR="00571390">
        <w:trPr>
          <w:trHeight w:val="226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10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Уровень модернизации и сопровождения программ для ЭВМ, обеспечивающих автоматизацию процессов планирования и исполнения бюджета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center"/>
            </w:pPr>
            <w:r>
              <w:t>процент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af4"/>
              <w:widowControl w:val="0"/>
            </w:pPr>
            <w:r>
              <w:t>-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widowControl w:val="0"/>
            </w:pPr>
            <w:r>
              <w:rPr>
                <w:iCs/>
                <w:sz w:val="20"/>
              </w:rPr>
              <w:t>Ежеквартально на 10 число месяца, следующего за отчетным кварталом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af4"/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A</w:t>
            </w:r>
            <w:r>
              <w:rPr>
                <w:sz w:val="22"/>
                <w:szCs w:val="22"/>
              </w:rPr>
              <w:t xml:space="preserve">= </w:t>
            </w:r>
            <w:r>
              <w:rPr>
                <w:sz w:val="22"/>
                <w:szCs w:val="22"/>
                <w:lang w:val="en-US"/>
              </w:rPr>
              <w:t>B</w:t>
            </w:r>
            <w:r>
              <w:rPr>
                <w:sz w:val="22"/>
                <w:szCs w:val="22"/>
              </w:rPr>
              <w:t>/C</w:t>
            </w:r>
          </w:p>
          <w:p w:rsidR="00571390" w:rsidRDefault="00571390">
            <w:pPr>
              <w:pStyle w:val="ConsPlusNormal"/>
              <w:widowControl w:val="0"/>
              <w:jc w:val="both"/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af4"/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A- уровень модернизации;</w:t>
            </w:r>
          </w:p>
          <w:p w:rsidR="00571390" w:rsidRDefault="00F8769E">
            <w:pPr>
              <w:pStyle w:val="af4"/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B- количество модернизированных рабочих мест, обеспечивающих автоматизацию процессов планирования и исполнения бюджета;</w:t>
            </w:r>
          </w:p>
          <w:p w:rsidR="00571390" w:rsidRDefault="00F8769E">
            <w:pPr>
              <w:pStyle w:val="ConsPlusNormal"/>
              <w:widowControl w:val="0"/>
              <w:jc w:val="both"/>
            </w:pPr>
            <w:r>
              <w:rPr>
                <w:sz w:val="22"/>
                <w:szCs w:val="22"/>
              </w:rPr>
              <w:t>C-общее количество рабочих мест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Отдел информатизации и связи администрации Ровеньского района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390" w:rsidRDefault="00F8769E">
            <w:pPr>
              <w:pStyle w:val="ConsPlusNormal"/>
              <w:widowControl w:val="0"/>
              <w:jc w:val="both"/>
            </w:pPr>
            <w:r>
              <w:t>до 15 февраля</w:t>
            </w:r>
          </w:p>
        </w:tc>
      </w:tr>
    </w:tbl>
    <w:p w:rsidR="00571390" w:rsidRDefault="00571390">
      <w:bookmarkStart w:id="1" w:name="_Hlk109748406"/>
      <w:bookmarkEnd w:id="1"/>
    </w:p>
    <w:p w:rsidR="00571390" w:rsidRDefault="00571390"/>
    <w:sectPr w:rsidR="00571390">
      <w:headerReference w:type="default" r:id="rId14"/>
      <w:footerReference w:type="default" r:id="rId15"/>
      <w:headerReference w:type="first" r:id="rId16"/>
      <w:footerReference w:type="first" r:id="rId17"/>
      <w:pgSz w:w="16838" w:h="11906" w:orient="landscape"/>
      <w:pgMar w:top="1134" w:right="567" w:bottom="1134" w:left="567" w:header="709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69E" w:rsidRDefault="00F8769E">
      <w:r>
        <w:separator/>
      </w:r>
    </w:p>
  </w:endnote>
  <w:endnote w:type="continuationSeparator" w:id="0">
    <w:p w:rsidR="00F8769E" w:rsidRDefault="00F87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no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69E" w:rsidRDefault="00F8769E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69E" w:rsidRDefault="00F8769E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69E" w:rsidRDefault="00F8769E">
    <w:pPr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69E" w:rsidRDefault="00F8769E">
    <w:pP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69E" w:rsidRDefault="00F8769E">
      <w:pPr>
        <w:rPr>
          <w:sz w:val="12"/>
        </w:rPr>
      </w:pPr>
      <w:r>
        <w:separator/>
      </w:r>
    </w:p>
  </w:footnote>
  <w:footnote w:type="continuationSeparator" w:id="0">
    <w:p w:rsidR="00F8769E" w:rsidRDefault="00F8769E">
      <w:pPr>
        <w:rPr>
          <w:sz w:val="12"/>
        </w:rPr>
      </w:pPr>
      <w:r>
        <w:continuationSeparator/>
      </w:r>
    </w:p>
  </w:footnote>
  <w:footnote w:id="1">
    <w:p w:rsidR="00F8769E" w:rsidRDefault="00F8769E">
      <w:pPr>
        <w:widowControl w:val="0"/>
        <w:spacing w:after="160"/>
      </w:pPr>
      <w:r>
        <w:rPr>
          <w:rStyle w:val="aff1"/>
        </w:rPr>
        <w:footnoteRef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69E" w:rsidRDefault="00F8769E">
    <w:pPr>
      <w:spacing w:after="160" w:line="259" w:lineRule="auto"/>
    </w:pPr>
    <w:r>
      <w:t>    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69E" w:rsidRDefault="00F8769E">
    <w:pPr>
      <w:spacing w:after="160" w:line="259" w:lineRule="auto"/>
    </w:pPr>
    <w:r>
      <w:t>    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D16A3"/>
    <w:multiLevelType w:val="multilevel"/>
    <w:tmpl w:val="673274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1">
    <w:nsid w:val="57E54386"/>
    <w:multiLevelType w:val="hybridMultilevel"/>
    <w:tmpl w:val="778A8BEC"/>
    <w:lvl w:ilvl="0" w:tplc="5DE6939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3546470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2684FDA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A5729C7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846CC84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E9B8F5D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0D9440A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B3BE133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888278B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BB91756"/>
    <w:multiLevelType w:val="hybridMultilevel"/>
    <w:tmpl w:val="F6C6A84E"/>
    <w:lvl w:ilvl="0" w:tplc="6D665D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4E12E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12ACB36A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90161AB4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CD96A3FC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713ECE3A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00B46638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EBD016FC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0880533C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390"/>
    <w:rsid w:val="00025746"/>
    <w:rsid w:val="004473BA"/>
    <w:rsid w:val="00571390"/>
    <w:rsid w:val="00BC6F6D"/>
    <w:rsid w:val="00BE32FA"/>
    <w:rsid w:val="00D61B23"/>
    <w:rsid w:val="00D82B10"/>
    <w:rsid w:val="00F8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1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1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1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20">
    <w:name w:val="Верхний колонтитул Знак2"/>
    <w:basedOn w:val="a0"/>
    <w:link w:val="a3"/>
    <w:uiPriority w:val="99"/>
  </w:style>
  <w:style w:type="character" w:customStyle="1" w:styleId="22">
    <w:name w:val="Нижний колонтитул Знак2"/>
    <w:link w:val="a4"/>
    <w:uiPriority w:val="99"/>
  </w:style>
  <w:style w:type="character" w:styleId="a5">
    <w:name w:val="Hyperlink"/>
    <w:uiPriority w:val="99"/>
    <w:unhideWhenUsed/>
    <w:rPr>
      <w:color w:val="0563C1" w:themeColor="hyperlink"/>
      <w:u w:val="single"/>
    </w:rPr>
  </w:style>
  <w:style w:type="character" w:styleId="a6">
    <w:name w:val="footnote reference"/>
    <w:basedOn w:val="a0"/>
    <w:uiPriority w:val="99"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a8">
    <w:name w:val="Привязка сноски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rFonts w:ascii="Times New Roman" w:hAnsi="Times New Roman" w:cs="Times New Roman"/>
      <w:vertAlign w:val="superscript"/>
    </w:rPr>
  </w:style>
  <w:style w:type="character" w:customStyle="1" w:styleId="a9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unhideWhenUsed/>
    <w:qFormat/>
    <w:rPr>
      <w:vertAlign w:val="superscript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11">
    <w:name w:val="Заголовок 1 Знак1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51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61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91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a">
    <w:name w:val="Название Знак"/>
    <w:basedOn w:val="a0"/>
    <w:link w:val="ab"/>
    <w:uiPriority w:val="10"/>
    <w:qFormat/>
    <w:rPr>
      <w:sz w:val="48"/>
      <w:szCs w:val="48"/>
    </w:rPr>
  </w:style>
  <w:style w:type="character" w:customStyle="1" w:styleId="ac">
    <w:name w:val="Подзаголовок Знак"/>
    <w:basedOn w:val="a0"/>
    <w:link w:val="ad"/>
    <w:uiPriority w:val="11"/>
    <w:qFormat/>
    <w:rPr>
      <w:sz w:val="24"/>
      <w:szCs w:val="24"/>
    </w:rPr>
  </w:style>
  <w:style w:type="character" w:customStyle="1" w:styleId="23">
    <w:name w:val="Цитата 2 Знак"/>
    <w:link w:val="24"/>
    <w:uiPriority w:val="29"/>
    <w:qFormat/>
    <w:rPr>
      <w:i/>
    </w:rPr>
  </w:style>
  <w:style w:type="character" w:customStyle="1" w:styleId="ae">
    <w:name w:val="Выделенная цитата Знак"/>
    <w:link w:val="af"/>
    <w:uiPriority w:val="30"/>
    <w:qFormat/>
    <w:rPr>
      <w:i/>
    </w:rPr>
  </w:style>
  <w:style w:type="character" w:customStyle="1" w:styleId="10">
    <w:name w:val="Верхний колонтитул Знак1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12">
    <w:name w:val="Нижний колонтитул Знак1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styleId="af0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1">
    <w:name w:val="Текст примечания Знак"/>
    <w:basedOn w:val="a0"/>
    <w:link w:val="af2"/>
    <w:uiPriority w:val="99"/>
    <w:qFormat/>
    <w:rPr>
      <w:sz w:val="20"/>
      <w:szCs w:val="20"/>
    </w:rPr>
  </w:style>
  <w:style w:type="character" w:customStyle="1" w:styleId="13">
    <w:name w:val="Заголовок 1 Знак"/>
    <w:basedOn w:val="a0"/>
    <w:link w:val="110"/>
    <w:uiPriority w:val="99"/>
    <w:qFormat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5">
    <w:name w:val="Заголовок 2 Знак"/>
    <w:basedOn w:val="a0"/>
    <w:link w:val="210"/>
    <w:uiPriority w:val="9"/>
    <w:qFormat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2">
    <w:name w:val="Заголовок 3 Знак"/>
    <w:basedOn w:val="a0"/>
    <w:link w:val="310"/>
    <w:uiPriority w:val="9"/>
    <w:qFormat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f3">
    <w:name w:val="Текст сноски Знак"/>
    <w:basedOn w:val="a0"/>
    <w:link w:val="af4"/>
    <w:uiPriority w:val="99"/>
    <w:qFormat/>
    <w:rPr>
      <w:rFonts w:ascii="Times New Roman" w:hAnsi="Times New Roman"/>
      <w:sz w:val="18"/>
      <w:szCs w:val="20"/>
    </w:rPr>
  </w:style>
  <w:style w:type="character" w:customStyle="1" w:styleId="af5">
    <w:name w:val="Тема примечания Знак"/>
    <w:basedOn w:val="af1"/>
    <w:link w:val="af6"/>
    <w:uiPriority w:val="99"/>
    <w:semiHidden/>
    <w:qFormat/>
    <w:rPr>
      <w:b/>
      <w:bCs/>
      <w:sz w:val="20"/>
      <w:szCs w:val="20"/>
    </w:rPr>
  </w:style>
  <w:style w:type="character" w:customStyle="1" w:styleId="af7">
    <w:name w:val="Текст выноски Знак"/>
    <w:basedOn w:val="a0"/>
    <w:link w:val="af8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f9">
    <w:name w:val="Верхний колонтитул Знак"/>
    <w:basedOn w:val="a0"/>
    <w:link w:val="14"/>
    <w:uiPriority w:val="99"/>
    <w:qFormat/>
  </w:style>
  <w:style w:type="character" w:customStyle="1" w:styleId="afa">
    <w:name w:val="Текст концевой сноски Знак"/>
    <w:basedOn w:val="a0"/>
    <w:link w:val="afb"/>
    <w:uiPriority w:val="99"/>
    <w:semiHidden/>
    <w:qFormat/>
    <w:rPr>
      <w:sz w:val="20"/>
      <w:szCs w:val="20"/>
    </w:rPr>
  </w:style>
  <w:style w:type="character" w:customStyle="1" w:styleId="footnotedescriptionChar">
    <w:name w:val="footnote description Char"/>
    <w:link w:val="footnotedescription"/>
    <w:qFormat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qFormat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customStyle="1" w:styleId="afc">
    <w:name w:val="Нижний колонтитул Знак"/>
    <w:basedOn w:val="a0"/>
    <w:link w:val="15"/>
    <w:uiPriority w:val="99"/>
    <w:qFormat/>
  </w:style>
  <w:style w:type="character" w:styleId="afd">
    <w:name w:val="page number"/>
    <w:basedOn w:val="a0"/>
    <w:qFormat/>
  </w:style>
  <w:style w:type="character" w:customStyle="1" w:styleId="afe">
    <w:name w:val="Посещённая гиперссылка"/>
    <w:basedOn w:val="a0"/>
    <w:uiPriority w:val="99"/>
    <w:semiHidden/>
    <w:unhideWhenUsed/>
    <w:rPr>
      <w:color w:val="954F72" w:themeColor="followedHyperlink"/>
      <w:u w:val="single"/>
    </w:rPr>
  </w:style>
  <w:style w:type="character" w:customStyle="1" w:styleId="42">
    <w:name w:val="Заголовок 4 Знак"/>
    <w:basedOn w:val="a0"/>
    <w:link w:val="410"/>
    <w:uiPriority w:val="9"/>
    <w:qFormat/>
    <w:rPr>
      <w:rFonts w:ascii="Times New Roman" w:hAnsi="Times New Roman" w:cs="Times New Roman"/>
    </w:rPr>
  </w:style>
  <w:style w:type="character" w:customStyle="1" w:styleId="16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ff">
    <w:name w:val="Основной текст Знак"/>
    <w:basedOn w:val="a0"/>
    <w:link w:val="aff0"/>
    <w:uiPriority w:val="1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aff1">
    <w:name w:val="Символ сноски"/>
    <w:qFormat/>
  </w:style>
  <w:style w:type="character" w:customStyle="1" w:styleId="aff2">
    <w:name w:val="Символ концевой сноски"/>
    <w:qFormat/>
  </w:style>
  <w:style w:type="paragraph" w:styleId="ab">
    <w:name w:val="Title"/>
    <w:basedOn w:val="a"/>
    <w:next w:val="aff0"/>
    <w:link w:val="a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f0">
    <w:name w:val="Body Text"/>
    <w:basedOn w:val="a"/>
    <w:link w:val="aff"/>
    <w:uiPriority w:val="1"/>
    <w:qFormat/>
    <w:pPr>
      <w:widowControl w:val="0"/>
    </w:pPr>
    <w:rPr>
      <w:sz w:val="16"/>
      <w:szCs w:val="16"/>
    </w:rPr>
  </w:style>
  <w:style w:type="paragraph" w:styleId="aff3">
    <w:name w:val="List"/>
    <w:basedOn w:val="aff0"/>
    <w:rPr>
      <w:rFonts w:cs="Mangal"/>
    </w:rPr>
  </w:style>
  <w:style w:type="paragraph" w:styleId="aff4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paragraph" w:styleId="aff5">
    <w:name w:val="index heading"/>
    <w:basedOn w:val="ab"/>
  </w:style>
  <w:style w:type="paragraph" w:customStyle="1" w:styleId="aff6">
    <w:name w:val="Колонтитул"/>
    <w:basedOn w:val="a"/>
    <w:qFormat/>
  </w:style>
  <w:style w:type="paragraph" w:styleId="a3">
    <w:name w:val="header"/>
    <w:basedOn w:val="a"/>
    <w:link w:val="20"/>
    <w:uiPriority w:val="99"/>
    <w:unhideWhenUsed/>
    <w:pPr>
      <w:tabs>
        <w:tab w:val="center" w:pos="7143"/>
        <w:tab w:val="right" w:pos="14287"/>
      </w:tabs>
    </w:pPr>
  </w:style>
  <w:style w:type="paragraph" w:styleId="a4">
    <w:name w:val="footer"/>
    <w:basedOn w:val="a"/>
    <w:link w:val="22"/>
    <w:uiPriority w:val="99"/>
    <w:unhideWhenUsed/>
    <w:pPr>
      <w:tabs>
        <w:tab w:val="center" w:pos="7143"/>
        <w:tab w:val="right" w:pos="14287"/>
      </w:tabs>
    </w:p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paragraph" w:styleId="aff7">
    <w:name w:val="No Spacing"/>
    <w:uiPriority w:val="1"/>
    <w:qFormat/>
  </w:style>
  <w:style w:type="paragraph" w:styleId="ad">
    <w:name w:val="Subtitle"/>
    <w:basedOn w:val="a"/>
    <w:next w:val="a"/>
    <w:link w:val="ac"/>
    <w:uiPriority w:val="11"/>
    <w:qFormat/>
    <w:pPr>
      <w:spacing w:before="200" w:after="200"/>
    </w:pPr>
  </w:style>
  <w:style w:type="paragraph" w:styleId="24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paragraph" w:styleId="af">
    <w:name w:val="Intense Quote"/>
    <w:basedOn w:val="a"/>
    <w:next w:val="a"/>
    <w:link w:val="ae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18">
    <w:name w:val="toc 1"/>
    <w:basedOn w:val="a"/>
    <w:next w:val="a"/>
    <w:uiPriority w:val="39"/>
    <w:unhideWhenUsed/>
    <w:pPr>
      <w:spacing w:after="57"/>
    </w:pPr>
  </w:style>
  <w:style w:type="paragraph" w:styleId="26">
    <w:name w:val="toc 2"/>
    <w:basedOn w:val="a"/>
    <w:next w:val="a"/>
    <w:uiPriority w:val="39"/>
    <w:unhideWhenUsed/>
    <w:pPr>
      <w:spacing w:after="57"/>
      <w:ind w:left="283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8">
    <w:name w:val="TOC Heading"/>
    <w:uiPriority w:val="39"/>
    <w:unhideWhenUsed/>
    <w:pPr>
      <w:spacing w:after="160" w:line="259" w:lineRule="auto"/>
    </w:pPr>
  </w:style>
  <w:style w:type="paragraph" w:styleId="aff9">
    <w:name w:val="table of figures"/>
    <w:basedOn w:val="a"/>
    <w:next w:val="a"/>
    <w:uiPriority w:val="99"/>
    <w:unhideWhenUsed/>
    <w:qFormat/>
  </w:style>
  <w:style w:type="paragraph" w:styleId="af2">
    <w:name w:val="annotation text"/>
    <w:basedOn w:val="a"/>
    <w:link w:val="af1"/>
    <w:uiPriority w:val="99"/>
    <w:unhideWhenUsed/>
    <w:qFormat/>
    <w:rPr>
      <w:sz w:val="20"/>
      <w:szCs w:val="20"/>
    </w:rPr>
  </w:style>
  <w:style w:type="paragraph" w:customStyle="1" w:styleId="ConsPlusNormal">
    <w:name w:val="ConsPlusNormal"/>
    <w:qFormat/>
    <w:rPr>
      <w:rFonts w:ascii="Times New Roman" w:hAnsi="Times New Roman" w:cs="Times New Roman"/>
      <w:sz w:val="20"/>
      <w:szCs w:val="20"/>
    </w:rPr>
  </w:style>
  <w:style w:type="paragraph" w:styleId="affa">
    <w:name w:val="List Paragraph"/>
    <w:basedOn w:val="a"/>
    <w:uiPriority w:val="34"/>
    <w:qFormat/>
    <w:pPr>
      <w:spacing w:after="160"/>
      <w:ind w:left="720"/>
      <w:contextualSpacing/>
    </w:pPr>
  </w:style>
  <w:style w:type="paragraph" w:styleId="af4">
    <w:name w:val="footnote text"/>
    <w:basedOn w:val="a"/>
    <w:link w:val="af3"/>
    <w:uiPriority w:val="99"/>
    <w:unhideWhenUsed/>
    <w:rPr>
      <w:sz w:val="18"/>
      <w:szCs w:val="20"/>
    </w:rPr>
  </w:style>
  <w:style w:type="paragraph" w:styleId="af6">
    <w:name w:val="annotation subject"/>
    <w:basedOn w:val="af2"/>
    <w:next w:val="af2"/>
    <w:link w:val="af5"/>
    <w:uiPriority w:val="99"/>
    <w:semiHidden/>
    <w:unhideWhenUsed/>
    <w:qFormat/>
    <w:rPr>
      <w:b/>
      <w:bCs/>
    </w:rPr>
  </w:style>
  <w:style w:type="paragraph" w:styleId="af8">
    <w:name w:val="Balloon Text"/>
    <w:basedOn w:val="a"/>
    <w:link w:val="af7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qFormat/>
    <w:pPr>
      <w:widowControl w:val="0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14">
    <w:name w:val="Верхний колонтитул1"/>
    <w:basedOn w:val="a"/>
    <w:link w:val="af9"/>
    <w:uiPriority w:val="99"/>
    <w:unhideWhenUsed/>
    <w:qFormat/>
    <w:pPr>
      <w:tabs>
        <w:tab w:val="center" w:pos="4677"/>
        <w:tab w:val="right" w:pos="9355"/>
      </w:tabs>
    </w:pPr>
  </w:style>
  <w:style w:type="paragraph" w:customStyle="1" w:styleId="affb">
    <w:name w:val="Нормальный (таблица)"/>
    <w:basedOn w:val="a"/>
    <w:next w:val="a"/>
    <w:uiPriority w:val="99"/>
    <w:qFormat/>
    <w:pPr>
      <w:widowControl w:val="0"/>
      <w:jc w:val="both"/>
    </w:pPr>
    <w:rPr>
      <w:rFonts w:eastAsiaTheme="minorEastAsia"/>
      <w:lang w:eastAsia="ru-RU"/>
    </w:rPr>
  </w:style>
  <w:style w:type="paragraph" w:customStyle="1" w:styleId="affc">
    <w:name w:val="Прижатый влево"/>
    <w:basedOn w:val="a"/>
    <w:next w:val="a"/>
    <w:uiPriority w:val="99"/>
    <w:qFormat/>
    <w:pPr>
      <w:widowControl w:val="0"/>
    </w:pPr>
    <w:rPr>
      <w:rFonts w:eastAsiaTheme="minorEastAsia"/>
      <w:lang w:eastAsia="ru-RU"/>
    </w:rPr>
  </w:style>
  <w:style w:type="paragraph" w:styleId="afb">
    <w:name w:val="endnote text"/>
    <w:basedOn w:val="a"/>
    <w:link w:val="afa"/>
    <w:uiPriority w:val="99"/>
    <w:semiHidden/>
    <w:unhideWhenUsed/>
    <w:rPr>
      <w:sz w:val="20"/>
      <w:szCs w:val="20"/>
    </w:rPr>
  </w:style>
  <w:style w:type="paragraph" w:styleId="affd">
    <w:name w:val="Revision"/>
    <w:uiPriority w:val="99"/>
    <w:semiHidden/>
    <w:qFormat/>
  </w:style>
  <w:style w:type="paragraph" w:customStyle="1" w:styleId="footnotedescription">
    <w:name w:val="footnote description"/>
    <w:next w:val="a"/>
    <w:link w:val="footnotedescriptionChar"/>
    <w:qFormat/>
    <w:pPr>
      <w:spacing w:after="3" w:line="259" w:lineRule="auto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paragraph" w:customStyle="1" w:styleId="Default">
    <w:name w:val="Default"/>
    <w:qFormat/>
    <w:rPr>
      <w:rFonts w:ascii="Arial" w:eastAsia="Calibri" w:hAnsi="Arial" w:cs="Arial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pPr>
      <w:widowControl w:val="0"/>
    </w:p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affe">
    <w:name w:val="Содержимое таблицы"/>
    <w:basedOn w:val="a"/>
    <w:qFormat/>
    <w:pPr>
      <w:widowControl w:val="0"/>
      <w:suppressLineNumbers/>
    </w:pPr>
  </w:style>
  <w:style w:type="paragraph" w:customStyle="1" w:styleId="afff">
    <w:name w:val="Заголовок таблицы"/>
    <w:basedOn w:val="affe"/>
    <w:qFormat/>
    <w:pPr>
      <w:jc w:val="center"/>
    </w:pPr>
    <w:rPr>
      <w:b/>
      <w:bCs/>
    </w:rPr>
  </w:style>
  <w:style w:type="paragraph" w:customStyle="1" w:styleId="411">
    <w:name w:val="Заголовок 411"/>
    <w:uiPriority w:val="9"/>
    <w:unhideWhenUsed/>
    <w:qFormat/>
    <w:pPr>
      <w:spacing w:before="120" w:after="120"/>
      <w:contextualSpacing/>
      <w:jc w:val="center"/>
      <w:outlineLvl w:val="3"/>
    </w:pPr>
    <w:rPr>
      <w:rFonts w:ascii="Times New Roman" w:hAnsi="Times New Roman" w:cs="Times New Roman"/>
    </w:rPr>
  </w:style>
  <w:style w:type="table" w:customStyle="1" w:styleId="111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tblPr/>
      <w:tcPr>
        <w:shd w:val="clear" w:color="F2F2F2" w:fill="FFFFFF" w:themeFill="text1" w:themeFillTint="00"/>
      </w:tcPr>
    </w:tblStylePr>
  </w:style>
  <w:style w:type="table" w:customStyle="1" w:styleId="211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412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000000" w:themeColor="text1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000000" w:themeColor="tex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000000" w:themeColor="text1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000000" w:themeColor="tex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link w:val="13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210">
    <w:name w:val="Таблица простая 21"/>
    <w:basedOn w:val="a1"/>
    <w:link w:val="25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link w:val="3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410">
    <w:name w:val="Таблица простая 41"/>
    <w:basedOn w:val="a1"/>
    <w:link w:val="4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511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-1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-21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/>
      </w:tcPr>
    </w:tblStylePr>
    <w:tblStylePr w:type="band1Horz">
      <w:rPr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/>
      </w:tcPr>
    </w:tblStylePr>
    <w:tblStylePr w:type="band1Horz">
      <w:rPr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/>
      </w:tcPr>
    </w:tblStylePr>
    <w:tblStylePr w:type="band1Horz">
      <w:rPr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/>
      </w:tcPr>
    </w:tblStylePr>
    <w:tblStylePr w:type="band1Horz">
      <w:rPr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/>
      </w:tcPr>
    </w:tblStylePr>
    <w:tblStylePr w:type="band1Horz">
      <w:rPr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/>
      </w:tcPr>
    </w:tblStylePr>
    <w:tblStylePr w:type="band1Horz">
      <w:rPr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/>
      </w:tcPr>
    </w:tblStylePr>
    <w:tblStylePr w:type="band1Horz">
      <w:rPr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1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/>
      </w:tcPr>
    </w:tblStylePr>
    <w:tblStylePr w:type="band1Horz">
      <w:rPr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/>
      </w:tcPr>
    </w:tblStylePr>
    <w:tblStylePr w:type="band1Horz">
      <w:rPr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/>
      </w:tcPr>
    </w:tblStylePr>
    <w:tblStylePr w:type="band1Horz">
      <w:rPr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/>
      </w:tcPr>
    </w:tblStylePr>
    <w:tblStylePr w:type="band1Horz">
      <w:rPr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/>
      </w:tcPr>
    </w:tblStylePr>
    <w:tblStylePr w:type="band1Horz">
      <w:rPr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/>
      </w:tcPr>
    </w:tblStylePr>
    <w:tblStylePr w:type="band1Horz">
      <w:rPr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/>
      </w:tcPr>
    </w:tblStylePr>
    <w:tblStylePr w:type="band1Horz">
      <w:rPr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1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/>
      </w:tcPr>
    </w:tblStylePr>
    <w:tblStylePr w:type="band1Horz">
      <w:rPr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  <w:shd w:val="clear" w:color="537DC8" w:fill="537DC8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3F3" w:fill="DAE3F3"/>
      </w:tcPr>
    </w:tblStylePr>
    <w:tblStylePr w:type="band1Horz">
      <w:rPr>
        <w:color w:val="404040"/>
        <w:sz w:val="22"/>
      </w:rPr>
      <w:tblPr/>
      <w:tcPr>
        <w:shd w:val="clear" w:color="DAE3F3" w:fill="DAE3F3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/>
      </w:tcPr>
    </w:tblStylePr>
    <w:tblStylePr w:type="band1Horz">
      <w:rPr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/>
      </w:tcPr>
    </w:tblStylePr>
    <w:tblStylePr w:type="band1Horz">
      <w:rPr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/>
      </w:tcPr>
    </w:tblStylePr>
    <w:tblStylePr w:type="band1Horz">
      <w:rPr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fill="5B9BD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/>
      </w:tcPr>
    </w:tblStylePr>
    <w:tblStylePr w:type="band1Horz">
      <w:rPr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/>
      </w:tcPr>
    </w:tblStylePr>
    <w:tblStylePr w:type="band1Horz">
      <w:rPr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1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/>
      </w:tcPr>
    </w:tblStylePr>
    <w:tblStylePr w:type="firstCol">
      <w:rPr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/>
      </w:tcPr>
    </w:tblStylePr>
    <w:tblStylePr w:type="firstCol">
      <w:rPr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/>
      </w:tcPr>
    </w:tblStylePr>
    <w:tblStylePr w:type="firstCol">
      <w:rPr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/>
      </w:tcPr>
    </w:tblStylePr>
    <w:tblStylePr w:type="firstCol">
      <w:rPr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/>
      </w:tcPr>
    </w:tblStylePr>
    <w:tblStylePr w:type="firstCol">
      <w:rPr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/>
      </w:tcPr>
    </w:tblStylePr>
    <w:tblStylePr w:type="firstCol">
      <w:rPr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/>
      </w:tcPr>
    </w:tblStylePr>
    <w:tblStylePr w:type="firstCol">
      <w:rPr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1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fill="D8E2F3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fill="DDEAF6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fill="E1EFD8"/>
      </w:tcPr>
    </w:tblStylePr>
    <w:tblStylePr w:type="band1Horz">
      <w:rPr>
        <w:color w:val="245A8D" w:themeColor="accent5" w:themeShade="95"/>
        <w:sz w:val="22"/>
      </w:rPr>
      <w:tblPr/>
      <w:tcPr>
        <w:shd w:val="clear" w:color="E1EFD8" w:fill="E1EFD8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-71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-112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12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/>
      </w:tcPr>
    </w:tblStylePr>
    <w:tblStylePr w:type="band1Horz">
      <w:rPr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/>
      </w:tcPr>
    </w:tblStylePr>
    <w:tblStylePr w:type="band1Horz">
      <w:rPr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/>
      </w:tcPr>
    </w:tblStylePr>
    <w:tblStylePr w:type="band1Horz">
      <w:rPr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/>
      </w:tcPr>
    </w:tblStylePr>
    <w:tblStylePr w:type="band1Horz">
      <w:rPr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/>
      </w:tcPr>
    </w:tblStylePr>
    <w:tblStylePr w:type="band1Horz">
      <w:rPr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/>
      </w:tcPr>
    </w:tblStylePr>
    <w:tblStylePr w:type="band1Horz">
      <w:rPr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/>
      </w:tcPr>
    </w:tblStylePr>
    <w:tblStylePr w:type="band1Horz">
      <w:rPr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12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C2E5" w:fill="9BC2E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bottom w:val="single" w:sz="4" w:space="0" w:color="5B9BD5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-412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/>
      </w:tcPr>
    </w:tblStylePr>
    <w:tblStylePr w:type="band1Horz">
      <w:rPr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/>
      </w:tcPr>
    </w:tblStylePr>
    <w:tblStylePr w:type="band1Horz">
      <w:rPr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/>
      </w:tcPr>
    </w:tblStylePr>
    <w:tblStylePr w:type="band1Horz">
      <w:rPr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/>
      </w:tcPr>
    </w:tblStylePr>
    <w:tblStylePr w:type="band1Horz">
      <w:rPr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/>
      </w:tcPr>
    </w:tblStylePr>
    <w:tblStylePr w:type="band1Horz">
      <w:rPr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/>
      </w:tcPr>
    </w:tblStylePr>
    <w:tblStylePr w:type="band1Horz">
      <w:rPr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/>
      </w:tcPr>
    </w:tblStylePr>
    <w:tblStylePr w:type="band1Horz">
      <w:rPr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12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fill="4472C4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fill="4472C4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5"/>
          <w:bottom w:val="single" w:sz="12" w:space="0" w:color="FFFFFF" w:themeColor="light1"/>
        </w:tcBorders>
        <w:shd w:val="clear" w:color="9BC2E5" w:fill="9BC2E5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fill="9BC2E5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/>
      </w:tcPr>
    </w:tblStylePr>
  </w:style>
  <w:style w:type="table" w:customStyle="1" w:styleId="-612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fill="CFDBF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fill="D5E5F4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-712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/>
      </w:tcPr>
    </w:tblStylePr>
    <w:tblStylePr w:type="lastRow">
      <w:rPr>
        <w:color w:val="F2F2F2"/>
        <w:sz w:val="22"/>
      </w:rPr>
      <w:tblPr/>
      <w:tcPr>
        <w:shd w:val="clear" w:color="7F7F7F" w:fill="7F7F7F"/>
      </w:tcPr>
    </w:tblStylePr>
    <w:tblStylePr w:type="firstCol">
      <w:rPr>
        <w:color w:val="F2F2F2"/>
        <w:sz w:val="22"/>
      </w:rPr>
      <w:tblPr/>
      <w:tcPr>
        <w:shd w:val="clear" w:color="7F7F7F" w:fill="7F7F7F"/>
      </w:tcPr>
    </w:tblStylePr>
    <w:tblStylePr w:type="lastCol">
      <w:rPr>
        <w:color w:val="F2F2F2"/>
        <w:sz w:val="22"/>
      </w:rPr>
      <w:tblPr/>
      <w:tcPr>
        <w:shd w:val="clear" w:color="7F7F7F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37DC8" w:fill="537DC8"/>
      </w:tcPr>
    </w:tblStylePr>
    <w:tblStylePr w:type="lastRow">
      <w:rPr>
        <w:color w:val="F2F2F2"/>
        <w:sz w:val="22"/>
      </w:rPr>
      <w:tblPr/>
      <w:tcPr>
        <w:shd w:val="clear" w:color="537DC8" w:fill="537DC8"/>
      </w:tcPr>
    </w:tblStylePr>
    <w:tblStylePr w:type="firstCol">
      <w:rPr>
        <w:color w:val="F2F2F2"/>
        <w:sz w:val="22"/>
      </w:rPr>
      <w:tblPr/>
      <w:tcPr>
        <w:shd w:val="clear" w:color="537DC8" w:fill="537DC8"/>
      </w:tcPr>
    </w:tblStylePr>
    <w:tblStylePr w:type="lastCol">
      <w:rPr>
        <w:color w:val="F2F2F2"/>
        <w:sz w:val="22"/>
      </w:rPr>
      <w:tblPr/>
      <w:tcPr>
        <w:shd w:val="clear" w:color="537DC8" w:fill="537DC8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4D2EC" w:fill="C4D2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4D2EC" w:fill="C4D2EC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4B184" w:fill="F4B184"/>
      </w:tcPr>
    </w:tblStylePr>
    <w:tblStylePr w:type="lastRow">
      <w:rPr>
        <w:color w:val="F2F2F2"/>
        <w:sz w:val="22"/>
      </w:rPr>
      <w:tblPr/>
      <w:tcPr>
        <w:shd w:val="clear" w:color="F4B184" w:fill="F4B184"/>
      </w:tcPr>
    </w:tblStylePr>
    <w:tblStylePr w:type="firstCol">
      <w:rPr>
        <w:color w:val="F2F2F2"/>
        <w:sz w:val="22"/>
      </w:rPr>
      <w:tblPr/>
      <w:tcPr>
        <w:shd w:val="clear" w:color="F4B184" w:fill="F4B184"/>
      </w:tcPr>
    </w:tblStylePr>
    <w:tblStylePr w:type="lastCol">
      <w:rPr>
        <w:color w:val="F2F2F2"/>
        <w:sz w:val="22"/>
      </w:rPr>
      <w:tblPr/>
      <w:tcPr>
        <w:shd w:val="clear" w:color="F4B184" w:fill="F4B18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5A5A5" w:fill="A5A5A5"/>
      </w:tcPr>
    </w:tblStylePr>
    <w:tblStylePr w:type="lastRow">
      <w:rPr>
        <w:color w:val="F2F2F2"/>
        <w:sz w:val="22"/>
      </w:rPr>
      <w:tblPr/>
      <w:tcPr>
        <w:shd w:val="clear" w:color="A5A5A5" w:fill="A5A5A5"/>
      </w:tcPr>
    </w:tblStylePr>
    <w:tblStylePr w:type="firstCol">
      <w:rPr>
        <w:color w:val="F2F2F2"/>
        <w:sz w:val="22"/>
      </w:rPr>
      <w:tblPr/>
      <w:tcPr>
        <w:shd w:val="clear" w:color="A5A5A5" w:fill="A5A5A5"/>
      </w:tcPr>
    </w:tblStylePr>
    <w:tblStylePr w:type="lastCol">
      <w:rPr>
        <w:color w:val="F2F2F2"/>
        <w:sz w:val="22"/>
      </w:rPr>
      <w:tblPr/>
      <w:tcPr>
        <w:shd w:val="clear" w:color="A5A5A5" w:fill="A5A5A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D865" w:fill="FFD865"/>
      </w:tcPr>
    </w:tblStylePr>
    <w:tblStylePr w:type="lastRow">
      <w:rPr>
        <w:color w:val="F2F2F2"/>
        <w:sz w:val="22"/>
      </w:rPr>
      <w:tblPr/>
      <w:tcPr>
        <w:shd w:val="clear" w:color="FFD865" w:fill="FFD865"/>
      </w:tcPr>
    </w:tblStylePr>
    <w:tblStylePr w:type="firstCol">
      <w:rPr>
        <w:color w:val="F2F2F2"/>
        <w:sz w:val="22"/>
      </w:rPr>
      <w:tblPr/>
      <w:tcPr>
        <w:shd w:val="clear" w:color="FFD865" w:fill="FFD865"/>
      </w:tcPr>
    </w:tblStylePr>
    <w:tblStylePr w:type="lastCol">
      <w:rPr>
        <w:color w:val="F2F2F2"/>
        <w:sz w:val="22"/>
      </w:rPr>
      <w:tblPr/>
      <w:tcPr>
        <w:shd w:val="clear" w:color="FFD865" w:fill="FFD86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B9BD5" w:fill="5B9BD5"/>
      </w:tcPr>
    </w:tblStylePr>
    <w:tblStylePr w:type="lastRow">
      <w:rPr>
        <w:color w:val="F2F2F2"/>
        <w:sz w:val="22"/>
      </w:rPr>
      <w:tblPr/>
      <w:tcPr>
        <w:shd w:val="clear" w:color="5B9BD5" w:fill="5B9BD5"/>
      </w:tcPr>
    </w:tblStylePr>
    <w:tblStylePr w:type="firstCol">
      <w:rPr>
        <w:color w:val="F2F2F2"/>
        <w:sz w:val="22"/>
      </w:rPr>
      <w:tblPr/>
      <w:tcPr>
        <w:shd w:val="clear" w:color="5B9BD5" w:fill="5B9BD5"/>
      </w:tcPr>
    </w:tblStylePr>
    <w:tblStylePr w:type="lastCol">
      <w:rPr>
        <w:color w:val="F2F2F2"/>
        <w:sz w:val="22"/>
      </w:rPr>
      <w:tblPr/>
      <w:tcPr>
        <w:shd w:val="clear" w:color="5B9BD5" w:fill="5B9BD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DEAF6" w:fill="DDEAF6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DEAF6" w:fill="DDEAF6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0AD47" w:fill="70AD47"/>
      </w:tcPr>
    </w:tblStylePr>
    <w:tblStylePr w:type="lastRow">
      <w:rPr>
        <w:color w:val="F2F2F2"/>
        <w:sz w:val="22"/>
      </w:rPr>
      <w:tblPr/>
      <w:tcPr>
        <w:shd w:val="clear" w:color="70AD47" w:fill="70AD47"/>
      </w:tcPr>
    </w:tblStylePr>
    <w:tblStylePr w:type="firstCol">
      <w:rPr>
        <w:color w:val="F2F2F2"/>
        <w:sz w:val="22"/>
      </w:rPr>
      <w:tblPr/>
      <w:tcPr>
        <w:shd w:val="clear" w:color="70AD47" w:fill="70AD47"/>
      </w:tcPr>
    </w:tblStylePr>
    <w:tblStylePr w:type="lastCol">
      <w:rPr>
        <w:color w:val="F2F2F2"/>
        <w:sz w:val="22"/>
      </w:rPr>
      <w:tblPr/>
      <w:tcPr>
        <w:shd w:val="clear" w:color="70AD47" w:fill="70AD4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/>
      </w:tcPr>
    </w:tblStylePr>
    <w:tblStylePr w:type="lastRow">
      <w:rPr>
        <w:color w:val="F2F2F2"/>
        <w:sz w:val="22"/>
      </w:rPr>
      <w:tblPr/>
      <w:tcPr>
        <w:shd w:val="clear" w:color="7F7F7F" w:fill="7F7F7F"/>
      </w:tcPr>
    </w:tblStylePr>
    <w:tblStylePr w:type="firstCol">
      <w:rPr>
        <w:color w:val="F2F2F2"/>
        <w:sz w:val="22"/>
      </w:rPr>
      <w:tblPr/>
      <w:tcPr>
        <w:shd w:val="clear" w:color="7F7F7F" w:fill="7F7F7F"/>
      </w:tcPr>
    </w:tblStylePr>
    <w:tblStylePr w:type="lastCol">
      <w:rPr>
        <w:color w:val="F2F2F2"/>
        <w:sz w:val="22"/>
      </w:rPr>
      <w:tblPr/>
      <w:tcPr>
        <w:shd w:val="clear" w:color="7F7F7F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37DC8" w:fill="537DC8"/>
      </w:tcPr>
    </w:tblStylePr>
    <w:tblStylePr w:type="lastRow">
      <w:rPr>
        <w:color w:val="F2F2F2"/>
        <w:sz w:val="22"/>
      </w:rPr>
      <w:tblPr/>
      <w:tcPr>
        <w:shd w:val="clear" w:color="537DC8" w:fill="537DC8"/>
      </w:tcPr>
    </w:tblStylePr>
    <w:tblStylePr w:type="firstCol">
      <w:rPr>
        <w:color w:val="F2F2F2"/>
        <w:sz w:val="22"/>
      </w:rPr>
      <w:tblPr/>
      <w:tcPr>
        <w:shd w:val="clear" w:color="537DC8" w:fill="537DC8"/>
      </w:tcPr>
    </w:tblStylePr>
    <w:tblStylePr w:type="lastCol">
      <w:rPr>
        <w:color w:val="F2F2F2"/>
        <w:sz w:val="22"/>
      </w:rPr>
      <w:tblPr/>
      <w:tcPr>
        <w:shd w:val="clear" w:color="537DC8" w:fill="537DC8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4D2EC" w:fill="C4D2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4D2EC" w:fill="C4D2EC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4B184" w:fill="F4B184"/>
      </w:tcPr>
    </w:tblStylePr>
    <w:tblStylePr w:type="lastRow">
      <w:rPr>
        <w:color w:val="F2F2F2"/>
        <w:sz w:val="22"/>
      </w:rPr>
      <w:tblPr/>
      <w:tcPr>
        <w:shd w:val="clear" w:color="F4B184" w:fill="F4B184"/>
      </w:tcPr>
    </w:tblStylePr>
    <w:tblStylePr w:type="firstCol">
      <w:rPr>
        <w:color w:val="F2F2F2"/>
        <w:sz w:val="22"/>
      </w:rPr>
      <w:tblPr/>
      <w:tcPr>
        <w:shd w:val="clear" w:color="F4B184" w:fill="F4B184"/>
      </w:tcPr>
    </w:tblStylePr>
    <w:tblStylePr w:type="lastCol">
      <w:rPr>
        <w:color w:val="F2F2F2"/>
        <w:sz w:val="22"/>
      </w:rPr>
      <w:tblPr/>
      <w:tcPr>
        <w:shd w:val="clear" w:color="F4B184" w:fill="F4B18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5A5A5" w:fill="A5A5A5"/>
      </w:tcPr>
    </w:tblStylePr>
    <w:tblStylePr w:type="lastRow">
      <w:rPr>
        <w:color w:val="F2F2F2"/>
        <w:sz w:val="22"/>
      </w:rPr>
      <w:tblPr/>
      <w:tcPr>
        <w:shd w:val="clear" w:color="A5A5A5" w:fill="A5A5A5"/>
      </w:tcPr>
    </w:tblStylePr>
    <w:tblStylePr w:type="firstCol">
      <w:rPr>
        <w:color w:val="F2F2F2"/>
        <w:sz w:val="22"/>
      </w:rPr>
      <w:tblPr/>
      <w:tcPr>
        <w:shd w:val="clear" w:color="A5A5A5" w:fill="A5A5A5"/>
      </w:tcPr>
    </w:tblStylePr>
    <w:tblStylePr w:type="lastCol">
      <w:rPr>
        <w:color w:val="F2F2F2"/>
        <w:sz w:val="22"/>
      </w:rPr>
      <w:tblPr/>
      <w:tcPr>
        <w:shd w:val="clear" w:color="A5A5A5" w:fill="A5A5A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D865" w:fill="FFD865"/>
      </w:tcPr>
    </w:tblStylePr>
    <w:tblStylePr w:type="lastRow">
      <w:rPr>
        <w:color w:val="F2F2F2"/>
        <w:sz w:val="22"/>
      </w:rPr>
      <w:tblPr/>
      <w:tcPr>
        <w:shd w:val="clear" w:color="FFD865" w:fill="FFD865"/>
      </w:tcPr>
    </w:tblStylePr>
    <w:tblStylePr w:type="firstCol">
      <w:rPr>
        <w:color w:val="F2F2F2"/>
        <w:sz w:val="22"/>
      </w:rPr>
      <w:tblPr/>
      <w:tcPr>
        <w:shd w:val="clear" w:color="FFD865" w:fill="FFD865"/>
      </w:tcPr>
    </w:tblStylePr>
    <w:tblStylePr w:type="lastCol">
      <w:rPr>
        <w:color w:val="F2F2F2"/>
        <w:sz w:val="22"/>
      </w:rPr>
      <w:tblPr/>
      <w:tcPr>
        <w:shd w:val="clear" w:color="FFD865" w:fill="FFD86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B9BD5" w:fill="5B9BD5"/>
      </w:tcPr>
    </w:tblStylePr>
    <w:tblStylePr w:type="lastRow">
      <w:rPr>
        <w:color w:val="F2F2F2"/>
        <w:sz w:val="22"/>
      </w:rPr>
      <w:tblPr/>
      <w:tcPr>
        <w:shd w:val="clear" w:color="5B9BD5" w:fill="5B9BD5"/>
      </w:tcPr>
    </w:tblStylePr>
    <w:tblStylePr w:type="firstCol">
      <w:rPr>
        <w:color w:val="F2F2F2"/>
        <w:sz w:val="22"/>
      </w:rPr>
      <w:tblPr/>
      <w:tcPr>
        <w:shd w:val="clear" w:color="5B9BD5" w:fill="5B9BD5"/>
      </w:tcPr>
    </w:tblStylePr>
    <w:tblStylePr w:type="lastCol">
      <w:rPr>
        <w:color w:val="F2F2F2"/>
        <w:sz w:val="22"/>
      </w:rPr>
      <w:tblPr/>
      <w:tcPr>
        <w:shd w:val="clear" w:color="5B9BD5" w:fill="5B9BD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DEAF6" w:fill="DDEAF6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DEAF6" w:fill="DDEAF6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0AD47" w:fill="70AD47"/>
      </w:tcPr>
    </w:tblStylePr>
    <w:tblStylePr w:type="lastRow">
      <w:rPr>
        <w:color w:val="F2F2F2"/>
        <w:sz w:val="22"/>
      </w:rPr>
      <w:tblPr/>
      <w:tcPr>
        <w:shd w:val="clear" w:color="70AD47" w:fill="70AD47"/>
      </w:tcPr>
    </w:tblStylePr>
    <w:tblStylePr w:type="firstCol">
      <w:rPr>
        <w:color w:val="F2F2F2"/>
        <w:sz w:val="22"/>
      </w:rPr>
      <w:tblPr/>
      <w:tcPr>
        <w:shd w:val="clear" w:color="70AD47" w:fill="70AD47"/>
      </w:tcPr>
    </w:tblStylePr>
    <w:tblStylePr w:type="lastCol">
      <w:rPr>
        <w:color w:val="F2F2F2"/>
        <w:sz w:val="22"/>
      </w:rPr>
      <w:tblPr/>
      <w:tcPr>
        <w:shd w:val="clear" w:color="70AD47" w:fill="70AD4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140">
    <w:name w:val="Сетка таблицы14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0">
    <w:name w:val="Table Grid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link w:val="afc"/>
    <w:uiPriority w:val="39"/>
    <w:rPr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1"/>
    <w:uiPriority w:val="39"/>
    <w:rPr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Сетка таблицы41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">
    <w:name w:val="Сетка таблицы светлая1"/>
    <w:basedOn w:val="a1"/>
    <w:uiPriority w:val="40"/>
    <w:rPr>
      <w:sz w:val="28"/>
    </w:rPr>
    <w:tblPr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1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1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1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20">
    <w:name w:val="Верхний колонтитул Знак2"/>
    <w:basedOn w:val="a0"/>
    <w:link w:val="a3"/>
    <w:uiPriority w:val="99"/>
  </w:style>
  <w:style w:type="character" w:customStyle="1" w:styleId="22">
    <w:name w:val="Нижний колонтитул Знак2"/>
    <w:link w:val="a4"/>
    <w:uiPriority w:val="99"/>
  </w:style>
  <w:style w:type="character" w:styleId="a5">
    <w:name w:val="Hyperlink"/>
    <w:uiPriority w:val="99"/>
    <w:unhideWhenUsed/>
    <w:rPr>
      <w:color w:val="0563C1" w:themeColor="hyperlink"/>
      <w:u w:val="single"/>
    </w:rPr>
  </w:style>
  <w:style w:type="character" w:styleId="a6">
    <w:name w:val="footnote reference"/>
    <w:basedOn w:val="a0"/>
    <w:uiPriority w:val="99"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a8">
    <w:name w:val="Привязка сноски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rFonts w:ascii="Times New Roman" w:hAnsi="Times New Roman" w:cs="Times New Roman"/>
      <w:vertAlign w:val="superscript"/>
    </w:rPr>
  </w:style>
  <w:style w:type="character" w:customStyle="1" w:styleId="a9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unhideWhenUsed/>
    <w:qFormat/>
    <w:rPr>
      <w:vertAlign w:val="superscript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11">
    <w:name w:val="Заголовок 1 Знак1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51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61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91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a">
    <w:name w:val="Название Знак"/>
    <w:basedOn w:val="a0"/>
    <w:link w:val="ab"/>
    <w:uiPriority w:val="10"/>
    <w:qFormat/>
    <w:rPr>
      <w:sz w:val="48"/>
      <w:szCs w:val="48"/>
    </w:rPr>
  </w:style>
  <w:style w:type="character" w:customStyle="1" w:styleId="ac">
    <w:name w:val="Подзаголовок Знак"/>
    <w:basedOn w:val="a0"/>
    <w:link w:val="ad"/>
    <w:uiPriority w:val="11"/>
    <w:qFormat/>
    <w:rPr>
      <w:sz w:val="24"/>
      <w:szCs w:val="24"/>
    </w:rPr>
  </w:style>
  <w:style w:type="character" w:customStyle="1" w:styleId="23">
    <w:name w:val="Цитата 2 Знак"/>
    <w:link w:val="24"/>
    <w:uiPriority w:val="29"/>
    <w:qFormat/>
    <w:rPr>
      <w:i/>
    </w:rPr>
  </w:style>
  <w:style w:type="character" w:customStyle="1" w:styleId="ae">
    <w:name w:val="Выделенная цитата Знак"/>
    <w:link w:val="af"/>
    <w:uiPriority w:val="30"/>
    <w:qFormat/>
    <w:rPr>
      <w:i/>
    </w:rPr>
  </w:style>
  <w:style w:type="character" w:customStyle="1" w:styleId="10">
    <w:name w:val="Верхний колонтитул Знак1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12">
    <w:name w:val="Нижний колонтитул Знак1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styleId="af0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1">
    <w:name w:val="Текст примечания Знак"/>
    <w:basedOn w:val="a0"/>
    <w:link w:val="af2"/>
    <w:uiPriority w:val="99"/>
    <w:qFormat/>
    <w:rPr>
      <w:sz w:val="20"/>
      <w:szCs w:val="20"/>
    </w:rPr>
  </w:style>
  <w:style w:type="character" w:customStyle="1" w:styleId="13">
    <w:name w:val="Заголовок 1 Знак"/>
    <w:basedOn w:val="a0"/>
    <w:link w:val="110"/>
    <w:uiPriority w:val="99"/>
    <w:qFormat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5">
    <w:name w:val="Заголовок 2 Знак"/>
    <w:basedOn w:val="a0"/>
    <w:link w:val="210"/>
    <w:uiPriority w:val="9"/>
    <w:qFormat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2">
    <w:name w:val="Заголовок 3 Знак"/>
    <w:basedOn w:val="a0"/>
    <w:link w:val="310"/>
    <w:uiPriority w:val="9"/>
    <w:qFormat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f3">
    <w:name w:val="Текст сноски Знак"/>
    <w:basedOn w:val="a0"/>
    <w:link w:val="af4"/>
    <w:uiPriority w:val="99"/>
    <w:qFormat/>
    <w:rPr>
      <w:rFonts w:ascii="Times New Roman" w:hAnsi="Times New Roman"/>
      <w:sz w:val="18"/>
      <w:szCs w:val="20"/>
    </w:rPr>
  </w:style>
  <w:style w:type="character" w:customStyle="1" w:styleId="af5">
    <w:name w:val="Тема примечания Знак"/>
    <w:basedOn w:val="af1"/>
    <w:link w:val="af6"/>
    <w:uiPriority w:val="99"/>
    <w:semiHidden/>
    <w:qFormat/>
    <w:rPr>
      <w:b/>
      <w:bCs/>
      <w:sz w:val="20"/>
      <w:szCs w:val="20"/>
    </w:rPr>
  </w:style>
  <w:style w:type="character" w:customStyle="1" w:styleId="af7">
    <w:name w:val="Текст выноски Знак"/>
    <w:basedOn w:val="a0"/>
    <w:link w:val="af8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f9">
    <w:name w:val="Верхний колонтитул Знак"/>
    <w:basedOn w:val="a0"/>
    <w:link w:val="14"/>
    <w:uiPriority w:val="99"/>
    <w:qFormat/>
  </w:style>
  <w:style w:type="character" w:customStyle="1" w:styleId="afa">
    <w:name w:val="Текст концевой сноски Знак"/>
    <w:basedOn w:val="a0"/>
    <w:link w:val="afb"/>
    <w:uiPriority w:val="99"/>
    <w:semiHidden/>
    <w:qFormat/>
    <w:rPr>
      <w:sz w:val="20"/>
      <w:szCs w:val="20"/>
    </w:rPr>
  </w:style>
  <w:style w:type="character" w:customStyle="1" w:styleId="footnotedescriptionChar">
    <w:name w:val="footnote description Char"/>
    <w:link w:val="footnotedescription"/>
    <w:qFormat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qFormat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customStyle="1" w:styleId="afc">
    <w:name w:val="Нижний колонтитул Знак"/>
    <w:basedOn w:val="a0"/>
    <w:link w:val="15"/>
    <w:uiPriority w:val="99"/>
    <w:qFormat/>
  </w:style>
  <w:style w:type="character" w:styleId="afd">
    <w:name w:val="page number"/>
    <w:basedOn w:val="a0"/>
    <w:qFormat/>
  </w:style>
  <w:style w:type="character" w:customStyle="1" w:styleId="afe">
    <w:name w:val="Посещённая гиперссылка"/>
    <w:basedOn w:val="a0"/>
    <w:uiPriority w:val="99"/>
    <w:semiHidden/>
    <w:unhideWhenUsed/>
    <w:rPr>
      <w:color w:val="954F72" w:themeColor="followedHyperlink"/>
      <w:u w:val="single"/>
    </w:rPr>
  </w:style>
  <w:style w:type="character" w:customStyle="1" w:styleId="42">
    <w:name w:val="Заголовок 4 Знак"/>
    <w:basedOn w:val="a0"/>
    <w:link w:val="410"/>
    <w:uiPriority w:val="9"/>
    <w:qFormat/>
    <w:rPr>
      <w:rFonts w:ascii="Times New Roman" w:hAnsi="Times New Roman" w:cs="Times New Roman"/>
    </w:rPr>
  </w:style>
  <w:style w:type="character" w:customStyle="1" w:styleId="16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ff">
    <w:name w:val="Основной текст Знак"/>
    <w:basedOn w:val="a0"/>
    <w:link w:val="aff0"/>
    <w:uiPriority w:val="1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aff1">
    <w:name w:val="Символ сноски"/>
    <w:qFormat/>
  </w:style>
  <w:style w:type="character" w:customStyle="1" w:styleId="aff2">
    <w:name w:val="Символ концевой сноски"/>
    <w:qFormat/>
  </w:style>
  <w:style w:type="paragraph" w:styleId="ab">
    <w:name w:val="Title"/>
    <w:basedOn w:val="a"/>
    <w:next w:val="aff0"/>
    <w:link w:val="a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f0">
    <w:name w:val="Body Text"/>
    <w:basedOn w:val="a"/>
    <w:link w:val="aff"/>
    <w:uiPriority w:val="1"/>
    <w:qFormat/>
    <w:pPr>
      <w:widowControl w:val="0"/>
    </w:pPr>
    <w:rPr>
      <w:sz w:val="16"/>
      <w:szCs w:val="16"/>
    </w:rPr>
  </w:style>
  <w:style w:type="paragraph" w:styleId="aff3">
    <w:name w:val="List"/>
    <w:basedOn w:val="aff0"/>
    <w:rPr>
      <w:rFonts w:cs="Mangal"/>
    </w:rPr>
  </w:style>
  <w:style w:type="paragraph" w:styleId="aff4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paragraph" w:styleId="aff5">
    <w:name w:val="index heading"/>
    <w:basedOn w:val="ab"/>
  </w:style>
  <w:style w:type="paragraph" w:customStyle="1" w:styleId="aff6">
    <w:name w:val="Колонтитул"/>
    <w:basedOn w:val="a"/>
    <w:qFormat/>
  </w:style>
  <w:style w:type="paragraph" w:styleId="a3">
    <w:name w:val="header"/>
    <w:basedOn w:val="a"/>
    <w:link w:val="20"/>
    <w:uiPriority w:val="99"/>
    <w:unhideWhenUsed/>
    <w:pPr>
      <w:tabs>
        <w:tab w:val="center" w:pos="7143"/>
        <w:tab w:val="right" w:pos="14287"/>
      </w:tabs>
    </w:pPr>
  </w:style>
  <w:style w:type="paragraph" w:styleId="a4">
    <w:name w:val="footer"/>
    <w:basedOn w:val="a"/>
    <w:link w:val="22"/>
    <w:uiPriority w:val="99"/>
    <w:unhideWhenUsed/>
    <w:pPr>
      <w:tabs>
        <w:tab w:val="center" w:pos="7143"/>
        <w:tab w:val="right" w:pos="14287"/>
      </w:tabs>
    </w:p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paragraph" w:styleId="aff7">
    <w:name w:val="No Spacing"/>
    <w:uiPriority w:val="1"/>
    <w:qFormat/>
  </w:style>
  <w:style w:type="paragraph" w:styleId="ad">
    <w:name w:val="Subtitle"/>
    <w:basedOn w:val="a"/>
    <w:next w:val="a"/>
    <w:link w:val="ac"/>
    <w:uiPriority w:val="11"/>
    <w:qFormat/>
    <w:pPr>
      <w:spacing w:before="200" w:after="200"/>
    </w:pPr>
  </w:style>
  <w:style w:type="paragraph" w:styleId="24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paragraph" w:styleId="af">
    <w:name w:val="Intense Quote"/>
    <w:basedOn w:val="a"/>
    <w:next w:val="a"/>
    <w:link w:val="ae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18">
    <w:name w:val="toc 1"/>
    <w:basedOn w:val="a"/>
    <w:next w:val="a"/>
    <w:uiPriority w:val="39"/>
    <w:unhideWhenUsed/>
    <w:pPr>
      <w:spacing w:after="57"/>
    </w:pPr>
  </w:style>
  <w:style w:type="paragraph" w:styleId="26">
    <w:name w:val="toc 2"/>
    <w:basedOn w:val="a"/>
    <w:next w:val="a"/>
    <w:uiPriority w:val="39"/>
    <w:unhideWhenUsed/>
    <w:pPr>
      <w:spacing w:after="57"/>
      <w:ind w:left="283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8">
    <w:name w:val="TOC Heading"/>
    <w:uiPriority w:val="39"/>
    <w:unhideWhenUsed/>
    <w:pPr>
      <w:spacing w:after="160" w:line="259" w:lineRule="auto"/>
    </w:pPr>
  </w:style>
  <w:style w:type="paragraph" w:styleId="aff9">
    <w:name w:val="table of figures"/>
    <w:basedOn w:val="a"/>
    <w:next w:val="a"/>
    <w:uiPriority w:val="99"/>
    <w:unhideWhenUsed/>
    <w:qFormat/>
  </w:style>
  <w:style w:type="paragraph" w:styleId="af2">
    <w:name w:val="annotation text"/>
    <w:basedOn w:val="a"/>
    <w:link w:val="af1"/>
    <w:uiPriority w:val="99"/>
    <w:unhideWhenUsed/>
    <w:qFormat/>
    <w:rPr>
      <w:sz w:val="20"/>
      <w:szCs w:val="20"/>
    </w:rPr>
  </w:style>
  <w:style w:type="paragraph" w:customStyle="1" w:styleId="ConsPlusNormal">
    <w:name w:val="ConsPlusNormal"/>
    <w:qFormat/>
    <w:rPr>
      <w:rFonts w:ascii="Times New Roman" w:hAnsi="Times New Roman" w:cs="Times New Roman"/>
      <w:sz w:val="20"/>
      <w:szCs w:val="20"/>
    </w:rPr>
  </w:style>
  <w:style w:type="paragraph" w:styleId="affa">
    <w:name w:val="List Paragraph"/>
    <w:basedOn w:val="a"/>
    <w:uiPriority w:val="34"/>
    <w:qFormat/>
    <w:pPr>
      <w:spacing w:after="160"/>
      <w:ind w:left="720"/>
      <w:contextualSpacing/>
    </w:pPr>
  </w:style>
  <w:style w:type="paragraph" w:styleId="af4">
    <w:name w:val="footnote text"/>
    <w:basedOn w:val="a"/>
    <w:link w:val="af3"/>
    <w:uiPriority w:val="99"/>
    <w:unhideWhenUsed/>
    <w:rPr>
      <w:sz w:val="18"/>
      <w:szCs w:val="20"/>
    </w:rPr>
  </w:style>
  <w:style w:type="paragraph" w:styleId="af6">
    <w:name w:val="annotation subject"/>
    <w:basedOn w:val="af2"/>
    <w:next w:val="af2"/>
    <w:link w:val="af5"/>
    <w:uiPriority w:val="99"/>
    <w:semiHidden/>
    <w:unhideWhenUsed/>
    <w:qFormat/>
    <w:rPr>
      <w:b/>
      <w:bCs/>
    </w:rPr>
  </w:style>
  <w:style w:type="paragraph" w:styleId="af8">
    <w:name w:val="Balloon Text"/>
    <w:basedOn w:val="a"/>
    <w:link w:val="af7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qFormat/>
    <w:pPr>
      <w:widowControl w:val="0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14">
    <w:name w:val="Верхний колонтитул1"/>
    <w:basedOn w:val="a"/>
    <w:link w:val="af9"/>
    <w:uiPriority w:val="99"/>
    <w:unhideWhenUsed/>
    <w:qFormat/>
    <w:pPr>
      <w:tabs>
        <w:tab w:val="center" w:pos="4677"/>
        <w:tab w:val="right" w:pos="9355"/>
      </w:tabs>
    </w:pPr>
  </w:style>
  <w:style w:type="paragraph" w:customStyle="1" w:styleId="affb">
    <w:name w:val="Нормальный (таблица)"/>
    <w:basedOn w:val="a"/>
    <w:next w:val="a"/>
    <w:uiPriority w:val="99"/>
    <w:qFormat/>
    <w:pPr>
      <w:widowControl w:val="0"/>
      <w:jc w:val="both"/>
    </w:pPr>
    <w:rPr>
      <w:rFonts w:eastAsiaTheme="minorEastAsia"/>
      <w:lang w:eastAsia="ru-RU"/>
    </w:rPr>
  </w:style>
  <w:style w:type="paragraph" w:customStyle="1" w:styleId="affc">
    <w:name w:val="Прижатый влево"/>
    <w:basedOn w:val="a"/>
    <w:next w:val="a"/>
    <w:uiPriority w:val="99"/>
    <w:qFormat/>
    <w:pPr>
      <w:widowControl w:val="0"/>
    </w:pPr>
    <w:rPr>
      <w:rFonts w:eastAsiaTheme="minorEastAsia"/>
      <w:lang w:eastAsia="ru-RU"/>
    </w:rPr>
  </w:style>
  <w:style w:type="paragraph" w:styleId="afb">
    <w:name w:val="endnote text"/>
    <w:basedOn w:val="a"/>
    <w:link w:val="afa"/>
    <w:uiPriority w:val="99"/>
    <w:semiHidden/>
    <w:unhideWhenUsed/>
    <w:rPr>
      <w:sz w:val="20"/>
      <w:szCs w:val="20"/>
    </w:rPr>
  </w:style>
  <w:style w:type="paragraph" w:styleId="affd">
    <w:name w:val="Revision"/>
    <w:uiPriority w:val="99"/>
    <w:semiHidden/>
    <w:qFormat/>
  </w:style>
  <w:style w:type="paragraph" w:customStyle="1" w:styleId="footnotedescription">
    <w:name w:val="footnote description"/>
    <w:next w:val="a"/>
    <w:link w:val="footnotedescriptionChar"/>
    <w:qFormat/>
    <w:pPr>
      <w:spacing w:after="3" w:line="259" w:lineRule="auto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paragraph" w:customStyle="1" w:styleId="Default">
    <w:name w:val="Default"/>
    <w:qFormat/>
    <w:rPr>
      <w:rFonts w:ascii="Arial" w:eastAsia="Calibri" w:hAnsi="Arial" w:cs="Arial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pPr>
      <w:widowControl w:val="0"/>
    </w:p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affe">
    <w:name w:val="Содержимое таблицы"/>
    <w:basedOn w:val="a"/>
    <w:qFormat/>
    <w:pPr>
      <w:widowControl w:val="0"/>
      <w:suppressLineNumbers/>
    </w:pPr>
  </w:style>
  <w:style w:type="paragraph" w:customStyle="1" w:styleId="afff">
    <w:name w:val="Заголовок таблицы"/>
    <w:basedOn w:val="affe"/>
    <w:qFormat/>
    <w:pPr>
      <w:jc w:val="center"/>
    </w:pPr>
    <w:rPr>
      <w:b/>
      <w:bCs/>
    </w:rPr>
  </w:style>
  <w:style w:type="paragraph" w:customStyle="1" w:styleId="411">
    <w:name w:val="Заголовок 411"/>
    <w:uiPriority w:val="9"/>
    <w:unhideWhenUsed/>
    <w:qFormat/>
    <w:pPr>
      <w:spacing w:before="120" w:after="120"/>
      <w:contextualSpacing/>
      <w:jc w:val="center"/>
      <w:outlineLvl w:val="3"/>
    </w:pPr>
    <w:rPr>
      <w:rFonts w:ascii="Times New Roman" w:hAnsi="Times New Roman" w:cs="Times New Roman"/>
    </w:rPr>
  </w:style>
  <w:style w:type="table" w:customStyle="1" w:styleId="111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tblPr/>
      <w:tcPr>
        <w:shd w:val="clear" w:color="F2F2F2" w:fill="FFFFFF" w:themeFill="text1" w:themeFillTint="00"/>
      </w:tcPr>
    </w:tblStylePr>
  </w:style>
  <w:style w:type="table" w:customStyle="1" w:styleId="211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412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000000" w:themeColor="text1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000000" w:themeColor="tex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000000" w:themeColor="text1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000000" w:themeColor="tex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link w:val="13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210">
    <w:name w:val="Таблица простая 21"/>
    <w:basedOn w:val="a1"/>
    <w:link w:val="25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link w:val="3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410">
    <w:name w:val="Таблица простая 41"/>
    <w:basedOn w:val="a1"/>
    <w:link w:val="4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511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-1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-21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/>
      </w:tcPr>
    </w:tblStylePr>
    <w:tblStylePr w:type="band1Horz">
      <w:rPr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/>
      </w:tcPr>
    </w:tblStylePr>
    <w:tblStylePr w:type="band1Horz">
      <w:rPr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/>
      </w:tcPr>
    </w:tblStylePr>
    <w:tblStylePr w:type="band1Horz">
      <w:rPr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/>
      </w:tcPr>
    </w:tblStylePr>
    <w:tblStylePr w:type="band1Horz">
      <w:rPr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/>
      </w:tcPr>
    </w:tblStylePr>
    <w:tblStylePr w:type="band1Horz">
      <w:rPr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/>
      </w:tcPr>
    </w:tblStylePr>
    <w:tblStylePr w:type="band1Horz">
      <w:rPr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/>
      </w:tcPr>
    </w:tblStylePr>
    <w:tblStylePr w:type="band1Horz">
      <w:rPr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1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/>
      </w:tcPr>
    </w:tblStylePr>
    <w:tblStylePr w:type="band1Horz">
      <w:rPr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/>
      </w:tcPr>
    </w:tblStylePr>
    <w:tblStylePr w:type="band1Horz">
      <w:rPr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/>
      </w:tcPr>
    </w:tblStylePr>
    <w:tblStylePr w:type="band1Horz">
      <w:rPr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/>
      </w:tcPr>
    </w:tblStylePr>
    <w:tblStylePr w:type="band1Horz">
      <w:rPr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/>
      </w:tcPr>
    </w:tblStylePr>
    <w:tblStylePr w:type="band1Horz">
      <w:rPr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/>
      </w:tcPr>
    </w:tblStylePr>
    <w:tblStylePr w:type="band1Horz">
      <w:rPr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/>
      </w:tcPr>
    </w:tblStylePr>
    <w:tblStylePr w:type="band1Horz">
      <w:rPr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1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/>
      </w:tcPr>
    </w:tblStylePr>
    <w:tblStylePr w:type="band1Horz">
      <w:rPr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  <w:shd w:val="clear" w:color="537DC8" w:fill="537DC8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3F3" w:fill="DAE3F3"/>
      </w:tcPr>
    </w:tblStylePr>
    <w:tblStylePr w:type="band1Horz">
      <w:rPr>
        <w:color w:val="404040"/>
        <w:sz w:val="22"/>
      </w:rPr>
      <w:tblPr/>
      <w:tcPr>
        <w:shd w:val="clear" w:color="DAE3F3" w:fill="DAE3F3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/>
      </w:tcPr>
    </w:tblStylePr>
    <w:tblStylePr w:type="band1Horz">
      <w:rPr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/>
      </w:tcPr>
    </w:tblStylePr>
    <w:tblStylePr w:type="band1Horz">
      <w:rPr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/>
      </w:tcPr>
    </w:tblStylePr>
    <w:tblStylePr w:type="band1Horz">
      <w:rPr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fill="5B9BD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/>
      </w:tcPr>
    </w:tblStylePr>
    <w:tblStylePr w:type="band1Horz">
      <w:rPr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/>
      </w:tcPr>
    </w:tblStylePr>
    <w:tblStylePr w:type="band1Horz">
      <w:rPr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1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/>
      </w:tcPr>
    </w:tblStylePr>
    <w:tblStylePr w:type="firstCol">
      <w:rPr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/>
      </w:tcPr>
    </w:tblStylePr>
    <w:tblStylePr w:type="firstCol">
      <w:rPr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/>
      </w:tcPr>
    </w:tblStylePr>
    <w:tblStylePr w:type="firstCol">
      <w:rPr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/>
      </w:tcPr>
    </w:tblStylePr>
    <w:tblStylePr w:type="firstCol">
      <w:rPr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/>
      </w:tcPr>
    </w:tblStylePr>
    <w:tblStylePr w:type="firstCol">
      <w:rPr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/>
      </w:tcPr>
    </w:tblStylePr>
    <w:tblStylePr w:type="firstCol">
      <w:rPr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/>
      </w:tcPr>
    </w:tblStylePr>
    <w:tblStylePr w:type="firstCol">
      <w:rPr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1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fill="D8E2F3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fill="DDEAF6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fill="E1EFD8"/>
      </w:tcPr>
    </w:tblStylePr>
    <w:tblStylePr w:type="band1Horz">
      <w:rPr>
        <w:color w:val="245A8D" w:themeColor="accent5" w:themeShade="95"/>
        <w:sz w:val="22"/>
      </w:rPr>
      <w:tblPr/>
      <w:tcPr>
        <w:shd w:val="clear" w:color="E1EFD8" w:fill="E1EFD8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-71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-112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12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/>
      </w:tcPr>
    </w:tblStylePr>
    <w:tblStylePr w:type="band1Horz">
      <w:rPr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/>
      </w:tcPr>
    </w:tblStylePr>
    <w:tblStylePr w:type="band1Horz">
      <w:rPr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/>
      </w:tcPr>
    </w:tblStylePr>
    <w:tblStylePr w:type="band1Horz">
      <w:rPr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/>
      </w:tcPr>
    </w:tblStylePr>
    <w:tblStylePr w:type="band1Horz">
      <w:rPr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/>
      </w:tcPr>
    </w:tblStylePr>
    <w:tblStylePr w:type="band1Horz">
      <w:rPr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/>
      </w:tcPr>
    </w:tblStylePr>
    <w:tblStylePr w:type="band1Horz">
      <w:rPr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/>
      </w:tcPr>
    </w:tblStylePr>
    <w:tblStylePr w:type="band1Horz">
      <w:rPr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12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C2E5" w:fill="9BC2E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bottom w:val="single" w:sz="4" w:space="0" w:color="5B9BD5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-412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/>
      </w:tcPr>
    </w:tblStylePr>
    <w:tblStylePr w:type="band1Horz">
      <w:rPr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/>
      </w:tcPr>
    </w:tblStylePr>
    <w:tblStylePr w:type="band1Horz">
      <w:rPr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/>
      </w:tcPr>
    </w:tblStylePr>
    <w:tblStylePr w:type="band1Horz">
      <w:rPr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/>
      </w:tcPr>
    </w:tblStylePr>
    <w:tblStylePr w:type="band1Horz">
      <w:rPr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/>
      </w:tcPr>
    </w:tblStylePr>
    <w:tblStylePr w:type="band1Horz">
      <w:rPr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/>
      </w:tcPr>
    </w:tblStylePr>
    <w:tblStylePr w:type="band1Horz">
      <w:rPr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/>
      </w:tcPr>
    </w:tblStylePr>
    <w:tblStylePr w:type="band1Horz">
      <w:rPr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12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fill="4472C4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fill="4472C4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5"/>
          <w:bottom w:val="single" w:sz="12" w:space="0" w:color="FFFFFF" w:themeColor="light1"/>
        </w:tcBorders>
        <w:shd w:val="clear" w:color="9BC2E5" w:fill="9BC2E5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fill="9BC2E5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/>
      </w:tcPr>
    </w:tblStylePr>
  </w:style>
  <w:style w:type="table" w:customStyle="1" w:styleId="-612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fill="CFDBF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fill="D5E5F4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-712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/>
      </w:tcPr>
    </w:tblStylePr>
    <w:tblStylePr w:type="lastRow">
      <w:rPr>
        <w:color w:val="F2F2F2"/>
        <w:sz w:val="22"/>
      </w:rPr>
      <w:tblPr/>
      <w:tcPr>
        <w:shd w:val="clear" w:color="7F7F7F" w:fill="7F7F7F"/>
      </w:tcPr>
    </w:tblStylePr>
    <w:tblStylePr w:type="firstCol">
      <w:rPr>
        <w:color w:val="F2F2F2"/>
        <w:sz w:val="22"/>
      </w:rPr>
      <w:tblPr/>
      <w:tcPr>
        <w:shd w:val="clear" w:color="7F7F7F" w:fill="7F7F7F"/>
      </w:tcPr>
    </w:tblStylePr>
    <w:tblStylePr w:type="lastCol">
      <w:rPr>
        <w:color w:val="F2F2F2"/>
        <w:sz w:val="22"/>
      </w:rPr>
      <w:tblPr/>
      <w:tcPr>
        <w:shd w:val="clear" w:color="7F7F7F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37DC8" w:fill="537DC8"/>
      </w:tcPr>
    </w:tblStylePr>
    <w:tblStylePr w:type="lastRow">
      <w:rPr>
        <w:color w:val="F2F2F2"/>
        <w:sz w:val="22"/>
      </w:rPr>
      <w:tblPr/>
      <w:tcPr>
        <w:shd w:val="clear" w:color="537DC8" w:fill="537DC8"/>
      </w:tcPr>
    </w:tblStylePr>
    <w:tblStylePr w:type="firstCol">
      <w:rPr>
        <w:color w:val="F2F2F2"/>
        <w:sz w:val="22"/>
      </w:rPr>
      <w:tblPr/>
      <w:tcPr>
        <w:shd w:val="clear" w:color="537DC8" w:fill="537DC8"/>
      </w:tcPr>
    </w:tblStylePr>
    <w:tblStylePr w:type="lastCol">
      <w:rPr>
        <w:color w:val="F2F2F2"/>
        <w:sz w:val="22"/>
      </w:rPr>
      <w:tblPr/>
      <w:tcPr>
        <w:shd w:val="clear" w:color="537DC8" w:fill="537DC8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4D2EC" w:fill="C4D2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4D2EC" w:fill="C4D2EC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4B184" w:fill="F4B184"/>
      </w:tcPr>
    </w:tblStylePr>
    <w:tblStylePr w:type="lastRow">
      <w:rPr>
        <w:color w:val="F2F2F2"/>
        <w:sz w:val="22"/>
      </w:rPr>
      <w:tblPr/>
      <w:tcPr>
        <w:shd w:val="clear" w:color="F4B184" w:fill="F4B184"/>
      </w:tcPr>
    </w:tblStylePr>
    <w:tblStylePr w:type="firstCol">
      <w:rPr>
        <w:color w:val="F2F2F2"/>
        <w:sz w:val="22"/>
      </w:rPr>
      <w:tblPr/>
      <w:tcPr>
        <w:shd w:val="clear" w:color="F4B184" w:fill="F4B184"/>
      </w:tcPr>
    </w:tblStylePr>
    <w:tblStylePr w:type="lastCol">
      <w:rPr>
        <w:color w:val="F2F2F2"/>
        <w:sz w:val="22"/>
      </w:rPr>
      <w:tblPr/>
      <w:tcPr>
        <w:shd w:val="clear" w:color="F4B184" w:fill="F4B18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5A5A5" w:fill="A5A5A5"/>
      </w:tcPr>
    </w:tblStylePr>
    <w:tblStylePr w:type="lastRow">
      <w:rPr>
        <w:color w:val="F2F2F2"/>
        <w:sz w:val="22"/>
      </w:rPr>
      <w:tblPr/>
      <w:tcPr>
        <w:shd w:val="clear" w:color="A5A5A5" w:fill="A5A5A5"/>
      </w:tcPr>
    </w:tblStylePr>
    <w:tblStylePr w:type="firstCol">
      <w:rPr>
        <w:color w:val="F2F2F2"/>
        <w:sz w:val="22"/>
      </w:rPr>
      <w:tblPr/>
      <w:tcPr>
        <w:shd w:val="clear" w:color="A5A5A5" w:fill="A5A5A5"/>
      </w:tcPr>
    </w:tblStylePr>
    <w:tblStylePr w:type="lastCol">
      <w:rPr>
        <w:color w:val="F2F2F2"/>
        <w:sz w:val="22"/>
      </w:rPr>
      <w:tblPr/>
      <w:tcPr>
        <w:shd w:val="clear" w:color="A5A5A5" w:fill="A5A5A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D865" w:fill="FFD865"/>
      </w:tcPr>
    </w:tblStylePr>
    <w:tblStylePr w:type="lastRow">
      <w:rPr>
        <w:color w:val="F2F2F2"/>
        <w:sz w:val="22"/>
      </w:rPr>
      <w:tblPr/>
      <w:tcPr>
        <w:shd w:val="clear" w:color="FFD865" w:fill="FFD865"/>
      </w:tcPr>
    </w:tblStylePr>
    <w:tblStylePr w:type="firstCol">
      <w:rPr>
        <w:color w:val="F2F2F2"/>
        <w:sz w:val="22"/>
      </w:rPr>
      <w:tblPr/>
      <w:tcPr>
        <w:shd w:val="clear" w:color="FFD865" w:fill="FFD865"/>
      </w:tcPr>
    </w:tblStylePr>
    <w:tblStylePr w:type="lastCol">
      <w:rPr>
        <w:color w:val="F2F2F2"/>
        <w:sz w:val="22"/>
      </w:rPr>
      <w:tblPr/>
      <w:tcPr>
        <w:shd w:val="clear" w:color="FFD865" w:fill="FFD86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B9BD5" w:fill="5B9BD5"/>
      </w:tcPr>
    </w:tblStylePr>
    <w:tblStylePr w:type="lastRow">
      <w:rPr>
        <w:color w:val="F2F2F2"/>
        <w:sz w:val="22"/>
      </w:rPr>
      <w:tblPr/>
      <w:tcPr>
        <w:shd w:val="clear" w:color="5B9BD5" w:fill="5B9BD5"/>
      </w:tcPr>
    </w:tblStylePr>
    <w:tblStylePr w:type="firstCol">
      <w:rPr>
        <w:color w:val="F2F2F2"/>
        <w:sz w:val="22"/>
      </w:rPr>
      <w:tblPr/>
      <w:tcPr>
        <w:shd w:val="clear" w:color="5B9BD5" w:fill="5B9BD5"/>
      </w:tcPr>
    </w:tblStylePr>
    <w:tblStylePr w:type="lastCol">
      <w:rPr>
        <w:color w:val="F2F2F2"/>
        <w:sz w:val="22"/>
      </w:rPr>
      <w:tblPr/>
      <w:tcPr>
        <w:shd w:val="clear" w:color="5B9BD5" w:fill="5B9BD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DEAF6" w:fill="DDEAF6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DEAF6" w:fill="DDEAF6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0AD47" w:fill="70AD47"/>
      </w:tcPr>
    </w:tblStylePr>
    <w:tblStylePr w:type="lastRow">
      <w:rPr>
        <w:color w:val="F2F2F2"/>
        <w:sz w:val="22"/>
      </w:rPr>
      <w:tblPr/>
      <w:tcPr>
        <w:shd w:val="clear" w:color="70AD47" w:fill="70AD47"/>
      </w:tcPr>
    </w:tblStylePr>
    <w:tblStylePr w:type="firstCol">
      <w:rPr>
        <w:color w:val="F2F2F2"/>
        <w:sz w:val="22"/>
      </w:rPr>
      <w:tblPr/>
      <w:tcPr>
        <w:shd w:val="clear" w:color="70AD47" w:fill="70AD47"/>
      </w:tcPr>
    </w:tblStylePr>
    <w:tblStylePr w:type="lastCol">
      <w:rPr>
        <w:color w:val="F2F2F2"/>
        <w:sz w:val="22"/>
      </w:rPr>
      <w:tblPr/>
      <w:tcPr>
        <w:shd w:val="clear" w:color="70AD47" w:fill="70AD4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/>
      </w:tcPr>
    </w:tblStylePr>
    <w:tblStylePr w:type="lastRow">
      <w:rPr>
        <w:color w:val="F2F2F2"/>
        <w:sz w:val="22"/>
      </w:rPr>
      <w:tblPr/>
      <w:tcPr>
        <w:shd w:val="clear" w:color="7F7F7F" w:fill="7F7F7F"/>
      </w:tcPr>
    </w:tblStylePr>
    <w:tblStylePr w:type="firstCol">
      <w:rPr>
        <w:color w:val="F2F2F2"/>
        <w:sz w:val="22"/>
      </w:rPr>
      <w:tblPr/>
      <w:tcPr>
        <w:shd w:val="clear" w:color="7F7F7F" w:fill="7F7F7F"/>
      </w:tcPr>
    </w:tblStylePr>
    <w:tblStylePr w:type="lastCol">
      <w:rPr>
        <w:color w:val="F2F2F2"/>
        <w:sz w:val="22"/>
      </w:rPr>
      <w:tblPr/>
      <w:tcPr>
        <w:shd w:val="clear" w:color="7F7F7F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37DC8" w:fill="537DC8"/>
      </w:tcPr>
    </w:tblStylePr>
    <w:tblStylePr w:type="lastRow">
      <w:rPr>
        <w:color w:val="F2F2F2"/>
        <w:sz w:val="22"/>
      </w:rPr>
      <w:tblPr/>
      <w:tcPr>
        <w:shd w:val="clear" w:color="537DC8" w:fill="537DC8"/>
      </w:tcPr>
    </w:tblStylePr>
    <w:tblStylePr w:type="firstCol">
      <w:rPr>
        <w:color w:val="F2F2F2"/>
        <w:sz w:val="22"/>
      </w:rPr>
      <w:tblPr/>
      <w:tcPr>
        <w:shd w:val="clear" w:color="537DC8" w:fill="537DC8"/>
      </w:tcPr>
    </w:tblStylePr>
    <w:tblStylePr w:type="lastCol">
      <w:rPr>
        <w:color w:val="F2F2F2"/>
        <w:sz w:val="22"/>
      </w:rPr>
      <w:tblPr/>
      <w:tcPr>
        <w:shd w:val="clear" w:color="537DC8" w:fill="537DC8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4D2EC" w:fill="C4D2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4D2EC" w:fill="C4D2EC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4B184" w:fill="F4B184"/>
      </w:tcPr>
    </w:tblStylePr>
    <w:tblStylePr w:type="lastRow">
      <w:rPr>
        <w:color w:val="F2F2F2"/>
        <w:sz w:val="22"/>
      </w:rPr>
      <w:tblPr/>
      <w:tcPr>
        <w:shd w:val="clear" w:color="F4B184" w:fill="F4B184"/>
      </w:tcPr>
    </w:tblStylePr>
    <w:tblStylePr w:type="firstCol">
      <w:rPr>
        <w:color w:val="F2F2F2"/>
        <w:sz w:val="22"/>
      </w:rPr>
      <w:tblPr/>
      <w:tcPr>
        <w:shd w:val="clear" w:color="F4B184" w:fill="F4B184"/>
      </w:tcPr>
    </w:tblStylePr>
    <w:tblStylePr w:type="lastCol">
      <w:rPr>
        <w:color w:val="F2F2F2"/>
        <w:sz w:val="22"/>
      </w:rPr>
      <w:tblPr/>
      <w:tcPr>
        <w:shd w:val="clear" w:color="F4B184" w:fill="F4B18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5A5A5" w:fill="A5A5A5"/>
      </w:tcPr>
    </w:tblStylePr>
    <w:tblStylePr w:type="lastRow">
      <w:rPr>
        <w:color w:val="F2F2F2"/>
        <w:sz w:val="22"/>
      </w:rPr>
      <w:tblPr/>
      <w:tcPr>
        <w:shd w:val="clear" w:color="A5A5A5" w:fill="A5A5A5"/>
      </w:tcPr>
    </w:tblStylePr>
    <w:tblStylePr w:type="firstCol">
      <w:rPr>
        <w:color w:val="F2F2F2"/>
        <w:sz w:val="22"/>
      </w:rPr>
      <w:tblPr/>
      <w:tcPr>
        <w:shd w:val="clear" w:color="A5A5A5" w:fill="A5A5A5"/>
      </w:tcPr>
    </w:tblStylePr>
    <w:tblStylePr w:type="lastCol">
      <w:rPr>
        <w:color w:val="F2F2F2"/>
        <w:sz w:val="22"/>
      </w:rPr>
      <w:tblPr/>
      <w:tcPr>
        <w:shd w:val="clear" w:color="A5A5A5" w:fill="A5A5A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D865" w:fill="FFD865"/>
      </w:tcPr>
    </w:tblStylePr>
    <w:tblStylePr w:type="lastRow">
      <w:rPr>
        <w:color w:val="F2F2F2"/>
        <w:sz w:val="22"/>
      </w:rPr>
      <w:tblPr/>
      <w:tcPr>
        <w:shd w:val="clear" w:color="FFD865" w:fill="FFD865"/>
      </w:tcPr>
    </w:tblStylePr>
    <w:tblStylePr w:type="firstCol">
      <w:rPr>
        <w:color w:val="F2F2F2"/>
        <w:sz w:val="22"/>
      </w:rPr>
      <w:tblPr/>
      <w:tcPr>
        <w:shd w:val="clear" w:color="FFD865" w:fill="FFD865"/>
      </w:tcPr>
    </w:tblStylePr>
    <w:tblStylePr w:type="lastCol">
      <w:rPr>
        <w:color w:val="F2F2F2"/>
        <w:sz w:val="22"/>
      </w:rPr>
      <w:tblPr/>
      <w:tcPr>
        <w:shd w:val="clear" w:color="FFD865" w:fill="FFD86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B9BD5" w:fill="5B9BD5"/>
      </w:tcPr>
    </w:tblStylePr>
    <w:tblStylePr w:type="lastRow">
      <w:rPr>
        <w:color w:val="F2F2F2"/>
        <w:sz w:val="22"/>
      </w:rPr>
      <w:tblPr/>
      <w:tcPr>
        <w:shd w:val="clear" w:color="5B9BD5" w:fill="5B9BD5"/>
      </w:tcPr>
    </w:tblStylePr>
    <w:tblStylePr w:type="firstCol">
      <w:rPr>
        <w:color w:val="F2F2F2"/>
        <w:sz w:val="22"/>
      </w:rPr>
      <w:tblPr/>
      <w:tcPr>
        <w:shd w:val="clear" w:color="5B9BD5" w:fill="5B9BD5"/>
      </w:tcPr>
    </w:tblStylePr>
    <w:tblStylePr w:type="lastCol">
      <w:rPr>
        <w:color w:val="F2F2F2"/>
        <w:sz w:val="22"/>
      </w:rPr>
      <w:tblPr/>
      <w:tcPr>
        <w:shd w:val="clear" w:color="5B9BD5" w:fill="5B9BD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DEAF6" w:fill="DDEAF6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DEAF6" w:fill="DDEAF6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0AD47" w:fill="70AD47"/>
      </w:tcPr>
    </w:tblStylePr>
    <w:tblStylePr w:type="lastRow">
      <w:rPr>
        <w:color w:val="F2F2F2"/>
        <w:sz w:val="22"/>
      </w:rPr>
      <w:tblPr/>
      <w:tcPr>
        <w:shd w:val="clear" w:color="70AD47" w:fill="70AD47"/>
      </w:tcPr>
    </w:tblStylePr>
    <w:tblStylePr w:type="firstCol">
      <w:rPr>
        <w:color w:val="F2F2F2"/>
        <w:sz w:val="22"/>
      </w:rPr>
      <w:tblPr/>
      <w:tcPr>
        <w:shd w:val="clear" w:color="70AD47" w:fill="70AD47"/>
      </w:tcPr>
    </w:tblStylePr>
    <w:tblStylePr w:type="lastCol">
      <w:rPr>
        <w:color w:val="F2F2F2"/>
        <w:sz w:val="22"/>
      </w:rPr>
      <w:tblPr/>
      <w:tcPr>
        <w:shd w:val="clear" w:color="70AD47" w:fill="70AD4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140">
    <w:name w:val="Сетка таблицы14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0">
    <w:name w:val="Table Grid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link w:val="afc"/>
    <w:uiPriority w:val="39"/>
    <w:rPr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1"/>
    <w:uiPriority w:val="39"/>
    <w:rPr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Сетка таблицы41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">
    <w:name w:val="Сетка таблицы светлая1"/>
    <w:basedOn w:val="a1"/>
    <w:uiPriority w:val="40"/>
    <w:rPr>
      <w:sz w:val="28"/>
    </w:rPr>
    <w:tblPr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98015&amp;date=27.08.2024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https://login.consultant.ru/link/?req=doc&amp;base=LAW&amp;n=357927&amp;date=27.08.2024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rovenkiadm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39CB6-AA4F-43E8-B84E-244C269CB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54</Pages>
  <Words>15002</Words>
  <Characters>85513</Characters>
  <Application>Microsoft Office Word</Application>
  <DocSecurity>0</DocSecurity>
  <Lines>712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Климанов</dc:creator>
  <dc:description/>
  <cp:lastModifiedBy>Елена А. Мягкая</cp:lastModifiedBy>
  <cp:revision>21</cp:revision>
  <dcterms:created xsi:type="dcterms:W3CDTF">2024-10-06T08:02:00Z</dcterms:created>
  <dcterms:modified xsi:type="dcterms:W3CDTF">2024-10-16T16:49:00Z</dcterms:modified>
  <dc:language>ru-RU</dc:language>
</cp:coreProperties>
</file>